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3988" w14:textId="47CDE72C" w:rsidR="00E277C5" w:rsidRDefault="005A1CCE" w:rsidP="00E277C5">
      <w:pPr>
        <w:spacing w:line="240" w:lineRule="auto"/>
        <w:ind w:left="100" w:right="-20"/>
        <w:rPr>
          <w:rFonts w:ascii="Times New Roman" w:eastAsia="Times New Roman" w:hAnsi="Times New Roman"/>
          <w:sz w:val="20"/>
          <w:szCs w:val="20"/>
        </w:rPr>
      </w:pPr>
      <w:r w:rsidRPr="00994093">
        <w:rPr>
          <w:rFonts w:ascii="Baskerville Old Face" w:hAnsi="Baskerville Old Face"/>
          <w:noProof/>
          <w:sz w:val="72"/>
          <w:szCs w:val="56"/>
        </w:rPr>
        <w:drawing>
          <wp:anchor distT="0" distB="0" distL="114300" distR="114300" simplePos="0" relativeHeight="251687424" behindDoc="1" locked="0" layoutInCell="1" allowOverlap="1" wp14:anchorId="68EA9E78" wp14:editId="74984CB4">
            <wp:simplePos x="0" y="0"/>
            <wp:positionH relativeFrom="margin">
              <wp:posOffset>1778635</wp:posOffset>
            </wp:positionH>
            <wp:positionV relativeFrom="margin">
              <wp:posOffset>-188479</wp:posOffset>
            </wp:positionV>
            <wp:extent cx="2753360" cy="1162050"/>
            <wp:effectExtent l="0" t="0" r="8890" b="0"/>
            <wp:wrapTight wrapText="bothSides">
              <wp:wrapPolygon edited="0">
                <wp:start x="0" y="0"/>
                <wp:lineTo x="0" y="21246"/>
                <wp:lineTo x="21520" y="21246"/>
                <wp:lineTo x="21520" y="0"/>
                <wp:lineTo x="0" y="0"/>
              </wp:wrapPolygon>
            </wp:wrapTight>
            <wp:docPr id="25" name="Picture 25" descr="C:\Users\mudjb2\Downloads\ICCB-Blue-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djb2\Downloads\ICCB-Blue-Black.jpg"/>
                    <pic:cNvPicPr>
                      <a:picLocks noChangeAspect="1" noChangeArrowheads="1"/>
                    </pic:cNvPicPr>
                  </pic:nvPicPr>
                  <pic:blipFill rotWithShape="1">
                    <a:blip r:embed="rId8">
                      <a:extLst>
                        <a:ext uri="{28A0092B-C50C-407E-A947-70E740481C1C}">
                          <a14:useLocalDpi xmlns:a14="http://schemas.microsoft.com/office/drawing/2010/main" val="0"/>
                        </a:ext>
                      </a:extLst>
                    </a:blip>
                    <a:srcRect t="14706" b="21568"/>
                    <a:stretch/>
                  </pic:blipFill>
                  <pic:spPr bwMode="auto">
                    <a:xfrm>
                      <a:off x="0" y="0"/>
                      <a:ext cx="2753360" cy="1162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7AF20B" w14:textId="62E35F5A" w:rsidR="00E277C5" w:rsidRDefault="00E277C5" w:rsidP="00E277C5">
      <w:pPr>
        <w:spacing w:line="200" w:lineRule="exact"/>
        <w:rPr>
          <w:sz w:val="20"/>
          <w:szCs w:val="20"/>
        </w:rPr>
      </w:pPr>
    </w:p>
    <w:p w14:paraId="0CA46F75" w14:textId="649481D0" w:rsidR="00E277C5" w:rsidRDefault="00E277C5" w:rsidP="00E277C5">
      <w:pPr>
        <w:spacing w:before="14" w:line="260" w:lineRule="exact"/>
        <w:rPr>
          <w:sz w:val="26"/>
          <w:szCs w:val="26"/>
        </w:rPr>
      </w:pPr>
    </w:p>
    <w:p w14:paraId="76D79C3B" w14:textId="77777777" w:rsidR="005A1CCE" w:rsidRDefault="005A1CCE" w:rsidP="00E277C5">
      <w:pPr>
        <w:tabs>
          <w:tab w:val="left" w:pos="4260"/>
        </w:tabs>
        <w:spacing w:line="971" w:lineRule="exact"/>
        <w:ind w:right="-50"/>
        <w:jc w:val="center"/>
        <w:rPr>
          <w:rFonts w:ascii="Tahoma" w:eastAsia="Tahoma" w:hAnsi="Tahoma" w:cs="Tahoma"/>
          <w:w w:val="99"/>
          <w:position w:val="-1"/>
          <w:sz w:val="88"/>
          <w:szCs w:val="88"/>
        </w:rPr>
      </w:pPr>
    </w:p>
    <w:p w14:paraId="1B549EB8" w14:textId="0D0D748E" w:rsidR="00E277C5" w:rsidRDefault="00E277C5" w:rsidP="00E277C5">
      <w:pPr>
        <w:tabs>
          <w:tab w:val="left" w:pos="4260"/>
        </w:tabs>
        <w:spacing w:line="971" w:lineRule="exact"/>
        <w:ind w:right="-50"/>
        <w:jc w:val="center"/>
        <w:rPr>
          <w:rFonts w:ascii="Tahoma" w:eastAsia="Tahoma" w:hAnsi="Tahoma" w:cs="Tahoma"/>
          <w:sz w:val="88"/>
          <w:szCs w:val="88"/>
        </w:rPr>
      </w:pPr>
      <w:bookmarkStart w:id="0" w:name="_GoBack"/>
      <w:bookmarkEnd w:id="0"/>
      <w:r>
        <w:rPr>
          <w:rFonts w:ascii="Tahoma" w:eastAsia="Tahoma" w:hAnsi="Tahoma" w:cs="Tahoma"/>
          <w:w w:val="99"/>
          <w:position w:val="-1"/>
          <w:sz w:val="88"/>
          <w:szCs w:val="88"/>
        </w:rPr>
        <w:t>Illinois</w:t>
      </w:r>
      <w:r>
        <w:rPr>
          <w:rFonts w:ascii="Tahoma" w:eastAsia="Tahoma" w:hAnsi="Tahoma" w:cs="Tahoma"/>
          <w:position w:val="-1"/>
          <w:sz w:val="88"/>
          <w:szCs w:val="88"/>
        </w:rPr>
        <w:t xml:space="preserve"> </w:t>
      </w:r>
      <w:r>
        <w:rPr>
          <w:rFonts w:ascii="Tahoma" w:eastAsia="Tahoma" w:hAnsi="Tahoma" w:cs="Tahoma"/>
          <w:w w:val="99"/>
          <w:position w:val="-1"/>
          <w:sz w:val="88"/>
          <w:szCs w:val="88"/>
        </w:rPr>
        <w:t>ABE/ASE Mathematics</w:t>
      </w:r>
    </w:p>
    <w:p w14:paraId="1859A9B3" w14:textId="77777777" w:rsidR="00E277C5" w:rsidRDefault="00E277C5" w:rsidP="00E277C5">
      <w:pPr>
        <w:tabs>
          <w:tab w:val="left" w:pos="4280"/>
        </w:tabs>
        <w:spacing w:before="1" w:line="240" w:lineRule="auto"/>
        <w:ind w:right="-50"/>
        <w:jc w:val="center"/>
        <w:rPr>
          <w:rFonts w:ascii="Tahoma" w:eastAsia="Tahoma" w:hAnsi="Tahoma" w:cs="Tahoma"/>
          <w:sz w:val="88"/>
          <w:szCs w:val="88"/>
        </w:rPr>
      </w:pPr>
      <w:r>
        <w:rPr>
          <w:rFonts w:ascii="Tahoma" w:eastAsia="Tahoma" w:hAnsi="Tahoma" w:cs="Tahoma"/>
          <w:w w:val="99"/>
          <w:sz w:val="88"/>
          <w:szCs w:val="88"/>
        </w:rPr>
        <w:t>Content</w:t>
      </w:r>
      <w:r>
        <w:rPr>
          <w:rFonts w:ascii="Tahoma" w:eastAsia="Tahoma" w:hAnsi="Tahoma" w:cs="Tahoma"/>
          <w:sz w:val="88"/>
          <w:szCs w:val="88"/>
        </w:rPr>
        <w:t xml:space="preserve"> </w:t>
      </w:r>
      <w:r>
        <w:rPr>
          <w:rFonts w:ascii="Tahoma" w:eastAsia="Tahoma" w:hAnsi="Tahoma" w:cs="Tahoma"/>
          <w:w w:val="99"/>
          <w:sz w:val="88"/>
          <w:szCs w:val="88"/>
        </w:rPr>
        <w:t>Standards</w:t>
      </w:r>
    </w:p>
    <w:p w14:paraId="42CFFBFD" w14:textId="77777777" w:rsidR="00E277C5" w:rsidRDefault="00E277C5" w:rsidP="00E277C5">
      <w:pPr>
        <w:spacing w:line="200" w:lineRule="exact"/>
        <w:ind w:right="-50"/>
        <w:jc w:val="center"/>
        <w:rPr>
          <w:sz w:val="20"/>
          <w:szCs w:val="20"/>
        </w:rPr>
      </w:pPr>
    </w:p>
    <w:p w14:paraId="4002E915" w14:textId="77777777" w:rsidR="00E277C5" w:rsidRDefault="00E277C5" w:rsidP="00E277C5">
      <w:pPr>
        <w:spacing w:line="200" w:lineRule="exact"/>
        <w:ind w:right="-50"/>
        <w:jc w:val="center"/>
        <w:rPr>
          <w:sz w:val="20"/>
          <w:szCs w:val="20"/>
        </w:rPr>
      </w:pPr>
    </w:p>
    <w:p w14:paraId="112189BB" w14:textId="77777777" w:rsidR="00E277C5" w:rsidRDefault="00E277C5" w:rsidP="00E277C5">
      <w:pPr>
        <w:spacing w:line="200" w:lineRule="exact"/>
        <w:ind w:right="-50"/>
        <w:jc w:val="center"/>
        <w:rPr>
          <w:sz w:val="20"/>
          <w:szCs w:val="20"/>
        </w:rPr>
      </w:pPr>
    </w:p>
    <w:p w14:paraId="4EAD8F31" w14:textId="77777777" w:rsidR="00E277C5" w:rsidRDefault="00E277C5" w:rsidP="00E277C5">
      <w:pPr>
        <w:spacing w:line="200" w:lineRule="exact"/>
        <w:ind w:right="-50"/>
        <w:jc w:val="center"/>
        <w:rPr>
          <w:sz w:val="20"/>
          <w:szCs w:val="20"/>
        </w:rPr>
      </w:pPr>
    </w:p>
    <w:p w14:paraId="503413F2" w14:textId="77777777" w:rsidR="00E277C5" w:rsidRDefault="00E277C5" w:rsidP="00E277C5">
      <w:pPr>
        <w:spacing w:before="3" w:line="260" w:lineRule="exact"/>
        <w:ind w:right="-50"/>
        <w:jc w:val="center"/>
        <w:rPr>
          <w:sz w:val="26"/>
          <w:szCs w:val="26"/>
        </w:rPr>
      </w:pPr>
    </w:p>
    <w:p w14:paraId="78EE0D24" w14:textId="4966D212" w:rsidR="00E277C5" w:rsidRPr="00B7081B" w:rsidRDefault="00E277C5" w:rsidP="00B7081B">
      <w:pPr>
        <w:spacing w:line="240" w:lineRule="auto"/>
        <w:ind w:right="-43"/>
        <w:jc w:val="center"/>
        <w:rPr>
          <w:rFonts w:ascii="Tahoma" w:eastAsia="Tahoma" w:hAnsi="Tahoma" w:cs="Tahoma"/>
          <w:sz w:val="28"/>
          <w:szCs w:val="28"/>
        </w:rPr>
      </w:pPr>
      <w:r w:rsidRPr="00B7081B">
        <w:rPr>
          <w:rFonts w:ascii="Tahoma" w:eastAsia="Tahoma" w:hAnsi="Tahoma" w:cs="Tahoma"/>
          <w:sz w:val="28"/>
          <w:szCs w:val="28"/>
        </w:rPr>
        <w:t xml:space="preserve">Dr. </w:t>
      </w:r>
      <w:r w:rsidR="00862B8E" w:rsidRPr="00B7081B">
        <w:rPr>
          <w:rFonts w:ascii="Tahoma" w:eastAsia="Tahoma" w:hAnsi="Tahoma" w:cs="Tahoma"/>
          <w:sz w:val="28"/>
          <w:szCs w:val="28"/>
        </w:rPr>
        <w:t>Brian Durham</w:t>
      </w:r>
    </w:p>
    <w:p w14:paraId="4BDB72FC" w14:textId="77777777" w:rsidR="007022DF" w:rsidRPr="00B7081B" w:rsidRDefault="007022DF" w:rsidP="007022DF">
      <w:pPr>
        <w:spacing w:line="240" w:lineRule="auto"/>
        <w:ind w:right="-43"/>
        <w:jc w:val="center"/>
        <w:rPr>
          <w:rFonts w:ascii="Tahoma" w:eastAsia="Tahoma" w:hAnsi="Tahoma" w:cs="Tahoma"/>
          <w:sz w:val="28"/>
          <w:szCs w:val="28"/>
        </w:rPr>
      </w:pPr>
      <w:r w:rsidRPr="00B7081B">
        <w:rPr>
          <w:rFonts w:ascii="Tahoma" w:eastAsia="Tahoma" w:hAnsi="Tahoma" w:cs="Tahoma"/>
          <w:sz w:val="28"/>
          <w:szCs w:val="28"/>
        </w:rPr>
        <w:t>Executive Director</w:t>
      </w:r>
    </w:p>
    <w:p w14:paraId="12061951" w14:textId="77777777" w:rsidR="00E277C5" w:rsidRPr="00B7081B" w:rsidRDefault="00E277C5" w:rsidP="00E277C5">
      <w:pPr>
        <w:spacing w:line="240" w:lineRule="auto"/>
        <w:ind w:right="-43"/>
        <w:jc w:val="center"/>
        <w:rPr>
          <w:rFonts w:ascii="Tahoma" w:eastAsia="Tahoma" w:hAnsi="Tahoma" w:cs="Tahoma"/>
          <w:sz w:val="28"/>
          <w:szCs w:val="28"/>
        </w:rPr>
      </w:pPr>
      <w:r w:rsidRPr="00B7081B">
        <w:rPr>
          <w:rFonts w:ascii="Tahoma" w:eastAsia="Tahoma" w:hAnsi="Tahoma" w:cs="Tahoma"/>
          <w:sz w:val="28"/>
          <w:szCs w:val="28"/>
        </w:rPr>
        <w:t>Illinois Community College Board</w:t>
      </w:r>
    </w:p>
    <w:p w14:paraId="0F05F1D3" w14:textId="77777777" w:rsidR="00E277C5" w:rsidRPr="00B7081B" w:rsidRDefault="00E277C5" w:rsidP="00E277C5">
      <w:pPr>
        <w:spacing w:line="240" w:lineRule="auto"/>
        <w:ind w:right="-43"/>
        <w:jc w:val="center"/>
        <w:rPr>
          <w:rFonts w:ascii="Tahoma" w:eastAsia="Tahoma" w:hAnsi="Tahoma" w:cs="Tahoma"/>
          <w:sz w:val="28"/>
          <w:szCs w:val="28"/>
        </w:rPr>
      </w:pPr>
    </w:p>
    <w:p w14:paraId="7C5369A1" w14:textId="77777777" w:rsidR="007022DF" w:rsidRPr="00B7081B" w:rsidRDefault="007022DF" w:rsidP="00E277C5">
      <w:pPr>
        <w:spacing w:line="240" w:lineRule="auto"/>
        <w:ind w:right="-43"/>
        <w:jc w:val="center"/>
        <w:rPr>
          <w:rFonts w:ascii="Tahoma" w:eastAsia="Tahoma" w:hAnsi="Tahoma" w:cs="Tahoma"/>
          <w:sz w:val="28"/>
          <w:szCs w:val="28"/>
        </w:rPr>
      </w:pPr>
    </w:p>
    <w:p w14:paraId="721AE45F" w14:textId="77777777" w:rsidR="00E277C5" w:rsidRPr="00B7081B" w:rsidRDefault="00E277C5" w:rsidP="00E277C5">
      <w:pPr>
        <w:spacing w:line="240" w:lineRule="auto"/>
        <w:ind w:right="-43"/>
        <w:jc w:val="center"/>
        <w:rPr>
          <w:rFonts w:ascii="Tahoma" w:eastAsia="Tahoma" w:hAnsi="Tahoma" w:cs="Tahoma"/>
          <w:sz w:val="28"/>
          <w:szCs w:val="28"/>
        </w:rPr>
      </w:pPr>
      <w:r w:rsidRPr="00B7081B">
        <w:rPr>
          <w:rFonts w:ascii="Tahoma" w:eastAsia="Tahoma" w:hAnsi="Tahoma" w:cs="Tahoma"/>
          <w:sz w:val="28"/>
          <w:szCs w:val="28"/>
        </w:rPr>
        <w:t>Jennifer</w:t>
      </w:r>
      <w:r w:rsidRPr="00B7081B">
        <w:rPr>
          <w:rFonts w:ascii="Tahoma" w:eastAsia="Tahoma" w:hAnsi="Tahoma" w:cs="Tahoma"/>
          <w:spacing w:val="-10"/>
          <w:sz w:val="28"/>
          <w:szCs w:val="28"/>
        </w:rPr>
        <w:t xml:space="preserve"> </w:t>
      </w:r>
      <w:r w:rsidRPr="00B7081B">
        <w:rPr>
          <w:rFonts w:ascii="Tahoma" w:eastAsia="Tahoma" w:hAnsi="Tahoma" w:cs="Tahoma"/>
          <w:sz w:val="28"/>
          <w:szCs w:val="28"/>
        </w:rPr>
        <w:t>K.</w:t>
      </w:r>
      <w:r w:rsidRPr="00B7081B">
        <w:rPr>
          <w:rFonts w:ascii="Tahoma" w:eastAsia="Tahoma" w:hAnsi="Tahoma" w:cs="Tahoma"/>
          <w:spacing w:val="-2"/>
          <w:sz w:val="28"/>
          <w:szCs w:val="28"/>
        </w:rPr>
        <w:t xml:space="preserve"> </w:t>
      </w:r>
      <w:r w:rsidRPr="00B7081B">
        <w:rPr>
          <w:rFonts w:ascii="Tahoma" w:eastAsia="Tahoma" w:hAnsi="Tahoma" w:cs="Tahoma"/>
          <w:w w:val="99"/>
          <w:sz w:val="28"/>
          <w:szCs w:val="28"/>
        </w:rPr>
        <w:t>Foster</w:t>
      </w:r>
    </w:p>
    <w:p w14:paraId="1FBEF897" w14:textId="7DD4FD05" w:rsidR="007022DF" w:rsidRPr="00302856" w:rsidRDefault="00920423" w:rsidP="00B7081B">
      <w:pPr>
        <w:spacing w:line="240" w:lineRule="auto"/>
        <w:ind w:right="-43"/>
        <w:jc w:val="center"/>
        <w:rPr>
          <w:rFonts w:ascii="Tahoma" w:eastAsia="Tahoma" w:hAnsi="Tahoma" w:cs="Tahoma"/>
          <w:sz w:val="28"/>
          <w:szCs w:val="28"/>
        </w:rPr>
      </w:pPr>
      <w:r w:rsidRPr="00B7081B">
        <w:rPr>
          <w:rFonts w:ascii="Tahoma" w:eastAsia="Tahoma" w:hAnsi="Tahoma" w:cs="Tahoma"/>
          <w:sz w:val="28"/>
          <w:szCs w:val="28"/>
        </w:rPr>
        <w:t>Deputy Executive Director</w:t>
      </w:r>
    </w:p>
    <w:p w14:paraId="09890F22" w14:textId="77777777" w:rsidR="00E277C5" w:rsidRPr="00302856" w:rsidRDefault="00E277C5" w:rsidP="00E277C5">
      <w:pPr>
        <w:spacing w:line="240" w:lineRule="auto"/>
        <w:ind w:right="-43"/>
        <w:jc w:val="center"/>
        <w:rPr>
          <w:rFonts w:ascii="Tahoma" w:eastAsia="Tahoma" w:hAnsi="Tahoma" w:cs="Tahoma"/>
          <w:sz w:val="28"/>
          <w:szCs w:val="28"/>
        </w:rPr>
      </w:pPr>
      <w:r w:rsidRPr="00302856">
        <w:rPr>
          <w:rFonts w:ascii="Tahoma" w:eastAsia="Tahoma" w:hAnsi="Tahoma" w:cs="Tahoma"/>
          <w:position w:val="-1"/>
          <w:sz w:val="28"/>
          <w:szCs w:val="28"/>
        </w:rPr>
        <w:t>Illinois</w:t>
      </w:r>
      <w:r w:rsidRPr="00302856">
        <w:rPr>
          <w:rFonts w:ascii="Tahoma" w:eastAsia="Tahoma" w:hAnsi="Tahoma" w:cs="Tahoma"/>
          <w:spacing w:val="-1"/>
          <w:position w:val="-1"/>
          <w:sz w:val="28"/>
          <w:szCs w:val="28"/>
        </w:rPr>
        <w:t xml:space="preserve"> </w:t>
      </w:r>
      <w:r w:rsidRPr="00302856">
        <w:rPr>
          <w:rFonts w:ascii="Tahoma" w:eastAsia="Tahoma" w:hAnsi="Tahoma" w:cs="Tahoma"/>
          <w:position w:val="-1"/>
          <w:sz w:val="28"/>
          <w:szCs w:val="28"/>
        </w:rPr>
        <w:t>Communi</w:t>
      </w:r>
      <w:r w:rsidRPr="00302856">
        <w:rPr>
          <w:rFonts w:ascii="Tahoma" w:eastAsia="Tahoma" w:hAnsi="Tahoma" w:cs="Tahoma"/>
          <w:spacing w:val="-1"/>
          <w:position w:val="-1"/>
          <w:sz w:val="28"/>
          <w:szCs w:val="28"/>
        </w:rPr>
        <w:t>t</w:t>
      </w:r>
      <w:r w:rsidRPr="00302856">
        <w:rPr>
          <w:rFonts w:ascii="Tahoma" w:eastAsia="Tahoma" w:hAnsi="Tahoma" w:cs="Tahoma"/>
          <w:position w:val="-1"/>
          <w:sz w:val="28"/>
          <w:szCs w:val="28"/>
        </w:rPr>
        <w:t xml:space="preserve">y </w:t>
      </w:r>
      <w:r w:rsidRPr="00302856">
        <w:rPr>
          <w:rFonts w:ascii="Tahoma" w:eastAsia="Tahoma" w:hAnsi="Tahoma" w:cs="Tahoma"/>
          <w:spacing w:val="-1"/>
          <w:position w:val="-1"/>
          <w:sz w:val="28"/>
          <w:szCs w:val="28"/>
        </w:rPr>
        <w:t>C</w:t>
      </w:r>
      <w:r w:rsidRPr="00302856">
        <w:rPr>
          <w:rFonts w:ascii="Tahoma" w:eastAsia="Tahoma" w:hAnsi="Tahoma" w:cs="Tahoma"/>
          <w:position w:val="-1"/>
          <w:sz w:val="28"/>
          <w:szCs w:val="28"/>
        </w:rPr>
        <w:t>ollege Boa</w:t>
      </w:r>
      <w:r w:rsidRPr="00302856">
        <w:rPr>
          <w:rFonts w:ascii="Tahoma" w:eastAsia="Tahoma" w:hAnsi="Tahoma" w:cs="Tahoma"/>
          <w:spacing w:val="-1"/>
          <w:position w:val="-1"/>
          <w:sz w:val="28"/>
          <w:szCs w:val="28"/>
        </w:rPr>
        <w:t>r</w:t>
      </w:r>
      <w:r w:rsidRPr="00302856">
        <w:rPr>
          <w:rFonts w:ascii="Tahoma" w:eastAsia="Tahoma" w:hAnsi="Tahoma" w:cs="Tahoma"/>
          <w:position w:val="-1"/>
          <w:sz w:val="28"/>
          <w:szCs w:val="28"/>
        </w:rPr>
        <w:t>d</w:t>
      </w:r>
    </w:p>
    <w:p w14:paraId="6A164D70" w14:textId="77777777" w:rsidR="00E277C5" w:rsidRDefault="00E277C5" w:rsidP="00E277C5">
      <w:pPr>
        <w:spacing w:line="240" w:lineRule="auto"/>
        <w:ind w:right="-43"/>
        <w:jc w:val="center"/>
        <w:rPr>
          <w:sz w:val="20"/>
          <w:szCs w:val="20"/>
        </w:rPr>
      </w:pPr>
    </w:p>
    <w:p w14:paraId="27084F35" w14:textId="77777777" w:rsidR="007022DF" w:rsidRDefault="007022DF" w:rsidP="00E277C5">
      <w:pPr>
        <w:spacing w:line="240" w:lineRule="auto"/>
        <w:ind w:right="-43"/>
        <w:jc w:val="center"/>
        <w:rPr>
          <w:sz w:val="20"/>
          <w:szCs w:val="20"/>
        </w:rPr>
      </w:pPr>
    </w:p>
    <w:p w14:paraId="428A4310" w14:textId="77777777" w:rsidR="007022DF" w:rsidRDefault="007022DF" w:rsidP="00E277C5">
      <w:pPr>
        <w:spacing w:line="240" w:lineRule="auto"/>
        <w:ind w:right="-43"/>
        <w:jc w:val="center"/>
        <w:rPr>
          <w:sz w:val="20"/>
          <w:szCs w:val="20"/>
        </w:rPr>
      </w:pPr>
    </w:p>
    <w:p w14:paraId="74A5A377" w14:textId="77777777" w:rsidR="00E277C5" w:rsidRDefault="00E277C5" w:rsidP="00E277C5">
      <w:pPr>
        <w:spacing w:line="240" w:lineRule="auto"/>
        <w:ind w:right="-43"/>
        <w:jc w:val="center"/>
        <w:rPr>
          <w:sz w:val="20"/>
          <w:szCs w:val="20"/>
        </w:rPr>
      </w:pPr>
    </w:p>
    <w:p w14:paraId="117D0E02" w14:textId="77777777" w:rsidR="00E277C5" w:rsidRDefault="00E277C5" w:rsidP="00E277C5">
      <w:pPr>
        <w:spacing w:line="240" w:lineRule="auto"/>
        <w:ind w:right="-50"/>
        <w:jc w:val="center"/>
        <w:rPr>
          <w:rFonts w:ascii="Times New Roman" w:eastAsia="Times New Roman" w:hAnsi="Times New Roman"/>
          <w:sz w:val="20"/>
          <w:szCs w:val="20"/>
        </w:rPr>
      </w:pPr>
      <w:r>
        <w:rPr>
          <w:noProof/>
        </w:rPr>
        <w:drawing>
          <wp:inline distT="0" distB="0" distL="0" distR="0" wp14:anchorId="034800A9" wp14:editId="7C4DF555">
            <wp:extent cx="1223010" cy="1235075"/>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3010" cy="1235075"/>
                    </a:xfrm>
                    <a:prstGeom prst="rect">
                      <a:avLst/>
                    </a:prstGeom>
                    <a:noFill/>
                    <a:ln>
                      <a:noFill/>
                    </a:ln>
                  </pic:spPr>
                </pic:pic>
              </a:graphicData>
            </a:graphic>
          </wp:inline>
        </w:drawing>
      </w:r>
    </w:p>
    <w:p w14:paraId="058F2D49" w14:textId="77777777" w:rsidR="00E277C5" w:rsidRDefault="00E277C5" w:rsidP="00E277C5">
      <w:pPr>
        <w:spacing w:line="200" w:lineRule="exact"/>
        <w:ind w:right="-50"/>
        <w:jc w:val="center"/>
        <w:rPr>
          <w:sz w:val="20"/>
          <w:szCs w:val="20"/>
        </w:rPr>
      </w:pPr>
    </w:p>
    <w:p w14:paraId="60C8F2BA" w14:textId="77777777" w:rsidR="00E277C5" w:rsidRPr="002D6294" w:rsidRDefault="00E277C5" w:rsidP="00E277C5">
      <w:pPr>
        <w:spacing w:before="11" w:line="240" w:lineRule="auto"/>
        <w:ind w:right="-50"/>
        <w:jc w:val="center"/>
        <w:rPr>
          <w:rFonts w:ascii="Tahoma" w:eastAsia="Tahoma" w:hAnsi="Tahoma" w:cs="Tahoma"/>
          <w:sz w:val="28"/>
          <w:szCs w:val="28"/>
        </w:rPr>
      </w:pPr>
      <w:r w:rsidRPr="002D6294">
        <w:rPr>
          <w:rFonts w:ascii="Tahoma" w:eastAsia="Tahoma" w:hAnsi="Tahoma" w:cs="Tahoma"/>
          <w:sz w:val="28"/>
          <w:szCs w:val="28"/>
        </w:rPr>
        <w:t>June 2012</w:t>
      </w:r>
    </w:p>
    <w:p w14:paraId="09664D2A" w14:textId="787F1028" w:rsidR="007022DF" w:rsidRDefault="007022DF" w:rsidP="00B7081B">
      <w:pPr>
        <w:spacing w:before="11" w:line="240" w:lineRule="auto"/>
        <w:ind w:right="-50"/>
        <w:jc w:val="center"/>
        <w:rPr>
          <w:rFonts w:ascii="Tahoma" w:eastAsia="Tahoma" w:hAnsi="Tahoma" w:cs="Tahoma"/>
          <w:sz w:val="28"/>
          <w:szCs w:val="28"/>
        </w:rPr>
      </w:pPr>
      <w:r w:rsidRPr="002D6294">
        <w:rPr>
          <w:rFonts w:ascii="Tahoma" w:eastAsia="Tahoma" w:hAnsi="Tahoma" w:cs="Tahoma"/>
          <w:sz w:val="28"/>
          <w:szCs w:val="28"/>
        </w:rPr>
        <w:t>REVISED (</w:t>
      </w:r>
      <w:r w:rsidR="002D6294">
        <w:rPr>
          <w:rFonts w:ascii="Tahoma" w:eastAsia="Tahoma" w:hAnsi="Tahoma" w:cs="Tahoma"/>
          <w:sz w:val="28"/>
          <w:szCs w:val="28"/>
        </w:rPr>
        <w:t>February 2021</w:t>
      </w:r>
      <w:r w:rsidRPr="002D6294">
        <w:rPr>
          <w:rFonts w:ascii="Tahoma" w:eastAsia="Tahoma" w:hAnsi="Tahoma" w:cs="Tahoma"/>
          <w:sz w:val="28"/>
          <w:szCs w:val="28"/>
        </w:rPr>
        <w:t>)</w:t>
      </w:r>
    </w:p>
    <w:p w14:paraId="0481FA27" w14:textId="77777777" w:rsidR="007022DF" w:rsidRDefault="007022DF" w:rsidP="00E277C5">
      <w:pPr>
        <w:spacing w:before="11" w:line="240" w:lineRule="auto"/>
        <w:ind w:right="-50"/>
        <w:jc w:val="center"/>
        <w:rPr>
          <w:rFonts w:ascii="Tahoma" w:eastAsia="Tahoma" w:hAnsi="Tahoma" w:cs="Tahoma"/>
          <w:sz w:val="28"/>
          <w:szCs w:val="28"/>
        </w:rPr>
      </w:pPr>
    </w:p>
    <w:p w14:paraId="1814C607" w14:textId="77777777" w:rsidR="00E277C5" w:rsidRDefault="00E277C5" w:rsidP="00E277C5">
      <w:pPr>
        <w:spacing w:before="6" w:line="150" w:lineRule="exact"/>
        <w:rPr>
          <w:sz w:val="15"/>
          <w:szCs w:val="15"/>
        </w:rPr>
      </w:pPr>
    </w:p>
    <w:p w14:paraId="6FFDC911" w14:textId="77777777" w:rsidR="00E277C5" w:rsidRDefault="00E277C5" w:rsidP="00E277C5">
      <w:pPr>
        <w:spacing w:line="200" w:lineRule="exact"/>
        <w:rPr>
          <w:sz w:val="20"/>
          <w:szCs w:val="20"/>
        </w:rPr>
      </w:pPr>
    </w:p>
    <w:p w14:paraId="761778CC" w14:textId="77777777" w:rsidR="00E277C5" w:rsidRDefault="00E277C5" w:rsidP="00E277C5">
      <w:pPr>
        <w:spacing w:line="200" w:lineRule="exact"/>
        <w:rPr>
          <w:sz w:val="20"/>
          <w:szCs w:val="20"/>
        </w:rPr>
      </w:pPr>
    </w:p>
    <w:p w14:paraId="7D823267" w14:textId="77777777" w:rsidR="00E277C5" w:rsidRDefault="00E277C5" w:rsidP="00E277C5">
      <w:pPr>
        <w:spacing w:line="200" w:lineRule="exact"/>
        <w:rPr>
          <w:sz w:val="20"/>
          <w:szCs w:val="20"/>
        </w:rPr>
      </w:pPr>
    </w:p>
    <w:p w14:paraId="06D482D9" w14:textId="77777777" w:rsidR="00E277C5" w:rsidRDefault="00E277C5" w:rsidP="00E277C5">
      <w:pPr>
        <w:spacing w:line="200" w:lineRule="exact"/>
        <w:rPr>
          <w:sz w:val="20"/>
          <w:szCs w:val="20"/>
        </w:rPr>
      </w:pPr>
    </w:p>
    <w:p w14:paraId="21AC61D3" w14:textId="77777777" w:rsidR="00E277C5" w:rsidRDefault="00E277C5" w:rsidP="00E277C5">
      <w:pPr>
        <w:spacing w:line="200" w:lineRule="exact"/>
        <w:rPr>
          <w:sz w:val="20"/>
          <w:szCs w:val="20"/>
        </w:rPr>
      </w:pPr>
    </w:p>
    <w:p w14:paraId="6D31AED2" w14:textId="77777777" w:rsidR="00E277C5" w:rsidRDefault="00E277C5" w:rsidP="00E277C5">
      <w:pPr>
        <w:spacing w:line="200" w:lineRule="exact"/>
        <w:rPr>
          <w:sz w:val="20"/>
          <w:szCs w:val="20"/>
        </w:rPr>
      </w:pPr>
    </w:p>
    <w:p w14:paraId="260C9FF5" w14:textId="77777777" w:rsidR="00E277C5" w:rsidRDefault="00E277C5" w:rsidP="00E277C5">
      <w:pPr>
        <w:spacing w:line="200" w:lineRule="exact"/>
        <w:rPr>
          <w:sz w:val="20"/>
          <w:szCs w:val="20"/>
        </w:rPr>
      </w:pPr>
    </w:p>
    <w:p w14:paraId="4D61429C" w14:textId="77777777" w:rsidR="00E277C5" w:rsidRDefault="00E277C5" w:rsidP="00E277C5">
      <w:pPr>
        <w:spacing w:line="200" w:lineRule="exact"/>
        <w:rPr>
          <w:sz w:val="20"/>
          <w:szCs w:val="20"/>
        </w:rPr>
      </w:pPr>
    </w:p>
    <w:p w14:paraId="274534E3" w14:textId="77777777" w:rsidR="00E277C5" w:rsidRDefault="00E277C5" w:rsidP="00E277C5">
      <w:pPr>
        <w:spacing w:line="200" w:lineRule="exact"/>
        <w:rPr>
          <w:sz w:val="20"/>
          <w:szCs w:val="20"/>
        </w:rPr>
      </w:pPr>
    </w:p>
    <w:p w14:paraId="250AB69E" w14:textId="77777777" w:rsidR="00E277C5" w:rsidRDefault="00E277C5" w:rsidP="00E277C5">
      <w:pPr>
        <w:spacing w:line="200" w:lineRule="exact"/>
        <w:rPr>
          <w:sz w:val="20"/>
          <w:szCs w:val="20"/>
        </w:rPr>
      </w:pPr>
    </w:p>
    <w:p w14:paraId="270C902F" w14:textId="77777777" w:rsidR="00E277C5" w:rsidRDefault="00E277C5" w:rsidP="00E277C5">
      <w:pPr>
        <w:spacing w:line="200" w:lineRule="exact"/>
        <w:rPr>
          <w:sz w:val="20"/>
          <w:szCs w:val="20"/>
        </w:rPr>
      </w:pPr>
    </w:p>
    <w:p w14:paraId="28042B2D" w14:textId="77777777" w:rsidR="00E277C5" w:rsidRDefault="00E277C5" w:rsidP="00E277C5">
      <w:pPr>
        <w:spacing w:line="200" w:lineRule="exact"/>
        <w:rPr>
          <w:sz w:val="20"/>
          <w:szCs w:val="20"/>
        </w:rPr>
      </w:pPr>
    </w:p>
    <w:p w14:paraId="42F9177E" w14:textId="77777777" w:rsidR="00E277C5" w:rsidRDefault="00E277C5" w:rsidP="00E277C5">
      <w:pPr>
        <w:spacing w:line="200" w:lineRule="exact"/>
        <w:rPr>
          <w:sz w:val="20"/>
          <w:szCs w:val="20"/>
        </w:rPr>
      </w:pPr>
    </w:p>
    <w:p w14:paraId="690714D0" w14:textId="77777777" w:rsidR="00E277C5" w:rsidRDefault="00E277C5" w:rsidP="00E277C5">
      <w:pPr>
        <w:spacing w:line="200" w:lineRule="exact"/>
        <w:rPr>
          <w:sz w:val="20"/>
          <w:szCs w:val="20"/>
        </w:rPr>
      </w:pPr>
    </w:p>
    <w:p w14:paraId="4FB659CF" w14:textId="77777777" w:rsidR="00E277C5" w:rsidRDefault="00E277C5" w:rsidP="00E277C5">
      <w:pPr>
        <w:spacing w:line="200" w:lineRule="exact"/>
        <w:rPr>
          <w:sz w:val="20"/>
          <w:szCs w:val="20"/>
        </w:rPr>
      </w:pPr>
    </w:p>
    <w:p w14:paraId="21A049C5" w14:textId="77777777" w:rsidR="00E277C5" w:rsidRDefault="00E277C5" w:rsidP="00E277C5">
      <w:pPr>
        <w:spacing w:line="200" w:lineRule="exact"/>
        <w:rPr>
          <w:sz w:val="20"/>
          <w:szCs w:val="20"/>
        </w:rPr>
      </w:pPr>
    </w:p>
    <w:p w14:paraId="1D3ACFCD" w14:textId="77777777" w:rsidR="00E277C5" w:rsidRDefault="00E277C5" w:rsidP="00E277C5">
      <w:pPr>
        <w:spacing w:line="200" w:lineRule="exact"/>
        <w:rPr>
          <w:sz w:val="20"/>
          <w:szCs w:val="20"/>
        </w:rPr>
      </w:pPr>
    </w:p>
    <w:p w14:paraId="7442BF04" w14:textId="77777777" w:rsidR="00E277C5" w:rsidRDefault="00E277C5" w:rsidP="00E277C5">
      <w:pPr>
        <w:spacing w:line="200" w:lineRule="exact"/>
        <w:rPr>
          <w:sz w:val="20"/>
          <w:szCs w:val="20"/>
        </w:rPr>
      </w:pPr>
    </w:p>
    <w:p w14:paraId="3FA6EA99" w14:textId="77777777" w:rsidR="00E277C5" w:rsidRDefault="00E277C5" w:rsidP="00E277C5">
      <w:pPr>
        <w:spacing w:line="200" w:lineRule="exact"/>
        <w:rPr>
          <w:sz w:val="20"/>
          <w:szCs w:val="20"/>
        </w:rPr>
      </w:pPr>
    </w:p>
    <w:p w14:paraId="0182CA06" w14:textId="77777777" w:rsidR="00E277C5" w:rsidRDefault="00E277C5" w:rsidP="00E277C5">
      <w:pPr>
        <w:spacing w:line="200" w:lineRule="exact"/>
        <w:rPr>
          <w:sz w:val="20"/>
          <w:szCs w:val="20"/>
        </w:rPr>
      </w:pPr>
    </w:p>
    <w:p w14:paraId="118D04E0" w14:textId="77777777" w:rsidR="00E277C5" w:rsidRDefault="00E277C5" w:rsidP="00E277C5">
      <w:pPr>
        <w:spacing w:line="200" w:lineRule="exact"/>
        <w:rPr>
          <w:sz w:val="20"/>
          <w:szCs w:val="20"/>
        </w:rPr>
      </w:pPr>
    </w:p>
    <w:p w14:paraId="6A00BDCC" w14:textId="77777777" w:rsidR="00E277C5" w:rsidRDefault="00E277C5" w:rsidP="00E277C5">
      <w:pPr>
        <w:spacing w:line="200" w:lineRule="exact"/>
        <w:rPr>
          <w:sz w:val="20"/>
          <w:szCs w:val="20"/>
        </w:rPr>
      </w:pPr>
    </w:p>
    <w:p w14:paraId="397E17D5" w14:textId="77777777" w:rsidR="00E277C5" w:rsidRDefault="00E277C5" w:rsidP="00E277C5">
      <w:pPr>
        <w:spacing w:line="200" w:lineRule="exact"/>
        <w:rPr>
          <w:sz w:val="20"/>
          <w:szCs w:val="20"/>
        </w:rPr>
      </w:pPr>
    </w:p>
    <w:p w14:paraId="35652AEF" w14:textId="77777777" w:rsidR="00E277C5" w:rsidRDefault="00E277C5" w:rsidP="00E277C5">
      <w:pPr>
        <w:spacing w:line="200" w:lineRule="exact"/>
        <w:rPr>
          <w:sz w:val="20"/>
          <w:szCs w:val="20"/>
        </w:rPr>
      </w:pPr>
    </w:p>
    <w:p w14:paraId="052CE387" w14:textId="77777777" w:rsidR="00E277C5" w:rsidRDefault="00E277C5" w:rsidP="00E277C5">
      <w:pPr>
        <w:spacing w:line="200" w:lineRule="exact"/>
        <w:rPr>
          <w:sz w:val="20"/>
          <w:szCs w:val="20"/>
        </w:rPr>
      </w:pPr>
    </w:p>
    <w:p w14:paraId="26215736" w14:textId="77777777" w:rsidR="00E277C5" w:rsidRDefault="00E277C5" w:rsidP="00E277C5">
      <w:pPr>
        <w:spacing w:line="200" w:lineRule="exact"/>
        <w:rPr>
          <w:sz w:val="20"/>
          <w:szCs w:val="20"/>
        </w:rPr>
      </w:pPr>
    </w:p>
    <w:p w14:paraId="681B69B0" w14:textId="77777777" w:rsidR="00E277C5" w:rsidRDefault="00E277C5" w:rsidP="00E277C5">
      <w:pPr>
        <w:spacing w:line="200" w:lineRule="exact"/>
        <w:rPr>
          <w:sz w:val="20"/>
          <w:szCs w:val="20"/>
        </w:rPr>
      </w:pPr>
    </w:p>
    <w:p w14:paraId="7EB2722E" w14:textId="77777777" w:rsidR="00E277C5" w:rsidRDefault="00E277C5" w:rsidP="00E277C5">
      <w:pPr>
        <w:spacing w:line="200" w:lineRule="exact"/>
        <w:rPr>
          <w:sz w:val="20"/>
          <w:szCs w:val="20"/>
        </w:rPr>
      </w:pPr>
    </w:p>
    <w:p w14:paraId="1ED34879" w14:textId="77777777" w:rsidR="00E277C5" w:rsidRDefault="00E277C5" w:rsidP="00E277C5">
      <w:pPr>
        <w:spacing w:line="200" w:lineRule="exact"/>
        <w:rPr>
          <w:sz w:val="20"/>
          <w:szCs w:val="20"/>
        </w:rPr>
      </w:pPr>
    </w:p>
    <w:p w14:paraId="2A9003E1" w14:textId="77777777" w:rsidR="00E277C5" w:rsidRDefault="00E277C5" w:rsidP="00E277C5">
      <w:pPr>
        <w:spacing w:line="200" w:lineRule="exact"/>
        <w:rPr>
          <w:sz w:val="20"/>
          <w:szCs w:val="20"/>
        </w:rPr>
      </w:pPr>
    </w:p>
    <w:p w14:paraId="71F191DF" w14:textId="77777777" w:rsidR="00E277C5" w:rsidRDefault="00E277C5" w:rsidP="00E277C5">
      <w:pPr>
        <w:spacing w:line="200" w:lineRule="exact"/>
        <w:rPr>
          <w:sz w:val="20"/>
          <w:szCs w:val="20"/>
        </w:rPr>
      </w:pPr>
    </w:p>
    <w:p w14:paraId="5B760E9F" w14:textId="77777777" w:rsidR="00E277C5" w:rsidRDefault="00E277C5" w:rsidP="00E277C5">
      <w:pPr>
        <w:spacing w:line="200" w:lineRule="exact"/>
        <w:rPr>
          <w:sz w:val="20"/>
          <w:szCs w:val="20"/>
        </w:rPr>
      </w:pPr>
    </w:p>
    <w:p w14:paraId="5B1BD848" w14:textId="77777777" w:rsidR="00E277C5" w:rsidRDefault="00E277C5" w:rsidP="00E277C5">
      <w:pPr>
        <w:spacing w:line="200" w:lineRule="exact"/>
        <w:rPr>
          <w:sz w:val="20"/>
          <w:szCs w:val="20"/>
        </w:rPr>
      </w:pPr>
    </w:p>
    <w:p w14:paraId="564518EC" w14:textId="77777777" w:rsidR="00E277C5" w:rsidRDefault="00E277C5" w:rsidP="00E277C5">
      <w:pPr>
        <w:spacing w:line="200" w:lineRule="exact"/>
        <w:rPr>
          <w:sz w:val="20"/>
          <w:szCs w:val="20"/>
        </w:rPr>
      </w:pPr>
    </w:p>
    <w:p w14:paraId="33D9FC9D" w14:textId="77777777" w:rsidR="00E277C5" w:rsidRDefault="00E277C5" w:rsidP="00E277C5">
      <w:pPr>
        <w:spacing w:line="200" w:lineRule="exact"/>
        <w:rPr>
          <w:sz w:val="20"/>
          <w:szCs w:val="20"/>
        </w:rPr>
      </w:pPr>
    </w:p>
    <w:p w14:paraId="4CBCD592" w14:textId="77777777" w:rsidR="00E277C5" w:rsidRDefault="00E277C5" w:rsidP="00E277C5">
      <w:pPr>
        <w:spacing w:line="200" w:lineRule="exact"/>
        <w:rPr>
          <w:sz w:val="20"/>
          <w:szCs w:val="20"/>
        </w:rPr>
      </w:pPr>
    </w:p>
    <w:p w14:paraId="035A2745" w14:textId="77777777" w:rsidR="00E277C5" w:rsidRDefault="00E277C5" w:rsidP="00E277C5">
      <w:pPr>
        <w:spacing w:line="200" w:lineRule="exact"/>
        <w:rPr>
          <w:sz w:val="20"/>
          <w:szCs w:val="20"/>
        </w:rPr>
      </w:pPr>
    </w:p>
    <w:p w14:paraId="34A144C1" w14:textId="77777777" w:rsidR="00E277C5" w:rsidRDefault="00E277C5" w:rsidP="00E277C5">
      <w:pPr>
        <w:spacing w:line="200" w:lineRule="exact"/>
        <w:rPr>
          <w:sz w:val="20"/>
          <w:szCs w:val="20"/>
        </w:rPr>
      </w:pPr>
    </w:p>
    <w:p w14:paraId="29D76CEB" w14:textId="77777777" w:rsidR="00E277C5" w:rsidRDefault="00E277C5" w:rsidP="00E277C5">
      <w:pPr>
        <w:spacing w:line="200" w:lineRule="exact"/>
        <w:rPr>
          <w:sz w:val="20"/>
          <w:szCs w:val="20"/>
        </w:rPr>
      </w:pPr>
    </w:p>
    <w:p w14:paraId="487A2DD1" w14:textId="77777777" w:rsidR="00E277C5" w:rsidRDefault="00E277C5" w:rsidP="00E277C5">
      <w:pPr>
        <w:spacing w:line="200" w:lineRule="exact"/>
        <w:rPr>
          <w:sz w:val="20"/>
          <w:szCs w:val="20"/>
        </w:rPr>
      </w:pPr>
    </w:p>
    <w:p w14:paraId="123C787B" w14:textId="77777777" w:rsidR="00E277C5" w:rsidRDefault="00E277C5" w:rsidP="00E277C5">
      <w:pPr>
        <w:spacing w:line="200" w:lineRule="exact"/>
        <w:rPr>
          <w:sz w:val="20"/>
          <w:szCs w:val="20"/>
        </w:rPr>
      </w:pPr>
    </w:p>
    <w:p w14:paraId="34E6BA16" w14:textId="77777777" w:rsidR="00E277C5" w:rsidRDefault="00E277C5" w:rsidP="00E277C5">
      <w:pPr>
        <w:spacing w:line="200" w:lineRule="exact"/>
        <w:rPr>
          <w:sz w:val="20"/>
          <w:szCs w:val="20"/>
        </w:rPr>
      </w:pPr>
    </w:p>
    <w:p w14:paraId="127DA8B3" w14:textId="77777777" w:rsidR="00E277C5" w:rsidRDefault="00E277C5" w:rsidP="00E277C5">
      <w:pPr>
        <w:spacing w:line="200" w:lineRule="exact"/>
        <w:rPr>
          <w:sz w:val="20"/>
          <w:szCs w:val="20"/>
        </w:rPr>
      </w:pPr>
    </w:p>
    <w:p w14:paraId="79BD922C" w14:textId="77777777" w:rsidR="00E277C5" w:rsidRDefault="00E277C5" w:rsidP="00E277C5">
      <w:pPr>
        <w:spacing w:line="200" w:lineRule="exact"/>
        <w:rPr>
          <w:sz w:val="20"/>
          <w:szCs w:val="20"/>
        </w:rPr>
      </w:pPr>
    </w:p>
    <w:p w14:paraId="789D9632" w14:textId="77777777" w:rsidR="00E277C5" w:rsidRDefault="00E277C5" w:rsidP="00E277C5">
      <w:pPr>
        <w:spacing w:line="200" w:lineRule="exact"/>
        <w:rPr>
          <w:sz w:val="20"/>
          <w:szCs w:val="20"/>
        </w:rPr>
      </w:pPr>
    </w:p>
    <w:p w14:paraId="5097F1E0" w14:textId="77777777" w:rsidR="00E277C5" w:rsidRDefault="00E277C5" w:rsidP="00E277C5">
      <w:pPr>
        <w:spacing w:line="200" w:lineRule="exact"/>
        <w:rPr>
          <w:sz w:val="20"/>
          <w:szCs w:val="20"/>
        </w:rPr>
      </w:pPr>
    </w:p>
    <w:p w14:paraId="70270600" w14:textId="77777777" w:rsidR="00E277C5" w:rsidRDefault="00E277C5" w:rsidP="00E277C5">
      <w:pPr>
        <w:spacing w:line="200" w:lineRule="exact"/>
        <w:rPr>
          <w:sz w:val="20"/>
          <w:szCs w:val="20"/>
        </w:rPr>
      </w:pPr>
    </w:p>
    <w:p w14:paraId="241E0FDC" w14:textId="77777777" w:rsidR="00E277C5" w:rsidRDefault="00E277C5" w:rsidP="00E277C5">
      <w:pPr>
        <w:spacing w:line="200" w:lineRule="exact"/>
        <w:rPr>
          <w:sz w:val="20"/>
          <w:szCs w:val="20"/>
        </w:rPr>
      </w:pPr>
    </w:p>
    <w:p w14:paraId="30532717" w14:textId="77777777" w:rsidR="00E277C5" w:rsidRDefault="00E277C5" w:rsidP="00E277C5">
      <w:pPr>
        <w:spacing w:line="200" w:lineRule="exact"/>
        <w:rPr>
          <w:sz w:val="20"/>
          <w:szCs w:val="20"/>
        </w:rPr>
      </w:pPr>
    </w:p>
    <w:p w14:paraId="010F71BB" w14:textId="77777777" w:rsidR="00E277C5" w:rsidRDefault="00E277C5" w:rsidP="00E277C5">
      <w:pPr>
        <w:spacing w:line="200" w:lineRule="exact"/>
        <w:rPr>
          <w:sz w:val="20"/>
          <w:szCs w:val="20"/>
        </w:rPr>
      </w:pPr>
    </w:p>
    <w:p w14:paraId="488AB447" w14:textId="77777777" w:rsidR="00E277C5" w:rsidRDefault="00E277C5" w:rsidP="00E277C5">
      <w:pPr>
        <w:spacing w:line="200" w:lineRule="exact"/>
        <w:rPr>
          <w:sz w:val="20"/>
          <w:szCs w:val="20"/>
        </w:rPr>
      </w:pPr>
    </w:p>
    <w:p w14:paraId="0C32DB1E" w14:textId="77777777" w:rsidR="00E277C5" w:rsidRDefault="00E277C5" w:rsidP="00E277C5">
      <w:pPr>
        <w:spacing w:line="200" w:lineRule="exact"/>
        <w:rPr>
          <w:sz w:val="20"/>
          <w:szCs w:val="20"/>
        </w:rPr>
      </w:pPr>
    </w:p>
    <w:p w14:paraId="160CCC3E" w14:textId="77777777" w:rsidR="00E277C5" w:rsidRDefault="00E277C5" w:rsidP="00E277C5">
      <w:pPr>
        <w:spacing w:line="200" w:lineRule="exact"/>
        <w:rPr>
          <w:sz w:val="20"/>
          <w:szCs w:val="20"/>
        </w:rPr>
      </w:pPr>
    </w:p>
    <w:p w14:paraId="04041ECC" w14:textId="77777777" w:rsidR="00E277C5" w:rsidRDefault="00E277C5" w:rsidP="00E277C5">
      <w:pPr>
        <w:spacing w:line="200" w:lineRule="exact"/>
        <w:rPr>
          <w:sz w:val="20"/>
          <w:szCs w:val="20"/>
        </w:rPr>
      </w:pPr>
    </w:p>
    <w:p w14:paraId="2D1E3B65" w14:textId="77777777" w:rsidR="00E277C5" w:rsidRDefault="00E277C5" w:rsidP="00E277C5">
      <w:pPr>
        <w:spacing w:line="200" w:lineRule="exact"/>
        <w:rPr>
          <w:sz w:val="20"/>
          <w:szCs w:val="20"/>
        </w:rPr>
      </w:pPr>
    </w:p>
    <w:p w14:paraId="7BD96FDF" w14:textId="77777777" w:rsidR="00E277C5" w:rsidRDefault="00E277C5" w:rsidP="00E277C5">
      <w:pPr>
        <w:spacing w:line="200" w:lineRule="exact"/>
        <w:rPr>
          <w:sz w:val="20"/>
          <w:szCs w:val="20"/>
        </w:rPr>
      </w:pPr>
    </w:p>
    <w:p w14:paraId="5FA5CA93" w14:textId="77777777" w:rsidR="00E277C5" w:rsidRDefault="00E277C5" w:rsidP="00E277C5">
      <w:pPr>
        <w:spacing w:line="200" w:lineRule="exact"/>
        <w:rPr>
          <w:sz w:val="20"/>
          <w:szCs w:val="20"/>
        </w:rPr>
      </w:pPr>
    </w:p>
    <w:p w14:paraId="76596050" w14:textId="77777777" w:rsidR="00E277C5" w:rsidRDefault="00E277C5" w:rsidP="00E277C5">
      <w:pPr>
        <w:spacing w:line="200" w:lineRule="exact"/>
        <w:rPr>
          <w:sz w:val="20"/>
          <w:szCs w:val="20"/>
        </w:rPr>
      </w:pPr>
    </w:p>
    <w:p w14:paraId="5DD0C104" w14:textId="77777777" w:rsidR="00E277C5" w:rsidRDefault="00E277C5" w:rsidP="00E277C5">
      <w:pPr>
        <w:spacing w:line="200" w:lineRule="exact"/>
        <w:rPr>
          <w:sz w:val="20"/>
          <w:szCs w:val="20"/>
        </w:rPr>
      </w:pPr>
    </w:p>
    <w:p w14:paraId="2C899C48" w14:textId="77777777" w:rsidR="00E277C5" w:rsidRDefault="00E277C5" w:rsidP="00E277C5">
      <w:pPr>
        <w:spacing w:line="200" w:lineRule="exact"/>
        <w:rPr>
          <w:sz w:val="20"/>
          <w:szCs w:val="20"/>
        </w:rPr>
      </w:pPr>
    </w:p>
    <w:p w14:paraId="363D4A3A" w14:textId="77777777" w:rsidR="00E277C5" w:rsidRDefault="00E277C5" w:rsidP="00E277C5">
      <w:pPr>
        <w:spacing w:line="240" w:lineRule="auto"/>
        <w:ind w:left="937" w:right="639"/>
        <w:jc w:val="center"/>
        <w:rPr>
          <w:rFonts w:eastAsia="Arial" w:cs="Arial"/>
          <w:sz w:val="20"/>
          <w:szCs w:val="20"/>
        </w:rPr>
      </w:pPr>
      <w:r>
        <w:rPr>
          <w:rFonts w:eastAsia="Arial" w:cs="Arial"/>
          <w:i/>
          <w:sz w:val="20"/>
          <w:szCs w:val="20"/>
        </w:rPr>
        <w:t>For the p</w:t>
      </w:r>
      <w:r>
        <w:rPr>
          <w:rFonts w:eastAsia="Arial" w:cs="Arial"/>
          <w:i/>
          <w:spacing w:val="-1"/>
          <w:sz w:val="20"/>
          <w:szCs w:val="20"/>
        </w:rPr>
        <w:t>u</w:t>
      </w:r>
      <w:r>
        <w:rPr>
          <w:rFonts w:eastAsia="Arial" w:cs="Arial"/>
          <w:i/>
          <w:sz w:val="20"/>
          <w:szCs w:val="20"/>
        </w:rPr>
        <w:t>rp</w:t>
      </w:r>
      <w:r>
        <w:rPr>
          <w:rFonts w:eastAsia="Arial" w:cs="Arial"/>
          <w:i/>
          <w:spacing w:val="-1"/>
          <w:sz w:val="20"/>
          <w:szCs w:val="20"/>
        </w:rPr>
        <w:t>o</w:t>
      </w:r>
      <w:r>
        <w:rPr>
          <w:rFonts w:eastAsia="Arial" w:cs="Arial"/>
          <w:i/>
          <w:spacing w:val="1"/>
          <w:sz w:val="20"/>
          <w:szCs w:val="20"/>
        </w:rPr>
        <w:t>s</w:t>
      </w:r>
      <w:r>
        <w:rPr>
          <w:rFonts w:eastAsia="Arial" w:cs="Arial"/>
          <w:i/>
          <w:sz w:val="20"/>
          <w:szCs w:val="20"/>
        </w:rPr>
        <w:t>e of co</w:t>
      </w:r>
      <w:r>
        <w:rPr>
          <w:rFonts w:eastAsia="Arial" w:cs="Arial"/>
          <w:i/>
          <w:spacing w:val="-1"/>
          <w:sz w:val="20"/>
          <w:szCs w:val="20"/>
        </w:rPr>
        <w:t>m</w:t>
      </w:r>
      <w:r>
        <w:rPr>
          <w:rFonts w:eastAsia="Arial" w:cs="Arial"/>
          <w:i/>
          <w:sz w:val="20"/>
          <w:szCs w:val="20"/>
        </w:rPr>
        <w:t>pli</w:t>
      </w:r>
      <w:r>
        <w:rPr>
          <w:rFonts w:eastAsia="Arial" w:cs="Arial"/>
          <w:i/>
          <w:spacing w:val="-1"/>
          <w:sz w:val="20"/>
          <w:szCs w:val="20"/>
        </w:rPr>
        <w:t>a</w:t>
      </w:r>
      <w:r>
        <w:rPr>
          <w:rFonts w:eastAsia="Arial" w:cs="Arial"/>
          <w:i/>
          <w:sz w:val="20"/>
          <w:szCs w:val="20"/>
        </w:rPr>
        <w:t>nce</w:t>
      </w:r>
      <w:r>
        <w:rPr>
          <w:rFonts w:eastAsia="Arial" w:cs="Arial"/>
          <w:i/>
          <w:spacing w:val="-2"/>
          <w:sz w:val="20"/>
          <w:szCs w:val="20"/>
        </w:rPr>
        <w:t xml:space="preserve"> </w:t>
      </w:r>
      <w:r>
        <w:rPr>
          <w:rFonts w:eastAsia="Arial" w:cs="Arial"/>
          <w:i/>
          <w:sz w:val="20"/>
          <w:szCs w:val="20"/>
        </w:rPr>
        <w:t>with Pub</w:t>
      </w:r>
      <w:r>
        <w:rPr>
          <w:rFonts w:eastAsia="Arial" w:cs="Arial"/>
          <w:i/>
          <w:spacing w:val="-1"/>
          <w:sz w:val="20"/>
          <w:szCs w:val="20"/>
        </w:rPr>
        <w:t>l</w:t>
      </w:r>
      <w:r>
        <w:rPr>
          <w:rFonts w:eastAsia="Arial" w:cs="Arial"/>
          <w:i/>
          <w:sz w:val="20"/>
          <w:szCs w:val="20"/>
        </w:rPr>
        <w:t>ic L</w:t>
      </w:r>
      <w:r>
        <w:rPr>
          <w:rFonts w:eastAsia="Arial" w:cs="Arial"/>
          <w:i/>
          <w:spacing w:val="-1"/>
          <w:sz w:val="20"/>
          <w:szCs w:val="20"/>
        </w:rPr>
        <w:t>a</w:t>
      </w:r>
      <w:r>
        <w:rPr>
          <w:rFonts w:eastAsia="Arial" w:cs="Arial"/>
          <w:i/>
          <w:sz w:val="20"/>
          <w:szCs w:val="20"/>
        </w:rPr>
        <w:t>w 10</w:t>
      </w:r>
      <w:r>
        <w:rPr>
          <w:rFonts w:eastAsia="Arial" w:cs="Arial"/>
          <w:i/>
          <w:spacing w:val="-1"/>
          <w:sz w:val="20"/>
          <w:szCs w:val="20"/>
        </w:rPr>
        <w:t>1</w:t>
      </w:r>
      <w:r>
        <w:rPr>
          <w:rFonts w:eastAsia="Arial" w:cs="Arial"/>
          <w:i/>
          <w:sz w:val="20"/>
          <w:szCs w:val="20"/>
        </w:rPr>
        <w:t>-</w:t>
      </w:r>
      <w:r>
        <w:rPr>
          <w:rFonts w:eastAsia="Arial" w:cs="Arial"/>
          <w:i/>
          <w:spacing w:val="-1"/>
          <w:sz w:val="20"/>
          <w:szCs w:val="20"/>
        </w:rPr>
        <w:t>1</w:t>
      </w:r>
      <w:r>
        <w:rPr>
          <w:rFonts w:eastAsia="Arial" w:cs="Arial"/>
          <w:i/>
          <w:sz w:val="20"/>
          <w:szCs w:val="20"/>
        </w:rPr>
        <w:t>66 (T</w:t>
      </w:r>
      <w:r>
        <w:rPr>
          <w:rFonts w:eastAsia="Arial" w:cs="Arial"/>
          <w:i/>
          <w:spacing w:val="-1"/>
          <w:sz w:val="20"/>
          <w:szCs w:val="20"/>
        </w:rPr>
        <w:t>h</w:t>
      </w:r>
      <w:r>
        <w:rPr>
          <w:rFonts w:eastAsia="Arial" w:cs="Arial"/>
          <w:i/>
          <w:sz w:val="20"/>
          <w:szCs w:val="20"/>
        </w:rPr>
        <w:t>e Stevens A</w:t>
      </w:r>
      <w:r>
        <w:rPr>
          <w:rFonts w:eastAsia="Arial" w:cs="Arial"/>
          <w:i/>
          <w:spacing w:val="-1"/>
          <w:sz w:val="20"/>
          <w:szCs w:val="20"/>
        </w:rPr>
        <w:t>m</w:t>
      </w:r>
      <w:r>
        <w:rPr>
          <w:rFonts w:eastAsia="Arial" w:cs="Arial"/>
          <w:i/>
          <w:sz w:val="20"/>
          <w:szCs w:val="20"/>
        </w:rPr>
        <w:t>end</w:t>
      </w:r>
      <w:r>
        <w:rPr>
          <w:rFonts w:eastAsia="Arial" w:cs="Arial"/>
          <w:i/>
          <w:spacing w:val="-1"/>
          <w:sz w:val="20"/>
          <w:szCs w:val="20"/>
        </w:rPr>
        <w:t>m</w:t>
      </w:r>
      <w:r>
        <w:rPr>
          <w:rFonts w:eastAsia="Arial" w:cs="Arial"/>
          <w:i/>
          <w:sz w:val="20"/>
          <w:szCs w:val="20"/>
        </w:rPr>
        <w:t>ent),</w:t>
      </w:r>
    </w:p>
    <w:p w14:paraId="68556544" w14:textId="77777777" w:rsidR="00E277C5" w:rsidRDefault="00E277C5" w:rsidP="00E277C5">
      <w:pPr>
        <w:spacing w:line="240" w:lineRule="auto"/>
        <w:ind w:left="1473" w:right="1122"/>
        <w:jc w:val="center"/>
        <w:rPr>
          <w:rFonts w:eastAsia="Arial" w:cs="Arial"/>
          <w:sz w:val="20"/>
          <w:szCs w:val="20"/>
        </w:rPr>
      </w:pPr>
      <w:r>
        <w:rPr>
          <w:rFonts w:eastAsia="Arial" w:cs="Arial"/>
          <w:i/>
          <w:sz w:val="20"/>
          <w:szCs w:val="20"/>
        </w:rPr>
        <w:t>appr</w:t>
      </w:r>
      <w:r>
        <w:rPr>
          <w:rFonts w:eastAsia="Arial" w:cs="Arial"/>
          <w:i/>
          <w:spacing w:val="-1"/>
          <w:sz w:val="20"/>
          <w:szCs w:val="20"/>
        </w:rPr>
        <w:t>o</w:t>
      </w:r>
      <w:r>
        <w:rPr>
          <w:rFonts w:eastAsia="Arial" w:cs="Arial"/>
          <w:i/>
          <w:spacing w:val="1"/>
          <w:sz w:val="20"/>
          <w:szCs w:val="20"/>
        </w:rPr>
        <w:t>x</w:t>
      </w:r>
      <w:r>
        <w:rPr>
          <w:rFonts w:eastAsia="Arial" w:cs="Arial"/>
          <w:i/>
          <w:sz w:val="20"/>
          <w:szCs w:val="20"/>
        </w:rPr>
        <w:t>i</w:t>
      </w:r>
      <w:r>
        <w:rPr>
          <w:rFonts w:eastAsia="Arial" w:cs="Arial"/>
          <w:i/>
          <w:spacing w:val="-1"/>
          <w:sz w:val="20"/>
          <w:szCs w:val="20"/>
        </w:rPr>
        <w:t>m</w:t>
      </w:r>
      <w:r>
        <w:rPr>
          <w:rFonts w:eastAsia="Arial" w:cs="Arial"/>
          <w:i/>
          <w:sz w:val="20"/>
          <w:szCs w:val="20"/>
        </w:rPr>
        <w:t>ate</w:t>
      </w:r>
      <w:r>
        <w:rPr>
          <w:rFonts w:eastAsia="Arial" w:cs="Arial"/>
          <w:i/>
          <w:spacing w:val="-1"/>
          <w:sz w:val="20"/>
          <w:szCs w:val="20"/>
        </w:rPr>
        <w:t>l</w:t>
      </w:r>
      <w:r>
        <w:rPr>
          <w:rFonts w:eastAsia="Arial" w:cs="Arial"/>
          <w:i/>
          <w:sz w:val="20"/>
          <w:szCs w:val="20"/>
        </w:rPr>
        <w:t>y 100% fed</w:t>
      </w:r>
      <w:r>
        <w:rPr>
          <w:rFonts w:eastAsia="Arial" w:cs="Arial"/>
          <w:i/>
          <w:spacing w:val="-1"/>
          <w:sz w:val="20"/>
          <w:szCs w:val="20"/>
        </w:rPr>
        <w:t>e</w:t>
      </w:r>
      <w:r>
        <w:rPr>
          <w:rFonts w:eastAsia="Arial" w:cs="Arial"/>
          <w:i/>
          <w:sz w:val="20"/>
          <w:szCs w:val="20"/>
        </w:rPr>
        <w:t>ral funds</w:t>
      </w:r>
      <w:r>
        <w:rPr>
          <w:rFonts w:eastAsia="Arial" w:cs="Arial"/>
          <w:i/>
          <w:spacing w:val="-2"/>
          <w:sz w:val="20"/>
          <w:szCs w:val="20"/>
        </w:rPr>
        <w:t xml:space="preserve"> </w:t>
      </w:r>
      <w:r>
        <w:rPr>
          <w:rFonts w:eastAsia="Arial" w:cs="Arial"/>
          <w:i/>
          <w:sz w:val="20"/>
          <w:szCs w:val="20"/>
        </w:rPr>
        <w:t>were</w:t>
      </w:r>
      <w:r>
        <w:rPr>
          <w:rFonts w:eastAsia="Arial" w:cs="Arial"/>
          <w:i/>
          <w:spacing w:val="-1"/>
          <w:sz w:val="20"/>
          <w:szCs w:val="20"/>
        </w:rPr>
        <w:t xml:space="preserve"> </w:t>
      </w:r>
      <w:r>
        <w:rPr>
          <w:rFonts w:eastAsia="Arial" w:cs="Arial"/>
          <w:i/>
          <w:sz w:val="20"/>
          <w:szCs w:val="20"/>
        </w:rPr>
        <w:t xml:space="preserve">used to </w:t>
      </w:r>
      <w:r>
        <w:rPr>
          <w:rFonts w:eastAsia="Arial" w:cs="Arial"/>
          <w:i/>
          <w:spacing w:val="-1"/>
          <w:sz w:val="20"/>
          <w:szCs w:val="20"/>
        </w:rPr>
        <w:t>p</w:t>
      </w:r>
      <w:r>
        <w:rPr>
          <w:rFonts w:eastAsia="Arial" w:cs="Arial"/>
          <w:i/>
          <w:sz w:val="20"/>
          <w:szCs w:val="20"/>
        </w:rPr>
        <w:t>ro</w:t>
      </w:r>
      <w:r>
        <w:rPr>
          <w:rFonts w:eastAsia="Arial" w:cs="Arial"/>
          <w:i/>
          <w:spacing w:val="-1"/>
          <w:sz w:val="20"/>
          <w:szCs w:val="20"/>
        </w:rPr>
        <w:t>d</w:t>
      </w:r>
      <w:r>
        <w:rPr>
          <w:rFonts w:eastAsia="Arial" w:cs="Arial"/>
          <w:i/>
          <w:sz w:val="20"/>
          <w:szCs w:val="20"/>
        </w:rPr>
        <w:t>uce th</w:t>
      </w:r>
      <w:r>
        <w:rPr>
          <w:rFonts w:eastAsia="Arial" w:cs="Arial"/>
          <w:i/>
          <w:spacing w:val="-1"/>
          <w:sz w:val="20"/>
          <w:szCs w:val="20"/>
        </w:rPr>
        <w:t>i</w:t>
      </w:r>
      <w:r>
        <w:rPr>
          <w:rFonts w:eastAsia="Arial" w:cs="Arial"/>
          <w:i/>
          <w:sz w:val="20"/>
          <w:szCs w:val="20"/>
        </w:rPr>
        <w:t>s d</w:t>
      </w:r>
      <w:r>
        <w:rPr>
          <w:rFonts w:eastAsia="Arial" w:cs="Arial"/>
          <w:i/>
          <w:spacing w:val="-1"/>
          <w:sz w:val="20"/>
          <w:szCs w:val="20"/>
        </w:rPr>
        <w:t>o</w:t>
      </w:r>
      <w:r>
        <w:rPr>
          <w:rFonts w:eastAsia="Arial" w:cs="Arial"/>
          <w:i/>
          <w:sz w:val="20"/>
          <w:szCs w:val="20"/>
        </w:rPr>
        <w:t>c</w:t>
      </w:r>
      <w:r>
        <w:rPr>
          <w:rFonts w:eastAsia="Arial" w:cs="Arial"/>
          <w:i/>
          <w:spacing w:val="-1"/>
          <w:sz w:val="20"/>
          <w:szCs w:val="20"/>
        </w:rPr>
        <w:t>um</w:t>
      </w:r>
      <w:r>
        <w:rPr>
          <w:rFonts w:eastAsia="Arial" w:cs="Arial"/>
          <w:i/>
          <w:sz w:val="20"/>
          <w:szCs w:val="20"/>
        </w:rPr>
        <w:t>ent.</w:t>
      </w:r>
    </w:p>
    <w:p w14:paraId="2F1AC582" w14:textId="77777777" w:rsidR="0072593A" w:rsidRPr="009C0B10" w:rsidRDefault="0072593A" w:rsidP="009C0B10">
      <w:pPr>
        <w:widowControl w:val="0"/>
        <w:tabs>
          <w:tab w:val="left" w:pos="720"/>
          <w:tab w:val="left" w:pos="1080"/>
          <w:tab w:val="right" w:leader="dot" w:pos="9180"/>
        </w:tabs>
        <w:autoSpaceDE w:val="0"/>
        <w:autoSpaceDN w:val="0"/>
        <w:adjustRightInd w:val="0"/>
        <w:spacing w:after="200"/>
        <w:jc w:val="center"/>
        <w:rPr>
          <w:rFonts w:cs="Arial"/>
          <w:b/>
          <w:noProof/>
          <w:sz w:val="36"/>
          <w:szCs w:val="36"/>
        </w:rPr>
      </w:pPr>
      <w:r w:rsidRPr="009C0B10">
        <w:rPr>
          <w:rFonts w:cs="Arial"/>
          <w:b/>
          <w:noProof/>
          <w:sz w:val="36"/>
          <w:szCs w:val="36"/>
        </w:rPr>
        <w:br w:type="page"/>
      </w:r>
      <w:r w:rsidRPr="009C0B10">
        <w:rPr>
          <w:rFonts w:cs="Arial"/>
          <w:b/>
          <w:noProof/>
          <w:sz w:val="36"/>
          <w:szCs w:val="36"/>
        </w:rPr>
        <w:lastRenderedPageBreak/>
        <w:t xml:space="preserve">Table of Contents </w:t>
      </w:r>
    </w:p>
    <w:p w14:paraId="3117E3F8" w14:textId="77777777" w:rsidR="0072593A" w:rsidRDefault="0072593A">
      <w:pPr>
        <w:pStyle w:val="TOCHeading"/>
      </w:pPr>
    </w:p>
    <w:p w14:paraId="179F8F13" w14:textId="692A19EC" w:rsidR="0020543F" w:rsidRDefault="00106514">
      <w:pPr>
        <w:pStyle w:val="TOC1"/>
        <w:tabs>
          <w:tab w:val="right" w:leader="dot" w:pos="9350"/>
        </w:tabs>
        <w:rPr>
          <w:rFonts w:asciiTheme="minorHAnsi" w:eastAsiaTheme="minorEastAsia" w:hAnsiTheme="minorHAnsi" w:cstheme="minorBidi"/>
          <w:noProof/>
          <w:sz w:val="22"/>
        </w:rPr>
      </w:pPr>
      <w:r>
        <w:fldChar w:fldCharType="begin"/>
      </w:r>
      <w:r w:rsidR="0072593A">
        <w:instrText xml:space="preserve"> TOC \o "1-3" \h \z \u </w:instrText>
      </w:r>
      <w:r>
        <w:fldChar w:fldCharType="separate"/>
      </w:r>
      <w:hyperlink w:anchor="_Toc64099935" w:history="1">
        <w:r w:rsidR="0020543F" w:rsidRPr="008C1193">
          <w:rPr>
            <w:rStyle w:val="Hyperlink"/>
            <w:noProof/>
          </w:rPr>
          <w:t>Acknowledgements</w:t>
        </w:r>
        <w:r w:rsidR="0020543F">
          <w:rPr>
            <w:noProof/>
            <w:webHidden/>
          </w:rPr>
          <w:tab/>
        </w:r>
        <w:r w:rsidR="0020543F">
          <w:rPr>
            <w:noProof/>
            <w:webHidden/>
          </w:rPr>
          <w:fldChar w:fldCharType="begin"/>
        </w:r>
        <w:r w:rsidR="0020543F">
          <w:rPr>
            <w:noProof/>
            <w:webHidden/>
          </w:rPr>
          <w:instrText xml:space="preserve"> PAGEREF _Toc64099935 \h </w:instrText>
        </w:r>
        <w:r w:rsidR="0020543F">
          <w:rPr>
            <w:noProof/>
            <w:webHidden/>
          </w:rPr>
        </w:r>
        <w:r w:rsidR="0020543F">
          <w:rPr>
            <w:noProof/>
            <w:webHidden/>
          </w:rPr>
          <w:fldChar w:fldCharType="separate"/>
        </w:r>
        <w:r w:rsidR="005A1CCE">
          <w:rPr>
            <w:noProof/>
            <w:webHidden/>
          </w:rPr>
          <w:t>4</w:t>
        </w:r>
        <w:r w:rsidR="0020543F">
          <w:rPr>
            <w:noProof/>
            <w:webHidden/>
          </w:rPr>
          <w:fldChar w:fldCharType="end"/>
        </w:r>
      </w:hyperlink>
    </w:p>
    <w:p w14:paraId="5F40854C" w14:textId="78306B55" w:rsidR="0020543F" w:rsidRDefault="004140BA">
      <w:pPr>
        <w:pStyle w:val="TOC1"/>
        <w:tabs>
          <w:tab w:val="right" w:leader="dot" w:pos="9350"/>
        </w:tabs>
        <w:rPr>
          <w:rFonts w:asciiTheme="minorHAnsi" w:eastAsiaTheme="minorEastAsia" w:hAnsiTheme="minorHAnsi" w:cstheme="minorBidi"/>
          <w:noProof/>
          <w:sz w:val="22"/>
        </w:rPr>
      </w:pPr>
      <w:hyperlink w:anchor="_Toc64099936" w:history="1">
        <w:r w:rsidR="0020543F" w:rsidRPr="008C1193">
          <w:rPr>
            <w:rStyle w:val="Hyperlink"/>
            <w:noProof/>
          </w:rPr>
          <w:t>Foreword</w:t>
        </w:r>
        <w:r w:rsidR="0020543F">
          <w:rPr>
            <w:noProof/>
            <w:webHidden/>
          </w:rPr>
          <w:tab/>
        </w:r>
        <w:r w:rsidR="0020543F">
          <w:rPr>
            <w:noProof/>
            <w:webHidden/>
          </w:rPr>
          <w:fldChar w:fldCharType="begin"/>
        </w:r>
        <w:r w:rsidR="0020543F">
          <w:rPr>
            <w:noProof/>
            <w:webHidden/>
          </w:rPr>
          <w:instrText xml:space="preserve"> PAGEREF _Toc64099936 \h </w:instrText>
        </w:r>
        <w:r w:rsidR="0020543F">
          <w:rPr>
            <w:noProof/>
            <w:webHidden/>
          </w:rPr>
        </w:r>
        <w:r w:rsidR="0020543F">
          <w:rPr>
            <w:noProof/>
            <w:webHidden/>
          </w:rPr>
          <w:fldChar w:fldCharType="separate"/>
        </w:r>
        <w:r w:rsidR="005A1CCE">
          <w:rPr>
            <w:noProof/>
            <w:webHidden/>
          </w:rPr>
          <w:t>5</w:t>
        </w:r>
        <w:r w:rsidR="0020543F">
          <w:rPr>
            <w:noProof/>
            <w:webHidden/>
          </w:rPr>
          <w:fldChar w:fldCharType="end"/>
        </w:r>
      </w:hyperlink>
    </w:p>
    <w:p w14:paraId="494693B1" w14:textId="35165EFF" w:rsidR="0020543F" w:rsidRDefault="004140BA">
      <w:pPr>
        <w:pStyle w:val="TOC1"/>
        <w:tabs>
          <w:tab w:val="right" w:leader="dot" w:pos="9350"/>
        </w:tabs>
        <w:rPr>
          <w:rFonts w:asciiTheme="minorHAnsi" w:eastAsiaTheme="minorEastAsia" w:hAnsiTheme="minorHAnsi" w:cstheme="minorBidi"/>
          <w:noProof/>
          <w:sz w:val="22"/>
        </w:rPr>
      </w:pPr>
      <w:hyperlink w:anchor="_Toc64099937" w:history="1">
        <w:r w:rsidR="0020543F" w:rsidRPr="008C1193">
          <w:rPr>
            <w:rStyle w:val="Hyperlink"/>
            <w:noProof/>
          </w:rPr>
          <w:t>Introduction to the Mathematics Standards</w:t>
        </w:r>
        <w:r w:rsidR="0020543F">
          <w:rPr>
            <w:noProof/>
            <w:webHidden/>
          </w:rPr>
          <w:tab/>
        </w:r>
        <w:r w:rsidR="0020543F">
          <w:rPr>
            <w:noProof/>
            <w:webHidden/>
          </w:rPr>
          <w:fldChar w:fldCharType="begin"/>
        </w:r>
        <w:r w:rsidR="0020543F">
          <w:rPr>
            <w:noProof/>
            <w:webHidden/>
          </w:rPr>
          <w:instrText xml:space="preserve"> PAGEREF _Toc64099937 \h </w:instrText>
        </w:r>
        <w:r w:rsidR="0020543F">
          <w:rPr>
            <w:noProof/>
            <w:webHidden/>
          </w:rPr>
        </w:r>
        <w:r w:rsidR="0020543F">
          <w:rPr>
            <w:noProof/>
            <w:webHidden/>
          </w:rPr>
          <w:fldChar w:fldCharType="separate"/>
        </w:r>
        <w:r w:rsidR="005A1CCE">
          <w:rPr>
            <w:noProof/>
            <w:webHidden/>
          </w:rPr>
          <w:t>11</w:t>
        </w:r>
        <w:r w:rsidR="0020543F">
          <w:rPr>
            <w:noProof/>
            <w:webHidden/>
          </w:rPr>
          <w:fldChar w:fldCharType="end"/>
        </w:r>
      </w:hyperlink>
    </w:p>
    <w:p w14:paraId="339CDA66" w14:textId="665AA879" w:rsidR="0020543F" w:rsidRDefault="004140BA">
      <w:pPr>
        <w:pStyle w:val="TOC2"/>
        <w:tabs>
          <w:tab w:val="right" w:leader="dot" w:pos="9350"/>
        </w:tabs>
        <w:rPr>
          <w:rFonts w:asciiTheme="minorHAnsi" w:eastAsiaTheme="minorEastAsia" w:hAnsiTheme="minorHAnsi" w:cstheme="minorBidi"/>
          <w:noProof/>
          <w:sz w:val="22"/>
        </w:rPr>
      </w:pPr>
      <w:hyperlink w:anchor="_Toc64099938" w:history="1">
        <w:r w:rsidR="0020543F" w:rsidRPr="008C1193">
          <w:rPr>
            <w:rStyle w:val="Hyperlink"/>
            <w:noProof/>
          </w:rPr>
          <w:t>Understanding Mathematics</w:t>
        </w:r>
        <w:r w:rsidR="0020543F">
          <w:rPr>
            <w:noProof/>
            <w:webHidden/>
          </w:rPr>
          <w:tab/>
        </w:r>
        <w:r w:rsidR="0020543F">
          <w:rPr>
            <w:noProof/>
            <w:webHidden/>
          </w:rPr>
          <w:fldChar w:fldCharType="begin"/>
        </w:r>
        <w:r w:rsidR="0020543F">
          <w:rPr>
            <w:noProof/>
            <w:webHidden/>
          </w:rPr>
          <w:instrText xml:space="preserve"> PAGEREF _Toc64099938 \h </w:instrText>
        </w:r>
        <w:r w:rsidR="0020543F">
          <w:rPr>
            <w:noProof/>
            <w:webHidden/>
          </w:rPr>
        </w:r>
        <w:r w:rsidR="0020543F">
          <w:rPr>
            <w:noProof/>
            <w:webHidden/>
          </w:rPr>
          <w:fldChar w:fldCharType="separate"/>
        </w:r>
        <w:r w:rsidR="005A1CCE">
          <w:rPr>
            <w:noProof/>
            <w:webHidden/>
          </w:rPr>
          <w:t>13</w:t>
        </w:r>
        <w:r w:rsidR="0020543F">
          <w:rPr>
            <w:noProof/>
            <w:webHidden/>
          </w:rPr>
          <w:fldChar w:fldCharType="end"/>
        </w:r>
      </w:hyperlink>
    </w:p>
    <w:p w14:paraId="23734084" w14:textId="32743451" w:rsidR="0020543F" w:rsidRDefault="004140BA">
      <w:pPr>
        <w:pStyle w:val="TOC2"/>
        <w:tabs>
          <w:tab w:val="right" w:leader="dot" w:pos="9350"/>
        </w:tabs>
        <w:rPr>
          <w:rFonts w:asciiTheme="minorHAnsi" w:eastAsiaTheme="minorEastAsia" w:hAnsiTheme="minorHAnsi" w:cstheme="minorBidi"/>
          <w:noProof/>
          <w:sz w:val="22"/>
        </w:rPr>
      </w:pPr>
      <w:hyperlink w:anchor="_Toc64099939" w:history="1">
        <w:r w:rsidR="0020543F" w:rsidRPr="008C1193">
          <w:rPr>
            <w:rStyle w:val="Hyperlink"/>
            <w:noProof/>
          </w:rPr>
          <w:t>Illinois ABE/ASE Standards for Mathematical Practice</w:t>
        </w:r>
        <w:r w:rsidR="0020543F">
          <w:rPr>
            <w:noProof/>
            <w:webHidden/>
          </w:rPr>
          <w:tab/>
        </w:r>
        <w:r w:rsidR="0020543F">
          <w:rPr>
            <w:noProof/>
            <w:webHidden/>
          </w:rPr>
          <w:fldChar w:fldCharType="begin"/>
        </w:r>
        <w:r w:rsidR="0020543F">
          <w:rPr>
            <w:noProof/>
            <w:webHidden/>
          </w:rPr>
          <w:instrText xml:space="preserve"> PAGEREF _Toc64099939 \h </w:instrText>
        </w:r>
        <w:r w:rsidR="0020543F">
          <w:rPr>
            <w:noProof/>
            <w:webHidden/>
          </w:rPr>
        </w:r>
        <w:r w:rsidR="0020543F">
          <w:rPr>
            <w:noProof/>
            <w:webHidden/>
          </w:rPr>
          <w:fldChar w:fldCharType="separate"/>
        </w:r>
        <w:r w:rsidR="005A1CCE">
          <w:rPr>
            <w:noProof/>
            <w:webHidden/>
          </w:rPr>
          <w:t>14</w:t>
        </w:r>
        <w:r w:rsidR="0020543F">
          <w:rPr>
            <w:noProof/>
            <w:webHidden/>
          </w:rPr>
          <w:fldChar w:fldCharType="end"/>
        </w:r>
      </w:hyperlink>
    </w:p>
    <w:p w14:paraId="177ECA0B" w14:textId="5A2658B9" w:rsidR="0020543F" w:rsidRDefault="004140BA">
      <w:pPr>
        <w:pStyle w:val="TOC2"/>
        <w:tabs>
          <w:tab w:val="right" w:leader="dot" w:pos="9350"/>
        </w:tabs>
        <w:rPr>
          <w:rFonts w:asciiTheme="minorHAnsi" w:eastAsiaTheme="minorEastAsia" w:hAnsiTheme="minorHAnsi" w:cstheme="minorBidi"/>
          <w:noProof/>
          <w:sz w:val="22"/>
        </w:rPr>
      </w:pPr>
      <w:hyperlink w:anchor="_Toc64099940" w:history="1">
        <w:r w:rsidR="0020543F" w:rsidRPr="008C1193">
          <w:rPr>
            <w:rStyle w:val="Hyperlink"/>
            <w:noProof/>
          </w:rPr>
          <w:t>Connecting the Standards for Mathematical Practice to the Standards for Mathematical Content</w:t>
        </w:r>
        <w:r w:rsidR="0020543F">
          <w:rPr>
            <w:noProof/>
            <w:webHidden/>
          </w:rPr>
          <w:tab/>
        </w:r>
        <w:r w:rsidR="0020543F">
          <w:rPr>
            <w:noProof/>
            <w:webHidden/>
          </w:rPr>
          <w:fldChar w:fldCharType="begin"/>
        </w:r>
        <w:r w:rsidR="0020543F">
          <w:rPr>
            <w:noProof/>
            <w:webHidden/>
          </w:rPr>
          <w:instrText xml:space="preserve"> PAGEREF _Toc64099940 \h </w:instrText>
        </w:r>
        <w:r w:rsidR="0020543F">
          <w:rPr>
            <w:noProof/>
            <w:webHidden/>
          </w:rPr>
        </w:r>
        <w:r w:rsidR="0020543F">
          <w:rPr>
            <w:noProof/>
            <w:webHidden/>
          </w:rPr>
          <w:fldChar w:fldCharType="separate"/>
        </w:r>
        <w:r w:rsidR="005A1CCE">
          <w:rPr>
            <w:noProof/>
            <w:webHidden/>
          </w:rPr>
          <w:t>17</w:t>
        </w:r>
        <w:r w:rsidR="0020543F">
          <w:rPr>
            <w:noProof/>
            <w:webHidden/>
          </w:rPr>
          <w:fldChar w:fldCharType="end"/>
        </w:r>
      </w:hyperlink>
    </w:p>
    <w:p w14:paraId="7619C369" w14:textId="3DF05A30" w:rsidR="0020543F" w:rsidRDefault="004140BA">
      <w:pPr>
        <w:pStyle w:val="TOC2"/>
        <w:tabs>
          <w:tab w:val="right" w:leader="dot" w:pos="9350"/>
        </w:tabs>
        <w:rPr>
          <w:rFonts w:asciiTheme="minorHAnsi" w:eastAsiaTheme="minorEastAsia" w:hAnsiTheme="minorHAnsi" w:cstheme="minorBidi"/>
          <w:noProof/>
          <w:sz w:val="22"/>
        </w:rPr>
      </w:pPr>
      <w:hyperlink w:anchor="_Toc64099941" w:history="1">
        <w:r w:rsidR="0020543F" w:rsidRPr="008C1193">
          <w:rPr>
            <w:rStyle w:val="Hyperlink"/>
            <w:noProof/>
          </w:rPr>
          <w:t>Guiding Principles for Mathematics Programs</w:t>
        </w:r>
        <w:r w:rsidR="0020543F">
          <w:rPr>
            <w:noProof/>
            <w:webHidden/>
          </w:rPr>
          <w:tab/>
        </w:r>
        <w:r w:rsidR="0020543F">
          <w:rPr>
            <w:noProof/>
            <w:webHidden/>
          </w:rPr>
          <w:fldChar w:fldCharType="begin"/>
        </w:r>
        <w:r w:rsidR="0020543F">
          <w:rPr>
            <w:noProof/>
            <w:webHidden/>
          </w:rPr>
          <w:instrText xml:space="preserve"> PAGEREF _Toc64099941 \h </w:instrText>
        </w:r>
        <w:r w:rsidR="0020543F">
          <w:rPr>
            <w:noProof/>
            <w:webHidden/>
          </w:rPr>
        </w:r>
        <w:r w:rsidR="0020543F">
          <w:rPr>
            <w:noProof/>
            <w:webHidden/>
          </w:rPr>
          <w:fldChar w:fldCharType="separate"/>
        </w:r>
        <w:r w:rsidR="005A1CCE">
          <w:rPr>
            <w:noProof/>
            <w:webHidden/>
          </w:rPr>
          <w:t>18</w:t>
        </w:r>
        <w:r w:rsidR="0020543F">
          <w:rPr>
            <w:noProof/>
            <w:webHidden/>
          </w:rPr>
          <w:fldChar w:fldCharType="end"/>
        </w:r>
      </w:hyperlink>
    </w:p>
    <w:p w14:paraId="556A94EB" w14:textId="2302374C" w:rsidR="0020543F" w:rsidRDefault="004140BA">
      <w:pPr>
        <w:pStyle w:val="TOC2"/>
        <w:tabs>
          <w:tab w:val="right" w:leader="dot" w:pos="9350"/>
        </w:tabs>
        <w:rPr>
          <w:rFonts w:asciiTheme="minorHAnsi" w:eastAsiaTheme="minorEastAsia" w:hAnsiTheme="minorHAnsi" w:cstheme="minorBidi"/>
          <w:noProof/>
          <w:sz w:val="22"/>
        </w:rPr>
      </w:pPr>
      <w:hyperlink w:anchor="_Toc64099942" w:history="1">
        <w:r w:rsidR="0020543F" w:rsidRPr="008C1193">
          <w:rPr>
            <w:rStyle w:val="Hyperlink"/>
            <w:noProof/>
          </w:rPr>
          <w:t>How to Read the Six NRS Level Standards</w:t>
        </w:r>
        <w:r w:rsidR="0020543F">
          <w:rPr>
            <w:noProof/>
            <w:webHidden/>
          </w:rPr>
          <w:tab/>
        </w:r>
        <w:r w:rsidR="0020543F">
          <w:rPr>
            <w:noProof/>
            <w:webHidden/>
          </w:rPr>
          <w:fldChar w:fldCharType="begin"/>
        </w:r>
        <w:r w:rsidR="0020543F">
          <w:rPr>
            <w:noProof/>
            <w:webHidden/>
          </w:rPr>
          <w:instrText xml:space="preserve"> PAGEREF _Toc64099942 \h </w:instrText>
        </w:r>
        <w:r w:rsidR="0020543F">
          <w:rPr>
            <w:noProof/>
            <w:webHidden/>
          </w:rPr>
        </w:r>
        <w:r w:rsidR="0020543F">
          <w:rPr>
            <w:noProof/>
            <w:webHidden/>
          </w:rPr>
          <w:fldChar w:fldCharType="separate"/>
        </w:r>
        <w:r w:rsidR="005A1CCE">
          <w:rPr>
            <w:noProof/>
            <w:webHidden/>
          </w:rPr>
          <w:t>24</w:t>
        </w:r>
        <w:r w:rsidR="0020543F">
          <w:rPr>
            <w:noProof/>
            <w:webHidden/>
          </w:rPr>
          <w:fldChar w:fldCharType="end"/>
        </w:r>
      </w:hyperlink>
    </w:p>
    <w:p w14:paraId="74DFEC49" w14:textId="32193F0F" w:rsidR="0020543F" w:rsidRDefault="004140BA">
      <w:pPr>
        <w:pStyle w:val="TOC1"/>
        <w:tabs>
          <w:tab w:val="right" w:leader="dot" w:pos="9350"/>
        </w:tabs>
        <w:rPr>
          <w:rFonts w:asciiTheme="minorHAnsi" w:eastAsiaTheme="minorEastAsia" w:hAnsiTheme="minorHAnsi" w:cstheme="minorBidi"/>
          <w:noProof/>
          <w:sz w:val="22"/>
        </w:rPr>
      </w:pPr>
      <w:hyperlink w:anchor="_Toc64099943" w:history="1">
        <w:r w:rsidR="0020543F" w:rsidRPr="008C1193">
          <w:rPr>
            <w:rStyle w:val="Hyperlink"/>
            <w:noProof/>
          </w:rPr>
          <w:t>The Standards for Mathematical Content</w:t>
        </w:r>
        <w:r w:rsidR="0020543F">
          <w:rPr>
            <w:noProof/>
            <w:webHidden/>
          </w:rPr>
          <w:tab/>
        </w:r>
        <w:r w:rsidR="0020543F">
          <w:rPr>
            <w:noProof/>
            <w:webHidden/>
          </w:rPr>
          <w:fldChar w:fldCharType="begin"/>
        </w:r>
        <w:r w:rsidR="0020543F">
          <w:rPr>
            <w:noProof/>
            <w:webHidden/>
          </w:rPr>
          <w:instrText xml:space="preserve"> PAGEREF _Toc64099943 \h </w:instrText>
        </w:r>
        <w:r w:rsidR="0020543F">
          <w:rPr>
            <w:noProof/>
            <w:webHidden/>
          </w:rPr>
        </w:r>
        <w:r w:rsidR="0020543F">
          <w:rPr>
            <w:noProof/>
            <w:webHidden/>
          </w:rPr>
          <w:fldChar w:fldCharType="separate"/>
        </w:r>
        <w:r w:rsidR="005A1CCE">
          <w:rPr>
            <w:noProof/>
            <w:webHidden/>
          </w:rPr>
          <w:t>26</w:t>
        </w:r>
        <w:r w:rsidR="0020543F">
          <w:rPr>
            <w:noProof/>
            <w:webHidden/>
          </w:rPr>
          <w:fldChar w:fldCharType="end"/>
        </w:r>
      </w:hyperlink>
    </w:p>
    <w:p w14:paraId="4D78A275" w14:textId="235B25B3" w:rsidR="0020543F" w:rsidRDefault="004140BA">
      <w:pPr>
        <w:pStyle w:val="TOC2"/>
        <w:tabs>
          <w:tab w:val="right" w:leader="dot" w:pos="9350"/>
        </w:tabs>
        <w:rPr>
          <w:rFonts w:asciiTheme="minorHAnsi" w:eastAsiaTheme="minorEastAsia" w:hAnsiTheme="minorHAnsi" w:cstheme="minorBidi"/>
          <w:noProof/>
          <w:sz w:val="22"/>
        </w:rPr>
      </w:pPr>
      <w:hyperlink w:anchor="_Toc64099944" w:history="1">
        <w:r w:rsidR="0020543F" w:rsidRPr="008C1193">
          <w:rPr>
            <w:rStyle w:val="Hyperlink"/>
            <w:noProof/>
          </w:rPr>
          <w:t>NRS Level 1 Overview</w:t>
        </w:r>
        <w:r w:rsidR="0020543F">
          <w:rPr>
            <w:noProof/>
            <w:webHidden/>
          </w:rPr>
          <w:tab/>
        </w:r>
        <w:r w:rsidR="0020543F">
          <w:rPr>
            <w:noProof/>
            <w:webHidden/>
          </w:rPr>
          <w:fldChar w:fldCharType="begin"/>
        </w:r>
        <w:r w:rsidR="0020543F">
          <w:rPr>
            <w:noProof/>
            <w:webHidden/>
          </w:rPr>
          <w:instrText xml:space="preserve"> PAGEREF _Toc64099944 \h </w:instrText>
        </w:r>
        <w:r w:rsidR="0020543F">
          <w:rPr>
            <w:noProof/>
            <w:webHidden/>
          </w:rPr>
        </w:r>
        <w:r w:rsidR="0020543F">
          <w:rPr>
            <w:noProof/>
            <w:webHidden/>
          </w:rPr>
          <w:fldChar w:fldCharType="separate"/>
        </w:r>
        <w:r w:rsidR="005A1CCE">
          <w:rPr>
            <w:noProof/>
            <w:webHidden/>
          </w:rPr>
          <w:t>27</w:t>
        </w:r>
        <w:r w:rsidR="0020543F">
          <w:rPr>
            <w:noProof/>
            <w:webHidden/>
          </w:rPr>
          <w:fldChar w:fldCharType="end"/>
        </w:r>
      </w:hyperlink>
    </w:p>
    <w:p w14:paraId="27FD38C0" w14:textId="02E6EC00" w:rsidR="0020543F" w:rsidRDefault="004140BA">
      <w:pPr>
        <w:pStyle w:val="TOC2"/>
        <w:tabs>
          <w:tab w:val="right" w:leader="dot" w:pos="9350"/>
        </w:tabs>
        <w:rPr>
          <w:rFonts w:asciiTheme="minorHAnsi" w:eastAsiaTheme="minorEastAsia" w:hAnsiTheme="minorHAnsi" w:cstheme="minorBidi"/>
          <w:noProof/>
          <w:sz w:val="22"/>
        </w:rPr>
      </w:pPr>
      <w:hyperlink w:anchor="_Toc64099945" w:history="1">
        <w:r w:rsidR="0020543F" w:rsidRPr="008C1193">
          <w:rPr>
            <w:rStyle w:val="Hyperlink"/>
            <w:noProof/>
          </w:rPr>
          <w:t>NRS Level 2 Overview</w:t>
        </w:r>
        <w:r w:rsidR="0020543F">
          <w:rPr>
            <w:noProof/>
            <w:webHidden/>
          </w:rPr>
          <w:tab/>
        </w:r>
        <w:r w:rsidR="0020543F">
          <w:rPr>
            <w:noProof/>
            <w:webHidden/>
          </w:rPr>
          <w:fldChar w:fldCharType="begin"/>
        </w:r>
        <w:r w:rsidR="0020543F">
          <w:rPr>
            <w:noProof/>
            <w:webHidden/>
          </w:rPr>
          <w:instrText xml:space="preserve"> PAGEREF _Toc64099945 \h </w:instrText>
        </w:r>
        <w:r w:rsidR="0020543F">
          <w:rPr>
            <w:noProof/>
            <w:webHidden/>
          </w:rPr>
        </w:r>
        <w:r w:rsidR="0020543F">
          <w:rPr>
            <w:noProof/>
            <w:webHidden/>
          </w:rPr>
          <w:fldChar w:fldCharType="separate"/>
        </w:r>
        <w:r w:rsidR="005A1CCE">
          <w:rPr>
            <w:noProof/>
            <w:webHidden/>
          </w:rPr>
          <w:t>39</w:t>
        </w:r>
        <w:r w:rsidR="0020543F">
          <w:rPr>
            <w:noProof/>
            <w:webHidden/>
          </w:rPr>
          <w:fldChar w:fldCharType="end"/>
        </w:r>
      </w:hyperlink>
    </w:p>
    <w:p w14:paraId="3876D3D9" w14:textId="26108D12" w:rsidR="0020543F" w:rsidRDefault="004140BA">
      <w:pPr>
        <w:pStyle w:val="TOC2"/>
        <w:tabs>
          <w:tab w:val="right" w:leader="dot" w:pos="9350"/>
        </w:tabs>
        <w:rPr>
          <w:rFonts w:asciiTheme="minorHAnsi" w:eastAsiaTheme="minorEastAsia" w:hAnsiTheme="minorHAnsi" w:cstheme="minorBidi"/>
          <w:noProof/>
          <w:sz w:val="22"/>
        </w:rPr>
      </w:pPr>
      <w:hyperlink w:anchor="_Toc64099946" w:history="1">
        <w:r w:rsidR="0020543F" w:rsidRPr="008C1193">
          <w:rPr>
            <w:rStyle w:val="Hyperlink"/>
            <w:noProof/>
          </w:rPr>
          <w:t>NRS Level 3 Overview</w:t>
        </w:r>
        <w:r w:rsidR="0020543F">
          <w:rPr>
            <w:noProof/>
            <w:webHidden/>
          </w:rPr>
          <w:tab/>
        </w:r>
        <w:r w:rsidR="0020543F">
          <w:rPr>
            <w:noProof/>
            <w:webHidden/>
          </w:rPr>
          <w:fldChar w:fldCharType="begin"/>
        </w:r>
        <w:r w:rsidR="0020543F">
          <w:rPr>
            <w:noProof/>
            <w:webHidden/>
          </w:rPr>
          <w:instrText xml:space="preserve"> PAGEREF _Toc64099946 \h </w:instrText>
        </w:r>
        <w:r w:rsidR="0020543F">
          <w:rPr>
            <w:noProof/>
            <w:webHidden/>
          </w:rPr>
        </w:r>
        <w:r w:rsidR="0020543F">
          <w:rPr>
            <w:noProof/>
            <w:webHidden/>
          </w:rPr>
          <w:fldChar w:fldCharType="separate"/>
        </w:r>
        <w:r w:rsidR="005A1CCE">
          <w:rPr>
            <w:noProof/>
            <w:webHidden/>
          </w:rPr>
          <w:t>53</w:t>
        </w:r>
        <w:r w:rsidR="0020543F">
          <w:rPr>
            <w:noProof/>
            <w:webHidden/>
          </w:rPr>
          <w:fldChar w:fldCharType="end"/>
        </w:r>
      </w:hyperlink>
    </w:p>
    <w:p w14:paraId="41AA0B37" w14:textId="08345EDE" w:rsidR="0020543F" w:rsidRDefault="004140BA">
      <w:pPr>
        <w:pStyle w:val="TOC2"/>
        <w:tabs>
          <w:tab w:val="right" w:leader="dot" w:pos="9350"/>
        </w:tabs>
        <w:rPr>
          <w:rFonts w:asciiTheme="minorHAnsi" w:eastAsiaTheme="minorEastAsia" w:hAnsiTheme="minorHAnsi" w:cstheme="minorBidi"/>
          <w:noProof/>
          <w:sz w:val="22"/>
        </w:rPr>
      </w:pPr>
      <w:hyperlink w:anchor="_Toc64099947" w:history="1">
        <w:r w:rsidR="0020543F" w:rsidRPr="008C1193">
          <w:rPr>
            <w:rStyle w:val="Hyperlink"/>
            <w:noProof/>
          </w:rPr>
          <w:t>NRS Level 4 Overview</w:t>
        </w:r>
        <w:r w:rsidR="0020543F">
          <w:rPr>
            <w:noProof/>
            <w:webHidden/>
          </w:rPr>
          <w:tab/>
        </w:r>
        <w:r w:rsidR="0020543F">
          <w:rPr>
            <w:noProof/>
            <w:webHidden/>
          </w:rPr>
          <w:fldChar w:fldCharType="begin"/>
        </w:r>
        <w:r w:rsidR="0020543F">
          <w:rPr>
            <w:noProof/>
            <w:webHidden/>
          </w:rPr>
          <w:instrText xml:space="preserve"> PAGEREF _Toc64099947 \h </w:instrText>
        </w:r>
        <w:r w:rsidR="0020543F">
          <w:rPr>
            <w:noProof/>
            <w:webHidden/>
          </w:rPr>
        </w:r>
        <w:r w:rsidR="0020543F">
          <w:rPr>
            <w:noProof/>
            <w:webHidden/>
          </w:rPr>
          <w:fldChar w:fldCharType="separate"/>
        </w:r>
        <w:r w:rsidR="005A1CCE">
          <w:rPr>
            <w:noProof/>
            <w:webHidden/>
          </w:rPr>
          <w:t>88</w:t>
        </w:r>
        <w:r w:rsidR="0020543F">
          <w:rPr>
            <w:noProof/>
            <w:webHidden/>
          </w:rPr>
          <w:fldChar w:fldCharType="end"/>
        </w:r>
      </w:hyperlink>
    </w:p>
    <w:p w14:paraId="337D1F96" w14:textId="0BE46E9C" w:rsidR="0020543F" w:rsidRDefault="004140BA">
      <w:pPr>
        <w:pStyle w:val="TOC2"/>
        <w:tabs>
          <w:tab w:val="right" w:leader="dot" w:pos="9350"/>
        </w:tabs>
        <w:rPr>
          <w:rFonts w:asciiTheme="minorHAnsi" w:eastAsiaTheme="minorEastAsia" w:hAnsiTheme="minorHAnsi" w:cstheme="minorBidi"/>
          <w:noProof/>
          <w:sz w:val="22"/>
        </w:rPr>
      </w:pPr>
      <w:hyperlink w:anchor="_Toc64099948" w:history="1">
        <w:r w:rsidR="0020543F" w:rsidRPr="008C1193">
          <w:rPr>
            <w:rStyle w:val="Hyperlink"/>
            <w:noProof/>
          </w:rPr>
          <w:t>NRS Level 5 Overview</w:t>
        </w:r>
        <w:r w:rsidR="0020543F">
          <w:rPr>
            <w:noProof/>
            <w:webHidden/>
          </w:rPr>
          <w:tab/>
        </w:r>
        <w:r w:rsidR="0020543F">
          <w:rPr>
            <w:noProof/>
            <w:webHidden/>
          </w:rPr>
          <w:fldChar w:fldCharType="begin"/>
        </w:r>
        <w:r w:rsidR="0020543F">
          <w:rPr>
            <w:noProof/>
            <w:webHidden/>
          </w:rPr>
          <w:instrText xml:space="preserve"> PAGEREF _Toc64099948 \h </w:instrText>
        </w:r>
        <w:r w:rsidR="0020543F">
          <w:rPr>
            <w:noProof/>
            <w:webHidden/>
          </w:rPr>
        </w:r>
        <w:r w:rsidR="0020543F">
          <w:rPr>
            <w:noProof/>
            <w:webHidden/>
          </w:rPr>
          <w:fldChar w:fldCharType="separate"/>
        </w:r>
        <w:r w:rsidR="005A1CCE">
          <w:rPr>
            <w:noProof/>
            <w:webHidden/>
          </w:rPr>
          <w:t>115</w:t>
        </w:r>
        <w:r w:rsidR="0020543F">
          <w:rPr>
            <w:noProof/>
            <w:webHidden/>
          </w:rPr>
          <w:fldChar w:fldCharType="end"/>
        </w:r>
      </w:hyperlink>
    </w:p>
    <w:p w14:paraId="623198D4" w14:textId="5E90F2AB" w:rsidR="0020543F" w:rsidRDefault="004140BA">
      <w:pPr>
        <w:pStyle w:val="TOC2"/>
        <w:tabs>
          <w:tab w:val="right" w:leader="dot" w:pos="9350"/>
        </w:tabs>
        <w:rPr>
          <w:rFonts w:asciiTheme="minorHAnsi" w:eastAsiaTheme="minorEastAsia" w:hAnsiTheme="minorHAnsi" w:cstheme="minorBidi"/>
          <w:noProof/>
          <w:sz w:val="22"/>
        </w:rPr>
      </w:pPr>
      <w:hyperlink w:anchor="_Toc64099949" w:history="1">
        <w:r w:rsidR="0020543F" w:rsidRPr="008C1193">
          <w:rPr>
            <w:rStyle w:val="Hyperlink"/>
            <w:noProof/>
          </w:rPr>
          <w:t>NRS Level 6 Overview</w:t>
        </w:r>
        <w:r w:rsidR="0020543F">
          <w:rPr>
            <w:noProof/>
            <w:webHidden/>
          </w:rPr>
          <w:tab/>
        </w:r>
        <w:r w:rsidR="0020543F">
          <w:rPr>
            <w:noProof/>
            <w:webHidden/>
          </w:rPr>
          <w:fldChar w:fldCharType="begin"/>
        </w:r>
        <w:r w:rsidR="0020543F">
          <w:rPr>
            <w:noProof/>
            <w:webHidden/>
          </w:rPr>
          <w:instrText xml:space="preserve"> PAGEREF _Toc64099949 \h </w:instrText>
        </w:r>
        <w:r w:rsidR="0020543F">
          <w:rPr>
            <w:noProof/>
            <w:webHidden/>
          </w:rPr>
        </w:r>
        <w:r w:rsidR="0020543F">
          <w:rPr>
            <w:noProof/>
            <w:webHidden/>
          </w:rPr>
          <w:fldChar w:fldCharType="separate"/>
        </w:r>
        <w:r w:rsidR="005A1CCE">
          <w:rPr>
            <w:noProof/>
            <w:webHidden/>
          </w:rPr>
          <w:t>143</w:t>
        </w:r>
        <w:r w:rsidR="0020543F">
          <w:rPr>
            <w:noProof/>
            <w:webHidden/>
          </w:rPr>
          <w:fldChar w:fldCharType="end"/>
        </w:r>
      </w:hyperlink>
    </w:p>
    <w:p w14:paraId="23C0E6F7" w14:textId="7E4929A8" w:rsidR="0020543F" w:rsidRDefault="004140BA">
      <w:pPr>
        <w:pStyle w:val="TOC1"/>
        <w:tabs>
          <w:tab w:val="right" w:leader="dot" w:pos="9350"/>
        </w:tabs>
        <w:rPr>
          <w:rFonts w:asciiTheme="minorHAnsi" w:eastAsiaTheme="minorEastAsia" w:hAnsiTheme="minorHAnsi" w:cstheme="minorBidi"/>
          <w:noProof/>
          <w:sz w:val="22"/>
        </w:rPr>
      </w:pPr>
      <w:hyperlink w:anchor="_Toc64099950" w:history="1">
        <w:r w:rsidR="0020543F" w:rsidRPr="008C1193">
          <w:rPr>
            <w:rStyle w:val="Hyperlink"/>
            <w:noProof/>
          </w:rPr>
          <w:t>Math Glossary</w:t>
        </w:r>
        <w:r w:rsidR="0020543F">
          <w:rPr>
            <w:noProof/>
            <w:webHidden/>
          </w:rPr>
          <w:tab/>
        </w:r>
        <w:r w:rsidR="0020543F">
          <w:rPr>
            <w:noProof/>
            <w:webHidden/>
          </w:rPr>
          <w:fldChar w:fldCharType="begin"/>
        </w:r>
        <w:r w:rsidR="0020543F">
          <w:rPr>
            <w:noProof/>
            <w:webHidden/>
          </w:rPr>
          <w:instrText xml:space="preserve"> PAGEREF _Toc64099950 \h </w:instrText>
        </w:r>
        <w:r w:rsidR="0020543F">
          <w:rPr>
            <w:noProof/>
            <w:webHidden/>
          </w:rPr>
        </w:r>
        <w:r w:rsidR="0020543F">
          <w:rPr>
            <w:noProof/>
            <w:webHidden/>
          </w:rPr>
          <w:fldChar w:fldCharType="separate"/>
        </w:r>
        <w:r w:rsidR="005A1CCE">
          <w:rPr>
            <w:noProof/>
            <w:webHidden/>
          </w:rPr>
          <w:t>167</w:t>
        </w:r>
        <w:r w:rsidR="0020543F">
          <w:rPr>
            <w:noProof/>
            <w:webHidden/>
          </w:rPr>
          <w:fldChar w:fldCharType="end"/>
        </w:r>
      </w:hyperlink>
    </w:p>
    <w:p w14:paraId="3A69656D" w14:textId="6458598B" w:rsidR="0020543F" w:rsidRDefault="004140BA">
      <w:pPr>
        <w:pStyle w:val="TOC1"/>
        <w:tabs>
          <w:tab w:val="right" w:leader="dot" w:pos="9350"/>
        </w:tabs>
        <w:rPr>
          <w:rFonts w:asciiTheme="minorHAnsi" w:eastAsiaTheme="minorEastAsia" w:hAnsiTheme="minorHAnsi" w:cstheme="minorBidi"/>
          <w:noProof/>
          <w:sz w:val="22"/>
        </w:rPr>
      </w:pPr>
      <w:hyperlink w:anchor="_Toc64099951" w:history="1">
        <w:r w:rsidR="0020543F" w:rsidRPr="008C1193">
          <w:rPr>
            <w:rStyle w:val="Hyperlink"/>
            <w:noProof/>
          </w:rPr>
          <w:t>Tables and Illustrations of Key Mathematical Properties, Rules, and Number Sets</w:t>
        </w:r>
        <w:r w:rsidR="0020543F">
          <w:rPr>
            <w:noProof/>
            <w:webHidden/>
          </w:rPr>
          <w:tab/>
        </w:r>
        <w:r w:rsidR="0020543F">
          <w:rPr>
            <w:noProof/>
            <w:webHidden/>
          </w:rPr>
          <w:fldChar w:fldCharType="begin"/>
        </w:r>
        <w:r w:rsidR="0020543F">
          <w:rPr>
            <w:noProof/>
            <w:webHidden/>
          </w:rPr>
          <w:instrText xml:space="preserve"> PAGEREF _Toc64099951 \h </w:instrText>
        </w:r>
        <w:r w:rsidR="0020543F">
          <w:rPr>
            <w:noProof/>
            <w:webHidden/>
          </w:rPr>
        </w:r>
        <w:r w:rsidR="0020543F">
          <w:rPr>
            <w:noProof/>
            <w:webHidden/>
          </w:rPr>
          <w:fldChar w:fldCharType="separate"/>
        </w:r>
        <w:r w:rsidR="005A1CCE">
          <w:rPr>
            <w:noProof/>
            <w:webHidden/>
          </w:rPr>
          <w:t>189</w:t>
        </w:r>
        <w:r w:rsidR="0020543F">
          <w:rPr>
            <w:noProof/>
            <w:webHidden/>
          </w:rPr>
          <w:fldChar w:fldCharType="end"/>
        </w:r>
      </w:hyperlink>
    </w:p>
    <w:p w14:paraId="7864DC50" w14:textId="6136E0A9" w:rsidR="0020543F" w:rsidRDefault="004140BA">
      <w:pPr>
        <w:pStyle w:val="TOC1"/>
        <w:tabs>
          <w:tab w:val="right" w:leader="dot" w:pos="9350"/>
        </w:tabs>
        <w:rPr>
          <w:rFonts w:asciiTheme="minorHAnsi" w:eastAsiaTheme="minorEastAsia" w:hAnsiTheme="minorHAnsi" w:cstheme="minorBidi"/>
          <w:noProof/>
          <w:sz w:val="22"/>
        </w:rPr>
      </w:pPr>
      <w:hyperlink w:anchor="_Toc64099952" w:history="1">
        <w:r w:rsidR="0020543F" w:rsidRPr="008C1193">
          <w:rPr>
            <w:rStyle w:val="Hyperlink"/>
            <w:noProof/>
          </w:rPr>
          <w:t>Appendix A – Financial Literacy Resources</w:t>
        </w:r>
        <w:r w:rsidR="0020543F">
          <w:rPr>
            <w:noProof/>
            <w:webHidden/>
          </w:rPr>
          <w:tab/>
        </w:r>
        <w:r w:rsidR="0020543F">
          <w:rPr>
            <w:noProof/>
            <w:webHidden/>
          </w:rPr>
          <w:fldChar w:fldCharType="begin"/>
        </w:r>
        <w:r w:rsidR="0020543F">
          <w:rPr>
            <w:noProof/>
            <w:webHidden/>
          </w:rPr>
          <w:instrText xml:space="preserve"> PAGEREF _Toc64099952 \h </w:instrText>
        </w:r>
        <w:r w:rsidR="0020543F">
          <w:rPr>
            <w:noProof/>
            <w:webHidden/>
          </w:rPr>
        </w:r>
        <w:r w:rsidR="0020543F">
          <w:rPr>
            <w:noProof/>
            <w:webHidden/>
          </w:rPr>
          <w:fldChar w:fldCharType="separate"/>
        </w:r>
        <w:r w:rsidR="005A1CCE">
          <w:rPr>
            <w:noProof/>
            <w:webHidden/>
          </w:rPr>
          <w:t>195</w:t>
        </w:r>
        <w:r w:rsidR="0020543F">
          <w:rPr>
            <w:noProof/>
            <w:webHidden/>
          </w:rPr>
          <w:fldChar w:fldCharType="end"/>
        </w:r>
      </w:hyperlink>
    </w:p>
    <w:p w14:paraId="5064E179" w14:textId="1DC9BDEC" w:rsidR="0020543F" w:rsidRDefault="004140BA">
      <w:pPr>
        <w:pStyle w:val="TOC1"/>
        <w:tabs>
          <w:tab w:val="right" w:leader="dot" w:pos="9350"/>
        </w:tabs>
        <w:rPr>
          <w:rFonts w:asciiTheme="minorHAnsi" w:eastAsiaTheme="minorEastAsia" w:hAnsiTheme="minorHAnsi" w:cstheme="minorBidi"/>
          <w:noProof/>
          <w:sz w:val="22"/>
        </w:rPr>
      </w:pPr>
      <w:hyperlink w:anchor="_Toc64099953" w:history="1">
        <w:r w:rsidR="0020543F" w:rsidRPr="008C1193">
          <w:rPr>
            <w:rStyle w:val="Hyperlink"/>
            <w:noProof/>
          </w:rPr>
          <w:t>Appendix B – Standards for Mathematical Practice Reference Sheet</w:t>
        </w:r>
        <w:r w:rsidR="0020543F">
          <w:rPr>
            <w:noProof/>
            <w:webHidden/>
          </w:rPr>
          <w:tab/>
        </w:r>
        <w:r w:rsidR="0020543F">
          <w:rPr>
            <w:noProof/>
            <w:webHidden/>
          </w:rPr>
          <w:fldChar w:fldCharType="begin"/>
        </w:r>
        <w:r w:rsidR="0020543F">
          <w:rPr>
            <w:noProof/>
            <w:webHidden/>
          </w:rPr>
          <w:instrText xml:space="preserve"> PAGEREF _Toc64099953 \h </w:instrText>
        </w:r>
        <w:r w:rsidR="0020543F">
          <w:rPr>
            <w:noProof/>
            <w:webHidden/>
          </w:rPr>
        </w:r>
        <w:r w:rsidR="0020543F">
          <w:rPr>
            <w:noProof/>
            <w:webHidden/>
          </w:rPr>
          <w:fldChar w:fldCharType="separate"/>
        </w:r>
        <w:r w:rsidR="005A1CCE">
          <w:rPr>
            <w:noProof/>
            <w:webHidden/>
          </w:rPr>
          <w:t>196</w:t>
        </w:r>
        <w:r w:rsidR="0020543F">
          <w:rPr>
            <w:noProof/>
            <w:webHidden/>
          </w:rPr>
          <w:fldChar w:fldCharType="end"/>
        </w:r>
      </w:hyperlink>
    </w:p>
    <w:p w14:paraId="2DF138D7" w14:textId="1B834FF8" w:rsidR="0072593A" w:rsidRPr="00D576CA" w:rsidRDefault="00106514" w:rsidP="00D576CA">
      <w:r>
        <w:fldChar w:fldCharType="end"/>
      </w:r>
    </w:p>
    <w:p w14:paraId="1A1E4B74" w14:textId="77777777" w:rsidR="002504FE" w:rsidRDefault="002504FE" w:rsidP="00A02C6D">
      <w:pPr>
        <w:pStyle w:val="Title"/>
        <w:jc w:val="left"/>
        <w:outlineLvl w:val="0"/>
        <w:rPr>
          <w:szCs w:val="32"/>
        </w:rPr>
      </w:pPr>
    </w:p>
    <w:p w14:paraId="17414F39" w14:textId="77777777" w:rsidR="002504FE" w:rsidRDefault="002504FE" w:rsidP="00A02C6D">
      <w:pPr>
        <w:pStyle w:val="Title"/>
        <w:jc w:val="left"/>
        <w:outlineLvl w:val="0"/>
        <w:rPr>
          <w:szCs w:val="32"/>
        </w:rPr>
      </w:pPr>
    </w:p>
    <w:p w14:paraId="3F890C62" w14:textId="77777777" w:rsidR="002504FE" w:rsidRDefault="002504FE" w:rsidP="00A02C6D">
      <w:pPr>
        <w:pStyle w:val="Title"/>
        <w:jc w:val="left"/>
        <w:outlineLvl w:val="0"/>
        <w:rPr>
          <w:szCs w:val="32"/>
        </w:rPr>
      </w:pPr>
    </w:p>
    <w:p w14:paraId="07ACDACE" w14:textId="77777777" w:rsidR="002504FE" w:rsidRDefault="002504FE" w:rsidP="00A02C6D">
      <w:pPr>
        <w:pStyle w:val="Title"/>
        <w:jc w:val="left"/>
        <w:outlineLvl w:val="0"/>
        <w:rPr>
          <w:szCs w:val="32"/>
        </w:rPr>
      </w:pPr>
    </w:p>
    <w:p w14:paraId="0D52C417" w14:textId="77777777" w:rsidR="002504FE" w:rsidRDefault="002504FE" w:rsidP="00A02C6D">
      <w:pPr>
        <w:pStyle w:val="Title"/>
        <w:jc w:val="left"/>
        <w:outlineLvl w:val="0"/>
        <w:rPr>
          <w:szCs w:val="32"/>
        </w:rPr>
      </w:pPr>
    </w:p>
    <w:p w14:paraId="3B39631F" w14:textId="77777777" w:rsidR="002504FE" w:rsidRDefault="002504FE" w:rsidP="00A02C6D">
      <w:pPr>
        <w:pStyle w:val="Title"/>
        <w:jc w:val="left"/>
        <w:outlineLvl w:val="0"/>
        <w:rPr>
          <w:szCs w:val="32"/>
        </w:rPr>
      </w:pPr>
    </w:p>
    <w:p w14:paraId="239C8204" w14:textId="77777777" w:rsidR="002504FE" w:rsidRDefault="002504FE" w:rsidP="00A02C6D">
      <w:pPr>
        <w:pStyle w:val="Title"/>
        <w:jc w:val="left"/>
        <w:outlineLvl w:val="0"/>
        <w:rPr>
          <w:szCs w:val="32"/>
        </w:rPr>
      </w:pPr>
    </w:p>
    <w:p w14:paraId="4634A08E" w14:textId="77777777" w:rsidR="00E44F71" w:rsidRDefault="00E44F71">
      <w:pPr>
        <w:spacing w:line="240" w:lineRule="auto"/>
        <w:rPr>
          <w:rFonts w:eastAsia="Times New Roman"/>
          <w:b/>
          <w:sz w:val="32"/>
          <w:szCs w:val="32"/>
        </w:rPr>
      </w:pPr>
      <w:r>
        <w:rPr>
          <w:szCs w:val="32"/>
        </w:rPr>
        <w:br w:type="page"/>
      </w:r>
    </w:p>
    <w:p w14:paraId="6C003DE7" w14:textId="77777777" w:rsidR="00ED2232" w:rsidRPr="00ED2232" w:rsidRDefault="00ED2232" w:rsidP="00A02C6D">
      <w:pPr>
        <w:pStyle w:val="Title"/>
        <w:jc w:val="left"/>
        <w:outlineLvl w:val="0"/>
        <w:rPr>
          <w:szCs w:val="32"/>
        </w:rPr>
      </w:pPr>
      <w:bookmarkStart w:id="1" w:name="_Toc64099935"/>
      <w:r w:rsidRPr="00ED2232">
        <w:rPr>
          <w:szCs w:val="32"/>
        </w:rPr>
        <w:lastRenderedPageBreak/>
        <w:t>Acknowledgements</w:t>
      </w:r>
      <w:bookmarkEnd w:id="1"/>
    </w:p>
    <w:p w14:paraId="6053AA59" w14:textId="77777777" w:rsidR="00ED2232" w:rsidRPr="005F0BB1" w:rsidRDefault="00ED2232" w:rsidP="00ED2232">
      <w:pPr>
        <w:jc w:val="both"/>
      </w:pPr>
    </w:p>
    <w:p w14:paraId="04BAF3AC" w14:textId="77777777" w:rsidR="00ED2232" w:rsidRDefault="00ED2232" w:rsidP="00ED2232">
      <w:pPr>
        <w:pStyle w:val="BodyText"/>
      </w:pPr>
      <w:r w:rsidRPr="005F0BB1">
        <w:t xml:space="preserve">The Adult Education and Family Literacy Program of the Illinois Community College Board </w:t>
      </w:r>
      <w:r w:rsidR="00B5622F">
        <w:t xml:space="preserve">(ICCB) </w:t>
      </w:r>
      <w:r w:rsidRPr="005F0BB1">
        <w:t>recognizes the A</w:t>
      </w:r>
      <w:r w:rsidR="00B5622F">
        <w:t xml:space="preserve">dult </w:t>
      </w:r>
      <w:r w:rsidRPr="005F0BB1">
        <w:t>B</w:t>
      </w:r>
      <w:r w:rsidR="00B5622F">
        <w:t xml:space="preserve">asic </w:t>
      </w:r>
      <w:r w:rsidRPr="005F0BB1">
        <w:t>E</w:t>
      </w:r>
      <w:r w:rsidR="00B5622F">
        <w:t xml:space="preserve">ducation (ABE) </w:t>
      </w:r>
      <w:r w:rsidRPr="005F0BB1">
        <w:t>/</w:t>
      </w:r>
      <w:r w:rsidR="00B5622F">
        <w:t xml:space="preserve"> </w:t>
      </w:r>
      <w:r w:rsidRPr="005F0BB1">
        <w:t>A</w:t>
      </w:r>
      <w:r w:rsidR="00B5622F">
        <w:t xml:space="preserve">dult </w:t>
      </w:r>
      <w:r w:rsidRPr="005F0BB1">
        <w:t>S</w:t>
      </w:r>
      <w:r w:rsidR="00B5622F">
        <w:t xml:space="preserve">econdary </w:t>
      </w:r>
      <w:r w:rsidRPr="005F0BB1">
        <w:t>E</w:t>
      </w:r>
      <w:r w:rsidR="00B5622F">
        <w:t>ducation</w:t>
      </w:r>
      <w:r w:rsidRPr="005F0BB1">
        <w:t xml:space="preserve"> </w:t>
      </w:r>
      <w:r w:rsidR="00B5622F">
        <w:t xml:space="preserve">(ASE) </w:t>
      </w:r>
      <w:r w:rsidRPr="005F0BB1">
        <w:t>educators who contributed to the development of the Illinois ABE/ASE Content Standards.</w:t>
      </w:r>
      <w:r>
        <w:t xml:space="preserve"> </w:t>
      </w:r>
      <w:r w:rsidRPr="005F0BB1">
        <w:t>The dedication, commitment, and hard work of administrators, coordinators, and instructors created this document which reflects the knowledge of practitioners in Illinois programs.</w:t>
      </w:r>
      <w:r>
        <w:t xml:space="preserve"> </w:t>
      </w:r>
    </w:p>
    <w:p w14:paraId="1322D113" w14:textId="77777777" w:rsidR="00ED2232" w:rsidRDefault="00ED2232" w:rsidP="00ED2232">
      <w:pPr>
        <w:pStyle w:val="BodyText"/>
      </w:pPr>
    </w:p>
    <w:p w14:paraId="39BB733C" w14:textId="77777777" w:rsidR="00ED2232" w:rsidRDefault="00ED2232" w:rsidP="00ED2232">
      <w:pPr>
        <w:pStyle w:val="BodyText"/>
      </w:pPr>
      <w:r w:rsidRPr="005F0BB1">
        <w:t xml:space="preserve">The </w:t>
      </w:r>
      <w:r>
        <w:t>Math Team</w:t>
      </w:r>
      <w:r w:rsidRPr="005F0BB1">
        <w:t xml:space="preserve"> </w:t>
      </w:r>
      <w:r>
        <w:t>aligned the previous version of the Illinois ABE/ASE Content Standards with the Common Core State Standards</w:t>
      </w:r>
      <w:r w:rsidRPr="005F0BB1">
        <w:t xml:space="preserve"> through a process of research, discussion, and revision.</w:t>
      </w:r>
      <w:r>
        <w:t xml:space="preserve"> </w:t>
      </w:r>
      <w:r w:rsidRPr="005F0BB1">
        <w:t>The membership included:</w:t>
      </w:r>
    </w:p>
    <w:p w14:paraId="67409A83" w14:textId="77777777" w:rsidR="00ED2232" w:rsidRPr="005F0BB1" w:rsidRDefault="00ED2232" w:rsidP="00ED2232"/>
    <w:tbl>
      <w:tblPr>
        <w:tblW w:w="7632" w:type="dxa"/>
        <w:tblInd w:w="108" w:type="dxa"/>
        <w:tblLook w:val="01E0" w:firstRow="1" w:lastRow="1" w:firstColumn="1" w:lastColumn="1" w:noHBand="0" w:noVBand="0"/>
      </w:tblPr>
      <w:tblGrid>
        <w:gridCol w:w="2412"/>
        <w:gridCol w:w="2677"/>
        <w:gridCol w:w="2543"/>
      </w:tblGrid>
      <w:tr w:rsidR="00ED2232" w:rsidRPr="009D4C9F" w14:paraId="446C5FFD" w14:textId="77777777" w:rsidTr="00664486">
        <w:tc>
          <w:tcPr>
            <w:tcW w:w="2412" w:type="dxa"/>
          </w:tcPr>
          <w:p w14:paraId="34748C00" w14:textId="77777777" w:rsidR="00ED2232" w:rsidRPr="00674C13" w:rsidRDefault="00ED2232" w:rsidP="009E624C">
            <w:pPr>
              <w:rPr>
                <w:rFonts w:cs="Arial"/>
                <w:szCs w:val="24"/>
              </w:rPr>
            </w:pPr>
            <w:r w:rsidRPr="00674C13">
              <w:rPr>
                <w:rFonts w:cs="Arial"/>
                <w:szCs w:val="24"/>
              </w:rPr>
              <w:t>Joshua Anderson</w:t>
            </w:r>
          </w:p>
          <w:p w14:paraId="762BB1DD" w14:textId="77777777" w:rsidR="00ED2232" w:rsidRPr="00674C13" w:rsidRDefault="00964DF8" w:rsidP="009E624C">
            <w:pPr>
              <w:rPr>
                <w:rFonts w:cs="Arial"/>
                <w:i/>
                <w:szCs w:val="24"/>
              </w:rPr>
            </w:pPr>
            <w:r w:rsidRPr="00674C13">
              <w:rPr>
                <w:rFonts w:cs="Arial"/>
                <w:i/>
                <w:szCs w:val="24"/>
              </w:rPr>
              <w:t>Waukegan Public Library</w:t>
            </w:r>
          </w:p>
          <w:p w14:paraId="055371A3" w14:textId="77777777" w:rsidR="00ED2232" w:rsidRPr="00674C13" w:rsidRDefault="00ED2232" w:rsidP="009E624C">
            <w:pPr>
              <w:rPr>
                <w:rFonts w:cs="Arial"/>
                <w:i/>
                <w:szCs w:val="24"/>
              </w:rPr>
            </w:pPr>
          </w:p>
          <w:p w14:paraId="6D3B218D" w14:textId="77777777" w:rsidR="00674C13" w:rsidRDefault="00674C13" w:rsidP="009E624C">
            <w:pPr>
              <w:rPr>
                <w:rFonts w:cs="Arial"/>
                <w:szCs w:val="24"/>
              </w:rPr>
            </w:pPr>
          </w:p>
          <w:p w14:paraId="108305ED" w14:textId="77777777" w:rsidR="00ED2232" w:rsidRPr="00674C13" w:rsidRDefault="00ED2232" w:rsidP="009E624C">
            <w:pPr>
              <w:rPr>
                <w:rFonts w:cs="Arial"/>
                <w:szCs w:val="24"/>
              </w:rPr>
            </w:pPr>
            <w:r w:rsidRPr="00674C13">
              <w:rPr>
                <w:rFonts w:cs="Arial"/>
                <w:szCs w:val="24"/>
              </w:rPr>
              <w:t xml:space="preserve">Dr. Tania </w:t>
            </w:r>
            <w:proofErr w:type="spellStart"/>
            <w:r w:rsidRPr="00674C13">
              <w:rPr>
                <w:rFonts w:cs="Arial"/>
                <w:szCs w:val="24"/>
              </w:rPr>
              <w:t>Giordani</w:t>
            </w:r>
            <w:proofErr w:type="spellEnd"/>
          </w:p>
          <w:p w14:paraId="0D871790" w14:textId="77777777" w:rsidR="00ED2232" w:rsidRPr="00674C13" w:rsidRDefault="00ED2232" w:rsidP="009E624C">
            <w:pPr>
              <w:rPr>
                <w:rFonts w:cs="Arial"/>
                <w:i/>
                <w:szCs w:val="24"/>
              </w:rPr>
            </w:pPr>
            <w:r w:rsidRPr="00674C13">
              <w:rPr>
                <w:rFonts w:cs="Arial"/>
                <w:i/>
                <w:szCs w:val="24"/>
              </w:rPr>
              <w:t>College of Lake County</w:t>
            </w:r>
          </w:p>
          <w:p w14:paraId="129FA736" w14:textId="77777777" w:rsidR="00ED2232" w:rsidRPr="00674C13" w:rsidRDefault="00ED2232" w:rsidP="009E624C">
            <w:pPr>
              <w:rPr>
                <w:rFonts w:cs="Arial"/>
                <w:i/>
                <w:szCs w:val="24"/>
              </w:rPr>
            </w:pPr>
          </w:p>
          <w:p w14:paraId="11DE896D" w14:textId="77777777" w:rsidR="00ED2232" w:rsidRPr="00674C13" w:rsidRDefault="00ED2232" w:rsidP="009E624C">
            <w:pPr>
              <w:rPr>
                <w:rFonts w:cs="Arial"/>
                <w:szCs w:val="24"/>
              </w:rPr>
            </w:pPr>
            <w:r w:rsidRPr="00674C13">
              <w:rPr>
                <w:rFonts w:cs="Arial"/>
                <w:szCs w:val="24"/>
              </w:rPr>
              <w:t>Emilie McCallister</w:t>
            </w:r>
          </w:p>
          <w:p w14:paraId="214AE707" w14:textId="77777777" w:rsidR="00ED2232" w:rsidRPr="00674C13" w:rsidRDefault="00ED2232" w:rsidP="009E624C">
            <w:pPr>
              <w:rPr>
                <w:rFonts w:cs="Arial"/>
                <w:i/>
                <w:szCs w:val="24"/>
              </w:rPr>
            </w:pPr>
            <w:r w:rsidRPr="00674C13">
              <w:rPr>
                <w:rFonts w:cs="Arial"/>
                <w:i/>
                <w:szCs w:val="24"/>
              </w:rPr>
              <w:t>Joliet Junior College</w:t>
            </w:r>
          </w:p>
        </w:tc>
        <w:tc>
          <w:tcPr>
            <w:tcW w:w="2677" w:type="dxa"/>
          </w:tcPr>
          <w:p w14:paraId="518DB582" w14:textId="77777777" w:rsidR="00ED2232" w:rsidRPr="00674C13" w:rsidRDefault="00ED2232" w:rsidP="009E624C">
            <w:pPr>
              <w:rPr>
                <w:rFonts w:cs="Arial"/>
                <w:szCs w:val="24"/>
              </w:rPr>
            </w:pPr>
            <w:r w:rsidRPr="00674C13">
              <w:rPr>
                <w:rFonts w:cs="Arial"/>
                <w:szCs w:val="24"/>
              </w:rPr>
              <w:t>Dr. Sharon Bryant</w:t>
            </w:r>
          </w:p>
          <w:p w14:paraId="44791E62" w14:textId="77777777" w:rsidR="00ED2232" w:rsidRPr="00674C13" w:rsidRDefault="00ED2232" w:rsidP="009E624C">
            <w:pPr>
              <w:rPr>
                <w:rFonts w:cs="Arial"/>
                <w:i/>
                <w:szCs w:val="24"/>
              </w:rPr>
            </w:pPr>
            <w:r w:rsidRPr="00674C13">
              <w:rPr>
                <w:rFonts w:cs="Arial"/>
                <w:i/>
                <w:szCs w:val="24"/>
              </w:rPr>
              <w:t>City Colleges of Chicago</w:t>
            </w:r>
          </w:p>
          <w:p w14:paraId="758F6D7D" w14:textId="77777777" w:rsidR="00ED2232" w:rsidRPr="00674C13" w:rsidRDefault="00ED2232" w:rsidP="009E624C">
            <w:pPr>
              <w:rPr>
                <w:rFonts w:cs="Arial"/>
                <w:i/>
                <w:szCs w:val="24"/>
              </w:rPr>
            </w:pPr>
          </w:p>
          <w:p w14:paraId="1A685716" w14:textId="77777777" w:rsidR="00ED2232" w:rsidRPr="00674C13" w:rsidRDefault="00ED2232" w:rsidP="009E624C">
            <w:pPr>
              <w:rPr>
                <w:rFonts w:cs="Arial"/>
                <w:i/>
                <w:szCs w:val="24"/>
              </w:rPr>
            </w:pPr>
          </w:p>
          <w:p w14:paraId="2FE1B871" w14:textId="77777777" w:rsidR="00ED2232" w:rsidRPr="00674C13" w:rsidRDefault="00ED2232" w:rsidP="009E624C">
            <w:pPr>
              <w:rPr>
                <w:rFonts w:cs="Arial"/>
                <w:szCs w:val="24"/>
              </w:rPr>
            </w:pPr>
            <w:r w:rsidRPr="00674C13">
              <w:rPr>
                <w:rFonts w:cs="Arial"/>
                <w:szCs w:val="24"/>
              </w:rPr>
              <w:t>Mark Harrison</w:t>
            </w:r>
          </w:p>
          <w:p w14:paraId="016D8B8A" w14:textId="77777777" w:rsidR="00ED2232" w:rsidRPr="00674C13" w:rsidRDefault="00ED2232" w:rsidP="009E624C">
            <w:pPr>
              <w:pStyle w:val="BodyText"/>
              <w:rPr>
                <w:szCs w:val="24"/>
              </w:rPr>
            </w:pPr>
            <w:r w:rsidRPr="00674C13">
              <w:rPr>
                <w:rFonts w:cs="Arial"/>
                <w:i/>
                <w:szCs w:val="24"/>
              </w:rPr>
              <w:t>Urbana Adult Education</w:t>
            </w:r>
          </w:p>
          <w:p w14:paraId="628EE15B" w14:textId="77777777" w:rsidR="00674C13" w:rsidRDefault="00674C13" w:rsidP="00674C13">
            <w:pPr>
              <w:pStyle w:val="BodyText"/>
              <w:spacing w:after="0"/>
              <w:rPr>
                <w:szCs w:val="24"/>
              </w:rPr>
            </w:pPr>
          </w:p>
          <w:p w14:paraId="1E68510E" w14:textId="77777777" w:rsidR="00ED2232" w:rsidRPr="00674C13" w:rsidRDefault="00674C13" w:rsidP="00674C13">
            <w:pPr>
              <w:pStyle w:val="BodyText"/>
              <w:spacing w:after="0"/>
              <w:rPr>
                <w:szCs w:val="24"/>
              </w:rPr>
            </w:pPr>
            <w:r w:rsidRPr="00674C13">
              <w:rPr>
                <w:szCs w:val="24"/>
              </w:rPr>
              <w:t xml:space="preserve">Libby </w:t>
            </w:r>
            <w:proofErr w:type="spellStart"/>
            <w:r w:rsidRPr="00674C13">
              <w:rPr>
                <w:szCs w:val="24"/>
              </w:rPr>
              <w:t>Serkies</w:t>
            </w:r>
            <w:proofErr w:type="spellEnd"/>
          </w:p>
          <w:p w14:paraId="22FA41BB" w14:textId="77777777" w:rsidR="00674C13" w:rsidRPr="00674C13" w:rsidRDefault="00674C13" w:rsidP="00674C13">
            <w:pPr>
              <w:pStyle w:val="BodyText"/>
              <w:spacing w:after="0"/>
              <w:rPr>
                <w:i/>
                <w:szCs w:val="24"/>
              </w:rPr>
            </w:pPr>
            <w:r w:rsidRPr="00674C13">
              <w:rPr>
                <w:i/>
                <w:szCs w:val="24"/>
              </w:rPr>
              <w:t>Central Illinois Adult Education Service Center</w:t>
            </w:r>
          </w:p>
        </w:tc>
        <w:tc>
          <w:tcPr>
            <w:tcW w:w="2543" w:type="dxa"/>
          </w:tcPr>
          <w:p w14:paraId="75B86CE3" w14:textId="77777777" w:rsidR="00ED2232" w:rsidRPr="00674C13" w:rsidRDefault="00ED2232" w:rsidP="009E624C">
            <w:pPr>
              <w:rPr>
                <w:rFonts w:cs="Arial"/>
                <w:szCs w:val="24"/>
              </w:rPr>
            </w:pPr>
            <w:r w:rsidRPr="00674C13">
              <w:rPr>
                <w:rFonts w:cs="Arial"/>
                <w:szCs w:val="24"/>
              </w:rPr>
              <w:t>Kelly Gagnon</w:t>
            </w:r>
          </w:p>
          <w:p w14:paraId="3F362505" w14:textId="77777777" w:rsidR="00ED2232" w:rsidRPr="00674C13" w:rsidRDefault="00ED2232" w:rsidP="009E624C">
            <w:pPr>
              <w:rPr>
                <w:rFonts w:cs="Arial"/>
                <w:i/>
                <w:szCs w:val="24"/>
              </w:rPr>
            </w:pPr>
            <w:r w:rsidRPr="00674C13">
              <w:rPr>
                <w:rFonts w:cs="Arial"/>
                <w:i/>
                <w:szCs w:val="24"/>
              </w:rPr>
              <w:t>Richland Community College</w:t>
            </w:r>
          </w:p>
          <w:p w14:paraId="1B3701AB" w14:textId="77777777" w:rsidR="00ED2232" w:rsidRPr="00674C13" w:rsidRDefault="00ED2232" w:rsidP="009E624C">
            <w:pPr>
              <w:rPr>
                <w:rFonts w:cs="Arial"/>
                <w:i/>
                <w:szCs w:val="24"/>
              </w:rPr>
            </w:pPr>
          </w:p>
          <w:p w14:paraId="4BE82A1E" w14:textId="77777777" w:rsidR="00664486" w:rsidRDefault="00664486" w:rsidP="009E624C">
            <w:pPr>
              <w:rPr>
                <w:rFonts w:cs="Arial"/>
                <w:szCs w:val="24"/>
              </w:rPr>
            </w:pPr>
          </w:p>
          <w:p w14:paraId="2847B039" w14:textId="2EECC256" w:rsidR="00ED2232" w:rsidRPr="00674C13" w:rsidRDefault="00ED2232" w:rsidP="009E624C">
            <w:pPr>
              <w:rPr>
                <w:rFonts w:cs="Arial"/>
                <w:szCs w:val="24"/>
              </w:rPr>
            </w:pPr>
            <w:r w:rsidRPr="00674C13">
              <w:rPr>
                <w:rFonts w:cs="Arial"/>
                <w:szCs w:val="24"/>
              </w:rPr>
              <w:t>Elizabeth Hobson</w:t>
            </w:r>
          </w:p>
          <w:p w14:paraId="61404FE6" w14:textId="77777777" w:rsidR="00ED2232" w:rsidRPr="00674C13" w:rsidRDefault="00ED2232" w:rsidP="009E624C">
            <w:pPr>
              <w:rPr>
                <w:rFonts w:cs="Arial"/>
                <w:i/>
                <w:szCs w:val="24"/>
              </w:rPr>
            </w:pPr>
            <w:r w:rsidRPr="00674C13">
              <w:rPr>
                <w:rFonts w:cs="Arial"/>
                <w:i/>
                <w:szCs w:val="24"/>
              </w:rPr>
              <w:t>Elgin Community College</w:t>
            </w:r>
          </w:p>
          <w:p w14:paraId="7B46188C" w14:textId="77777777" w:rsidR="00ED2232" w:rsidRPr="00674C13" w:rsidRDefault="00ED2232" w:rsidP="009E624C">
            <w:pPr>
              <w:rPr>
                <w:rFonts w:cs="Arial"/>
                <w:szCs w:val="24"/>
              </w:rPr>
            </w:pPr>
          </w:p>
          <w:p w14:paraId="4B28A593" w14:textId="77777777" w:rsidR="00ED2232" w:rsidRPr="00674C13" w:rsidRDefault="00ED2232" w:rsidP="009E624C">
            <w:pPr>
              <w:pStyle w:val="BodyText"/>
              <w:rPr>
                <w:i/>
                <w:szCs w:val="24"/>
              </w:rPr>
            </w:pPr>
          </w:p>
          <w:p w14:paraId="7164D5D6" w14:textId="77777777" w:rsidR="00ED2232" w:rsidRPr="00674C13" w:rsidRDefault="00ED2232" w:rsidP="009E624C">
            <w:pPr>
              <w:pStyle w:val="BodyText"/>
              <w:rPr>
                <w:i/>
                <w:szCs w:val="24"/>
              </w:rPr>
            </w:pPr>
          </w:p>
        </w:tc>
      </w:tr>
    </w:tbl>
    <w:p w14:paraId="0CAB4075" w14:textId="77777777" w:rsidR="00ED2232" w:rsidRDefault="00ED2232" w:rsidP="00ED2232">
      <w:pPr>
        <w:pStyle w:val="BodyText"/>
      </w:pPr>
    </w:p>
    <w:p w14:paraId="20D4904A" w14:textId="77777777" w:rsidR="0059432D" w:rsidRDefault="0059432D" w:rsidP="0059432D">
      <w:r w:rsidRPr="005F0BB1">
        <w:t xml:space="preserve">The ICCB would like to thank </w:t>
      </w:r>
      <w:r>
        <w:t>the following individuals and organizations for their leadership and assistance throughout the project:</w:t>
      </w:r>
    </w:p>
    <w:p w14:paraId="15B01AD0" w14:textId="77777777" w:rsidR="0059432D" w:rsidRDefault="0059432D" w:rsidP="0059432D"/>
    <w:p w14:paraId="20014C52" w14:textId="77777777" w:rsidR="0059432D" w:rsidRDefault="0059432D" w:rsidP="00A962A4">
      <w:pPr>
        <w:numPr>
          <w:ilvl w:val="0"/>
          <w:numId w:val="82"/>
        </w:numPr>
        <w:spacing w:line="240" w:lineRule="auto"/>
      </w:pPr>
      <w:r>
        <w:t>Dr. Akemi Haynie, Math Team Leader</w:t>
      </w:r>
    </w:p>
    <w:p w14:paraId="6CD9A673" w14:textId="77777777" w:rsidR="0059432D" w:rsidRDefault="0059432D" w:rsidP="00A962A4">
      <w:pPr>
        <w:numPr>
          <w:ilvl w:val="0"/>
          <w:numId w:val="82"/>
        </w:numPr>
        <w:spacing w:line="240" w:lineRule="auto"/>
      </w:pPr>
      <w:r>
        <w:t>Dawn Hughes, Project Leader</w:t>
      </w:r>
    </w:p>
    <w:p w14:paraId="74D3809C" w14:textId="77777777" w:rsidR="0059432D" w:rsidRDefault="0059432D" w:rsidP="00A962A4">
      <w:pPr>
        <w:numPr>
          <w:ilvl w:val="0"/>
          <w:numId w:val="82"/>
        </w:numPr>
        <w:spacing w:line="240" w:lineRule="auto"/>
      </w:pPr>
      <w:r>
        <w:t>Central Illinois Adult Education Service Center (CIAESC)</w:t>
      </w:r>
    </w:p>
    <w:p w14:paraId="70F9E42B" w14:textId="77777777" w:rsidR="00E277C5" w:rsidRDefault="0059432D">
      <w:pPr>
        <w:spacing w:line="240" w:lineRule="auto"/>
        <w:sectPr w:rsidR="00E277C5" w:rsidSect="009C0B10">
          <w:footerReference w:type="default" r:id="rId10"/>
          <w:pgSz w:w="12240" w:h="15840"/>
          <w:pgMar w:top="1440" w:right="1440" w:bottom="1440" w:left="1440" w:header="720" w:footer="720" w:gutter="0"/>
          <w:cols w:space="720"/>
          <w:docGrid w:linePitch="360"/>
        </w:sectPr>
      </w:pPr>
      <w:r>
        <w:br w:type="page"/>
      </w:r>
    </w:p>
    <w:p w14:paraId="3DB33D6F" w14:textId="77777777" w:rsidR="0059432D" w:rsidRPr="005F0BB1" w:rsidRDefault="00A02C6D" w:rsidP="0011554B">
      <w:pPr>
        <w:pStyle w:val="Heading1"/>
        <w:jc w:val="center"/>
        <w:rPr>
          <w:b w:val="0"/>
          <w:sz w:val="40"/>
          <w:szCs w:val="40"/>
        </w:rPr>
      </w:pPr>
      <w:bookmarkStart w:id="2" w:name="_Toc64099936"/>
      <w:r>
        <w:rPr>
          <w:b w:val="0"/>
          <w:sz w:val="40"/>
          <w:szCs w:val="40"/>
        </w:rPr>
        <w:lastRenderedPageBreak/>
        <w:t>Forew</w:t>
      </w:r>
      <w:r w:rsidR="00A9417D">
        <w:rPr>
          <w:b w:val="0"/>
          <w:sz w:val="40"/>
          <w:szCs w:val="40"/>
        </w:rPr>
        <w:t>o</w:t>
      </w:r>
      <w:r>
        <w:rPr>
          <w:b w:val="0"/>
          <w:sz w:val="40"/>
          <w:szCs w:val="40"/>
        </w:rPr>
        <w:t>rd</w:t>
      </w:r>
      <w:bookmarkEnd w:id="2"/>
    </w:p>
    <w:p w14:paraId="20488FE3" w14:textId="77777777" w:rsidR="0059432D" w:rsidRPr="005F0BB1" w:rsidRDefault="0059432D" w:rsidP="0011554B"/>
    <w:p w14:paraId="1AC4B2A9" w14:textId="77777777" w:rsidR="0059432D" w:rsidRPr="005F0BB1" w:rsidRDefault="0059432D" w:rsidP="0011554B">
      <w:pPr>
        <w:rPr>
          <w:rFonts w:cs="Arial"/>
        </w:rPr>
      </w:pPr>
    </w:p>
    <w:p w14:paraId="0706C3E8" w14:textId="77777777" w:rsidR="0059432D" w:rsidRPr="005F0BB1" w:rsidRDefault="0059432D" w:rsidP="0011554B">
      <w:pPr>
        <w:rPr>
          <w:rFonts w:cs="Arial"/>
          <w:b/>
          <w:sz w:val="28"/>
          <w:szCs w:val="28"/>
        </w:rPr>
      </w:pPr>
      <w:r w:rsidRPr="005F0BB1">
        <w:rPr>
          <w:rFonts w:cs="Arial"/>
          <w:b/>
          <w:sz w:val="28"/>
          <w:szCs w:val="28"/>
        </w:rPr>
        <w:t>What Are Content Standards?</w:t>
      </w:r>
    </w:p>
    <w:p w14:paraId="29964BD6" w14:textId="77777777" w:rsidR="0059432D" w:rsidRPr="005F0BB1" w:rsidRDefault="0059432D" w:rsidP="0011554B">
      <w:pPr>
        <w:rPr>
          <w:rFonts w:cs="Arial"/>
        </w:rPr>
      </w:pPr>
    </w:p>
    <w:p w14:paraId="05E81F32" w14:textId="77777777" w:rsidR="0059432D" w:rsidRPr="005F0BB1" w:rsidRDefault="0059432D" w:rsidP="0011554B">
      <w:pPr>
        <w:rPr>
          <w:rFonts w:cs="Arial"/>
        </w:rPr>
      </w:pPr>
      <w:r w:rsidRPr="005F0BB1">
        <w:rPr>
          <w:rFonts w:cs="Arial"/>
        </w:rPr>
        <w:t>Content standards describe what learners should know and be able to do in a specific content area.</w:t>
      </w:r>
      <w:r>
        <w:rPr>
          <w:rFonts w:cs="Arial"/>
        </w:rPr>
        <w:t xml:space="preserve"> </w:t>
      </w:r>
      <w:r w:rsidRPr="005F0BB1">
        <w:rPr>
          <w:rFonts w:cs="Arial"/>
        </w:rPr>
        <w:t>The Illinois ABE/ASE Content Standards broadly define what learners</w:t>
      </w:r>
      <w:r>
        <w:rPr>
          <w:rFonts w:cs="Arial"/>
        </w:rPr>
        <w:t xml:space="preserve"> who are studying reading, writing, and math</w:t>
      </w:r>
      <w:r w:rsidRPr="005F0BB1">
        <w:rPr>
          <w:rFonts w:cs="Arial"/>
        </w:rPr>
        <w:t xml:space="preserve"> should know and be able to do as a result of ABE</w:t>
      </w:r>
      <w:r>
        <w:rPr>
          <w:rFonts w:cs="Arial"/>
        </w:rPr>
        <w:t>/ASE</w:t>
      </w:r>
      <w:r w:rsidRPr="005F0BB1">
        <w:rPr>
          <w:rFonts w:cs="Arial"/>
        </w:rPr>
        <w:t xml:space="preserve"> instruction at a particular level.</w:t>
      </w:r>
      <w:r>
        <w:rPr>
          <w:rFonts w:cs="Arial"/>
        </w:rPr>
        <w:t xml:space="preserve"> Content</w:t>
      </w:r>
      <w:r w:rsidRPr="000F66C2">
        <w:rPr>
          <w:rFonts w:cs="Arial"/>
        </w:rPr>
        <w:t xml:space="preserve"> </w:t>
      </w:r>
      <w:r w:rsidRPr="00F67CE8">
        <w:rPr>
          <w:rFonts w:cs="Arial"/>
        </w:rPr>
        <w:t>standards</w:t>
      </w:r>
      <w:r>
        <w:rPr>
          <w:rFonts w:cs="Arial"/>
        </w:rPr>
        <w:t xml:space="preserve"> also</w:t>
      </w:r>
      <w:r w:rsidRPr="00F67CE8">
        <w:rPr>
          <w:rFonts w:cs="Arial"/>
        </w:rPr>
        <w:t xml:space="preserve"> help teachers ensure their students have the skills and knowledge they need to be successful by providing clear goals for student learning.</w:t>
      </w:r>
    </w:p>
    <w:p w14:paraId="35017B76" w14:textId="77777777" w:rsidR="0059432D" w:rsidRPr="005F0BB1" w:rsidRDefault="0059432D" w:rsidP="0011554B">
      <w:pPr>
        <w:rPr>
          <w:rFonts w:cs="Arial"/>
        </w:rPr>
      </w:pPr>
    </w:p>
    <w:p w14:paraId="14EA1D7C" w14:textId="77777777" w:rsidR="0059432D" w:rsidRPr="005F0BB1" w:rsidRDefault="0059432D" w:rsidP="0011554B">
      <w:pPr>
        <w:rPr>
          <w:rFonts w:cs="Arial"/>
        </w:rPr>
      </w:pPr>
      <w:r w:rsidRPr="005F0BB1">
        <w:rPr>
          <w:rFonts w:cs="Arial"/>
        </w:rPr>
        <w:t xml:space="preserve">The Illinois ABE/ASE </w:t>
      </w:r>
      <w:r>
        <w:rPr>
          <w:rFonts w:cs="Arial"/>
        </w:rPr>
        <w:t>Content Standards</w:t>
      </w:r>
      <w:r w:rsidRPr="005F0BB1">
        <w:rPr>
          <w:rFonts w:cs="Arial"/>
        </w:rPr>
        <w:t xml:space="preserve"> should be used as a basis for curriculum design</w:t>
      </w:r>
      <w:r>
        <w:rPr>
          <w:rFonts w:cs="Arial"/>
        </w:rPr>
        <w:t xml:space="preserve"> and</w:t>
      </w:r>
      <w:r w:rsidRPr="005F0BB1">
        <w:rPr>
          <w:rFonts w:cs="Arial"/>
        </w:rPr>
        <w:t xml:space="preserve"> may also be used to assist programs and teachers with selecting or designing appropriate instructional materials, instructional techniques, and ongoing assessment strategies.</w:t>
      </w:r>
      <w:r w:rsidRPr="000F66C2">
        <w:rPr>
          <w:rFonts w:cs="Arial"/>
        </w:rPr>
        <w:t xml:space="preserve"> </w:t>
      </w:r>
      <w:r w:rsidRPr="00F67CE8">
        <w:rPr>
          <w:rFonts w:cs="Arial"/>
        </w:rPr>
        <w:t>Standards do not tell teachers how to teach, but they do help teachers figure out the knowledge and skills their students should have so that teachers can build the best lessons and environments for their classrooms.</w:t>
      </w:r>
    </w:p>
    <w:p w14:paraId="7479D9B0" w14:textId="77777777" w:rsidR="0059432D" w:rsidRPr="005F0BB1" w:rsidRDefault="0059432D" w:rsidP="0011554B">
      <w:pPr>
        <w:pStyle w:val="NormalWeb"/>
        <w:spacing w:line="276" w:lineRule="auto"/>
        <w:rPr>
          <w:rFonts w:ascii="Arial" w:hAnsi="Arial" w:cs="Arial"/>
          <w:b/>
          <w:sz w:val="28"/>
          <w:szCs w:val="28"/>
        </w:rPr>
      </w:pPr>
      <w:r w:rsidRPr="00F67CE8">
        <w:rPr>
          <w:rFonts w:ascii="Arial" w:hAnsi="Arial" w:cs="Arial"/>
        </w:rPr>
        <w:br/>
      </w:r>
      <w:r w:rsidRPr="005F0BB1">
        <w:rPr>
          <w:rFonts w:ascii="Arial" w:hAnsi="Arial" w:cs="Arial"/>
          <w:b/>
          <w:sz w:val="28"/>
          <w:szCs w:val="28"/>
        </w:rPr>
        <w:t xml:space="preserve">Why </w:t>
      </w:r>
      <w:r w:rsidR="00167ECE">
        <w:rPr>
          <w:rFonts w:ascii="Arial" w:hAnsi="Arial" w:cs="Arial"/>
          <w:b/>
          <w:sz w:val="28"/>
          <w:szCs w:val="28"/>
        </w:rPr>
        <w:t>Are</w:t>
      </w:r>
      <w:r w:rsidRPr="005F0BB1">
        <w:rPr>
          <w:rFonts w:ascii="Arial" w:hAnsi="Arial" w:cs="Arial"/>
          <w:b/>
          <w:sz w:val="28"/>
          <w:szCs w:val="28"/>
        </w:rPr>
        <w:t xml:space="preserve"> the Illinois ABE/ASE </w:t>
      </w:r>
      <w:r>
        <w:rPr>
          <w:rFonts w:ascii="Arial" w:hAnsi="Arial" w:cs="Arial"/>
          <w:b/>
          <w:sz w:val="28"/>
          <w:szCs w:val="28"/>
        </w:rPr>
        <w:t xml:space="preserve">Content Standards </w:t>
      </w:r>
      <w:r w:rsidR="00167ECE">
        <w:rPr>
          <w:rFonts w:ascii="Arial" w:hAnsi="Arial" w:cs="Arial"/>
          <w:b/>
          <w:sz w:val="28"/>
          <w:szCs w:val="28"/>
        </w:rPr>
        <w:t>Necessary</w:t>
      </w:r>
      <w:r w:rsidRPr="005F0BB1">
        <w:rPr>
          <w:rFonts w:ascii="Arial" w:hAnsi="Arial" w:cs="Arial"/>
          <w:b/>
          <w:sz w:val="28"/>
          <w:szCs w:val="28"/>
        </w:rPr>
        <w:t>?</w:t>
      </w:r>
    </w:p>
    <w:p w14:paraId="01A12542" w14:textId="77777777" w:rsidR="0059432D" w:rsidRPr="005F0BB1" w:rsidRDefault="00167ECE" w:rsidP="0011554B">
      <w:pPr>
        <w:rPr>
          <w:rFonts w:cs="Arial"/>
        </w:rPr>
      </w:pPr>
      <w:r>
        <w:rPr>
          <w:rFonts w:cs="Arial"/>
        </w:rPr>
        <w:t xml:space="preserve">The </w:t>
      </w:r>
      <w:r w:rsidR="0059432D" w:rsidRPr="005F0BB1">
        <w:rPr>
          <w:rFonts w:cs="Arial"/>
        </w:rPr>
        <w:t xml:space="preserve">Illinois ABE/ASE </w:t>
      </w:r>
      <w:r w:rsidR="0059432D">
        <w:rPr>
          <w:rFonts w:cs="Arial"/>
        </w:rPr>
        <w:t xml:space="preserve">Content Standards </w:t>
      </w:r>
      <w:r>
        <w:rPr>
          <w:rFonts w:cs="Arial"/>
        </w:rPr>
        <w:t>serve multiple purposes</w:t>
      </w:r>
      <w:r w:rsidR="0059432D" w:rsidRPr="005F0BB1">
        <w:rPr>
          <w:rFonts w:cs="Arial"/>
        </w:rPr>
        <w:t>. They:</w:t>
      </w:r>
    </w:p>
    <w:p w14:paraId="1E1F133F" w14:textId="77777777" w:rsidR="0059432D" w:rsidRPr="005F0BB1" w:rsidRDefault="0059432D" w:rsidP="0011554B">
      <w:pPr>
        <w:rPr>
          <w:sz w:val="20"/>
          <w:szCs w:val="28"/>
        </w:rPr>
      </w:pPr>
    </w:p>
    <w:p w14:paraId="29320931" w14:textId="77777777" w:rsidR="0059432D" w:rsidRPr="005F0BB1" w:rsidRDefault="0059432D" w:rsidP="00A962A4">
      <w:pPr>
        <w:numPr>
          <w:ilvl w:val="0"/>
          <w:numId w:val="83"/>
        </w:numPr>
        <w:rPr>
          <w:rFonts w:cs="Arial"/>
        </w:rPr>
      </w:pPr>
      <w:r w:rsidRPr="005F0BB1">
        <w:rPr>
          <w:rFonts w:cs="Arial"/>
        </w:rPr>
        <w:t xml:space="preserve">Provide </w:t>
      </w:r>
      <w:r w:rsidR="00621E47">
        <w:rPr>
          <w:rFonts w:cs="Arial"/>
        </w:rPr>
        <w:t>a</w:t>
      </w:r>
      <w:r w:rsidRPr="005F0BB1">
        <w:rPr>
          <w:rFonts w:cs="Arial"/>
        </w:rPr>
        <w:t xml:space="preserve"> </w:t>
      </w:r>
      <w:r w:rsidR="00621E47">
        <w:rPr>
          <w:rFonts w:cs="Arial"/>
        </w:rPr>
        <w:t>c</w:t>
      </w:r>
      <w:r w:rsidRPr="005F0BB1">
        <w:rPr>
          <w:rFonts w:cs="Arial"/>
        </w:rPr>
        <w:t xml:space="preserve">ommon </w:t>
      </w:r>
      <w:r w:rsidR="00621E47">
        <w:rPr>
          <w:rFonts w:cs="Arial"/>
        </w:rPr>
        <w:t>l</w:t>
      </w:r>
      <w:r w:rsidRPr="005F0BB1">
        <w:rPr>
          <w:rFonts w:cs="Arial"/>
        </w:rPr>
        <w:t xml:space="preserve">anguage </w:t>
      </w:r>
      <w:r w:rsidR="00621E47">
        <w:rPr>
          <w:rFonts w:cs="Arial"/>
        </w:rPr>
        <w:t>f</w:t>
      </w:r>
      <w:r w:rsidRPr="005F0BB1">
        <w:rPr>
          <w:rFonts w:cs="Arial"/>
        </w:rPr>
        <w:t xml:space="preserve">or ABE/ASE </w:t>
      </w:r>
      <w:r w:rsidR="00621E47">
        <w:rPr>
          <w:rFonts w:cs="Arial"/>
        </w:rPr>
        <w:t>l</w:t>
      </w:r>
      <w:r w:rsidRPr="005F0BB1">
        <w:rPr>
          <w:rFonts w:cs="Arial"/>
        </w:rPr>
        <w:t xml:space="preserve">evels </w:t>
      </w:r>
      <w:r w:rsidR="00621E47">
        <w:rPr>
          <w:rFonts w:cs="Arial"/>
        </w:rPr>
        <w:t>a</w:t>
      </w:r>
      <w:r w:rsidRPr="005F0BB1">
        <w:rPr>
          <w:rFonts w:cs="Arial"/>
        </w:rPr>
        <w:t xml:space="preserve">mong </w:t>
      </w:r>
      <w:r w:rsidR="00621E47">
        <w:rPr>
          <w:rFonts w:cs="Arial"/>
        </w:rPr>
        <w:t>p</w:t>
      </w:r>
      <w:r w:rsidRPr="005F0BB1">
        <w:rPr>
          <w:rFonts w:cs="Arial"/>
        </w:rPr>
        <w:t>rograms</w:t>
      </w:r>
      <w:r w:rsidR="00621E47">
        <w:rPr>
          <w:rFonts w:cs="Arial"/>
        </w:rPr>
        <w:t>;</w:t>
      </w:r>
    </w:p>
    <w:p w14:paraId="7F976FB5" w14:textId="77777777" w:rsidR="0059432D" w:rsidRPr="005F0BB1" w:rsidRDefault="0059432D" w:rsidP="00A962A4">
      <w:pPr>
        <w:numPr>
          <w:ilvl w:val="0"/>
          <w:numId w:val="83"/>
        </w:numPr>
        <w:rPr>
          <w:rFonts w:cs="Arial"/>
        </w:rPr>
      </w:pPr>
      <w:r w:rsidRPr="005F0BB1">
        <w:rPr>
          <w:rFonts w:cs="Arial"/>
        </w:rPr>
        <w:t xml:space="preserve">Assist </w:t>
      </w:r>
      <w:r w:rsidR="00621E47">
        <w:rPr>
          <w:rFonts w:cs="Arial"/>
        </w:rPr>
        <w:t>p</w:t>
      </w:r>
      <w:r w:rsidRPr="005F0BB1">
        <w:rPr>
          <w:rFonts w:cs="Arial"/>
        </w:rPr>
        <w:t xml:space="preserve">rograms </w:t>
      </w:r>
      <w:r w:rsidR="00621E47">
        <w:rPr>
          <w:rFonts w:cs="Arial"/>
        </w:rPr>
        <w:t>w</w:t>
      </w:r>
      <w:r w:rsidRPr="005F0BB1">
        <w:rPr>
          <w:rFonts w:cs="Arial"/>
        </w:rPr>
        <w:t xml:space="preserve">ith ABE/ASE </w:t>
      </w:r>
      <w:r w:rsidR="00621E47">
        <w:rPr>
          <w:rFonts w:cs="Arial"/>
        </w:rPr>
        <w:t>c</w:t>
      </w:r>
      <w:r w:rsidRPr="005F0BB1">
        <w:rPr>
          <w:rFonts w:cs="Arial"/>
        </w:rPr>
        <w:t xml:space="preserve">urriculum </w:t>
      </w:r>
      <w:r w:rsidR="00621E47">
        <w:rPr>
          <w:rFonts w:cs="Arial"/>
        </w:rPr>
        <w:t>d</w:t>
      </w:r>
      <w:r w:rsidRPr="005F0BB1">
        <w:rPr>
          <w:rFonts w:cs="Arial"/>
        </w:rPr>
        <w:t>evelopment</w:t>
      </w:r>
      <w:r w:rsidR="00621E47">
        <w:rPr>
          <w:rFonts w:cs="Arial"/>
        </w:rPr>
        <w:t>;</w:t>
      </w:r>
    </w:p>
    <w:p w14:paraId="6FA55F36" w14:textId="77777777" w:rsidR="0059432D" w:rsidRPr="005F0BB1" w:rsidRDefault="0059432D" w:rsidP="00A962A4">
      <w:pPr>
        <w:numPr>
          <w:ilvl w:val="0"/>
          <w:numId w:val="83"/>
        </w:numPr>
        <w:rPr>
          <w:rFonts w:cs="Arial"/>
        </w:rPr>
      </w:pPr>
      <w:r w:rsidRPr="005F0BB1">
        <w:rPr>
          <w:rFonts w:cs="Arial"/>
        </w:rPr>
        <w:t xml:space="preserve">Provide </w:t>
      </w:r>
      <w:r w:rsidR="00621E47">
        <w:rPr>
          <w:rFonts w:cs="Arial"/>
        </w:rPr>
        <w:t>g</w:t>
      </w:r>
      <w:r w:rsidRPr="005F0BB1">
        <w:rPr>
          <w:rFonts w:cs="Arial"/>
        </w:rPr>
        <w:t xml:space="preserve">uidance </w:t>
      </w:r>
      <w:r w:rsidR="00621E47">
        <w:rPr>
          <w:rFonts w:cs="Arial"/>
        </w:rPr>
        <w:t>f</w:t>
      </w:r>
      <w:r w:rsidRPr="005F0BB1">
        <w:rPr>
          <w:rFonts w:cs="Arial"/>
        </w:rPr>
        <w:t xml:space="preserve">or </w:t>
      </w:r>
      <w:r w:rsidR="00621E47">
        <w:rPr>
          <w:rFonts w:cs="Arial"/>
        </w:rPr>
        <w:t>n</w:t>
      </w:r>
      <w:r w:rsidRPr="005F0BB1">
        <w:rPr>
          <w:rFonts w:cs="Arial"/>
        </w:rPr>
        <w:t xml:space="preserve">ew ABE/ASE </w:t>
      </w:r>
      <w:r w:rsidR="00621E47">
        <w:rPr>
          <w:rFonts w:cs="Arial"/>
        </w:rPr>
        <w:t>i</w:t>
      </w:r>
      <w:r w:rsidRPr="005F0BB1">
        <w:rPr>
          <w:rFonts w:cs="Arial"/>
        </w:rPr>
        <w:t>nstructors</w:t>
      </w:r>
      <w:r w:rsidR="00621E47">
        <w:rPr>
          <w:rFonts w:cs="Arial"/>
        </w:rPr>
        <w:t>; and</w:t>
      </w:r>
    </w:p>
    <w:p w14:paraId="364284CB" w14:textId="77777777" w:rsidR="0059432D" w:rsidRPr="005F0BB1" w:rsidRDefault="0059432D" w:rsidP="00A962A4">
      <w:pPr>
        <w:numPr>
          <w:ilvl w:val="0"/>
          <w:numId w:val="83"/>
        </w:numPr>
        <w:rPr>
          <w:rFonts w:cs="Arial"/>
        </w:rPr>
      </w:pPr>
      <w:r w:rsidRPr="005F0BB1">
        <w:rPr>
          <w:rFonts w:cs="Arial"/>
        </w:rPr>
        <w:t xml:space="preserve">Ensure </w:t>
      </w:r>
      <w:r w:rsidR="00621E47">
        <w:rPr>
          <w:rFonts w:cs="Arial"/>
        </w:rPr>
        <w:t>q</w:t>
      </w:r>
      <w:r w:rsidRPr="005F0BB1">
        <w:rPr>
          <w:rFonts w:cs="Arial"/>
        </w:rPr>
        <w:t xml:space="preserve">uality </w:t>
      </w:r>
      <w:r w:rsidR="00621E47">
        <w:rPr>
          <w:rFonts w:cs="Arial"/>
        </w:rPr>
        <w:t>i</w:t>
      </w:r>
      <w:r w:rsidRPr="005F0BB1">
        <w:rPr>
          <w:rFonts w:cs="Arial"/>
        </w:rPr>
        <w:t xml:space="preserve">nstruction </w:t>
      </w:r>
      <w:r w:rsidR="00621E47">
        <w:rPr>
          <w:rFonts w:cs="Arial"/>
        </w:rPr>
        <w:t>t</w:t>
      </w:r>
      <w:r w:rsidRPr="005F0BB1">
        <w:rPr>
          <w:rFonts w:cs="Arial"/>
        </w:rPr>
        <w:t xml:space="preserve">hrough </w:t>
      </w:r>
      <w:r w:rsidR="00621E47">
        <w:rPr>
          <w:rFonts w:cs="Arial"/>
        </w:rPr>
        <w:t>p</w:t>
      </w:r>
      <w:r w:rsidRPr="005F0BB1">
        <w:rPr>
          <w:rFonts w:cs="Arial"/>
        </w:rPr>
        <w:t xml:space="preserve">rofessional </w:t>
      </w:r>
      <w:r w:rsidR="00621E47">
        <w:rPr>
          <w:rFonts w:cs="Arial"/>
        </w:rPr>
        <w:t>d</w:t>
      </w:r>
      <w:r w:rsidRPr="005F0BB1">
        <w:rPr>
          <w:rFonts w:cs="Arial"/>
        </w:rPr>
        <w:t>evelopment</w:t>
      </w:r>
      <w:r w:rsidR="00621E47">
        <w:rPr>
          <w:rFonts w:cs="Arial"/>
        </w:rPr>
        <w:t>.</w:t>
      </w:r>
    </w:p>
    <w:p w14:paraId="30ED220F" w14:textId="77777777" w:rsidR="0059432D" w:rsidRPr="005F0BB1" w:rsidRDefault="0059432D" w:rsidP="0011554B">
      <w:pPr>
        <w:rPr>
          <w:sz w:val="20"/>
          <w:szCs w:val="28"/>
        </w:rPr>
      </w:pPr>
    </w:p>
    <w:p w14:paraId="144069C6" w14:textId="77777777" w:rsidR="0059432D" w:rsidRPr="005F0BB1" w:rsidRDefault="0059432D" w:rsidP="0011554B">
      <w:pPr>
        <w:rPr>
          <w:rFonts w:cs="Arial"/>
          <w:b/>
          <w:i/>
        </w:rPr>
      </w:pPr>
      <w:r w:rsidRPr="005F0BB1">
        <w:rPr>
          <w:rFonts w:cs="Arial"/>
          <w:b/>
          <w:i/>
        </w:rPr>
        <w:t xml:space="preserve">Provide a Common Language for ABE/ASE Levels </w:t>
      </w:r>
    </w:p>
    <w:p w14:paraId="06269FFC" w14:textId="77777777" w:rsidR="0059432D" w:rsidRDefault="0059432D" w:rsidP="0011554B">
      <w:pPr>
        <w:rPr>
          <w:rFonts w:cs="Arial"/>
        </w:rPr>
      </w:pPr>
      <w:r w:rsidRPr="005F0BB1">
        <w:rPr>
          <w:rFonts w:cs="Arial"/>
        </w:rPr>
        <w:t>ABE/ASE classes are very different across Illinois programs.</w:t>
      </w:r>
      <w:r>
        <w:rPr>
          <w:rFonts w:cs="Arial"/>
        </w:rPr>
        <w:t xml:space="preserve"> </w:t>
      </w:r>
      <w:r w:rsidRPr="005F0BB1">
        <w:rPr>
          <w:rFonts w:cs="Arial"/>
        </w:rPr>
        <w:t xml:space="preserve">The Illinois ABE/ASE </w:t>
      </w:r>
      <w:r>
        <w:rPr>
          <w:rFonts w:cs="Arial"/>
        </w:rPr>
        <w:t xml:space="preserve">Content Standards </w:t>
      </w:r>
      <w:r w:rsidRPr="005F0BB1">
        <w:rPr>
          <w:rFonts w:cs="Arial"/>
        </w:rPr>
        <w:t>provide a description of what students should learn at each N</w:t>
      </w:r>
      <w:r w:rsidR="00B5622F">
        <w:rPr>
          <w:rFonts w:cs="Arial"/>
        </w:rPr>
        <w:t xml:space="preserve">ational </w:t>
      </w:r>
      <w:r w:rsidRPr="005F0BB1">
        <w:rPr>
          <w:rFonts w:cs="Arial"/>
        </w:rPr>
        <w:t>R</w:t>
      </w:r>
      <w:r w:rsidR="00B5622F">
        <w:rPr>
          <w:rFonts w:cs="Arial"/>
        </w:rPr>
        <w:t xml:space="preserve">eporting </w:t>
      </w:r>
      <w:r w:rsidRPr="005F0BB1">
        <w:rPr>
          <w:rFonts w:cs="Arial"/>
        </w:rPr>
        <w:t>S</w:t>
      </w:r>
      <w:r w:rsidR="00B5622F">
        <w:rPr>
          <w:rFonts w:cs="Arial"/>
        </w:rPr>
        <w:t>ystem (NRS)</w:t>
      </w:r>
      <w:r w:rsidRPr="005F0BB1">
        <w:rPr>
          <w:rFonts w:cs="Arial"/>
        </w:rPr>
        <w:t xml:space="preserve"> level so that adult education practitioners have a common language when discussing ABE/ASE levels.</w:t>
      </w:r>
      <w:r>
        <w:rPr>
          <w:rFonts w:cs="Arial"/>
        </w:rPr>
        <w:t xml:space="preserve"> </w:t>
      </w:r>
      <w:r w:rsidRPr="005F0BB1">
        <w:rPr>
          <w:rFonts w:cs="Arial"/>
        </w:rPr>
        <w:t>Having a common language among levels and programs will help ABE</w:t>
      </w:r>
      <w:r>
        <w:rPr>
          <w:rFonts w:cs="Arial"/>
        </w:rPr>
        <w:t>/ASE</w:t>
      </w:r>
      <w:r w:rsidRPr="005F0BB1">
        <w:rPr>
          <w:rFonts w:cs="Arial"/>
        </w:rPr>
        <w:t xml:space="preserve"> learners who move from level to level within the same program or who move from one ABE</w:t>
      </w:r>
      <w:r>
        <w:rPr>
          <w:rFonts w:cs="Arial"/>
        </w:rPr>
        <w:t>/ASE program to another.</w:t>
      </w:r>
    </w:p>
    <w:p w14:paraId="12D42BDD" w14:textId="77777777" w:rsidR="0059432D" w:rsidRDefault="0059432D" w:rsidP="0011554B">
      <w:pPr>
        <w:rPr>
          <w:rFonts w:cs="Arial"/>
        </w:rPr>
      </w:pPr>
    </w:p>
    <w:p w14:paraId="70A3824B" w14:textId="77777777" w:rsidR="0059432D" w:rsidRPr="005F0BB1" w:rsidRDefault="0059432D" w:rsidP="0011554B">
      <w:pPr>
        <w:rPr>
          <w:rFonts w:cs="Arial"/>
        </w:rPr>
      </w:pPr>
      <w:r>
        <w:rPr>
          <w:rFonts w:cs="Arial"/>
        </w:rPr>
        <w:lastRenderedPageBreak/>
        <w:t>W</w:t>
      </w:r>
      <w:r w:rsidRPr="00F67CE8">
        <w:rPr>
          <w:rFonts w:cs="Arial"/>
        </w:rPr>
        <w:t>e need standards to ensure that all students, no matter where they live</w:t>
      </w:r>
      <w:r>
        <w:rPr>
          <w:rFonts w:cs="Arial"/>
        </w:rPr>
        <w:t xml:space="preserve"> in the state of Illinois</w:t>
      </w:r>
      <w:r w:rsidRPr="00F67CE8">
        <w:rPr>
          <w:rFonts w:cs="Arial"/>
        </w:rPr>
        <w:t>, are prepared for success in postsecondary education and</w:t>
      </w:r>
      <w:r>
        <w:rPr>
          <w:rFonts w:cs="Arial"/>
        </w:rPr>
        <w:t xml:space="preserve">/or </w:t>
      </w:r>
      <w:r w:rsidRPr="00F67CE8">
        <w:rPr>
          <w:rFonts w:cs="Arial"/>
        </w:rPr>
        <w:t xml:space="preserve">the workforce. </w:t>
      </w:r>
      <w:r w:rsidRPr="005F0BB1">
        <w:rPr>
          <w:rFonts w:cs="Arial"/>
        </w:rPr>
        <w:t xml:space="preserve">The Illinois ABE/ASE </w:t>
      </w:r>
      <w:r>
        <w:rPr>
          <w:rFonts w:cs="Arial"/>
        </w:rPr>
        <w:t>Content Standards</w:t>
      </w:r>
      <w:r w:rsidRPr="00F67CE8">
        <w:rPr>
          <w:rFonts w:cs="Arial"/>
        </w:rPr>
        <w:t xml:space="preserve"> will help ensure that </w:t>
      </w:r>
      <w:r>
        <w:rPr>
          <w:rFonts w:cs="Arial"/>
        </w:rPr>
        <w:t xml:space="preserve">our </w:t>
      </w:r>
      <w:r w:rsidRPr="00F67CE8">
        <w:rPr>
          <w:rFonts w:cs="Arial"/>
        </w:rPr>
        <w:t>stude</w:t>
      </w:r>
      <w:r w:rsidR="00964DF8">
        <w:rPr>
          <w:rFonts w:cs="Arial"/>
        </w:rPr>
        <w:t>nts are receiving a consistent</w:t>
      </w:r>
      <w:r>
        <w:rPr>
          <w:rFonts w:cs="Arial"/>
        </w:rPr>
        <w:t xml:space="preserve"> education</w:t>
      </w:r>
      <w:r w:rsidRPr="00F67CE8">
        <w:rPr>
          <w:rFonts w:cs="Arial"/>
        </w:rPr>
        <w:t xml:space="preserve"> from </w:t>
      </w:r>
      <w:r>
        <w:rPr>
          <w:rFonts w:cs="Arial"/>
        </w:rPr>
        <w:t>program</w:t>
      </w:r>
      <w:r w:rsidRPr="00F67CE8">
        <w:rPr>
          <w:rFonts w:cs="Arial"/>
        </w:rPr>
        <w:t xml:space="preserve"> to </w:t>
      </w:r>
      <w:r>
        <w:rPr>
          <w:rFonts w:cs="Arial"/>
        </w:rPr>
        <w:t>program across the</w:t>
      </w:r>
      <w:r w:rsidRPr="00F67CE8">
        <w:rPr>
          <w:rFonts w:cs="Arial"/>
        </w:rPr>
        <w:t xml:space="preserve"> state. </w:t>
      </w:r>
      <w:r>
        <w:rPr>
          <w:rFonts w:cs="Arial"/>
        </w:rPr>
        <w:t>These</w:t>
      </w:r>
      <w:r w:rsidRPr="00F67CE8">
        <w:rPr>
          <w:rFonts w:cs="Arial"/>
        </w:rPr>
        <w:t xml:space="preserve"> standards will provide a greater opportunity to share experiences and best pr</w:t>
      </w:r>
      <w:r>
        <w:rPr>
          <w:rFonts w:cs="Arial"/>
        </w:rPr>
        <w:t>actices within and across the state</w:t>
      </w:r>
      <w:r w:rsidRPr="00F67CE8">
        <w:rPr>
          <w:rFonts w:cs="Arial"/>
        </w:rPr>
        <w:t xml:space="preserve"> that will improve our ability to best serve the needs of </w:t>
      </w:r>
      <w:r>
        <w:rPr>
          <w:rFonts w:cs="Arial"/>
        </w:rPr>
        <w:t xml:space="preserve">our </w:t>
      </w:r>
      <w:r w:rsidRPr="00F67CE8">
        <w:rPr>
          <w:rFonts w:cs="Arial"/>
        </w:rPr>
        <w:t>students.</w:t>
      </w:r>
    </w:p>
    <w:p w14:paraId="4BCA5C40" w14:textId="77777777" w:rsidR="0059432D" w:rsidRPr="005F0BB1" w:rsidRDefault="0059432D" w:rsidP="0011554B">
      <w:pPr>
        <w:rPr>
          <w:rFonts w:cs="Arial"/>
        </w:rPr>
      </w:pPr>
    </w:p>
    <w:p w14:paraId="2D41D765" w14:textId="77777777" w:rsidR="0059432D" w:rsidRPr="005F0BB1" w:rsidRDefault="0059432D" w:rsidP="0011554B">
      <w:pPr>
        <w:rPr>
          <w:rFonts w:cs="Arial"/>
          <w:b/>
          <w:i/>
        </w:rPr>
      </w:pPr>
      <w:r w:rsidRPr="005F0BB1">
        <w:rPr>
          <w:rFonts w:cs="Arial"/>
          <w:b/>
          <w:i/>
        </w:rPr>
        <w:t>Assist Programs with ABE/ASE Curriculum Development</w:t>
      </w:r>
    </w:p>
    <w:p w14:paraId="51F116DB" w14:textId="77777777" w:rsidR="0059432D" w:rsidRPr="005F0BB1" w:rsidRDefault="0059432D" w:rsidP="0011554B">
      <w:pPr>
        <w:rPr>
          <w:rFonts w:cs="Arial"/>
        </w:rPr>
      </w:pPr>
      <w:r w:rsidRPr="005F0BB1">
        <w:rPr>
          <w:rFonts w:cs="Arial"/>
        </w:rPr>
        <w:t xml:space="preserve">The Illinois ABE/ASE </w:t>
      </w:r>
      <w:r>
        <w:rPr>
          <w:rFonts w:cs="Arial"/>
        </w:rPr>
        <w:t xml:space="preserve">Content Standards </w:t>
      </w:r>
      <w:r w:rsidRPr="005F0BB1">
        <w:rPr>
          <w:rFonts w:cs="Arial"/>
        </w:rPr>
        <w:t>should serve as the basis for a program’s curriculum development process.</w:t>
      </w:r>
      <w:r>
        <w:rPr>
          <w:rFonts w:cs="Arial"/>
        </w:rPr>
        <w:t xml:space="preserve"> </w:t>
      </w:r>
      <w:r w:rsidRPr="005F0BB1">
        <w:rPr>
          <w:rFonts w:cs="Arial"/>
        </w:rPr>
        <w:t xml:space="preserve">For programs with an existing curriculum, that curriculum should be aligned to the </w:t>
      </w:r>
      <w:r>
        <w:rPr>
          <w:rFonts w:cs="Arial"/>
        </w:rPr>
        <w:t>standards</w:t>
      </w:r>
      <w:r w:rsidRPr="005F0BB1">
        <w:rPr>
          <w:rFonts w:cs="Arial"/>
        </w:rPr>
        <w:t>.</w:t>
      </w:r>
      <w:r>
        <w:rPr>
          <w:rFonts w:cs="Arial"/>
        </w:rPr>
        <w:t xml:space="preserve"> </w:t>
      </w:r>
      <w:r w:rsidRPr="005F0BB1">
        <w:rPr>
          <w:rFonts w:cs="Arial"/>
        </w:rPr>
        <w:t xml:space="preserve">For programs without a curriculum, the </w:t>
      </w:r>
      <w:r>
        <w:rPr>
          <w:rFonts w:cs="Arial"/>
        </w:rPr>
        <w:t xml:space="preserve">standards </w:t>
      </w:r>
      <w:r w:rsidRPr="005F0BB1">
        <w:rPr>
          <w:rFonts w:cs="Arial"/>
        </w:rPr>
        <w:t>provide an excellent framework and starting point for the curriculum development process.</w:t>
      </w:r>
    </w:p>
    <w:p w14:paraId="2906AF3E" w14:textId="77777777" w:rsidR="0059432D" w:rsidRPr="005F0BB1" w:rsidRDefault="0059432D" w:rsidP="0011554B">
      <w:pPr>
        <w:rPr>
          <w:rFonts w:cs="Arial"/>
        </w:rPr>
      </w:pPr>
    </w:p>
    <w:p w14:paraId="007DB5A5" w14:textId="77777777" w:rsidR="0059432D" w:rsidRPr="005F0BB1" w:rsidRDefault="0059432D" w:rsidP="0011554B">
      <w:pPr>
        <w:rPr>
          <w:rFonts w:cs="Arial"/>
          <w:b/>
          <w:i/>
        </w:rPr>
      </w:pPr>
      <w:r w:rsidRPr="005F0BB1">
        <w:rPr>
          <w:rFonts w:cs="Arial"/>
          <w:b/>
          <w:i/>
        </w:rPr>
        <w:t>Provide Guidance for New ABE/ASE Instructors</w:t>
      </w:r>
    </w:p>
    <w:p w14:paraId="71AE1F6E" w14:textId="77777777" w:rsidR="0059432D" w:rsidRPr="005F0BB1" w:rsidRDefault="0059432D" w:rsidP="0011554B">
      <w:pPr>
        <w:rPr>
          <w:rFonts w:cs="Arial"/>
        </w:rPr>
      </w:pPr>
      <w:r w:rsidRPr="005F0BB1">
        <w:rPr>
          <w:rFonts w:cs="Arial"/>
        </w:rPr>
        <w:t xml:space="preserve">The Illinois ABE/ASE </w:t>
      </w:r>
      <w:r>
        <w:rPr>
          <w:rFonts w:cs="Arial"/>
        </w:rPr>
        <w:t xml:space="preserve">Content Standards </w:t>
      </w:r>
      <w:r w:rsidRPr="005F0BB1">
        <w:rPr>
          <w:rFonts w:cs="Arial"/>
        </w:rPr>
        <w:t>provide guidance for new instructors who may have limited training in teaching adults enrolled in adult basic classes.</w:t>
      </w:r>
      <w:r>
        <w:rPr>
          <w:rFonts w:cs="Arial"/>
        </w:rPr>
        <w:t xml:space="preserve"> </w:t>
      </w:r>
      <w:r w:rsidRPr="005F0BB1">
        <w:rPr>
          <w:rFonts w:cs="Arial"/>
        </w:rPr>
        <w:t xml:space="preserve">The </w:t>
      </w:r>
      <w:r>
        <w:rPr>
          <w:rFonts w:cs="Arial"/>
        </w:rPr>
        <w:t xml:space="preserve">standards </w:t>
      </w:r>
      <w:r w:rsidRPr="005F0BB1">
        <w:rPr>
          <w:rFonts w:cs="Arial"/>
        </w:rPr>
        <w:t>serve as a basis for what they should teach and include in their lesson plans.</w:t>
      </w:r>
      <w:r>
        <w:rPr>
          <w:rFonts w:cs="Arial"/>
        </w:rPr>
        <w:t xml:space="preserve"> </w:t>
      </w:r>
    </w:p>
    <w:p w14:paraId="3FF8AA69" w14:textId="77777777" w:rsidR="0059432D" w:rsidRPr="005F0BB1" w:rsidRDefault="0059432D" w:rsidP="0011554B">
      <w:pPr>
        <w:rPr>
          <w:rFonts w:cs="Arial"/>
        </w:rPr>
      </w:pPr>
    </w:p>
    <w:p w14:paraId="41AE4F4B" w14:textId="77777777" w:rsidR="0059432D" w:rsidRPr="005F0BB1" w:rsidRDefault="0059432D" w:rsidP="0011554B">
      <w:pPr>
        <w:rPr>
          <w:rFonts w:cs="Arial"/>
          <w:b/>
          <w:i/>
        </w:rPr>
      </w:pPr>
      <w:r w:rsidRPr="005F0BB1">
        <w:rPr>
          <w:rFonts w:cs="Arial"/>
          <w:b/>
          <w:i/>
        </w:rPr>
        <w:t>Ensure Quality Instruction through Professional Development</w:t>
      </w:r>
    </w:p>
    <w:p w14:paraId="5724BF38" w14:textId="77777777" w:rsidR="0059432D" w:rsidRPr="005F0BB1" w:rsidRDefault="0059432D" w:rsidP="0011554B">
      <w:pPr>
        <w:rPr>
          <w:rFonts w:cs="Arial"/>
        </w:rPr>
      </w:pPr>
      <w:r w:rsidRPr="005F0BB1">
        <w:rPr>
          <w:rFonts w:cs="Arial"/>
        </w:rPr>
        <w:t xml:space="preserve">In order to implement the Illinois ABE/ASE </w:t>
      </w:r>
      <w:r>
        <w:rPr>
          <w:rFonts w:cs="Arial"/>
        </w:rPr>
        <w:t>Content Standards</w:t>
      </w:r>
      <w:r w:rsidRPr="005F0BB1">
        <w:rPr>
          <w:rFonts w:cs="Arial"/>
        </w:rPr>
        <w:t xml:space="preserve">, program staff (administrators and instructors) will participate in professional development on implementation of the </w:t>
      </w:r>
      <w:r>
        <w:rPr>
          <w:rFonts w:cs="Arial"/>
        </w:rPr>
        <w:t>standards</w:t>
      </w:r>
      <w:r w:rsidRPr="005F0BB1">
        <w:rPr>
          <w:rFonts w:cs="Arial"/>
        </w:rPr>
        <w:t>. These professional development sessions will address curriculum design, instructional materials, instructional techniques, and ongoing assessment strategies related to the standards.</w:t>
      </w:r>
      <w:r>
        <w:rPr>
          <w:rFonts w:cs="Arial"/>
        </w:rPr>
        <w:t xml:space="preserve"> </w:t>
      </w:r>
      <w:r w:rsidRPr="005F0BB1">
        <w:rPr>
          <w:rFonts w:cs="Arial"/>
        </w:rPr>
        <w:t>They will also provide an excellent opportunity for new and experienced ABE/ASE instructors to develop and refine their teaching skills.</w:t>
      </w:r>
    </w:p>
    <w:p w14:paraId="37C8B26B" w14:textId="77777777" w:rsidR="0059432D" w:rsidRDefault="0059432D" w:rsidP="0011554B">
      <w:pPr>
        <w:rPr>
          <w:rFonts w:cs="Arial"/>
        </w:rPr>
      </w:pPr>
    </w:p>
    <w:p w14:paraId="29717C01" w14:textId="77777777" w:rsidR="00167ECE" w:rsidRDefault="00167ECE" w:rsidP="0011554B">
      <w:pPr>
        <w:rPr>
          <w:rFonts w:cs="Arial"/>
          <w:b/>
          <w:iCs/>
          <w:sz w:val="28"/>
        </w:rPr>
      </w:pPr>
    </w:p>
    <w:p w14:paraId="01AEF0A2" w14:textId="77777777" w:rsidR="0059432D" w:rsidRDefault="0059432D" w:rsidP="0011554B">
      <w:pPr>
        <w:rPr>
          <w:rFonts w:cs="Arial"/>
          <w:b/>
          <w:iCs/>
          <w:sz w:val="28"/>
        </w:rPr>
      </w:pPr>
      <w:r w:rsidRPr="00A3714D">
        <w:rPr>
          <w:rFonts w:cs="Arial"/>
          <w:b/>
          <w:iCs/>
          <w:sz w:val="28"/>
        </w:rPr>
        <w:t>Why Were the Illinois ABE/ASE Content Standards Revised?</w:t>
      </w:r>
    </w:p>
    <w:p w14:paraId="2F522828" w14:textId="77777777" w:rsidR="00E277C5" w:rsidRDefault="00E277C5" w:rsidP="0011554B">
      <w:pPr>
        <w:rPr>
          <w:rFonts w:cs="Arial"/>
        </w:rPr>
      </w:pPr>
    </w:p>
    <w:p w14:paraId="7DDB4DF0" w14:textId="77777777" w:rsidR="00E71DC2" w:rsidRDefault="00E71DC2" w:rsidP="0011554B">
      <w:pPr>
        <w:rPr>
          <w:rFonts w:cs="Arial"/>
        </w:rPr>
      </w:pPr>
      <w:r>
        <w:rPr>
          <w:rFonts w:cs="Arial"/>
        </w:rPr>
        <w:t xml:space="preserve">The </w:t>
      </w:r>
      <w:r w:rsidRPr="00734850">
        <w:rPr>
          <w:rFonts w:cs="Arial"/>
        </w:rPr>
        <w:t>GED</w:t>
      </w:r>
      <w:r w:rsidRPr="00734850">
        <w:rPr>
          <w:rFonts w:cs="Arial"/>
          <w:vertAlign w:val="superscript"/>
        </w:rPr>
        <w:t>®</w:t>
      </w:r>
      <w:r w:rsidRPr="00734850">
        <w:rPr>
          <w:rFonts w:cs="Arial"/>
        </w:rPr>
        <w:t xml:space="preserve"> 21st Century Initiative</w:t>
      </w:r>
      <w:r>
        <w:rPr>
          <w:rFonts w:cs="Arial"/>
        </w:rPr>
        <w:t xml:space="preserve"> will introduce a new assessment to our students in January 2014.</w:t>
      </w:r>
      <w:r w:rsidRPr="00734850">
        <w:rPr>
          <w:rFonts w:cs="Arial"/>
        </w:rPr>
        <w:t xml:space="preserve"> The GED</w:t>
      </w:r>
      <w:r w:rsidRPr="00734850">
        <w:rPr>
          <w:rFonts w:cs="Arial"/>
          <w:vertAlign w:val="superscript"/>
        </w:rPr>
        <w:t>®</w:t>
      </w:r>
      <w:r w:rsidRPr="00734850">
        <w:rPr>
          <w:rFonts w:cs="Arial"/>
        </w:rPr>
        <w:t xml:space="preserve"> 21st Century Initiative is </w:t>
      </w:r>
      <w:r>
        <w:rPr>
          <w:rFonts w:cs="Arial"/>
        </w:rPr>
        <w:t>committed</w:t>
      </w:r>
      <w:r w:rsidRPr="00734850">
        <w:rPr>
          <w:rFonts w:cs="Arial"/>
        </w:rPr>
        <w:t xml:space="preserve"> to helping more adults become career- and college-ready by transforming the GED</w:t>
      </w:r>
      <w:r w:rsidRPr="00734850">
        <w:rPr>
          <w:rFonts w:cs="Arial"/>
          <w:vertAlign w:val="superscript"/>
        </w:rPr>
        <w:t>®</w:t>
      </w:r>
      <w:r w:rsidRPr="00734850">
        <w:rPr>
          <w:rFonts w:cs="Arial"/>
        </w:rPr>
        <w:t xml:space="preserve"> test into a comprehensive program. By building a more robust assessment, complete with preparation tools and transitions to college and careers, GED</w:t>
      </w:r>
      <w:r w:rsidR="002F30CE" w:rsidRPr="00734850">
        <w:rPr>
          <w:rFonts w:cs="Arial"/>
          <w:vertAlign w:val="superscript"/>
        </w:rPr>
        <w:t>®</w:t>
      </w:r>
      <w:r w:rsidRPr="00734850">
        <w:rPr>
          <w:rFonts w:cs="Arial"/>
        </w:rPr>
        <w:t xml:space="preserve"> Testing Service and ACE hope to increase the number of adults who can enter and succeed in college and the workforce.</w:t>
      </w:r>
      <w:r>
        <w:rPr>
          <w:rFonts w:cs="Arial"/>
        </w:rPr>
        <w:t xml:space="preserve"> The new assessment will be closely aligned with the Common Core State Standards and will </w:t>
      </w:r>
      <w:r w:rsidRPr="00734850">
        <w:rPr>
          <w:rFonts w:cs="Arial"/>
        </w:rPr>
        <w:t xml:space="preserve">be administered through computer-based testing (CBT), although paper-based testing (PBT) will still be available under certain circumstances or as an accommodation. </w:t>
      </w:r>
    </w:p>
    <w:p w14:paraId="6149E500" w14:textId="77777777" w:rsidR="00E71DC2" w:rsidRDefault="00E71DC2" w:rsidP="0011554B">
      <w:pPr>
        <w:rPr>
          <w:rFonts w:cs="Arial"/>
        </w:rPr>
      </w:pPr>
    </w:p>
    <w:p w14:paraId="6AE311BB" w14:textId="77777777" w:rsidR="00167ECE" w:rsidRPr="00F67CE8" w:rsidRDefault="00167ECE" w:rsidP="0011554B">
      <w:pPr>
        <w:rPr>
          <w:rFonts w:cs="Arial"/>
        </w:rPr>
      </w:pPr>
      <w:r w:rsidRPr="00F67CE8">
        <w:rPr>
          <w:rFonts w:cs="Arial"/>
        </w:rPr>
        <w:t>The Common Core State Standards Initiative is a state-led effort to establish a shared set of clear educational standards for English language arts and mathematics that states can voluntarily adopt. The standards have been informed by the best available evidence and the highest state standards across the country and globe and designed by a diverse group of teachers, experts, parents, and school administrators</w:t>
      </w:r>
      <w:r>
        <w:rPr>
          <w:rFonts w:cs="Arial"/>
        </w:rPr>
        <w:t>.</w:t>
      </w:r>
      <w:r w:rsidRPr="00F67CE8">
        <w:rPr>
          <w:rFonts w:cs="Arial"/>
        </w:rPr>
        <w:t xml:space="preserve"> These standards are designed to ensure that students graduating from high school are prepared to go to college or enter the workforce</w:t>
      </w:r>
      <w:r>
        <w:rPr>
          <w:rFonts w:cs="Arial"/>
        </w:rPr>
        <w:t>.</w:t>
      </w:r>
      <w:r w:rsidRPr="00F67CE8">
        <w:rPr>
          <w:rFonts w:cs="Arial"/>
        </w:rPr>
        <w:t xml:space="preserve"> The standards are benchmarked to international standards to guarantee that our students are competitive in the emerging global marketplace.</w:t>
      </w:r>
      <w:r>
        <w:rPr>
          <w:rFonts w:cs="Arial"/>
        </w:rPr>
        <w:t xml:space="preserve"> The Illinois State Board of Education adopted the Common Core State Standards in June 2010.</w:t>
      </w:r>
    </w:p>
    <w:p w14:paraId="6C6473C3" w14:textId="77777777" w:rsidR="007022DF" w:rsidRDefault="007022DF" w:rsidP="007022DF">
      <w:pPr>
        <w:rPr>
          <w:rFonts w:cs="Arial"/>
          <w:iCs/>
          <w:szCs w:val="24"/>
        </w:rPr>
      </w:pPr>
    </w:p>
    <w:p w14:paraId="0D8EBE71" w14:textId="56892FFE" w:rsidR="007022DF" w:rsidRPr="00A13216" w:rsidRDefault="007022DF" w:rsidP="007022DF">
      <w:pPr>
        <w:rPr>
          <w:rFonts w:cs="Arial"/>
          <w:iCs/>
          <w:szCs w:val="24"/>
        </w:rPr>
      </w:pPr>
      <w:r>
        <w:rPr>
          <w:rFonts w:cs="Arial"/>
          <w:iCs/>
          <w:szCs w:val="24"/>
        </w:rPr>
        <w:t xml:space="preserve">In April 2013, the Office of Vocational </w:t>
      </w:r>
      <w:r w:rsidR="003F1135">
        <w:rPr>
          <w:rFonts w:cs="Arial"/>
          <w:iCs/>
          <w:szCs w:val="24"/>
        </w:rPr>
        <w:t xml:space="preserve">and Adult Education </w:t>
      </w:r>
      <w:r>
        <w:rPr>
          <w:rFonts w:cs="Arial"/>
          <w:iCs/>
          <w:szCs w:val="24"/>
        </w:rPr>
        <w:t>(</w:t>
      </w:r>
      <w:r w:rsidR="003F1135">
        <w:rPr>
          <w:rFonts w:cs="Arial"/>
          <w:iCs/>
          <w:szCs w:val="24"/>
        </w:rPr>
        <w:t>OVAE</w:t>
      </w:r>
      <w:r>
        <w:rPr>
          <w:rFonts w:cs="Arial"/>
          <w:iCs/>
          <w:szCs w:val="24"/>
        </w:rPr>
        <w:t>) released the highly-anticipated report, College and Career Readiness (CCR) Standards for Adult Education</w:t>
      </w:r>
      <w:r>
        <w:rPr>
          <w:rStyle w:val="FootnoteReference"/>
          <w:rFonts w:cs="Arial"/>
          <w:iCs/>
          <w:szCs w:val="24"/>
        </w:rPr>
        <w:footnoteReference w:id="1"/>
      </w:r>
      <w:r>
        <w:rPr>
          <w:rFonts w:cs="Arial"/>
          <w:iCs/>
          <w:szCs w:val="24"/>
        </w:rPr>
        <w:t xml:space="preserve">. The report was the result of a nine-month process that examined the Common Core State Standards from the perspective of adult education. It was funded to provide a set of manageable yet significant CCR standards that reflect broad agreement among subject matter experts in adult education about what is desirable for adult students to know to be prepared for the rigors of postsecondary education and training. </w:t>
      </w:r>
    </w:p>
    <w:p w14:paraId="572A51BE" w14:textId="77777777" w:rsidR="007022DF" w:rsidRDefault="007022DF" w:rsidP="0011554B">
      <w:pPr>
        <w:rPr>
          <w:rFonts w:cs="Arial"/>
          <w:b/>
          <w:iCs/>
          <w:sz w:val="28"/>
        </w:rPr>
      </w:pPr>
    </w:p>
    <w:p w14:paraId="4BCFD8C6" w14:textId="77777777" w:rsidR="00E71DC2" w:rsidRPr="00E71DC2" w:rsidRDefault="00E71DC2" w:rsidP="0011554B">
      <w:pPr>
        <w:rPr>
          <w:rFonts w:cs="Arial"/>
          <w:b/>
          <w:sz w:val="28"/>
          <w:szCs w:val="28"/>
        </w:rPr>
      </w:pPr>
      <w:r w:rsidRPr="00E71DC2">
        <w:rPr>
          <w:rFonts w:cs="Arial"/>
          <w:b/>
          <w:sz w:val="28"/>
          <w:szCs w:val="28"/>
        </w:rPr>
        <w:t>How Were the Illinois ABE/ASE Content Standards Revised?</w:t>
      </w:r>
    </w:p>
    <w:p w14:paraId="7FBBFC31" w14:textId="77777777" w:rsidR="00E71DC2" w:rsidRDefault="00E71DC2" w:rsidP="0011554B">
      <w:pPr>
        <w:rPr>
          <w:rFonts w:cs="Arial"/>
        </w:rPr>
      </w:pPr>
    </w:p>
    <w:p w14:paraId="69C6E2F4" w14:textId="77777777" w:rsidR="00E71DC2" w:rsidRDefault="00167ECE" w:rsidP="0011554B">
      <w:pPr>
        <w:rPr>
          <w:rFonts w:cs="Arial"/>
        </w:rPr>
      </w:pPr>
      <w:r w:rsidRPr="005F0BB1">
        <w:rPr>
          <w:rFonts w:cs="Arial"/>
        </w:rPr>
        <w:t>The</w:t>
      </w:r>
      <w:r>
        <w:rPr>
          <w:rFonts w:cs="Arial"/>
        </w:rPr>
        <w:t xml:space="preserve"> original</w:t>
      </w:r>
      <w:r w:rsidRPr="005F0BB1">
        <w:rPr>
          <w:rFonts w:cs="Arial"/>
        </w:rPr>
        <w:t xml:space="preserve"> Illinois ABE/ASE Content Standards</w:t>
      </w:r>
      <w:r>
        <w:rPr>
          <w:rFonts w:cs="Arial"/>
        </w:rPr>
        <w:t xml:space="preserve"> and Benchmarks (April 2011)</w:t>
      </w:r>
      <w:r w:rsidRPr="005F0BB1">
        <w:rPr>
          <w:rFonts w:cs="Arial"/>
        </w:rPr>
        <w:t xml:space="preserve"> </w:t>
      </w:r>
      <w:r>
        <w:rPr>
          <w:rFonts w:cs="Arial"/>
        </w:rPr>
        <w:t>were</w:t>
      </w:r>
      <w:r w:rsidRPr="005F0BB1">
        <w:rPr>
          <w:rFonts w:cs="Arial"/>
        </w:rPr>
        <w:t xml:space="preserve"> the result of several federal and state initiatives that addressed the need for content standards in adult education programs.</w:t>
      </w:r>
      <w:r>
        <w:rPr>
          <w:rFonts w:cs="Arial"/>
        </w:rPr>
        <w:t xml:space="preserve"> </w:t>
      </w:r>
      <w:r w:rsidR="00E71DC2">
        <w:rPr>
          <w:rFonts w:cs="Arial"/>
        </w:rPr>
        <w:t xml:space="preserve">During September 2011 a statewide application process was opened to adult education teachers, administrators, transition coordinators, etc., in order to participate in the ABE/ASE Content Standard Project. </w:t>
      </w:r>
      <w:r w:rsidR="00CF31D5">
        <w:rPr>
          <w:rFonts w:cs="Arial"/>
        </w:rPr>
        <w:t>Selected applicants were assigned to</w:t>
      </w:r>
      <w:r w:rsidR="00E71DC2">
        <w:rPr>
          <w:rFonts w:cs="Arial"/>
        </w:rPr>
        <w:t xml:space="preserve"> either the math, reading, or writing team and began work in November 2011. The task for each team was to align the original </w:t>
      </w:r>
      <w:r w:rsidR="00E71DC2" w:rsidRPr="005F0BB1">
        <w:rPr>
          <w:rFonts w:cs="Arial"/>
        </w:rPr>
        <w:t>Illinois ABE/ASE Content Standards</w:t>
      </w:r>
      <w:r w:rsidR="00E71DC2">
        <w:rPr>
          <w:rFonts w:cs="Arial"/>
        </w:rPr>
        <w:t xml:space="preserve"> and Benchmarks (April 2011) with </w:t>
      </w:r>
      <w:r w:rsidR="00CF31D5">
        <w:rPr>
          <w:rFonts w:cs="Arial"/>
        </w:rPr>
        <w:t xml:space="preserve">the Common Core State Standards, College Readiness Standards, Career </w:t>
      </w:r>
      <w:r w:rsidR="00DE7936">
        <w:rPr>
          <w:rFonts w:cs="Arial"/>
        </w:rPr>
        <w:t>Clusters</w:t>
      </w:r>
      <w:r w:rsidR="00CF31D5">
        <w:rPr>
          <w:rFonts w:cs="Arial"/>
        </w:rPr>
        <w:t xml:space="preserve"> Essential Knowledge and Skills, Evidence Based Reading Instruction, </w:t>
      </w:r>
      <w:r w:rsidR="006767E4">
        <w:rPr>
          <w:rFonts w:cs="Arial"/>
          <w:szCs w:val="24"/>
        </w:rPr>
        <w:t>the International Society for Technology in Education’s National Educational Technology Standards for Students</w:t>
      </w:r>
      <w:r w:rsidR="00D869FD">
        <w:rPr>
          <w:rFonts w:cs="Arial"/>
          <w:szCs w:val="24"/>
        </w:rPr>
        <w:t>,</w:t>
      </w:r>
      <w:r w:rsidR="006767E4">
        <w:rPr>
          <w:rFonts w:cs="Arial"/>
          <w:szCs w:val="24"/>
        </w:rPr>
        <w:t xml:space="preserve"> and</w:t>
      </w:r>
      <w:r w:rsidR="00CF31D5">
        <w:rPr>
          <w:rFonts w:cs="Arial"/>
        </w:rPr>
        <w:t xml:space="preserve"> other standards to ensure student success in post-secondary education and/or employment. </w:t>
      </w:r>
    </w:p>
    <w:p w14:paraId="0DFD8DED" w14:textId="77777777" w:rsidR="00BE1046" w:rsidRDefault="00BE1046" w:rsidP="0011554B">
      <w:pPr>
        <w:rPr>
          <w:rFonts w:cs="Arial"/>
        </w:rPr>
      </w:pPr>
    </w:p>
    <w:p w14:paraId="533A640F" w14:textId="77777777" w:rsidR="00BE1046" w:rsidRDefault="007C44BB" w:rsidP="0011554B">
      <w:pPr>
        <w:rPr>
          <w:rFonts w:cs="Arial"/>
        </w:rPr>
      </w:pPr>
      <w:r>
        <w:rPr>
          <w:rFonts w:cs="Arial"/>
        </w:rPr>
        <w:t xml:space="preserve">The teams spent over six months reviewing, aligning, and editing the ABE/ASE content standards. A draft was submitted to the Illinois Community College Board (ICCB) in </w:t>
      </w:r>
      <w:r>
        <w:rPr>
          <w:rFonts w:cs="Arial"/>
        </w:rPr>
        <w:lastRenderedPageBreak/>
        <w:t xml:space="preserve">February 2012. Select content area experts reviewed the draft in April 2012, and the standards went through an open comment period in May 2012. </w:t>
      </w:r>
    </w:p>
    <w:p w14:paraId="4A2B4B03" w14:textId="77777777" w:rsidR="007022DF" w:rsidRDefault="007022DF">
      <w:pPr>
        <w:spacing w:line="240" w:lineRule="auto"/>
        <w:rPr>
          <w:rFonts w:cs="Arial"/>
          <w:b/>
          <w:iCs/>
          <w:sz w:val="28"/>
        </w:rPr>
      </w:pPr>
    </w:p>
    <w:p w14:paraId="79E97DEA" w14:textId="57102970" w:rsidR="007022DF" w:rsidRDefault="007022DF" w:rsidP="007022DF">
      <w:pPr>
        <w:rPr>
          <w:rFonts w:cs="Arial"/>
          <w:iCs/>
          <w:szCs w:val="24"/>
        </w:rPr>
      </w:pPr>
      <w:r>
        <w:rPr>
          <w:rFonts w:cs="Arial"/>
          <w:iCs/>
          <w:szCs w:val="24"/>
        </w:rPr>
        <w:t xml:space="preserve">After the release of the College and Career Readiness (CCR) Standards for Adult Education in April 2013, the Illinois ABE/ASE Content Standards that were published in June 2012 were reexamined. Because the content standards were already aligned with the Common Core State Standards, very few revisions were necessary. Additions have been made to the Reference column to highlight the CCR Standards that have been identified by </w:t>
      </w:r>
      <w:r w:rsidR="00F1747D">
        <w:rPr>
          <w:rFonts w:cs="Arial"/>
          <w:iCs/>
          <w:szCs w:val="24"/>
        </w:rPr>
        <w:t>OCTAE (Office of Career, Technical, and Adult Education – formerly known as OVAE)</w:t>
      </w:r>
      <w:r>
        <w:rPr>
          <w:rFonts w:cs="Arial"/>
          <w:iCs/>
          <w:szCs w:val="24"/>
        </w:rPr>
        <w:t xml:space="preserve">. Furthermore, a gap analysis of the Illinois ABE/ASE Content Standards (June 2012) with the CCR Standards for Adult Education was </w:t>
      </w:r>
      <w:r w:rsidR="00F1747D">
        <w:rPr>
          <w:rFonts w:cs="Arial"/>
          <w:iCs/>
          <w:szCs w:val="24"/>
        </w:rPr>
        <w:t>completed</w:t>
      </w:r>
      <w:r>
        <w:rPr>
          <w:rFonts w:cs="Arial"/>
          <w:iCs/>
          <w:szCs w:val="24"/>
        </w:rPr>
        <w:t xml:space="preserve"> by federal representatives in April 2014. The gap analysis examined the degree of alignment between the Illinois ABE/ASE Content Standards and key advance in the CCR Standards for Adult Education. The gap analysis concluded that “the standards – as they are presently composed – have many strengths, particularly the organization and structure of the standards document.”</w:t>
      </w:r>
    </w:p>
    <w:p w14:paraId="22128C2D" w14:textId="0E7DA0DB" w:rsidR="0084585E" w:rsidRDefault="0084585E" w:rsidP="007022DF">
      <w:pPr>
        <w:rPr>
          <w:rFonts w:cs="Arial"/>
          <w:szCs w:val="24"/>
        </w:rPr>
      </w:pPr>
    </w:p>
    <w:p w14:paraId="0490ADBB" w14:textId="3CD9AB05" w:rsidR="0084585E" w:rsidRPr="00020E85" w:rsidRDefault="00E210A3" w:rsidP="004B17DE">
      <w:pPr>
        <w:rPr>
          <w:rFonts w:cs="Arial"/>
          <w:szCs w:val="24"/>
        </w:rPr>
      </w:pPr>
      <w:r>
        <w:rPr>
          <w:rFonts w:cs="Arial"/>
          <w:szCs w:val="24"/>
        </w:rPr>
        <w:t>In August 2019</w:t>
      </w:r>
      <w:r w:rsidR="004B17DE">
        <w:rPr>
          <w:rFonts w:cs="Arial"/>
          <w:szCs w:val="24"/>
        </w:rPr>
        <w:t>,</w:t>
      </w:r>
      <w:r>
        <w:rPr>
          <w:rFonts w:cs="Arial"/>
          <w:szCs w:val="24"/>
        </w:rPr>
        <w:t xml:space="preserve"> the National Reporting System (NRS) released </w:t>
      </w:r>
      <w:r w:rsidR="00810132">
        <w:rPr>
          <w:rFonts w:cs="Arial"/>
          <w:szCs w:val="24"/>
        </w:rPr>
        <w:t>updated</w:t>
      </w:r>
      <w:r w:rsidR="00AF3DE0">
        <w:rPr>
          <w:rFonts w:cs="Arial"/>
          <w:szCs w:val="24"/>
        </w:rPr>
        <w:t xml:space="preserve"> </w:t>
      </w:r>
      <w:r>
        <w:rPr>
          <w:rFonts w:cs="Arial"/>
          <w:szCs w:val="24"/>
        </w:rPr>
        <w:t>Educational Functioning Level Descriptors as part of the Technical Assistance Guide for Performance Accountability. The descriptors use the CCR Standards as a foundation and address the most critical mathematics concepts for adult learners. These descriptors provided a shift in mathematics content within the different NRS levels not previously noted. In 2020</w:t>
      </w:r>
      <w:r w:rsidR="004B17DE">
        <w:rPr>
          <w:rFonts w:cs="Arial"/>
          <w:szCs w:val="24"/>
        </w:rPr>
        <w:t>,</w:t>
      </w:r>
      <w:r>
        <w:rPr>
          <w:rFonts w:cs="Arial"/>
          <w:szCs w:val="24"/>
        </w:rPr>
        <w:t xml:space="preserve"> a committee of math specialist</w:t>
      </w:r>
      <w:r w:rsidR="00AF3DE0">
        <w:rPr>
          <w:rFonts w:cs="Arial"/>
          <w:szCs w:val="24"/>
        </w:rPr>
        <w:t>s</w:t>
      </w:r>
      <w:r>
        <w:rPr>
          <w:rFonts w:cs="Arial"/>
          <w:szCs w:val="24"/>
        </w:rPr>
        <w:t xml:space="preserve"> began work accommodating the shifts in the standards and revising the example column of the standard framework. This work culminated in the most recent revision of the Illinois ABE/ASE Mathematics Standards. </w:t>
      </w:r>
    </w:p>
    <w:p w14:paraId="4091638D" w14:textId="77777777" w:rsidR="00674C13" w:rsidRDefault="00674C13">
      <w:pPr>
        <w:spacing w:line="240" w:lineRule="auto"/>
        <w:rPr>
          <w:rFonts w:cs="Arial"/>
          <w:b/>
          <w:iCs/>
          <w:sz w:val="28"/>
        </w:rPr>
      </w:pPr>
      <w:r>
        <w:rPr>
          <w:rFonts w:cs="Arial"/>
          <w:b/>
          <w:iCs/>
          <w:sz w:val="28"/>
        </w:rPr>
        <w:br w:type="page"/>
      </w:r>
    </w:p>
    <w:p w14:paraId="24A4F49D" w14:textId="77777777" w:rsidR="0059432D" w:rsidRPr="005F0BB1" w:rsidRDefault="0059432D" w:rsidP="0011554B">
      <w:pPr>
        <w:rPr>
          <w:rFonts w:cs="Arial"/>
          <w:b/>
          <w:iCs/>
          <w:sz w:val="28"/>
        </w:rPr>
      </w:pPr>
      <w:r>
        <w:rPr>
          <w:rFonts w:cs="Arial"/>
          <w:b/>
          <w:iCs/>
          <w:sz w:val="28"/>
        </w:rPr>
        <w:lastRenderedPageBreak/>
        <w:t xml:space="preserve">Design of the Illinois ABE/ASE </w:t>
      </w:r>
      <w:r w:rsidRPr="005F0BB1">
        <w:rPr>
          <w:rFonts w:cs="Arial"/>
          <w:b/>
          <w:iCs/>
          <w:sz w:val="28"/>
        </w:rPr>
        <w:t>Content Standards</w:t>
      </w:r>
      <w:r>
        <w:rPr>
          <w:rFonts w:cs="Arial"/>
          <w:b/>
          <w:iCs/>
          <w:sz w:val="28"/>
        </w:rPr>
        <w:t xml:space="preserve"> </w:t>
      </w:r>
    </w:p>
    <w:p w14:paraId="6748F417" w14:textId="77777777" w:rsidR="0059432D" w:rsidRPr="005F0BB1" w:rsidRDefault="0059432D" w:rsidP="0011554B"/>
    <w:p w14:paraId="74C8F403" w14:textId="123B056F" w:rsidR="0059432D" w:rsidRDefault="0059432D" w:rsidP="004B17DE">
      <w:pPr>
        <w:rPr>
          <w:rFonts w:cs="Arial"/>
        </w:rPr>
      </w:pPr>
      <w:r>
        <w:rPr>
          <w:rFonts w:cs="Arial"/>
        </w:rPr>
        <w:t xml:space="preserve">Adult education programs nationwide use the NRS educational functioning levels to provide information to the federal government about student progress. This uniform implementation makes it possible to compare data across programs. The </w:t>
      </w:r>
      <w:r w:rsidRPr="005F0BB1">
        <w:rPr>
          <w:rFonts w:cs="Arial"/>
        </w:rPr>
        <w:t xml:space="preserve">Illinois </w:t>
      </w:r>
      <w:r>
        <w:rPr>
          <w:rFonts w:cs="Arial"/>
        </w:rPr>
        <w:t xml:space="preserve">ABE/ASE content standards </w:t>
      </w:r>
      <w:r w:rsidRPr="005F0BB1">
        <w:rPr>
          <w:rFonts w:cs="Arial"/>
        </w:rPr>
        <w:t>conform to the NRS structure for consistency and accountability.</w:t>
      </w:r>
      <w:r>
        <w:rPr>
          <w:rFonts w:cs="Arial"/>
        </w:rPr>
        <w:t xml:space="preserve"> </w:t>
      </w:r>
      <w:r w:rsidRPr="005F0BB1">
        <w:rPr>
          <w:rFonts w:cs="Arial"/>
        </w:rPr>
        <w:t xml:space="preserve">There are six NRS educational functioning levels from beginning literacy and adult basic education through adult secondary education. </w:t>
      </w:r>
      <w:r w:rsidR="004E655D" w:rsidRPr="004E655D">
        <w:rPr>
          <w:rFonts w:cs="Arial"/>
        </w:rPr>
        <w:t>(Note:</w:t>
      </w:r>
      <w:r w:rsidR="00787D93" w:rsidRPr="004E655D">
        <w:rPr>
          <w:rFonts w:cs="Arial"/>
        </w:rPr>
        <w:t xml:space="preserve"> </w:t>
      </w:r>
      <w:r w:rsidR="004E655D">
        <w:rPr>
          <w:rFonts w:cs="Arial"/>
        </w:rPr>
        <w:t>T</w:t>
      </w:r>
      <w:r w:rsidR="00787D93" w:rsidRPr="004E655D">
        <w:rPr>
          <w:rFonts w:cs="Arial"/>
        </w:rPr>
        <w:t xml:space="preserve">he </w:t>
      </w:r>
      <w:r w:rsidR="004E655D" w:rsidRPr="004E655D">
        <w:rPr>
          <w:rFonts w:cs="Arial"/>
        </w:rPr>
        <w:t>titles</w:t>
      </w:r>
      <w:r w:rsidR="00787D93" w:rsidRPr="004E655D">
        <w:rPr>
          <w:rFonts w:cs="Arial"/>
        </w:rPr>
        <w:t xml:space="preserve"> of the levels </w:t>
      </w:r>
      <w:r w:rsidR="004E655D" w:rsidRPr="004E655D">
        <w:rPr>
          <w:rFonts w:cs="Arial"/>
        </w:rPr>
        <w:t xml:space="preserve">and the grade level equivalencies </w:t>
      </w:r>
      <w:r w:rsidR="00787D93" w:rsidRPr="004E655D">
        <w:rPr>
          <w:rFonts w:cs="Arial"/>
        </w:rPr>
        <w:t xml:space="preserve">are different in </w:t>
      </w:r>
      <w:r w:rsidR="004E655D" w:rsidRPr="004E655D">
        <w:rPr>
          <w:rFonts w:cs="Arial"/>
        </w:rPr>
        <w:t>M</w:t>
      </w:r>
      <w:r w:rsidR="00787D93" w:rsidRPr="004E655D">
        <w:rPr>
          <w:rFonts w:cs="Arial"/>
        </w:rPr>
        <w:t>ath</w:t>
      </w:r>
      <w:r w:rsidR="004E655D" w:rsidRPr="004E655D">
        <w:rPr>
          <w:rFonts w:cs="Arial"/>
        </w:rPr>
        <w:t>ematics</w:t>
      </w:r>
      <w:r w:rsidR="00787D93" w:rsidRPr="004E655D">
        <w:rPr>
          <w:rFonts w:cs="Arial"/>
        </w:rPr>
        <w:t xml:space="preserve"> than </w:t>
      </w:r>
      <w:r w:rsidR="004E655D" w:rsidRPr="004E655D">
        <w:rPr>
          <w:rFonts w:cs="Arial"/>
        </w:rPr>
        <w:t>in L</w:t>
      </w:r>
      <w:r w:rsidR="00787D93" w:rsidRPr="004E655D">
        <w:rPr>
          <w:rFonts w:cs="Arial"/>
        </w:rPr>
        <w:t xml:space="preserve">anguage </w:t>
      </w:r>
      <w:r w:rsidR="004E655D" w:rsidRPr="004E655D">
        <w:rPr>
          <w:rFonts w:cs="Arial"/>
        </w:rPr>
        <w:t>A</w:t>
      </w:r>
      <w:r w:rsidR="00787D93" w:rsidRPr="004E655D">
        <w:rPr>
          <w:rFonts w:cs="Arial"/>
        </w:rPr>
        <w:t>rts</w:t>
      </w:r>
      <w:r w:rsidR="004E655D">
        <w:rPr>
          <w:rFonts w:cs="Arial"/>
        </w:rPr>
        <w:t>.</w:t>
      </w:r>
      <w:r w:rsidR="004E655D" w:rsidRPr="004E655D">
        <w:rPr>
          <w:rFonts w:cs="Arial"/>
        </w:rPr>
        <w:t>)</w:t>
      </w:r>
      <w:r w:rsidRPr="005F0BB1">
        <w:rPr>
          <w:rFonts w:cs="Arial"/>
        </w:rPr>
        <w:t>The six levels each have titles and are identified by grade equivalency:</w:t>
      </w:r>
    </w:p>
    <w:p w14:paraId="5C46193D" w14:textId="77777777" w:rsidR="0059432D" w:rsidRDefault="0059432D" w:rsidP="004B17DE">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
        <w:gridCol w:w="5850"/>
        <w:gridCol w:w="3133"/>
      </w:tblGrid>
      <w:tr w:rsidR="0059432D" w14:paraId="6095D73A" w14:textId="77777777" w:rsidTr="009E624C">
        <w:tc>
          <w:tcPr>
            <w:tcW w:w="6384" w:type="dxa"/>
            <w:gridSpan w:val="2"/>
          </w:tcPr>
          <w:p w14:paraId="084326A2" w14:textId="4D7A5093" w:rsidR="0059432D" w:rsidRPr="006363C3" w:rsidRDefault="0059432D" w:rsidP="004B17DE">
            <w:pPr>
              <w:rPr>
                <w:rFonts w:ascii="Arial" w:hAnsi="Arial" w:cs="Arial"/>
                <w:i/>
              </w:rPr>
            </w:pPr>
            <w:r w:rsidRPr="008D3B02">
              <w:rPr>
                <w:rFonts w:ascii="Arial" w:hAnsi="Arial" w:cs="Arial"/>
                <w:i/>
              </w:rPr>
              <w:t>NRS</w:t>
            </w:r>
            <w:r w:rsidRPr="004B17DE">
              <w:rPr>
                <w:rFonts w:ascii="Arial" w:hAnsi="Arial" w:cs="Arial"/>
                <w:i/>
              </w:rPr>
              <w:t xml:space="preserve"> </w:t>
            </w:r>
            <w:r w:rsidR="00920423" w:rsidRPr="004B17DE">
              <w:rPr>
                <w:rFonts w:ascii="Arial" w:hAnsi="Arial" w:cs="Arial"/>
                <w:i/>
              </w:rPr>
              <w:t>Mathematics</w:t>
            </w:r>
            <w:r w:rsidR="00920423" w:rsidRPr="008D3B02">
              <w:rPr>
                <w:rFonts w:ascii="Arial" w:hAnsi="Arial" w:cs="Arial"/>
                <w:i/>
              </w:rPr>
              <w:t xml:space="preserve"> </w:t>
            </w:r>
            <w:r w:rsidRPr="008D3B02">
              <w:rPr>
                <w:rFonts w:ascii="Arial" w:hAnsi="Arial" w:cs="Arial"/>
                <w:i/>
              </w:rPr>
              <w:t>Educational Functioning Levels</w:t>
            </w:r>
          </w:p>
        </w:tc>
        <w:tc>
          <w:tcPr>
            <w:tcW w:w="3192" w:type="dxa"/>
          </w:tcPr>
          <w:p w14:paraId="132DD6CB" w14:textId="77777777" w:rsidR="0059432D" w:rsidRPr="006363C3" w:rsidRDefault="0059432D" w:rsidP="004B17DE">
            <w:pPr>
              <w:rPr>
                <w:rFonts w:ascii="Arial" w:hAnsi="Arial" w:cs="Arial"/>
                <w:i/>
              </w:rPr>
            </w:pPr>
            <w:r w:rsidRPr="006363C3">
              <w:rPr>
                <w:rFonts w:ascii="Arial" w:hAnsi="Arial" w:cs="Arial"/>
                <w:i/>
              </w:rPr>
              <w:t>Grade Level Equivalency</w:t>
            </w:r>
          </w:p>
        </w:tc>
      </w:tr>
      <w:tr w:rsidR="0059432D" w14:paraId="500F6B95" w14:textId="77777777" w:rsidTr="004B17DE">
        <w:tc>
          <w:tcPr>
            <w:tcW w:w="378" w:type="dxa"/>
          </w:tcPr>
          <w:p w14:paraId="6F6EAFB9" w14:textId="77777777" w:rsidR="0059432D" w:rsidRDefault="0059432D" w:rsidP="004B17DE">
            <w:pPr>
              <w:rPr>
                <w:rFonts w:ascii="Arial" w:hAnsi="Arial" w:cs="Arial"/>
              </w:rPr>
            </w:pPr>
            <w:r>
              <w:rPr>
                <w:rFonts w:ascii="Arial" w:hAnsi="Arial" w:cs="Arial"/>
              </w:rPr>
              <w:t>1</w:t>
            </w:r>
          </w:p>
        </w:tc>
        <w:tc>
          <w:tcPr>
            <w:tcW w:w="6006" w:type="dxa"/>
          </w:tcPr>
          <w:p w14:paraId="04583C61" w14:textId="77777777" w:rsidR="0059432D" w:rsidRDefault="0059432D" w:rsidP="004B17DE">
            <w:pPr>
              <w:rPr>
                <w:rFonts w:ascii="Arial" w:hAnsi="Arial" w:cs="Arial"/>
              </w:rPr>
            </w:pPr>
            <w:r w:rsidRPr="005F0BB1">
              <w:rPr>
                <w:rFonts w:ascii="Arial" w:hAnsi="Arial" w:cs="Arial"/>
              </w:rPr>
              <w:t>Beginning ABE Literacy</w:t>
            </w:r>
          </w:p>
        </w:tc>
        <w:tc>
          <w:tcPr>
            <w:tcW w:w="3192" w:type="dxa"/>
            <w:shd w:val="clear" w:color="auto" w:fill="auto"/>
          </w:tcPr>
          <w:p w14:paraId="48110591" w14:textId="6963D2A2" w:rsidR="0059432D" w:rsidRDefault="0059432D" w:rsidP="004B17DE">
            <w:pPr>
              <w:rPr>
                <w:rFonts w:ascii="Arial" w:hAnsi="Arial" w:cs="Arial"/>
              </w:rPr>
            </w:pPr>
            <w:r w:rsidRPr="005F0BB1">
              <w:rPr>
                <w:rFonts w:ascii="Arial" w:hAnsi="Arial" w:cs="Arial"/>
              </w:rPr>
              <w:t>0-1</w:t>
            </w:r>
          </w:p>
        </w:tc>
      </w:tr>
      <w:tr w:rsidR="0059432D" w14:paraId="1A283019" w14:textId="77777777" w:rsidTr="004B17DE">
        <w:tc>
          <w:tcPr>
            <w:tcW w:w="378" w:type="dxa"/>
          </w:tcPr>
          <w:p w14:paraId="7A9F2025" w14:textId="77777777" w:rsidR="0059432D" w:rsidRDefault="0059432D" w:rsidP="004B17DE">
            <w:pPr>
              <w:rPr>
                <w:rFonts w:ascii="Arial" w:hAnsi="Arial" w:cs="Arial"/>
              </w:rPr>
            </w:pPr>
            <w:r>
              <w:rPr>
                <w:rFonts w:ascii="Arial" w:hAnsi="Arial" w:cs="Arial"/>
              </w:rPr>
              <w:t>2</w:t>
            </w:r>
          </w:p>
        </w:tc>
        <w:tc>
          <w:tcPr>
            <w:tcW w:w="6006" w:type="dxa"/>
          </w:tcPr>
          <w:p w14:paraId="45A136A8" w14:textId="77777777" w:rsidR="0059432D" w:rsidRDefault="0059432D" w:rsidP="004B17DE">
            <w:pPr>
              <w:rPr>
                <w:rFonts w:ascii="Arial" w:hAnsi="Arial" w:cs="Arial"/>
              </w:rPr>
            </w:pPr>
            <w:r w:rsidRPr="005F0BB1">
              <w:rPr>
                <w:rFonts w:ascii="Arial" w:hAnsi="Arial" w:cs="Arial"/>
              </w:rPr>
              <w:t>Beginning Basic Education</w:t>
            </w:r>
          </w:p>
        </w:tc>
        <w:tc>
          <w:tcPr>
            <w:tcW w:w="3192" w:type="dxa"/>
            <w:shd w:val="clear" w:color="auto" w:fill="auto"/>
          </w:tcPr>
          <w:p w14:paraId="54BAB7C0" w14:textId="028F2445" w:rsidR="0059432D" w:rsidRDefault="0059432D" w:rsidP="004B17DE">
            <w:pPr>
              <w:rPr>
                <w:rFonts w:ascii="Arial" w:hAnsi="Arial" w:cs="Arial"/>
              </w:rPr>
            </w:pPr>
            <w:r w:rsidRPr="005F0BB1">
              <w:rPr>
                <w:rFonts w:ascii="Arial" w:hAnsi="Arial" w:cs="Arial"/>
              </w:rPr>
              <w:t>2-3</w:t>
            </w:r>
          </w:p>
        </w:tc>
      </w:tr>
      <w:tr w:rsidR="0059432D" w14:paraId="527637E0" w14:textId="77777777" w:rsidTr="004B17DE">
        <w:tc>
          <w:tcPr>
            <w:tcW w:w="378" w:type="dxa"/>
          </w:tcPr>
          <w:p w14:paraId="12C9DF6A" w14:textId="77777777" w:rsidR="0059432D" w:rsidRDefault="0059432D" w:rsidP="004B17DE">
            <w:pPr>
              <w:rPr>
                <w:rFonts w:ascii="Arial" w:hAnsi="Arial" w:cs="Arial"/>
              </w:rPr>
            </w:pPr>
            <w:r>
              <w:rPr>
                <w:rFonts w:ascii="Arial" w:hAnsi="Arial" w:cs="Arial"/>
              </w:rPr>
              <w:t>3</w:t>
            </w:r>
          </w:p>
        </w:tc>
        <w:tc>
          <w:tcPr>
            <w:tcW w:w="6006" w:type="dxa"/>
          </w:tcPr>
          <w:p w14:paraId="658C9F0D" w14:textId="77777777" w:rsidR="0059432D" w:rsidRDefault="0059432D" w:rsidP="004B17DE">
            <w:pPr>
              <w:rPr>
                <w:rFonts w:ascii="Arial" w:hAnsi="Arial" w:cs="Arial"/>
              </w:rPr>
            </w:pPr>
            <w:r>
              <w:rPr>
                <w:rFonts w:ascii="Arial" w:hAnsi="Arial" w:cs="Arial"/>
              </w:rPr>
              <w:t xml:space="preserve">Low </w:t>
            </w:r>
            <w:r w:rsidRPr="005F0BB1">
              <w:rPr>
                <w:rFonts w:ascii="Arial" w:hAnsi="Arial" w:cs="Arial"/>
              </w:rPr>
              <w:t>Intermediate Basic Education</w:t>
            </w:r>
          </w:p>
        </w:tc>
        <w:tc>
          <w:tcPr>
            <w:tcW w:w="3192" w:type="dxa"/>
            <w:shd w:val="clear" w:color="auto" w:fill="auto"/>
          </w:tcPr>
          <w:p w14:paraId="5EBEA2BE" w14:textId="44BEC3C3" w:rsidR="0059432D" w:rsidRDefault="0059432D" w:rsidP="004B17DE">
            <w:pPr>
              <w:rPr>
                <w:rFonts w:ascii="Arial" w:hAnsi="Arial" w:cs="Arial"/>
              </w:rPr>
            </w:pPr>
            <w:r w:rsidRPr="005F0BB1">
              <w:rPr>
                <w:rFonts w:ascii="Arial" w:hAnsi="Arial" w:cs="Arial"/>
              </w:rPr>
              <w:t>4-5</w:t>
            </w:r>
          </w:p>
        </w:tc>
      </w:tr>
      <w:tr w:rsidR="0059432D" w14:paraId="0F578572" w14:textId="77777777" w:rsidTr="004B17DE">
        <w:tc>
          <w:tcPr>
            <w:tcW w:w="378" w:type="dxa"/>
          </w:tcPr>
          <w:p w14:paraId="1C4A78F3" w14:textId="77777777" w:rsidR="0059432D" w:rsidRDefault="0059432D" w:rsidP="004B17DE">
            <w:pPr>
              <w:rPr>
                <w:rFonts w:ascii="Arial" w:hAnsi="Arial" w:cs="Arial"/>
              </w:rPr>
            </w:pPr>
            <w:r>
              <w:rPr>
                <w:rFonts w:ascii="Arial" w:hAnsi="Arial" w:cs="Arial"/>
              </w:rPr>
              <w:t>4</w:t>
            </w:r>
          </w:p>
        </w:tc>
        <w:tc>
          <w:tcPr>
            <w:tcW w:w="6006" w:type="dxa"/>
          </w:tcPr>
          <w:p w14:paraId="700EBD51" w14:textId="30FBBAF4" w:rsidR="0059432D" w:rsidRDefault="00E210A3" w:rsidP="004B17DE">
            <w:pPr>
              <w:rPr>
                <w:rFonts w:ascii="Arial" w:hAnsi="Arial" w:cs="Arial"/>
              </w:rPr>
            </w:pPr>
            <w:r w:rsidRPr="004B17DE">
              <w:rPr>
                <w:rFonts w:ascii="Arial" w:hAnsi="Arial" w:cs="Arial"/>
              </w:rPr>
              <w:t>Middle</w:t>
            </w:r>
            <w:r w:rsidR="0059432D" w:rsidRPr="004B17DE">
              <w:rPr>
                <w:rFonts w:ascii="Arial" w:hAnsi="Arial" w:cs="Arial"/>
              </w:rPr>
              <w:t xml:space="preserve"> Intermediate</w:t>
            </w:r>
            <w:r w:rsidR="0059432D" w:rsidRPr="005F0BB1">
              <w:rPr>
                <w:rFonts w:ascii="Arial" w:hAnsi="Arial" w:cs="Arial"/>
              </w:rPr>
              <w:t xml:space="preserve"> </w:t>
            </w:r>
            <w:r w:rsidR="0059432D">
              <w:rPr>
                <w:rFonts w:ascii="Arial" w:hAnsi="Arial" w:cs="Arial"/>
              </w:rPr>
              <w:t xml:space="preserve">Basic </w:t>
            </w:r>
            <w:r w:rsidR="0059432D" w:rsidRPr="005F0BB1">
              <w:rPr>
                <w:rFonts w:ascii="Arial" w:hAnsi="Arial" w:cs="Arial"/>
              </w:rPr>
              <w:t>Education</w:t>
            </w:r>
          </w:p>
        </w:tc>
        <w:tc>
          <w:tcPr>
            <w:tcW w:w="3192" w:type="dxa"/>
            <w:shd w:val="clear" w:color="auto" w:fill="auto"/>
          </w:tcPr>
          <w:p w14:paraId="0081D1BA" w14:textId="08C97FF9" w:rsidR="0059432D" w:rsidRDefault="0059432D" w:rsidP="004B17DE">
            <w:pPr>
              <w:rPr>
                <w:rFonts w:ascii="Arial" w:hAnsi="Arial" w:cs="Arial"/>
              </w:rPr>
            </w:pPr>
            <w:r w:rsidRPr="005F0BB1">
              <w:rPr>
                <w:rFonts w:ascii="Arial" w:hAnsi="Arial" w:cs="Arial"/>
              </w:rPr>
              <w:t>6-</w:t>
            </w:r>
            <w:r w:rsidR="004E655D">
              <w:rPr>
                <w:rFonts w:ascii="Arial" w:hAnsi="Arial" w:cs="Arial"/>
              </w:rPr>
              <w:t>7</w:t>
            </w:r>
          </w:p>
        </w:tc>
      </w:tr>
      <w:tr w:rsidR="0059432D" w14:paraId="7F3DBD3D" w14:textId="77777777" w:rsidTr="004B17DE">
        <w:tc>
          <w:tcPr>
            <w:tcW w:w="378" w:type="dxa"/>
          </w:tcPr>
          <w:p w14:paraId="2BA714B9" w14:textId="77777777" w:rsidR="0059432D" w:rsidRDefault="0059432D" w:rsidP="004B17DE">
            <w:pPr>
              <w:rPr>
                <w:rFonts w:ascii="Arial" w:hAnsi="Arial" w:cs="Arial"/>
              </w:rPr>
            </w:pPr>
            <w:r>
              <w:rPr>
                <w:rFonts w:ascii="Arial" w:hAnsi="Arial" w:cs="Arial"/>
              </w:rPr>
              <w:t>5</w:t>
            </w:r>
          </w:p>
        </w:tc>
        <w:tc>
          <w:tcPr>
            <w:tcW w:w="6006" w:type="dxa"/>
            <w:shd w:val="clear" w:color="auto" w:fill="auto"/>
          </w:tcPr>
          <w:p w14:paraId="43D2C5ED" w14:textId="4C03990D" w:rsidR="0059432D" w:rsidRDefault="00E210A3" w:rsidP="004B17DE">
            <w:pPr>
              <w:rPr>
                <w:rFonts w:ascii="Arial" w:hAnsi="Arial" w:cs="Arial"/>
              </w:rPr>
            </w:pPr>
            <w:r>
              <w:rPr>
                <w:rFonts w:ascii="Arial" w:hAnsi="Arial" w:cs="Arial"/>
              </w:rPr>
              <w:t xml:space="preserve">High Intermediate </w:t>
            </w:r>
            <w:r w:rsidR="0059432D" w:rsidRPr="005F0BB1">
              <w:rPr>
                <w:rFonts w:ascii="Arial" w:hAnsi="Arial" w:cs="Arial"/>
              </w:rPr>
              <w:t>Education</w:t>
            </w:r>
          </w:p>
        </w:tc>
        <w:tc>
          <w:tcPr>
            <w:tcW w:w="3192" w:type="dxa"/>
            <w:shd w:val="clear" w:color="auto" w:fill="auto"/>
          </w:tcPr>
          <w:p w14:paraId="07FFE696" w14:textId="1BE99434" w:rsidR="0059432D" w:rsidRDefault="004E655D" w:rsidP="004B17DE">
            <w:pPr>
              <w:rPr>
                <w:rFonts w:ascii="Arial" w:hAnsi="Arial" w:cs="Arial"/>
              </w:rPr>
            </w:pPr>
            <w:r>
              <w:rPr>
                <w:rFonts w:ascii="Arial" w:hAnsi="Arial" w:cs="Arial"/>
              </w:rPr>
              <w:t>7</w:t>
            </w:r>
            <w:r w:rsidR="0059432D" w:rsidRPr="005F0BB1">
              <w:rPr>
                <w:rFonts w:ascii="Arial" w:hAnsi="Arial" w:cs="Arial"/>
              </w:rPr>
              <w:t>-</w:t>
            </w:r>
            <w:r>
              <w:rPr>
                <w:rFonts w:ascii="Arial" w:hAnsi="Arial" w:cs="Arial"/>
              </w:rPr>
              <w:t>8</w:t>
            </w:r>
          </w:p>
        </w:tc>
      </w:tr>
      <w:tr w:rsidR="0059432D" w14:paraId="72532333" w14:textId="77777777" w:rsidTr="004B17DE">
        <w:tc>
          <w:tcPr>
            <w:tcW w:w="378" w:type="dxa"/>
          </w:tcPr>
          <w:p w14:paraId="7E91C890" w14:textId="77777777" w:rsidR="0059432D" w:rsidRDefault="0059432D" w:rsidP="004B17DE">
            <w:pPr>
              <w:rPr>
                <w:rFonts w:ascii="Arial" w:hAnsi="Arial" w:cs="Arial"/>
              </w:rPr>
            </w:pPr>
            <w:r>
              <w:rPr>
                <w:rFonts w:ascii="Arial" w:hAnsi="Arial" w:cs="Arial"/>
              </w:rPr>
              <w:t>6</w:t>
            </w:r>
          </w:p>
        </w:tc>
        <w:tc>
          <w:tcPr>
            <w:tcW w:w="6006" w:type="dxa"/>
            <w:shd w:val="clear" w:color="auto" w:fill="auto"/>
          </w:tcPr>
          <w:p w14:paraId="39C842CF" w14:textId="411353C6" w:rsidR="0059432D" w:rsidRDefault="0059432D" w:rsidP="004B17DE">
            <w:pPr>
              <w:rPr>
                <w:rFonts w:ascii="Arial" w:hAnsi="Arial" w:cs="Arial"/>
              </w:rPr>
            </w:pPr>
            <w:r w:rsidRPr="005F0BB1">
              <w:rPr>
                <w:rFonts w:ascii="Arial" w:hAnsi="Arial" w:cs="Arial"/>
              </w:rPr>
              <w:t>Adult Secondary Education</w:t>
            </w:r>
          </w:p>
        </w:tc>
        <w:tc>
          <w:tcPr>
            <w:tcW w:w="3192" w:type="dxa"/>
            <w:shd w:val="clear" w:color="auto" w:fill="auto"/>
          </w:tcPr>
          <w:p w14:paraId="52B7DAD6" w14:textId="4A9E1C2B" w:rsidR="0059432D" w:rsidRDefault="007B2EDA" w:rsidP="004B17DE">
            <w:pPr>
              <w:rPr>
                <w:rFonts w:ascii="Arial" w:hAnsi="Arial" w:cs="Arial"/>
              </w:rPr>
            </w:pPr>
            <w:r>
              <w:rPr>
                <w:rFonts w:ascii="Arial" w:hAnsi="Arial" w:cs="Arial"/>
              </w:rPr>
              <w:t>9</w:t>
            </w:r>
            <w:r w:rsidR="0059432D" w:rsidRPr="005F0BB1">
              <w:rPr>
                <w:rFonts w:ascii="Arial" w:hAnsi="Arial" w:cs="Arial"/>
              </w:rPr>
              <w:t>-12</w:t>
            </w:r>
          </w:p>
        </w:tc>
      </w:tr>
    </w:tbl>
    <w:p w14:paraId="7A7A4519" w14:textId="77777777" w:rsidR="0059432D" w:rsidRPr="005F0BB1" w:rsidRDefault="0059432D" w:rsidP="004B17DE">
      <w:pPr>
        <w:rPr>
          <w:rFonts w:cs="Arial"/>
        </w:rPr>
      </w:pPr>
    </w:p>
    <w:p w14:paraId="31DE7FBD" w14:textId="228B1CBB" w:rsidR="00787D93" w:rsidRPr="008D3B02" w:rsidRDefault="0014404A" w:rsidP="004B17DE">
      <w:pPr>
        <w:rPr>
          <w:rFonts w:cs="Arial"/>
          <w:i/>
        </w:rPr>
      </w:pPr>
      <w:r w:rsidRPr="008D3B02">
        <w:rPr>
          <w:rFonts w:cs="Arial"/>
          <w:i/>
        </w:rPr>
        <w:t>NRS Language Arts Educational Functioning Levels</w:t>
      </w:r>
      <w:r w:rsidR="008D3B02" w:rsidRPr="008D3B02">
        <w:rPr>
          <w:rFonts w:cs="Arial"/>
          <w:i/>
        </w:rPr>
        <w:t xml:space="preserve">            Grade Level Equivalency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698"/>
        <w:gridCol w:w="3117"/>
      </w:tblGrid>
      <w:tr w:rsidR="008D3B02" w:rsidRPr="008D3B02" w14:paraId="14765E56" w14:textId="77777777" w:rsidTr="008D3B02">
        <w:tc>
          <w:tcPr>
            <w:tcW w:w="535" w:type="dxa"/>
          </w:tcPr>
          <w:p w14:paraId="456F475A" w14:textId="655A583E" w:rsidR="008D3B02" w:rsidRPr="008D3B02" w:rsidRDefault="008D3B02" w:rsidP="004B17DE">
            <w:pPr>
              <w:rPr>
                <w:rFonts w:ascii="Arial" w:hAnsi="Arial" w:cs="Arial"/>
              </w:rPr>
            </w:pPr>
            <w:r w:rsidRPr="008D3B02">
              <w:rPr>
                <w:rFonts w:ascii="Arial" w:hAnsi="Arial" w:cs="Arial"/>
              </w:rPr>
              <w:t>1</w:t>
            </w:r>
          </w:p>
        </w:tc>
        <w:tc>
          <w:tcPr>
            <w:tcW w:w="5698" w:type="dxa"/>
          </w:tcPr>
          <w:p w14:paraId="5911140C" w14:textId="3CFFD542" w:rsidR="008D3B02" w:rsidRPr="008D3B02" w:rsidRDefault="008D3B02" w:rsidP="004B17DE">
            <w:pPr>
              <w:rPr>
                <w:rFonts w:ascii="Arial" w:hAnsi="Arial" w:cs="Arial"/>
              </w:rPr>
            </w:pPr>
            <w:r w:rsidRPr="008D3B02">
              <w:rPr>
                <w:rFonts w:ascii="Arial" w:hAnsi="Arial" w:cs="Arial"/>
              </w:rPr>
              <w:t>Beginning ABE Literacy</w:t>
            </w:r>
          </w:p>
        </w:tc>
        <w:tc>
          <w:tcPr>
            <w:tcW w:w="3117" w:type="dxa"/>
          </w:tcPr>
          <w:p w14:paraId="7F3AF92E" w14:textId="3260DED8" w:rsidR="008D3B02" w:rsidRPr="008D3B02" w:rsidRDefault="008D3B02" w:rsidP="004B17DE">
            <w:pPr>
              <w:rPr>
                <w:rFonts w:ascii="Arial" w:hAnsi="Arial" w:cs="Arial"/>
              </w:rPr>
            </w:pPr>
            <w:r w:rsidRPr="008D3B02">
              <w:rPr>
                <w:rFonts w:ascii="Arial" w:hAnsi="Arial" w:cs="Arial"/>
              </w:rPr>
              <w:t>0-1</w:t>
            </w:r>
          </w:p>
        </w:tc>
      </w:tr>
      <w:tr w:rsidR="008D3B02" w:rsidRPr="008D3B02" w14:paraId="230B1FEA" w14:textId="77777777" w:rsidTr="008D3B02">
        <w:tc>
          <w:tcPr>
            <w:tcW w:w="535" w:type="dxa"/>
          </w:tcPr>
          <w:p w14:paraId="1C0DD034" w14:textId="62E04275" w:rsidR="008D3B02" w:rsidRPr="008D3B02" w:rsidRDefault="008D3B02" w:rsidP="004B17DE">
            <w:pPr>
              <w:rPr>
                <w:rFonts w:ascii="Arial" w:hAnsi="Arial" w:cs="Arial"/>
              </w:rPr>
            </w:pPr>
            <w:r w:rsidRPr="008D3B02">
              <w:rPr>
                <w:rFonts w:ascii="Arial" w:hAnsi="Arial" w:cs="Arial"/>
              </w:rPr>
              <w:t>2</w:t>
            </w:r>
          </w:p>
        </w:tc>
        <w:tc>
          <w:tcPr>
            <w:tcW w:w="5698" w:type="dxa"/>
          </w:tcPr>
          <w:p w14:paraId="58F90EE4" w14:textId="528E9FF2" w:rsidR="008D3B02" w:rsidRPr="008D3B02" w:rsidRDefault="008D3B02" w:rsidP="004B17DE">
            <w:pPr>
              <w:rPr>
                <w:rFonts w:ascii="Arial" w:hAnsi="Arial" w:cs="Arial"/>
              </w:rPr>
            </w:pPr>
            <w:r w:rsidRPr="008D3B02">
              <w:rPr>
                <w:rFonts w:ascii="Arial" w:hAnsi="Arial" w:cs="Arial"/>
              </w:rPr>
              <w:t>Beginning Basic Education</w:t>
            </w:r>
          </w:p>
        </w:tc>
        <w:tc>
          <w:tcPr>
            <w:tcW w:w="3117" w:type="dxa"/>
          </w:tcPr>
          <w:p w14:paraId="65BD1CEA" w14:textId="625A8A6F" w:rsidR="008D3B02" w:rsidRPr="008D3B02" w:rsidRDefault="008D3B02" w:rsidP="004B17DE">
            <w:pPr>
              <w:rPr>
                <w:rFonts w:ascii="Arial" w:hAnsi="Arial" w:cs="Arial"/>
              </w:rPr>
            </w:pPr>
            <w:r w:rsidRPr="008D3B02">
              <w:rPr>
                <w:rFonts w:ascii="Arial" w:hAnsi="Arial" w:cs="Arial"/>
              </w:rPr>
              <w:t>2-3</w:t>
            </w:r>
          </w:p>
        </w:tc>
      </w:tr>
      <w:tr w:rsidR="008D3B02" w:rsidRPr="008D3B02" w14:paraId="743ED052" w14:textId="77777777" w:rsidTr="008D3B02">
        <w:tc>
          <w:tcPr>
            <w:tcW w:w="535" w:type="dxa"/>
          </w:tcPr>
          <w:p w14:paraId="7CD424DA" w14:textId="50626F00" w:rsidR="008D3B02" w:rsidRPr="008D3B02" w:rsidRDefault="008D3B02" w:rsidP="004B17DE">
            <w:pPr>
              <w:rPr>
                <w:rFonts w:ascii="Arial" w:hAnsi="Arial" w:cs="Arial"/>
              </w:rPr>
            </w:pPr>
            <w:r w:rsidRPr="008D3B02">
              <w:rPr>
                <w:rFonts w:ascii="Arial" w:hAnsi="Arial" w:cs="Arial"/>
              </w:rPr>
              <w:t>3</w:t>
            </w:r>
          </w:p>
        </w:tc>
        <w:tc>
          <w:tcPr>
            <w:tcW w:w="5698" w:type="dxa"/>
          </w:tcPr>
          <w:p w14:paraId="7196BF05" w14:textId="661D0484" w:rsidR="008D3B02" w:rsidRPr="008D3B02" w:rsidRDefault="008D3B02" w:rsidP="004B17DE">
            <w:pPr>
              <w:rPr>
                <w:rFonts w:ascii="Arial" w:hAnsi="Arial" w:cs="Arial"/>
              </w:rPr>
            </w:pPr>
            <w:r w:rsidRPr="008D3B02">
              <w:rPr>
                <w:rFonts w:ascii="Arial" w:hAnsi="Arial" w:cs="Arial"/>
              </w:rPr>
              <w:t>Low Intermediate Basic Education</w:t>
            </w:r>
          </w:p>
        </w:tc>
        <w:tc>
          <w:tcPr>
            <w:tcW w:w="3117" w:type="dxa"/>
          </w:tcPr>
          <w:p w14:paraId="3F2B1E86" w14:textId="5DE14F24" w:rsidR="008D3B02" w:rsidRPr="008D3B02" w:rsidRDefault="008D3B02" w:rsidP="004B17DE">
            <w:pPr>
              <w:rPr>
                <w:rFonts w:ascii="Arial" w:hAnsi="Arial" w:cs="Arial"/>
              </w:rPr>
            </w:pPr>
            <w:r w:rsidRPr="008D3B02">
              <w:rPr>
                <w:rFonts w:ascii="Arial" w:hAnsi="Arial" w:cs="Arial"/>
              </w:rPr>
              <w:t>4-5</w:t>
            </w:r>
          </w:p>
        </w:tc>
      </w:tr>
      <w:tr w:rsidR="008D3B02" w:rsidRPr="008D3B02" w14:paraId="039F0967" w14:textId="77777777" w:rsidTr="008D3B02">
        <w:tc>
          <w:tcPr>
            <w:tcW w:w="535" w:type="dxa"/>
          </w:tcPr>
          <w:p w14:paraId="28CACB3B" w14:textId="6B492D70" w:rsidR="008D3B02" w:rsidRPr="008D3B02" w:rsidRDefault="008D3B02" w:rsidP="004B17DE">
            <w:pPr>
              <w:rPr>
                <w:rFonts w:ascii="Arial" w:hAnsi="Arial" w:cs="Arial"/>
              </w:rPr>
            </w:pPr>
            <w:r w:rsidRPr="008D3B02">
              <w:rPr>
                <w:rFonts w:ascii="Arial" w:hAnsi="Arial" w:cs="Arial"/>
              </w:rPr>
              <w:t>4</w:t>
            </w:r>
          </w:p>
        </w:tc>
        <w:tc>
          <w:tcPr>
            <w:tcW w:w="5698" w:type="dxa"/>
          </w:tcPr>
          <w:p w14:paraId="06E37093" w14:textId="5BD4BF9D" w:rsidR="008D3B02" w:rsidRPr="008D3B02" w:rsidRDefault="008D3B02" w:rsidP="004B17DE">
            <w:pPr>
              <w:rPr>
                <w:rFonts w:ascii="Arial" w:hAnsi="Arial" w:cs="Arial"/>
              </w:rPr>
            </w:pPr>
            <w:r w:rsidRPr="008D3B02">
              <w:rPr>
                <w:rFonts w:ascii="Arial" w:hAnsi="Arial" w:cs="Arial"/>
              </w:rPr>
              <w:t>High Intermediate Basic Education</w:t>
            </w:r>
          </w:p>
        </w:tc>
        <w:tc>
          <w:tcPr>
            <w:tcW w:w="3117" w:type="dxa"/>
          </w:tcPr>
          <w:p w14:paraId="5E627E95" w14:textId="276C1172" w:rsidR="008D3B02" w:rsidRPr="008D3B02" w:rsidRDefault="008D3B02" w:rsidP="004B17DE">
            <w:pPr>
              <w:rPr>
                <w:rFonts w:ascii="Arial" w:hAnsi="Arial" w:cs="Arial"/>
              </w:rPr>
            </w:pPr>
            <w:r w:rsidRPr="008D3B02">
              <w:rPr>
                <w:rFonts w:ascii="Arial" w:hAnsi="Arial" w:cs="Arial"/>
              </w:rPr>
              <w:t>6-8</w:t>
            </w:r>
          </w:p>
        </w:tc>
      </w:tr>
      <w:tr w:rsidR="008D3B02" w:rsidRPr="008D3B02" w14:paraId="2BF2DFB3" w14:textId="77777777" w:rsidTr="008D3B02">
        <w:tc>
          <w:tcPr>
            <w:tcW w:w="535" w:type="dxa"/>
          </w:tcPr>
          <w:p w14:paraId="07385DC8" w14:textId="716104BD" w:rsidR="008D3B02" w:rsidRPr="008D3B02" w:rsidRDefault="008D3B02" w:rsidP="004B17DE">
            <w:pPr>
              <w:rPr>
                <w:rFonts w:ascii="Arial" w:hAnsi="Arial" w:cs="Arial"/>
              </w:rPr>
            </w:pPr>
            <w:r w:rsidRPr="008D3B02">
              <w:rPr>
                <w:rFonts w:ascii="Arial" w:hAnsi="Arial" w:cs="Arial"/>
              </w:rPr>
              <w:t>5</w:t>
            </w:r>
          </w:p>
        </w:tc>
        <w:tc>
          <w:tcPr>
            <w:tcW w:w="5698" w:type="dxa"/>
          </w:tcPr>
          <w:p w14:paraId="18727F53" w14:textId="6F21B36C" w:rsidR="008D3B02" w:rsidRPr="008D3B02" w:rsidRDefault="008D3B02" w:rsidP="004B17DE">
            <w:pPr>
              <w:rPr>
                <w:rFonts w:ascii="Arial" w:hAnsi="Arial" w:cs="Arial"/>
              </w:rPr>
            </w:pPr>
            <w:r w:rsidRPr="008D3B02">
              <w:rPr>
                <w:rFonts w:ascii="Arial" w:hAnsi="Arial" w:cs="Arial"/>
              </w:rPr>
              <w:t>Low Adult Secondary Education</w:t>
            </w:r>
          </w:p>
        </w:tc>
        <w:tc>
          <w:tcPr>
            <w:tcW w:w="3117" w:type="dxa"/>
          </w:tcPr>
          <w:p w14:paraId="7B8B596F" w14:textId="4F783693" w:rsidR="008D3B02" w:rsidRPr="008D3B02" w:rsidRDefault="008D3B02" w:rsidP="004B17DE">
            <w:pPr>
              <w:rPr>
                <w:rFonts w:ascii="Arial" w:hAnsi="Arial" w:cs="Arial"/>
              </w:rPr>
            </w:pPr>
            <w:r w:rsidRPr="008D3B02">
              <w:rPr>
                <w:rFonts w:ascii="Arial" w:hAnsi="Arial" w:cs="Arial"/>
              </w:rPr>
              <w:t>9-10</w:t>
            </w:r>
          </w:p>
        </w:tc>
      </w:tr>
      <w:tr w:rsidR="008D3B02" w:rsidRPr="008D3B02" w14:paraId="67287DC6" w14:textId="77777777" w:rsidTr="004B17DE">
        <w:tc>
          <w:tcPr>
            <w:tcW w:w="535" w:type="dxa"/>
          </w:tcPr>
          <w:p w14:paraId="1F7CB0EB" w14:textId="31FFCBF5" w:rsidR="008D3B02" w:rsidRPr="008D3B02" w:rsidRDefault="008D3B02" w:rsidP="004B17DE">
            <w:pPr>
              <w:rPr>
                <w:rFonts w:ascii="Arial" w:hAnsi="Arial" w:cs="Arial"/>
              </w:rPr>
            </w:pPr>
            <w:r w:rsidRPr="008D3B02">
              <w:rPr>
                <w:rFonts w:ascii="Arial" w:hAnsi="Arial" w:cs="Arial"/>
              </w:rPr>
              <w:t>6</w:t>
            </w:r>
          </w:p>
        </w:tc>
        <w:tc>
          <w:tcPr>
            <w:tcW w:w="5698" w:type="dxa"/>
          </w:tcPr>
          <w:p w14:paraId="0D9BE783" w14:textId="2785E7D2" w:rsidR="008D3B02" w:rsidRPr="008D3B02" w:rsidRDefault="008D3B02" w:rsidP="004B17DE">
            <w:pPr>
              <w:rPr>
                <w:rFonts w:ascii="Arial" w:hAnsi="Arial" w:cs="Arial"/>
              </w:rPr>
            </w:pPr>
            <w:r w:rsidRPr="008D3B02">
              <w:rPr>
                <w:rFonts w:ascii="Arial" w:hAnsi="Arial" w:cs="Arial"/>
              </w:rPr>
              <w:t>High Adult Secondary Education</w:t>
            </w:r>
          </w:p>
        </w:tc>
        <w:tc>
          <w:tcPr>
            <w:tcW w:w="3117" w:type="dxa"/>
            <w:shd w:val="clear" w:color="auto" w:fill="auto"/>
          </w:tcPr>
          <w:p w14:paraId="310D52A6" w14:textId="25CB5C40" w:rsidR="008D3B02" w:rsidRPr="008D3B02" w:rsidRDefault="008D3B02" w:rsidP="004B17DE">
            <w:pPr>
              <w:rPr>
                <w:rFonts w:ascii="Arial" w:hAnsi="Arial" w:cs="Arial"/>
              </w:rPr>
            </w:pPr>
            <w:r w:rsidRPr="008D3B02">
              <w:rPr>
                <w:rFonts w:ascii="Arial" w:hAnsi="Arial" w:cs="Arial"/>
              </w:rPr>
              <w:t>11-12</w:t>
            </w:r>
          </w:p>
        </w:tc>
      </w:tr>
    </w:tbl>
    <w:p w14:paraId="397C6DA5" w14:textId="77777777" w:rsidR="008D3B02" w:rsidRDefault="008D3B02" w:rsidP="0011554B">
      <w:pPr>
        <w:rPr>
          <w:rFonts w:cs="Arial"/>
          <w:highlight w:val="yellow"/>
        </w:rPr>
      </w:pPr>
    </w:p>
    <w:p w14:paraId="05511263" w14:textId="77777777" w:rsidR="00A219B9" w:rsidRPr="005F0BB1" w:rsidRDefault="00A219B9" w:rsidP="0011554B">
      <w:pPr>
        <w:rPr>
          <w:rFonts w:cs="Arial"/>
        </w:rPr>
      </w:pPr>
    </w:p>
    <w:p w14:paraId="561696AA" w14:textId="7ACD2DF3" w:rsidR="0059432D" w:rsidRDefault="0059432D" w:rsidP="0011554B">
      <w:pPr>
        <w:rPr>
          <w:rFonts w:cs="Arial"/>
        </w:rPr>
      </w:pPr>
      <w:r w:rsidRPr="005F0BB1">
        <w:rPr>
          <w:rFonts w:cs="Arial"/>
        </w:rPr>
        <w:t>Content standards for read</w:t>
      </w:r>
      <w:r>
        <w:rPr>
          <w:rFonts w:cs="Arial"/>
        </w:rPr>
        <w:t xml:space="preserve">ing, writing, speaking, listening, and math </w:t>
      </w:r>
      <w:r w:rsidRPr="005F0BB1">
        <w:rPr>
          <w:rFonts w:cs="Arial"/>
        </w:rPr>
        <w:t>skills are included in this document.</w:t>
      </w:r>
      <w:r>
        <w:rPr>
          <w:rFonts w:cs="Arial"/>
        </w:rPr>
        <w:t xml:space="preserve"> The essential knowledge and</w:t>
      </w:r>
      <w:r w:rsidRPr="005F0BB1">
        <w:rPr>
          <w:rFonts w:cs="Arial"/>
        </w:rPr>
        <w:t xml:space="preserve"> skills</w:t>
      </w:r>
      <w:r>
        <w:rPr>
          <w:rFonts w:cs="Arial"/>
        </w:rPr>
        <w:t xml:space="preserve"> statements from the Career Clusters</w:t>
      </w:r>
      <w:r w:rsidRPr="005F0BB1">
        <w:rPr>
          <w:rFonts w:cs="Arial"/>
        </w:rPr>
        <w:t xml:space="preserve"> have </w:t>
      </w:r>
      <w:r>
        <w:rPr>
          <w:rFonts w:cs="Arial"/>
        </w:rPr>
        <w:t xml:space="preserve">also </w:t>
      </w:r>
      <w:r w:rsidRPr="005F0BB1">
        <w:rPr>
          <w:rFonts w:cs="Arial"/>
        </w:rPr>
        <w:t xml:space="preserve">been incorporated into </w:t>
      </w:r>
      <w:r>
        <w:rPr>
          <w:rFonts w:cs="Arial"/>
        </w:rPr>
        <w:t>the content standards</w:t>
      </w:r>
      <w:r w:rsidRPr="005F0BB1">
        <w:rPr>
          <w:rFonts w:cs="Arial"/>
        </w:rPr>
        <w:t>.</w:t>
      </w:r>
      <w:r>
        <w:rPr>
          <w:rFonts w:cs="Arial"/>
        </w:rPr>
        <w:t xml:space="preserve"> The use of technology has been infused in this document as well. We would also like to reinforce that because these standards have been aligned to the Common Core State Standards, we are ensuring that our students are college and career ready. </w:t>
      </w:r>
      <w:r w:rsidRPr="005F0BB1">
        <w:rPr>
          <w:rFonts w:cs="Arial"/>
        </w:rPr>
        <w:t>These standards are by no means meant to limit a teacher’s creativity.</w:t>
      </w:r>
      <w:r>
        <w:rPr>
          <w:rFonts w:cs="Arial"/>
        </w:rPr>
        <w:t xml:space="preserve"> </w:t>
      </w:r>
      <w:r w:rsidR="00261E7E" w:rsidRPr="005F0BB1">
        <w:rPr>
          <w:rFonts w:cs="Arial"/>
        </w:rPr>
        <w:t>Certainly,</w:t>
      </w:r>
      <w:r w:rsidRPr="005F0BB1">
        <w:rPr>
          <w:rFonts w:cs="Arial"/>
        </w:rPr>
        <w:t xml:space="preserve"> some of the best teaching is done across the curriculum including some or all of the subject areas.</w:t>
      </w:r>
      <w:r>
        <w:rPr>
          <w:rFonts w:cs="Arial"/>
        </w:rPr>
        <w:t xml:space="preserve"> </w:t>
      </w:r>
    </w:p>
    <w:p w14:paraId="3B9ECAC7" w14:textId="77777777" w:rsidR="0059432D" w:rsidRPr="005F0BB1" w:rsidRDefault="0059432D" w:rsidP="0011554B">
      <w:pPr>
        <w:rPr>
          <w:rFonts w:cs="Arial"/>
          <w:b/>
          <w:i/>
        </w:rPr>
      </w:pPr>
    </w:p>
    <w:p w14:paraId="55D61806" w14:textId="53BC2A2E" w:rsidR="0059432D" w:rsidRDefault="0059432D" w:rsidP="0011554B">
      <w:pPr>
        <w:rPr>
          <w:rFonts w:cs="Arial"/>
          <w:b/>
          <w:i/>
        </w:rPr>
      </w:pPr>
    </w:p>
    <w:p w14:paraId="74AB1886" w14:textId="62D8C982" w:rsidR="008D3B02" w:rsidRDefault="008D3B02" w:rsidP="0011554B">
      <w:pPr>
        <w:rPr>
          <w:rFonts w:cs="Arial"/>
          <w:b/>
          <w:i/>
        </w:rPr>
      </w:pPr>
    </w:p>
    <w:p w14:paraId="31B771BE" w14:textId="77777777" w:rsidR="008D3B02" w:rsidRPr="005F0BB1" w:rsidRDefault="008D3B02" w:rsidP="0011554B">
      <w:pPr>
        <w:rPr>
          <w:rFonts w:cs="Arial"/>
          <w:b/>
          <w:i/>
        </w:rPr>
      </w:pPr>
    </w:p>
    <w:p w14:paraId="11646EF5" w14:textId="77777777" w:rsidR="0059432D" w:rsidRPr="005F0BB1" w:rsidRDefault="0059432D" w:rsidP="0011554B">
      <w:pPr>
        <w:rPr>
          <w:rFonts w:cs="Arial"/>
          <w:b/>
          <w:iCs/>
          <w:sz w:val="28"/>
        </w:rPr>
      </w:pPr>
      <w:r>
        <w:rPr>
          <w:rFonts w:cs="Arial"/>
          <w:b/>
          <w:iCs/>
          <w:sz w:val="28"/>
        </w:rPr>
        <w:lastRenderedPageBreak/>
        <w:t>Assessment</w:t>
      </w:r>
    </w:p>
    <w:p w14:paraId="55015923" w14:textId="77777777" w:rsidR="0059432D" w:rsidRPr="005F0BB1" w:rsidRDefault="0059432D" w:rsidP="0011554B">
      <w:pPr>
        <w:rPr>
          <w:rFonts w:cs="Arial"/>
        </w:rPr>
      </w:pPr>
      <w:r w:rsidRPr="005F0BB1">
        <w:rPr>
          <w:rFonts w:cs="Arial"/>
        </w:rPr>
        <w:t xml:space="preserve"> </w:t>
      </w:r>
    </w:p>
    <w:p w14:paraId="2FC56D08" w14:textId="77777777" w:rsidR="0059432D" w:rsidRDefault="0059432D" w:rsidP="0011554B">
      <w:pPr>
        <w:rPr>
          <w:rFonts w:cs="Arial"/>
        </w:rPr>
      </w:pPr>
      <w:r w:rsidRPr="005F0BB1">
        <w:rPr>
          <w:rFonts w:cs="Arial"/>
        </w:rPr>
        <w:t>Ongoing assessment of the Illinois ABE</w:t>
      </w:r>
      <w:r>
        <w:rPr>
          <w:rFonts w:cs="Arial"/>
        </w:rPr>
        <w:t>/ASE</w:t>
      </w:r>
      <w:r w:rsidRPr="005F0BB1">
        <w:rPr>
          <w:rFonts w:cs="Arial"/>
        </w:rPr>
        <w:t xml:space="preserve"> Content Standards should be a part of every lesson. Learners can demonstrate their mastery of a particular standard</w:t>
      </w:r>
      <w:r>
        <w:rPr>
          <w:rFonts w:cs="Arial"/>
        </w:rPr>
        <w:t xml:space="preserve"> </w:t>
      </w:r>
      <w:r w:rsidRPr="005F0BB1">
        <w:rPr>
          <w:rFonts w:cs="Arial"/>
        </w:rPr>
        <w:t>through ongoing assessment strategies such as demonstrations, project-based learning, presentations, simulation, out-of-class activities, and other nontraditional assessment strategies.</w:t>
      </w:r>
      <w:r>
        <w:rPr>
          <w:rFonts w:cs="Arial"/>
        </w:rPr>
        <w:t xml:space="preserve"> </w:t>
      </w:r>
      <w:r w:rsidRPr="005F0BB1">
        <w:rPr>
          <w:rFonts w:cs="Arial"/>
        </w:rPr>
        <w:t>Ongoing assessment is an integral part of instruction in standards-based education</w:t>
      </w:r>
      <w:r>
        <w:rPr>
          <w:rFonts w:cs="Arial"/>
        </w:rPr>
        <w:t>.</w:t>
      </w:r>
    </w:p>
    <w:p w14:paraId="43F4932A" w14:textId="77777777" w:rsidR="0059432D" w:rsidRPr="00F67CE8" w:rsidRDefault="0059432D" w:rsidP="0011554B">
      <w:pPr>
        <w:rPr>
          <w:rFonts w:cs="Arial"/>
        </w:rPr>
      </w:pPr>
    </w:p>
    <w:p w14:paraId="18BE8222" w14:textId="77777777" w:rsidR="00ED2232" w:rsidRPr="005F0BB1" w:rsidRDefault="00ED2232" w:rsidP="0011554B"/>
    <w:p w14:paraId="5F931DF4" w14:textId="77777777" w:rsidR="00A02C6D" w:rsidRDefault="00A02C6D" w:rsidP="0011554B">
      <w:pPr>
        <w:rPr>
          <w:rFonts w:eastAsia="Times New Roman"/>
          <w:b/>
          <w:bCs/>
          <w:sz w:val="32"/>
          <w:szCs w:val="32"/>
        </w:rPr>
      </w:pPr>
      <w:r>
        <w:rPr>
          <w:szCs w:val="32"/>
        </w:rPr>
        <w:br w:type="page"/>
      </w:r>
    </w:p>
    <w:p w14:paraId="29F0FE0C" w14:textId="77777777" w:rsidR="0072593A" w:rsidRPr="000A0F53" w:rsidRDefault="0072593A" w:rsidP="0011554B">
      <w:pPr>
        <w:pStyle w:val="Heading1"/>
        <w:rPr>
          <w:i/>
          <w:noProof/>
          <w:szCs w:val="32"/>
        </w:rPr>
      </w:pPr>
      <w:bookmarkStart w:id="3" w:name="_Toc64099937"/>
      <w:r w:rsidRPr="000A0F53">
        <w:rPr>
          <w:szCs w:val="32"/>
        </w:rPr>
        <w:lastRenderedPageBreak/>
        <w:t>Introduction</w:t>
      </w:r>
      <w:r w:rsidR="00964DF8">
        <w:rPr>
          <w:szCs w:val="32"/>
        </w:rPr>
        <w:t xml:space="preserve"> to the </w:t>
      </w:r>
      <w:r w:rsidR="00964DF8" w:rsidRPr="000A0F53">
        <w:rPr>
          <w:szCs w:val="32"/>
        </w:rPr>
        <w:t>Mathematics</w:t>
      </w:r>
      <w:r w:rsidR="00964DF8">
        <w:rPr>
          <w:szCs w:val="32"/>
        </w:rPr>
        <w:t xml:space="preserve"> Standards</w:t>
      </w:r>
      <w:r w:rsidR="00B27182" w:rsidRPr="00B27182">
        <w:rPr>
          <w:rStyle w:val="FootnoteReference"/>
          <w:b w:val="0"/>
          <w:szCs w:val="32"/>
        </w:rPr>
        <w:footnoteReference w:id="2"/>
      </w:r>
      <w:bookmarkEnd w:id="3"/>
    </w:p>
    <w:p w14:paraId="1D4ED51F" w14:textId="77777777" w:rsidR="0072593A" w:rsidRPr="009C0B10" w:rsidRDefault="0072593A" w:rsidP="0011554B">
      <w:pPr>
        <w:shd w:val="clear" w:color="auto" w:fill="FFFFFF"/>
        <w:spacing w:before="100" w:beforeAutospacing="1" w:after="100" w:afterAutospacing="1"/>
        <w:rPr>
          <w:rFonts w:cs="Arial"/>
          <w:b/>
          <w:bCs/>
          <w:sz w:val="36"/>
          <w:szCs w:val="36"/>
        </w:rPr>
      </w:pPr>
      <w:r w:rsidRPr="009C0B10">
        <w:rPr>
          <w:rFonts w:cs="Arial"/>
          <w:szCs w:val="24"/>
        </w:rPr>
        <w:t xml:space="preserve">The Illinois ABE/ASE Math Common Core State Standards provide a consistent, clear understanding of what adult learners are expected to learn, so adult educators know what they need to do to help them. The standards are designed to be robust and relevant to the real world, reflecting the knowledge and skills that our students need for success in college and careers. </w:t>
      </w:r>
    </w:p>
    <w:p w14:paraId="7452DA07"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For over a decade, research studies of mathematics education in high-performing countries have pointed to the conclusion that the mathematics curriculum in the United States must become substantially more focused and coherent in order to improve mathematics achievement in this country. To deliver on the promise of common standards, the standards must address the problem of a curriculum that is “a mile wide and an inch deep.” These </w:t>
      </w:r>
      <w:r w:rsidR="00964DF8">
        <w:rPr>
          <w:rFonts w:cs="Arial"/>
          <w:szCs w:val="24"/>
        </w:rPr>
        <w:t>s</w:t>
      </w:r>
      <w:r w:rsidRPr="009C0B10">
        <w:rPr>
          <w:rFonts w:cs="Arial"/>
          <w:szCs w:val="24"/>
        </w:rPr>
        <w:t>tandards are a substantial answer to that challenge.</w:t>
      </w:r>
    </w:p>
    <w:p w14:paraId="29834198"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It is important to recognize that “fewer standards” are no substitute for focused standards. Achieving “fewer standards” would be easy to do by resorting to broad, general statements. Instead, these </w:t>
      </w:r>
      <w:r w:rsidR="00964DF8">
        <w:rPr>
          <w:rFonts w:cs="Arial"/>
          <w:szCs w:val="24"/>
        </w:rPr>
        <w:t>s</w:t>
      </w:r>
      <w:r w:rsidRPr="009C0B10">
        <w:rPr>
          <w:rFonts w:cs="Arial"/>
          <w:szCs w:val="24"/>
        </w:rPr>
        <w:t>tandards aim for clarity and specificity.</w:t>
      </w:r>
    </w:p>
    <w:p w14:paraId="2B783238"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William Schmidt and Richard </w:t>
      </w:r>
      <w:proofErr w:type="spellStart"/>
      <w:r w:rsidRPr="009C0B10">
        <w:rPr>
          <w:rFonts w:cs="Arial"/>
          <w:szCs w:val="24"/>
        </w:rPr>
        <w:t>Houang</w:t>
      </w:r>
      <w:proofErr w:type="spellEnd"/>
      <w:r w:rsidRPr="009C0B10">
        <w:rPr>
          <w:rFonts w:cs="Arial"/>
          <w:szCs w:val="24"/>
        </w:rPr>
        <w:t xml:space="preserve"> (2002) have said that content standards and curricula are coherent if they are:</w:t>
      </w:r>
    </w:p>
    <w:p w14:paraId="3D2B6B8E" w14:textId="77777777" w:rsidR="0072593A" w:rsidRPr="009C0B10" w:rsidRDefault="0072593A" w:rsidP="0011554B">
      <w:pPr>
        <w:shd w:val="clear" w:color="auto" w:fill="FFFFFF"/>
        <w:spacing w:after="100"/>
        <w:ind w:left="720"/>
        <w:rPr>
          <w:rFonts w:cs="Arial"/>
          <w:szCs w:val="24"/>
        </w:rPr>
      </w:pPr>
      <w:r w:rsidRPr="009C0B10">
        <w:rPr>
          <w:rFonts w:cs="Arial"/>
          <w:i/>
          <w:iCs/>
          <w:szCs w:val="24"/>
        </w:rPr>
        <w:t xml:space="preserve">Articulated over time as a sequence of topics and performances that are logical and reflect, where appropriate, the sequential or hierarchical nature of the disciplinary content from which the subject matter derives. That is, what and how students are taught should reflect not only the topics that fall within a certain academic discipline, </w:t>
      </w:r>
      <w:r w:rsidRPr="009C0B10">
        <w:rPr>
          <w:rFonts w:cs="Arial"/>
          <w:b/>
          <w:i/>
          <w:iCs/>
          <w:szCs w:val="24"/>
        </w:rPr>
        <w:t>but also the key ideas</w:t>
      </w:r>
      <w:r w:rsidRPr="009C0B10">
        <w:rPr>
          <w:rFonts w:cs="Arial"/>
          <w:i/>
          <w:iCs/>
          <w:szCs w:val="24"/>
        </w:rPr>
        <w:t xml:space="preserve"> that determine how knowledge is organized and generated within that discipline. This implies that “to be coherent,” a set of content standards must evolve from particulars (e.g., the meaning and operations of whole numbers, including simple math facts and routine computational procedures associated with whole numbers and fractions) to deeper structures inherent in the discipline. These deeper structures then serve as a means for connecting the particulars (such as an understanding of the rational number system and its properties).</w:t>
      </w:r>
      <w:r w:rsidRPr="009C0B10">
        <w:rPr>
          <w:rFonts w:cs="Arial"/>
          <w:szCs w:val="24"/>
        </w:rPr>
        <w:t xml:space="preserve"> </w:t>
      </w:r>
    </w:p>
    <w:p w14:paraId="45C9FEED"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These </w:t>
      </w:r>
      <w:r w:rsidR="00964DF8">
        <w:rPr>
          <w:rFonts w:cs="Arial"/>
          <w:szCs w:val="24"/>
        </w:rPr>
        <w:t>s</w:t>
      </w:r>
      <w:r w:rsidRPr="009C0B10">
        <w:rPr>
          <w:rFonts w:cs="Arial"/>
          <w:szCs w:val="24"/>
        </w:rPr>
        <w:t>tandards endeavor to follow such a design, not only by stressing conceptual understanding of key ideas, but also by continually returning to organizing principles such as place value or the laws of arithmetic to structure those ideas.</w:t>
      </w:r>
    </w:p>
    <w:p w14:paraId="7145A9DA" w14:textId="77777777" w:rsidR="0072593A" w:rsidRPr="00E80DB5" w:rsidRDefault="0072593A" w:rsidP="0011554B">
      <w:pPr>
        <w:shd w:val="clear" w:color="auto" w:fill="FFFFFF"/>
        <w:spacing w:before="100" w:beforeAutospacing="1" w:after="100" w:afterAutospacing="1"/>
        <w:rPr>
          <w:rFonts w:cs="Arial"/>
          <w:szCs w:val="24"/>
        </w:rPr>
      </w:pPr>
      <w:r w:rsidRPr="00E80DB5">
        <w:rPr>
          <w:rFonts w:cs="Arial"/>
          <w:szCs w:val="24"/>
        </w:rPr>
        <w:lastRenderedPageBreak/>
        <w:t xml:space="preserve">In addition, the “sequence of topics and performances” that is outlined in a body of mathematics standards must also respect what is known about how students learn. As </w:t>
      </w:r>
      <w:proofErr w:type="spellStart"/>
      <w:r w:rsidRPr="00E80DB5">
        <w:rPr>
          <w:rFonts w:cs="Arial"/>
          <w:szCs w:val="24"/>
        </w:rPr>
        <w:t>Confrey</w:t>
      </w:r>
      <w:proofErr w:type="spellEnd"/>
      <w:r w:rsidRPr="00E80DB5">
        <w:rPr>
          <w:rFonts w:cs="Arial"/>
          <w:szCs w:val="24"/>
        </w:rPr>
        <w:t xml:space="preserve"> (2007) points out, developing “sequenced obstacles and challenges for students…absent the insights about meaning that derive from careful study of learning, would be unfortunate and unwise.” In recognition of this, the development of these </w:t>
      </w:r>
      <w:r w:rsidR="00CB44A1">
        <w:rPr>
          <w:rFonts w:cs="Arial"/>
          <w:szCs w:val="24"/>
        </w:rPr>
        <w:t>s</w:t>
      </w:r>
      <w:r w:rsidRPr="00E80DB5">
        <w:rPr>
          <w:rFonts w:cs="Arial"/>
          <w:szCs w:val="24"/>
        </w:rPr>
        <w:t>tandards began with research-based learning progressions detailing what is known today about how students’ mathematical knowledge, skill, and understanding develop over time.</w:t>
      </w:r>
    </w:p>
    <w:p w14:paraId="189215A5" w14:textId="77777777" w:rsidR="0072593A" w:rsidRPr="009C0B10" w:rsidRDefault="0072593A" w:rsidP="0011554B">
      <w:pPr>
        <w:rPr>
          <w:szCs w:val="24"/>
        </w:rPr>
      </w:pPr>
      <w:r w:rsidRPr="009C0B10">
        <w:rPr>
          <w:szCs w:val="24"/>
        </w:rPr>
        <w:t xml:space="preserve">Adult </w:t>
      </w:r>
      <w:r w:rsidR="00CB44A1">
        <w:rPr>
          <w:szCs w:val="24"/>
        </w:rPr>
        <w:t>l</w:t>
      </w:r>
      <w:r w:rsidRPr="009C0B10">
        <w:rPr>
          <w:szCs w:val="24"/>
        </w:rPr>
        <w:t>earners need to envision mathematics as part of their daily language, a tool, and an art form with which they can communicate ideas, solve problems, and explore the world around them.  When adult educators integrate technology and the Illinois State Career Clusters in their delivery of instruction, learners will be able to connect to, use</w:t>
      </w:r>
      <w:r w:rsidR="00964DF8">
        <w:rPr>
          <w:szCs w:val="24"/>
        </w:rPr>
        <w:t>,</w:t>
      </w:r>
      <w:r w:rsidRPr="009C0B10">
        <w:rPr>
          <w:szCs w:val="24"/>
        </w:rPr>
        <w:t xml:space="preserve"> and express mathematical ideas in multiple ways in real life situations. Learners will also make, refine, and explore conjectures on the basis of evidence and use a variety of reasoning and proof techniques to confirm or disprove those conjectures.  Through this process, they will develop mathematical reasoning skills and become adept at evaluating their own thinking. </w:t>
      </w:r>
    </w:p>
    <w:p w14:paraId="375521C0" w14:textId="77777777" w:rsidR="0072593A" w:rsidRPr="009C0B10" w:rsidRDefault="0072593A" w:rsidP="0011554B">
      <w:pPr>
        <w:rPr>
          <w:szCs w:val="24"/>
        </w:rPr>
      </w:pPr>
    </w:p>
    <w:p w14:paraId="57FC8F2D" w14:textId="77777777" w:rsidR="0072593A" w:rsidRPr="009C0B10" w:rsidRDefault="0072593A" w:rsidP="0011554B">
      <w:pPr>
        <w:rPr>
          <w:szCs w:val="24"/>
        </w:rPr>
      </w:pPr>
      <w:r w:rsidRPr="009C0B10">
        <w:rPr>
          <w:szCs w:val="24"/>
        </w:rPr>
        <w:t xml:space="preserve">Adult </w:t>
      </w:r>
      <w:r w:rsidR="00CB44A1">
        <w:rPr>
          <w:szCs w:val="24"/>
        </w:rPr>
        <w:t>l</w:t>
      </w:r>
      <w:r w:rsidRPr="009C0B10">
        <w:rPr>
          <w:szCs w:val="24"/>
        </w:rPr>
        <w:t>earners will have an understanding of how numbers are used and represented.  They will be able to estimate and use basic operations to both solve everyday problems and confront more involved calculations in algebraic and statistical settings.  They will be able to read, write, visualize, and talk about ways in which mathematical problems can be solved in both theoretical and practical situations.  They will be able to communicate relationships in geometric and statistical settings through drawings and graphs.</w:t>
      </w:r>
    </w:p>
    <w:p w14:paraId="0F0D95AE" w14:textId="77777777" w:rsidR="0072593A" w:rsidRPr="009C0B10" w:rsidRDefault="0072593A" w:rsidP="0011554B">
      <w:pPr>
        <w:rPr>
          <w:rFonts w:cs="Arial"/>
          <w:szCs w:val="24"/>
        </w:rPr>
      </w:pPr>
    </w:p>
    <w:p w14:paraId="1733F002" w14:textId="77777777" w:rsidR="0072593A" w:rsidRPr="009C0B10" w:rsidRDefault="0072593A" w:rsidP="0011554B">
      <w:pPr>
        <w:rPr>
          <w:szCs w:val="24"/>
        </w:rPr>
      </w:pPr>
      <w:r w:rsidRPr="009C0B10">
        <w:rPr>
          <w:szCs w:val="24"/>
        </w:rPr>
        <w:t>Finally, as adult learners transition from level to level, they will demonstrate an understanding and use a variety of resources and tools to communicate their thinking from situation to situation and achieve additional academic knowledge and skills required to pursue a full range of career and postsecondary education opportunities.</w:t>
      </w:r>
    </w:p>
    <w:p w14:paraId="3E8B2E41" w14:textId="77777777" w:rsidR="0072593A" w:rsidRPr="009C0B10" w:rsidRDefault="0072593A" w:rsidP="0011554B">
      <w:pPr>
        <w:shd w:val="clear" w:color="auto" w:fill="FFFFFF"/>
        <w:spacing w:before="100" w:beforeAutospacing="1" w:after="100" w:afterAutospacing="1"/>
        <w:rPr>
          <w:rFonts w:cs="Arial"/>
          <w:color w:val="3B3B3A"/>
          <w:szCs w:val="24"/>
        </w:rPr>
      </w:pPr>
    </w:p>
    <w:p w14:paraId="7C7A4FEC" w14:textId="77777777" w:rsidR="00A02C6D" w:rsidRDefault="00A02C6D" w:rsidP="0011554B">
      <w:pPr>
        <w:rPr>
          <w:rFonts w:eastAsia="Times New Roman"/>
          <w:b/>
          <w:bCs/>
          <w:sz w:val="32"/>
          <w:szCs w:val="32"/>
        </w:rPr>
      </w:pPr>
      <w:r>
        <w:rPr>
          <w:szCs w:val="32"/>
        </w:rPr>
        <w:br w:type="page"/>
      </w:r>
    </w:p>
    <w:p w14:paraId="7B59088B" w14:textId="77777777" w:rsidR="0072593A" w:rsidRPr="000A0F53" w:rsidRDefault="0072593A" w:rsidP="00E44F71">
      <w:pPr>
        <w:pStyle w:val="Heading2"/>
        <w:rPr>
          <w:szCs w:val="32"/>
        </w:rPr>
      </w:pPr>
      <w:bookmarkStart w:id="4" w:name="_Toc64099938"/>
      <w:r w:rsidRPr="000A0F53">
        <w:rPr>
          <w:szCs w:val="32"/>
        </w:rPr>
        <w:lastRenderedPageBreak/>
        <w:t>Understanding Mathematics</w:t>
      </w:r>
      <w:r w:rsidR="00B27182" w:rsidRPr="00B27182">
        <w:rPr>
          <w:rStyle w:val="FootnoteReference"/>
          <w:b w:val="0"/>
          <w:szCs w:val="32"/>
        </w:rPr>
        <w:footnoteReference w:id="3"/>
      </w:r>
      <w:bookmarkEnd w:id="4"/>
    </w:p>
    <w:p w14:paraId="21A9A76C"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These </w:t>
      </w:r>
      <w:r w:rsidR="00964DF8">
        <w:rPr>
          <w:rFonts w:cs="Arial"/>
          <w:szCs w:val="24"/>
        </w:rPr>
        <w:t>s</w:t>
      </w:r>
      <w:r w:rsidRPr="009C0B10">
        <w:rPr>
          <w:rFonts w:cs="Arial"/>
          <w:szCs w:val="24"/>
        </w:rPr>
        <w:t>tandards define what ABE/ASE adult learners should understand and be able to do in their study of mathematics. Asking a student to understand something means asking an adult educator to assess whether the adult learner has understood it. But what does mathematical understanding look like? One hallmark of mathematical understanding is the ability to justify, in a way appropriate to the student’s mathematical maturity, why a particular mathematical statement is true or where a mathematical rule comes from. There is a world of difference between a student who can summon a mnemonic device to expand a product such as (</w:t>
      </w:r>
      <w:r w:rsidRPr="009C0B10">
        <w:rPr>
          <w:rFonts w:cs="Arial"/>
          <w:i/>
          <w:iCs/>
          <w:szCs w:val="24"/>
        </w:rPr>
        <w:t>a</w:t>
      </w:r>
      <w:r w:rsidRPr="009C0B10">
        <w:rPr>
          <w:rFonts w:cs="Arial"/>
          <w:szCs w:val="24"/>
        </w:rPr>
        <w:t xml:space="preserve"> + </w:t>
      </w:r>
      <w:r w:rsidRPr="009C0B10">
        <w:rPr>
          <w:rFonts w:cs="Arial"/>
          <w:i/>
          <w:iCs/>
          <w:szCs w:val="24"/>
        </w:rPr>
        <w:t>b</w:t>
      </w:r>
      <w:proofErr w:type="gramStart"/>
      <w:r w:rsidRPr="009C0B10">
        <w:rPr>
          <w:rFonts w:cs="Arial"/>
          <w:szCs w:val="24"/>
        </w:rPr>
        <w:t>)(</w:t>
      </w:r>
      <w:proofErr w:type="gramEnd"/>
      <w:r w:rsidRPr="009C0B10">
        <w:rPr>
          <w:rFonts w:cs="Arial"/>
          <w:i/>
          <w:iCs/>
          <w:szCs w:val="24"/>
        </w:rPr>
        <w:t>x</w:t>
      </w:r>
      <w:r w:rsidRPr="009C0B10">
        <w:rPr>
          <w:rFonts w:cs="Arial"/>
          <w:szCs w:val="24"/>
        </w:rPr>
        <w:t xml:space="preserve"> + </w:t>
      </w:r>
      <w:r w:rsidRPr="009C0B10">
        <w:rPr>
          <w:rFonts w:cs="Arial"/>
          <w:i/>
          <w:iCs/>
          <w:szCs w:val="24"/>
        </w:rPr>
        <w:t>y</w:t>
      </w:r>
      <w:r w:rsidRPr="009C0B10">
        <w:rPr>
          <w:rFonts w:cs="Arial"/>
          <w:szCs w:val="24"/>
        </w:rPr>
        <w:t>) and a student who can explain where the mnemonic comes from. The student who can explain the rule understands the mathematics, and may have a better chance to succeed at a less familiar task such as expanding (</w:t>
      </w:r>
      <w:r w:rsidRPr="009C0B10">
        <w:rPr>
          <w:rFonts w:cs="Arial"/>
          <w:i/>
          <w:iCs/>
          <w:szCs w:val="24"/>
        </w:rPr>
        <w:t>a</w:t>
      </w:r>
      <w:r w:rsidRPr="009C0B10">
        <w:rPr>
          <w:rFonts w:cs="Arial"/>
          <w:szCs w:val="24"/>
        </w:rPr>
        <w:t xml:space="preserve"> + </w:t>
      </w:r>
      <w:r w:rsidRPr="009C0B10">
        <w:rPr>
          <w:rFonts w:cs="Arial"/>
          <w:i/>
          <w:iCs/>
          <w:szCs w:val="24"/>
        </w:rPr>
        <w:t>b</w:t>
      </w:r>
      <w:r w:rsidRPr="009C0B10">
        <w:rPr>
          <w:rFonts w:cs="Arial"/>
          <w:szCs w:val="24"/>
        </w:rPr>
        <w:t xml:space="preserve"> + </w:t>
      </w:r>
      <w:r w:rsidRPr="009C0B10">
        <w:rPr>
          <w:rFonts w:cs="Arial"/>
          <w:i/>
          <w:iCs/>
          <w:szCs w:val="24"/>
        </w:rPr>
        <w:t>c</w:t>
      </w:r>
      <w:r w:rsidRPr="009C0B10">
        <w:rPr>
          <w:rFonts w:cs="Arial"/>
          <w:szCs w:val="24"/>
        </w:rPr>
        <w:t>)(</w:t>
      </w:r>
      <w:r w:rsidRPr="009C0B10">
        <w:rPr>
          <w:rFonts w:cs="Arial"/>
          <w:i/>
          <w:iCs/>
          <w:szCs w:val="24"/>
        </w:rPr>
        <w:t>x</w:t>
      </w:r>
      <w:r w:rsidRPr="009C0B10">
        <w:rPr>
          <w:rFonts w:cs="Arial"/>
          <w:szCs w:val="24"/>
        </w:rPr>
        <w:t xml:space="preserve"> + </w:t>
      </w:r>
      <w:r w:rsidRPr="009C0B10">
        <w:rPr>
          <w:rFonts w:cs="Arial"/>
          <w:i/>
          <w:iCs/>
          <w:szCs w:val="24"/>
        </w:rPr>
        <w:t>y</w:t>
      </w:r>
      <w:r w:rsidRPr="009C0B10">
        <w:rPr>
          <w:rFonts w:cs="Arial"/>
          <w:szCs w:val="24"/>
        </w:rPr>
        <w:t>). Mathematical understanding and procedural skill are equally important, and both are assessable using mathematical tasks of sufficient richness.</w:t>
      </w:r>
    </w:p>
    <w:p w14:paraId="04889582"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The </w:t>
      </w:r>
      <w:r w:rsidR="00964DF8">
        <w:rPr>
          <w:rFonts w:cs="Arial"/>
          <w:szCs w:val="24"/>
        </w:rPr>
        <w:t>s</w:t>
      </w:r>
      <w:r w:rsidRPr="009C0B10">
        <w:rPr>
          <w:rFonts w:cs="Arial"/>
          <w:szCs w:val="24"/>
        </w:rPr>
        <w:t xml:space="preserve">tandards are level specific but do not define the intervention methods or materials necessary to support adult learners who are well below or well above level expectations. It is also beyond the scope of the Standards to define the full range of supports appropriate for English language learners (ELL) and for students with special needs. At the same time, all students must have the opportunity to learn and meet the same high standards if they are to access the knowledge and skills necessary to succeed and transition to college and careers in their post-school lives. The </w:t>
      </w:r>
      <w:r w:rsidR="00964DF8">
        <w:rPr>
          <w:rFonts w:cs="Arial"/>
          <w:szCs w:val="24"/>
        </w:rPr>
        <w:t>s</w:t>
      </w:r>
      <w:r w:rsidRPr="009C0B10">
        <w:rPr>
          <w:rFonts w:cs="Arial"/>
          <w:szCs w:val="24"/>
        </w:rPr>
        <w:t>tandards should be read as allowing for the widest possible range of adult learners to participate fully from the outset, along with appropriate accommodations to ensure maximum participation of students with special education needs.</w:t>
      </w:r>
    </w:p>
    <w:p w14:paraId="06DC4358"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ELL students are capable of participating in mathematical discussions as they learn English. Mathematics instruction for ELL students should draw on multiple resources and modes available in classrooms---such as objects, drawings, inscriptions, and gestures---as well as mathematical experiences outside of the classroom. </w:t>
      </w:r>
    </w:p>
    <w:p w14:paraId="4B103367"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Promoting a culture of high expectations for all students is a fundamental goal of the Illinois ABE/ASE State Standards.  In order to participate with success in the general curriculum, both ELL and students with disabilities should be provided the necessary supports, accommodations</w:t>
      </w:r>
      <w:r w:rsidR="00964DF8">
        <w:rPr>
          <w:rFonts w:cs="Arial"/>
          <w:szCs w:val="24"/>
        </w:rPr>
        <w:t>,</w:t>
      </w:r>
      <w:r w:rsidRPr="009C0B10">
        <w:rPr>
          <w:rFonts w:cs="Arial"/>
          <w:szCs w:val="24"/>
        </w:rPr>
        <w:t xml:space="preserve"> and services where applicable. </w:t>
      </w:r>
    </w:p>
    <w:p w14:paraId="4790C53E" w14:textId="77777777" w:rsidR="0072593A" w:rsidRPr="009C0B10" w:rsidRDefault="0072593A" w:rsidP="0011554B">
      <w:pPr>
        <w:shd w:val="clear" w:color="auto" w:fill="FFFFFF"/>
        <w:spacing w:before="100" w:beforeAutospacing="1" w:after="100" w:afterAutospacing="1"/>
        <w:rPr>
          <w:rFonts w:cs="Arial"/>
          <w:szCs w:val="24"/>
        </w:rPr>
      </w:pPr>
      <w:r w:rsidRPr="009C0B10">
        <w:rPr>
          <w:rFonts w:cs="Arial"/>
          <w:szCs w:val="24"/>
        </w:rPr>
        <w:t xml:space="preserve">No set of level-specific standards can fully reflect the great variety in abilities, needs, learning rates, and achievement levels of adult learners in any given classroom. </w:t>
      </w:r>
      <w:r w:rsidRPr="009C0B10">
        <w:rPr>
          <w:rFonts w:cs="Arial"/>
          <w:szCs w:val="24"/>
        </w:rPr>
        <w:lastRenderedPageBreak/>
        <w:t xml:space="preserve">However, the </w:t>
      </w:r>
      <w:r w:rsidR="00CB44A1">
        <w:rPr>
          <w:rFonts w:cs="Arial"/>
          <w:szCs w:val="24"/>
        </w:rPr>
        <w:t>s</w:t>
      </w:r>
      <w:r w:rsidRPr="009C0B10">
        <w:rPr>
          <w:rFonts w:cs="Arial"/>
          <w:szCs w:val="24"/>
        </w:rPr>
        <w:t>tandards do provide clear signposts along the way to the goal of college and career readiness for all students.</w:t>
      </w:r>
    </w:p>
    <w:p w14:paraId="17EBB8A9" w14:textId="77777777" w:rsidR="0072593A" w:rsidRPr="009C0B10" w:rsidRDefault="0072593A" w:rsidP="0011554B">
      <w:pPr>
        <w:shd w:val="clear" w:color="auto" w:fill="FFFFFF"/>
        <w:spacing w:before="100" w:beforeAutospacing="1" w:after="100" w:afterAutospacing="1"/>
        <w:rPr>
          <w:rFonts w:cs="Arial"/>
          <w:color w:val="000000"/>
          <w:szCs w:val="24"/>
        </w:rPr>
      </w:pPr>
      <w:r w:rsidRPr="009C0B10">
        <w:rPr>
          <w:rFonts w:cs="Arial"/>
          <w:color w:val="000000"/>
          <w:szCs w:val="24"/>
        </w:rPr>
        <w:t xml:space="preserve">The </w:t>
      </w:r>
      <w:r w:rsidR="00964DF8">
        <w:rPr>
          <w:rFonts w:cs="Arial"/>
          <w:color w:val="000000"/>
          <w:szCs w:val="24"/>
        </w:rPr>
        <w:t>s</w:t>
      </w:r>
      <w:r w:rsidRPr="009C0B10">
        <w:rPr>
          <w:rFonts w:cs="Arial"/>
          <w:color w:val="000000"/>
          <w:szCs w:val="24"/>
        </w:rPr>
        <w:t xml:space="preserve">tandards begin </w:t>
      </w:r>
      <w:hyperlink r:id="rId11" w:history="1">
        <w:r w:rsidRPr="009C0B10">
          <w:rPr>
            <w:rFonts w:cs="Arial"/>
            <w:color w:val="000000"/>
            <w:szCs w:val="24"/>
          </w:rPr>
          <w:t>here</w:t>
        </w:r>
      </w:hyperlink>
      <w:r w:rsidRPr="009C0B10">
        <w:rPr>
          <w:rFonts w:cs="Arial"/>
          <w:color w:val="000000"/>
          <w:szCs w:val="24"/>
        </w:rPr>
        <w:t xml:space="preserve"> with eight Standards for Mathematical Practice</w:t>
      </w:r>
      <w:r>
        <w:rPr>
          <w:rFonts w:cs="Arial"/>
          <w:color w:val="000000"/>
          <w:szCs w:val="24"/>
        </w:rPr>
        <w:t>.</w:t>
      </w:r>
    </w:p>
    <w:p w14:paraId="4917FCC4" w14:textId="77777777" w:rsidR="00877A10" w:rsidRDefault="00877A10" w:rsidP="00E44F71">
      <w:pPr>
        <w:pStyle w:val="Heading2"/>
        <w:rPr>
          <w:szCs w:val="32"/>
        </w:rPr>
      </w:pPr>
    </w:p>
    <w:p w14:paraId="3848CF15" w14:textId="77777777" w:rsidR="0072593A" w:rsidRPr="000A0F53" w:rsidRDefault="0072593A" w:rsidP="00E44F71">
      <w:pPr>
        <w:pStyle w:val="Heading2"/>
        <w:rPr>
          <w:szCs w:val="32"/>
        </w:rPr>
      </w:pPr>
      <w:bookmarkStart w:id="5" w:name="_Toc64099939"/>
      <w:r w:rsidRPr="000A0F53">
        <w:rPr>
          <w:szCs w:val="32"/>
        </w:rPr>
        <w:t>Illinois ABE/ASE Standards for Mathematical Practice</w:t>
      </w:r>
      <w:bookmarkEnd w:id="5"/>
    </w:p>
    <w:p w14:paraId="5C3D3756" w14:textId="77777777" w:rsidR="00877A10" w:rsidRDefault="00877A10" w:rsidP="00877A10">
      <w:pPr>
        <w:rPr>
          <w:rFonts w:cs="Arial"/>
          <w:szCs w:val="24"/>
        </w:rPr>
      </w:pPr>
    </w:p>
    <w:p w14:paraId="3380CEDC" w14:textId="03AC3EA6" w:rsidR="0072593A" w:rsidRPr="009C0B10" w:rsidRDefault="0072593A" w:rsidP="00877A10">
      <w:pPr>
        <w:rPr>
          <w:rFonts w:cs="Arial"/>
          <w:szCs w:val="24"/>
        </w:rPr>
      </w:pPr>
      <w:r w:rsidRPr="00B7081B">
        <w:rPr>
          <w:rFonts w:cs="Arial"/>
          <w:szCs w:val="24"/>
        </w:rPr>
        <w:t>The Illinois ABE/ASE Standards for Mathematical Practice describe a variety of expertise that mathematics adult educators at all levels should seek to develop in their adult students</w:t>
      </w:r>
      <w:r w:rsidR="009D3099" w:rsidRPr="00B7081B">
        <w:rPr>
          <w:rStyle w:val="FootnoteReference"/>
          <w:szCs w:val="24"/>
        </w:rPr>
        <w:footnoteReference w:id="4"/>
      </w:r>
      <w:r w:rsidRPr="00B7081B">
        <w:rPr>
          <w:rFonts w:cs="Arial"/>
          <w:szCs w:val="24"/>
        </w:rPr>
        <w:t xml:space="preserve">. These practices rest on important “processes and proficiencies” with longstanding importance in mathematics education. The first of these are the </w:t>
      </w:r>
      <w:r w:rsidR="00B27182" w:rsidRPr="00B7081B">
        <w:rPr>
          <w:rFonts w:cs="Arial"/>
          <w:szCs w:val="24"/>
        </w:rPr>
        <w:t>National Council of Teachers of Mathematics (</w:t>
      </w:r>
      <w:r w:rsidRPr="00B7081B">
        <w:rPr>
          <w:rFonts w:cs="Arial"/>
          <w:szCs w:val="24"/>
        </w:rPr>
        <w:t>NCTM</w:t>
      </w:r>
      <w:r w:rsidR="00B27182" w:rsidRPr="00B7081B">
        <w:rPr>
          <w:rFonts w:cs="Arial"/>
          <w:szCs w:val="24"/>
        </w:rPr>
        <w:t>)</w:t>
      </w:r>
      <w:r w:rsidRPr="00B7081B">
        <w:rPr>
          <w:rFonts w:cs="Arial"/>
          <w:szCs w:val="24"/>
        </w:rPr>
        <w:t xml:space="preserve"> process standards of problem solving, reasoning and proof, communication, representation, and connections. The second are the strands of mathematical proficiency specified in the National Research Council’s report </w:t>
      </w:r>
      <w:r w:rsidRPr="00B7081B">
        <w:rPr>
          <w:rFonts w:cs="Arial"/>
          <w:i/>
          <w:iCs/>
          <w:szCs w:val="24"/>
        </w:rPr>
        <w:t>Adding It Up</w:t>
      </w:r>
      <w:r w:rsidRPr="00B7081B">
        <w:rPr>
          <w:rFonts w:cs="Arial"/>
          <w:szCs w:val="24"/>
        </w:rPr>
        <w:t>: adaptive reasoning, strategic competence, conceptual understanding (comprehension of mathematical concepts, operations and relations), procedural fluency (skill in carrying out procedures flexibly, accurat</w:t>
      </w:r>
      <w:r w:rsidR="009E624C" w:rsidRPr="00B7081B">
        <w:rPr>
          <w:rFonts w:cs="Arial"/>
          <w:szCs w:val="24"/>
        </w:rPr>
        <w:t>ely, efficiently,</w:t>
      </w:r>
      <w:r w:rsidRPr="00B7081B">
        <w:rPr>
          <w:rFonts w:cs="Arial"/>
          <w:szCs w:val="24"/>
        </w:rPr>
        <w:t xml:space="preserve"> and appropriately), and productive disposition (habitual inclination to see mathematics as sensible, useful, and worthwhile, coupled with a belief in diligence and one’s own efficacy).</w:t>
      </w:r>
      <w:r w:rsidR="00B36E57" w:rsidRPr="00B7081B">
        <w:rPr>
          <w:rFonts w:cs="Arial"/>
          <w:szCs w:val="24"/>
        </w:rPr>
        <w:t xml:space="preserve"> </w:t>
      </w:r>
      <w:r w:rsidR="00B36E57" w:rsidRPr="009C26D0">
        <w:rPr>
          <w:rFonts w:cs="Arial"/>
          <w:szCs w:val="24"/>
        </w:rPr>
        <w:t xml:space="preserve">See Appendix </w:t>
      </w:r>
      <w:r w:rsidR="00D016F8" w:rsidRPr="009C26D0">
        <w:rPr>
          <w:rFonts w:cs="Arial"/>
          <w:szCs w:val="24"/>
        </w:rPr>
        <w:t>B</w:t>
      </w:r>
      <w:r w:rsidR="00B36E57" w:rsidRPr="009C26D0">
        <w:rPr>
          <w:rFonts w:cs="Arial"/>
          <w:szCs w:val="24"/>
        </w:rPr>
        <w:t xml:space="preserve"> for a quick reference guide to the math practices.</w:t>
      </w:r>
    </w:p>
    <w:p w14:paraId="6F8CA7FC" w14:textId="77777777" w:rsidR="009D3099" w:rsidRDefault="009D3099" w:rsidP="0011554B">
      <w:pPr>
        <w:spacing w:after="200"/>
        <w:rPr>
          <w:rFonts w:cs="Arial"/>
          <w:b/>
          <w:bCs/>
          <w:szCs w:val="24"/>
          <w:u w:val="single"/>
        </w:rPr>
      </w:pPr>
    </w:p>
    <w:p w14:paraId="02155521" w14:textId="77777777" w:rsidR="0072593A" w:rsidRPr="009C0B10" w:rsidRDefault="0072593A" w:rsidP="0011554B">
      <w:pPr>
        <w:spacing w:after="200"/>
        <w:rPr>
          <w:rFonts w:cs="Arial"/>
          <w:b/>
          <w:bCs/>
          <w:szCs w:val="24"/>
          <w:u w:val="single"/>
        </w:rPr>
      </w:pPr>
      <w:r w:rsidRPr="009C0B10">
        <w:rPr>
          <w:rFonts w:cs="Arial"/>
          <w:b/>
          <w:bCs/>
          <w:szCs w:val="24"/>
          <w:u w:val="single"/>
        </w:rPr>
        <w:t xml:space="preserve">1. Make sense of problems and persevere in solving them. </w:t>
      </w:r>
      <w:r w:rsidRPr="009C0B10">
        <w:rPr>
          <w:rFonts w:cs="Arial"/>
          <w:b/>
          <w:bCs/>
          <w:szCs w:val="24"/>
        </w:rPr>
        <w:t xml:space="preserve">                    </w:t>
      </w:r>
      <w:r w:rsidRPr="009C0B10">
        <w:rPr>
          <w:rFonts w:cs="Arial"/>
          <w:szCs w:val="24"/>
        </w:rPr>
        <w:t>Mathematically proficient adult learners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Higher level students might, depending on the context of the problem, transform algebraic expressions or change the viewing window on their graphing calculator to get the information they need. Mathematically proficient adult learners can explain correspondences between equations, verbal descriptions, tables, and graphs</w:t>
      </w:r>
      <w:r w:rsidR="009E624C">
        <w:rPr>
          <w:rFonts w:cs="Arial"/>
          <w:szCs w:val="24"/>
        </w:rPr>
        <w:t>,</w:t>
      </w:r>
      <w:r w:rsidRPr="009C0B10">
        <w:rPr>
          <w:rFonts w:cs="Arial"/>
          <w:szCs w:val="24"/>
        </w:rPr>
        <w:t xml:space="preserve"> or draw diagrams of important features and relationships, graph data, and search for regularity or trends. Lower level students might rely on using concrete objects or pictures to help conceptualize and solve a problem. Mathematically proficient students check their answers to problems </w:t>
      </w:r>
      <w:r w:rsidRPr="009C0B10">
        <w:rPr>
          <w:rFonts w:cs="Arial"/>
          <w:szCs w:val="24"/>
        </w:rPr>
        <w:lastRenderedPageBreak/>
        <w:t>using a different method, and they continually ask themselves, “Does this make sense?” They can understand the approaches of others to solving complex problems and identify correspondences between different approaches.</w:t>
      </w:r>
    </w:p>
    <w:p w14:paraId="076F79BB" w14:textId="77777777" w:rsidR="0072593A" w:rsidRPr="009C0B10" w:rsidRDefault="0072593A" w:rsidP="0011554B">
      <w:pPr>
        <w:spacing w:after="200"/>
        <w:rPr>
          <w:rFonts w:cs="Arial"/>
          <w:b/>
          <w:szCs w:val="24"/>
          <w:u w:val="single"/>
        </w:rPr>
      </w:pPr>
      <w:r w:rsidRPr="009C0B10">
        <w:rPr>
          <w:rFonts w:cs="Arial"/>
          <w:b/>
          <w:szCs w:val="24"/>
          <w:u w:val="single"/>
        </w:rPr>
        <w:t>2. Reason abstractly and quantitatively.</w:t>
      </w:r>
      <w:r w:rsidRPr="009C0B10">
        <w:rPr>
          <w:rFonts w:cs="Arial"/>
          <w:b/>
          <w:szCs w:val="24"/>
        </w:rPr>
        <w:t xml:space="preserve">                                                           </w:t>
      </w:r>
      <w:r w:rsidRPr="009C0B10">
        <w:rPr>
          <w:rFonts w:cs="Arial"/>
          <w:szCs w:val="24"/>
        </w:rPr>
        <w:t>Mathematically proficient adult learners make sense of quantities and their relationships in problem situations. They bring two complementary abilities to bear on problems involving quantitative relationships: the ability to decontextualize</w:t>
      </w:r>
      <w:r w:rsidR="009E624C">
        <w:rPr>
          <w:rFonts w:cs="Arial"/>
          <w:szCs w:val="24"/>
        </w:rPr>
        <w:t xml:space="preserve"> (</w:t>
      </w:r>
      <w:r w:rsidRPr="009C0B10">
        <w:rPr>
          <w:rFonts w:cs="Arial"/>
          <w:szCs w:val="24"/>
        </w:rPr>
        <w:t>to abstract a given situation</w:t>
      </w:r>
      <w:r w:rsidR="009E624C">
        <w:rPr>
          <w:rFonts w:cs="Arial"/>
          <w:szCs w:val="24"/>
        </w:rPr>
        <w:t xml:space="preserve">, </w:t>
      </w:r>
      <w:r w:rsidRPr="009C0B10">
        <w:rPr>
          <w:rFonts w:cs="Arial"/>
          <w:szCs w:val="24"/>
        </w:rPr>
        <w:t>represent it symbolically</w:t>
      </w:r>
      <w:r w:rsidR="009E624C">
        <w:rPr>
          <w:rFonts w:cs="Arial"/>
          <w:szCs w:val="24"/>
        </w:rPr>
        <w:t>,</w:t>
      </w:r>
      <w:r w:rsidRPr="009C0B10">
        <w:rPr>
          <w:rFonts w:cs="Arial"/>
          <w:szCs w:val="24"/>
        </w:rPr>
        <w:t xml:space="preserve"> and manipulate the representing symbols as if they have a life of their own, without necessari</w:t>
      </w:r>
      <w:r w:rsidR="009E624C">
        <w:rPr>
          <w:rFonts w:cs="Arial"/>
          <w:szCs w:val="24"/>
        </w:rPr>
        <w:t xml:space="preserve">ly attending to their referents); </w:t>
      </w:r>
      <w:r w:rsidRPr="009C0B10">
        <w:rPr>
          <w:rFonts w:cs="Arial"/>
          <w:szCs w:val="24"/>
        </w:rPr>
        <w:t>a</w:t>
      </w:r>
      <w:r w:rsidR="009E624C">
        <w:rPr>
          <w:rFonts w:cs="Arial"/>
          <w:szCs w:val="24"/>
        </w:rPr>
        <w:t>nd the ability to contextualize (</w:t>
      </w:r>
      <w:r w:rsidRPr="009C0B10">
        <w:rPr>
          <w:rFonts w:cs="Arial"/>
          <w:szCs w:val="24"/>
        </w:rPr>
        <w:t>to pause as needed during the manipulation process in order to probe into the referents for the symbols involved</w:t>
      </w:r>
      <w:r w:rsidR="009E624C">
        <w:rPr>
          <w:rFonts w:cs="Arial"/>
          <w:szCs w:val="24"/>
        </w:rPr>
        <w:t>)</w:t>
      </w:r>
      <w:r w:rsidRPr="009C0B10">
        <w:rPr>
          <w:rFonts w:cs="Arial"/>
          <w:szCs w:val="24"/>
        </w:rPr>
        <w:t>.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p w14:paraId="5A9DAAE4" w14:textId="77777777" w:rsidR="0072593A" w:rsidRPr="009C0B10" w:rsidRDefault="0072593A" w:rsidP="0011554B">
      <w:pPr>
        <w:spacing w:after="200"/>
        <w:rPr>
          <w:rFonts w:cs="Arial"/>
          <w:b/>
          <w:bCs/>
          <w:szCs w:val="24"/>
          <w:u w:val="single"/>
        </w:rPr>
      </w:pPr>
      <w:r w:rsidRPr="009C0B10">
        <w:rPr>
          <w:rFonts w:cs="Arial"/>
          <w:b/>
          <w:bCs/>
          <w:szCs w:val="24"/>
          <w:u w:val="single"/>
        </w:rPr>
        <w:t xml:space="preserve">3. Construct viable arguments and critique the reasoning of others. </w:t>
      </w:r>
      <w:r w:rsidRPr="009C0B10">
        <w:rPr>
          <w:rFonts w:cs="Arial"/>
          <w:b/>
          <w:bCs/>
          <w:szCs w:val="24"/>
        </w:rPr>
        <w:t xml:space="preserve">           </w:t>
      </w:r>
      <w:r w:rsidRPr="009C0B10">
        <w:rPr>
          <w:rFonts w:cs="Arial"/>
          <w:szCs w:val="24"/>
        </w:rPr>
        <w:t>Mathematically proficient adult learners understand and use stated assumptions, definitions, and previously established results in constructing arguments. They make conjectures and build a logical progression of statements to explore the truth of their conjectures. They are able to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adult learners are also able to compare the effectiveness of two plausible arguments, distinguish correct logic or reasoning from that which is flawed, and—if there is a flaw in an argument—explain what it is. Lower level adult learners can construct arguments using concrete referents such as objects, drawings, diagrams, and actions. Such arguments can make sense and be correct, even though they are not generalized or made formal until higher levels. Later, students learn to determine domains to which an argument applies. Students at all levels can listen or read the arguments of others, decide whether they make sense, and ask useful questions to clarify or improve the arguments.</w:t>
      </w:r>
    </w:p>
    <w:p w14:paraId="6DB1C0E3" w14:textId="77777777" w:rsidR="0072593A" w:rsidRPr="009C0B10" w:rsidRDefault="0072593A" w:rsidP="0011554B">
      <w:pPr>
        <w:spacing w:after="200"/>
        <w:rPr>
          <w:rFonts w:cs="Arial"/>
          <w:b/>
          <w:bCs/>
          <w:szCs w:val="24"/>
          <w:u w:val="single"/>
        </w:rPr>
      </w:pPr>
      <w:r w:rsidRPr="009C0B10">
        <w:rPr>
          <w:rFonts w:cs="Arial"/>
          <w:b/>
          <w:bCs/>
          <w:szCs w:val="24"/>
          <w:u w:val="single"/>
        </w:rPr>
        <w:t>4.  Model with mathematics.</w:t>
      </w:r>
      <w:r w:rsidRPr="009C0B10">
        <w:rPr>
          <w:rFonts w:cs="Arial"/>
          <w:b/>
          <w:bCs/>
          <w:szCs w:val="24"/>
        </w:rPr>
        <w:t xml:space="preserve">                                                                        </w:t>
      </w:r>
      <w:r w:rsidRPr="009C0B10">
        <w:rPr>
          <w:rFonts w:cs="Arial"/>
          <w:szCs w:val="24"/>
        </w:rPr>
        <w:t xml:space="preserve">Mathematically proficient adult learners can apply the mathematics they know to solve problems arising in everyday life, society, and the workplace. In lower levels, this might be as simple as writing an addition equation to describe a situation. In intermediate levels, adult learners might apply proportional reasoning to plan a school event or analyze a problem in the community. By the upper levels, an adult learner might use geometry to solve a design problem or use a function to describe how one quantity of interest depends on another. Mathematically proficient adult learners who can apply </w:t>
      </w:r>
      <w:r w:rsidRPr="009C0B10">
        <w:rPr>
          <w:rFonts w:cs="Arial"/>
          <w:szCs w:val="24"/>
        </w:rPr>
        <w:lastRenderedPageBreak/>
        <w:t>what they know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w:t>
      </w:r>
      <w:r w:rsidR="009E624C">
        <w:rPr>
          <w:rFonts w:cs="Arial"/>
          <w:szCs w:val="24"/>
        </w:rPr>
        <w:t>,</w:t>
      </w:r>
      <w:r w:rsidRPr="009C0B10">
        <w:rPr>
          <w:rFonts w:cs="Arial"/>
          <w:szCs w:val="24"/>
        </w:rPr>
        <w:t xml:space="preserve"> and formulas. They can analyze those relationships mathematically to draw conclusions. They routinely interpret their mathematical results in the context of the situation and reflect on whether the results make sense, possibly improving the model if it has not served its purpose.</w:t>
      </w:r>
    </w:p>
    <w:p w14:paraId="5741ADBD" w14:textId="77777777" w:rsidR="0072593A" w:rsidRPr="009C0B10" w:rsidRDefault="0072593A" w:rsidP="0011554B">
      <w:pPr>
        <w:spacing w:after="200"/>
        <w:rPr>
          <w:rFonts w:cs="Arial"/>
          <w:b/>
          <w:bCs/>
          <w:szCs w:val="24"/>
          <w:u w:val="single"/>
        </w:rPr>
      </w:pPr>
      <w:r w:rsidRPr="009C0B10">
        <w:rPr>
          <w:rFonts w:cs="Arial"/>
          <w:b/>
          <w:bCs/>
          <w:szCs w:val="24"/>
          <w:u w:val="single"/>
        </w:rPr>
        <w:t>5.  Use appropriate tools strategically.</w:t>
      </w:r>
      <w:r w:rsidRPr="009C0B10">
        <w:rPr>
          <w:rFonts w:cs="Arial"/>
          <w:b/>
          <w:bCs/>
          <w:szCs w:val="24"/>
        </w:rPr>
        <w:t xml:space="preserve">                                                              </w:t>
      </w:r>
      <w:r w:rsidRPr="009C0B10">
        <w:rPr>
          <w:rFonts w:cs="Arial"/>
          <w:szCs w:val="24"/>
        </w:rPr>
        <w:t>Mathematically proficient adult learners consider the available tools when solving a mathematical problem. These tools might include pencil and paper, concrete models, a ruler, a protractor, a calculator, a spreadsheet, a computer algebra system, a statistical package, or dynamic geometry software. Proficient adult students are sufficiently familiar with tools appropriate for their grade or course to make sound decisions about when each of these tools might be helpful, recognizing both the insight to be gained and their limitations. For example, mathematically proficient advanced level adult learners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levels are able to identify relevant external mathematical resources, such as digital content located on a website, and use them to pose or solve problems. They are able to use technological tools to explore and deepen their understanding of concepts.</w:t>
      </w:r>
    </w:p>
    <w:p w14:paraId="0DB30D72" w14:textId="77777777" w:rsidR="0072593A" w:rsidRDefault="0072593A" w:rsidP="0011554B">
      <w:pPr>
        <w:spacing w:after="200"/>
        <w:rPr>
          <w:rFonts w:cs="Arial"/>
          <w:szCs w:val="24"/>
        </w:rPr>
      </w:pPr>
      <w:r w:rsidRPr="009C0B10">
        <w:rPr>
          <w:rFonts w:cs="Arial"/>
          <w:b/>
          <w:bCs/>
          <w:szCs w:val="24"/>
          <w:u w:val="single"/>
        </w:rPr>
        <w:t>6.  Attend to precision.</w:t>
      </w:r>
      <w:r w:rsidRPr="009C0B10">
        <w:rPr>
          <w:rFonts w:cs="Arial"/>
          <w:b/>
          <w:bCs/>
          <w:szCs w:val="24"/>
        </w:rPr>
        <w:t xml:space="preserve">                                                                                         </w:t>
      </w:r>
      <w:r w:rsidRPr="009C0B10">
        <w:rPr>
          <w:rFonts w:cs="Arial"/>
          <w:szCs w:val="24"/>
        </w:rPr>
        <w:t>Mathematically proficient adult learners try to communicate precisely to others. They try to use clear definitions in discussion with others and in their own reasoning.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w:t>
      </w:r>
      <w:r w:rsidR="009E624C">
        <w:rPr>
          <w:rFonts w:cs="Arial"/>
          <w:szCs w:val="24"/>
        </w:rPr>
        <w:t>ing</w:t>
      </w:r>
      <w:r w:rsidRPr="009C0B10">
        <w:rPr>
          <w:rFonts w:cs="Arial"/>
          <w:szCs w:val="24"/>
        </w:rPr>
        <w:t xml:space="preserve"> numerical answers with a degree of precision appropriate for the problem context. In the lower levels, adult learners give carefully formulated explanations to each other. By the time they reach the advanced levels</w:t>
      </w:r>
      <w:r w:rsidR="009E624C">
        <w:rPr>
          <w:rFonts w:cs="Arial"/>
          <w:szCs w:val="24"/>
        </w:rPr>
        <w:t>,</w:t>
      </w:r>
      <w:r w:rsidRPr="009C0B10">
        <w:rPr>
          <w:rFonts w:cs="Arial"/>
          <w:szCs w:val="24"/>
        </w:rPr>
        <w:t xml:space="preserve"> they have learned to examine claims and make explicit use of definitions. </w:t>
      </w:r>
    </w:p>
    <w:p w14:paraId="29178377" w14:textId="77777777" w:rsidR="0072593A" w:rsidRPr="009C0B10" w:rsidRDefault="0072593A" w:rsidP="0011554B">
      <w:pPr>
        <w:spacing w:after="200"/>
        <w:rPr>
          <w:rFonts w:cs="Arial"/>
          <w:szCs w:val="24"/>
        </w:rPr>
      </w:pPr>
      <w:r w:rsidRPr="009C0B10">
        <w:rPr>
          <w:rFonts w:cs="Arial"/>
          <w:b/>
          <w:bCs/>
          <w:szCs w:val="24"/>
          <w:u w:val="single"/>
        </w:rPr>
        <w:t>7</w:t>
      </w:r>
      <w:r>
        <w:rPr>
          <w:rFonts w:cs="Arial"/>
          <w:b/>
          <w:bCs/>
          <w:szCs w:val="24"/>
          <w:u w:val="single"/>
        </w:rPr>
        <w:t xml:space="preserve">. </w:t>
      </w:r>
      <w:r w:rsidRPr="009C0B10">
        <w:rPr>
          <w:rFonts w:cs="Arial"/>
          <w:b/>
          <w:bCs/>
          <w:szCs w:val="24"/>
          <w:u w:val="single"/>
        </w:rPr>
        <w:t xml:space="preserve"> Look for and make use of structure.</w:t>
      </w:r>
      <w:r w:rsidRPr="009C0B10">
        <w:rPr>
          <w:rFonts w:cs="Arial"/>
          <w:b/>
          <w:bCs/>
          <w:szCs w:val="24"/>
        </w:rPr>
        <w:t xml:space="preserve">                                                        </w:t>
      </w:r>
      <w:r w:rsidRPr="009C0B10">
        <w:rPr>
          <w:rFonts w:cs="Arial"/>
          <w:szCs w:val="24"/>
        </w:rPr>
        <w:t xml:space="preserve">Mathematically proficient adult learners look closely to discern a pattern or structure. Lower level students, for example, might notice that three and seven more is the same amount as seven and three more, or they may sort a collection of shapes according to how many sides the shapes have. Later, students will see 7 × 8 equals the well-remembered 7 × 5 + 7 × 3, in preparation for learning about the distributive property. In </w:t>
      </w:r>
      <w:r w:rsidRPr="009C0B10">
        <w:rPr>
          <w:rFonts w:cs="Arial"/>
          <w:szCs w:val="24"/>
        </w:rPr>
        <w:lastRenderedPageBreak/>
        <w:t xml:space="preserve">the expression </w:t>
      </w:r>
      <w:r w:rsidR="00802421">
        <w:rPr>
          <w:rFonts w:cs="Arial"/>
          <w:i/>
          <w:iCs/>
          <w:szCs w:val="24"/>
        </w:rPr>
        <w:t>x</w:t>
      </w:r>
      <w:r w:rsidR="00802421" w:rsidRPr="00CF7D6D">
        <w:rPr>
          <w:rFonts w:cs="Arial"/>
          <w:i/>
          <w:iCs/>
          <w:sz w:val="22"/>
          <w:szCs w:val="24"/>
          <w:vertAlign w:val="superscript"/>
        </w:rPr>
        <w:t>2</w:t>
      </w:r>
      <w:r w:rsidRPr="009C0B10">
        <w:rPr>
          <w:rFonts w:cs="Arial"/>
          <w:szCs w:val="24"/>
        </w:rPr>
        <w:t xml:space="preserve"> + 9</w:t>
      </w:r>
      <w:r w:rsidRPr="009C0B10">
        <w:rPr>
          <w:rFonts w:cs="Arial"/>
          <w:i/>
          <w:iCs/>
          <w:szCs w:val="24"/>
        </w:rPr>
        <w:t xml:space="preserve">x </w:t>
      </w:r>
      <w:r w:rsidRPr="009C0B10">
        <w:rPr>
          <w:rFonts w:cs="Arial"/>
          <w:szCs w:val="24"/>
        </w:rPr>
        <w:t>+ 14, higher level students can see the 14 as 2 ×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w:t>
      </w:r>
      <w:r w:rsidRPr="009C0B10">
        <w:rPr>
          <w:rFonts w:cs="Arial"/>
          <w:i/>
          <w:iCs/>
          <w:szCs w:val="24"/>
        </w:rPr>
        <w:t xml:space="preserve">x </w:t>
      </w:r>
      <w:r w:rsidRPr="009C0B10">
        <w:rPr>
          <w:rFonts w:cs="Arial"/>
          <w:szCs w:val="24"/>
        </w:rPr>
        <w:t xml:space="preserve">– </w:t>
      </w:r>
      <w:r w:rsidRPr="009C0B10">
        <w:rPr>
          <w:rFonts w:cs="Arial"/>
          <w:i/>
          <w:iCs/>
          <w:szCs w:val="24"/>
        </w:rPr>
        <w:t>y</w:t>
      </w:r>
      <w:r w:rsidR="00CF7D6D">
        <w:rPr>
          <w:rFonts w:cs="Arial"/>
          <w:szCs w:val="24"/>
        </w:rPr>
        <w:t>)</w:t>
      </w:r>
      <w:r w:rsidR="00CF7D6D">
        <w:rPr>
          <w:rFonts w:cs="Arial"/>
          <w:szCs w:val="24"/>
          <w:vertAlign w:val="superscript"/>
        </w:rPr>
        <w:t>2</w:t>
      </w:r>
      <w:r w:rsidRPr="009C0B10">
        <w:rPr>
          <w:rFonts w:cs="Arial"/>
          <w:szCs w:val="24"/>
        </w:rPr>
        <w:t xml:space="preserve"> as 5 minus a positive number times a square and use that to realize that its value cannot be more than 5 for any real numbers </w:t>
      </w:r>
      <w:r w:rsidRPr="009C0B10">
        <w:rPr>
          <w:rFonts w:cs="Arial"/>
          <w:i/>
          <w:iCs/>
          <w:szCs w:val="24"/>
        </w:rPr>
        <w:t xml:space="preserve">x </w:t>
      </w:r>
      <w:r w:rsidRPr="009C0B10">
        <w:rPr>
          <w:rFonts w:cs="Arial"/>
          <w:szCs w:val="24"/>
        </w:rPr>
        <w:t xml:space="preserve">and </w:t>
      </w:r>
      <w:r w:rsidRPr="009C0B10">
        <w:rPr>
          <w:rFonts w:cs="Arial"/>
          <w:i/>
          <w:iCs/>
          <w:szCs w:val="24"/>
        </w:rPr>
        <w:t>y</w:t>
      </w:r>
      <w:r w:rsidRPr="009C0B10">
        <w:rPr>
          <w:rFonts w:cs="Arial"/>
          <w:szCs w:val="24"/>
        </w:rPr>
        <w:t>.</w:t>
      </w:r>
    </w:p>
    <w:p w14:paraId="061B36CA" w14:textId="77777777" w:rsidR="0072593A" w:rsidRPr="0011554B" w:rsidRDefault="0072593A" w:rsidP="0011554B">
      <w:pPr>
        <w:spacing w:after="200"/>
        <w:rPr>
          <w:rFonts w:cs="Arial"/>
          <w:b/>
          <w:bCs/>
          <w:szCs w:val="24"/>
          <w:u w:val="single"/>
        </w:rPr>
      </w:pPr>
      <w:r w:rsidRPr="009C0B10">
        <w:rPr>
          <w:rFonts w:cs="Arial"/>
          <w:b/>
          <w:bCs/>
          <w:szCs w:val="24"/>
          <w:u w:val="single"/>
        </w:rPr>
        <w:t>8.  Look for and express regularity in repeated reasoning.</w:t>
      </w:r>
      <w:r w:rsidRPr="009C0B10">
        <w:rPr>
          <w:rFonts w:cs="Arial"/>
          <w:b/>
          <w:bCs/>
          <w:szCs w:val="24"/>
        </w:rPr>
        <w:t xml:space="preserve">                          </w:t>
      </w:r>
      <w:r w:rsidRPr="009C0B10">
        <w:rPr>
          <w:rFonts w:cs="Arial"/>
          <w:szCs w:val="24"/>
        </w:rPr>
        <w:t>Mathematically proficient adult learners notice if calculations are repeated and look both for general methods and for shortcuts. Intermediate level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intermediate level students might abstract the equation (</w:t>
      </w:r>
      <w:r w:rsidRPr="009C0B10">
        <w:rPr>
          <w:rFonts w:cs="Arial"/>
          <w:i/>
          <w:iCs/>
          <w:szCs w:val="24"/>
        </w:rPr>
        <w:t xml:space="preserve">y </w:t>
      </w:r>
      <w:r w:rsidRPr="009C0B10">
        <w:rPr>
          <w:rFonts w:cs="Arial"/>
          <w:szCs w:val="24"/>
        </w:rPr>
        <w:t>– 2)/(</w:t>
      </w:r>
      <w:r w:rsidRPr="009C0B10">
        <w:rPr>
          <w:rFonts w:cs="Arial"/>
          <w:i/>
          <w:iCs/>
          <w:szCs w:val="24"/>
        </w:rPr>
        <w:t xml:space="preserve">x </w:t>
      </w:r>
      <w:r w:rsidRPr="009C0B10">
        <w:rPr>
          <w:rFonts w:cs="Arial"/>
          <w:szCs w:val="24"/>
        </w:rPr>
        <w:t>– 1) = 3. Noticing the regularity in the way terms cancel when expanding (</w:t>
      </w:r>
      <w:r w:rsidRPr="009C0B10">
        <w:rPr>
          <w:rFonts w:cs="Arial"/>
          <w:i/>
          <w:iCs/>
          <w:szCs w:val="24"/>
        </w:rPr>
        <w:t xml:space="preserve">x </w:t>
      </w:r>
      <w:r w:rsidRPr="009C0B10">
        <w:rPr>
          <w:rFonts w:cs="Arial"/>
          <w:szCs w:val="24"/>
        </w:rPr>
        <w:t>– 1</w:t>
      </w:r>
      <w:proofErr w:type="gramStart"/>
      <w:r w:rsidRPr="009C0B10">
        <w:rPr>
          <w:rFonts w:cs="Arial"/>
          <w:szCs w:val="24"/>
        </w:rPr>
        <w:t>)(</w:t>
      </w:r>
      <w:proofErr w:type="gramEnd"/>
      <w:r w:rsidRPr="009C0B10">
        <w:rPr>
          <w:rFonts w:cs="Arial"/>
          <w:i/>
          <w:iCs/>
          <w:szCs w:val="24"/>
        </w:rPr>
        <w:t xml:space="preserve">x </w:t>
      </w:r>
      <w:r w:rsidRPr="009C0B10">
        <w:rPr>
          <w:rFonts w:cs="Arial"/>
          <w:szCs w:val="24"/>
        </w:rPr>
        <w:t>+ 1), (</w:t>
      </w:r>
      <w:r w:rsidRPr="009C0B10">
        <w:rPr>
          <w:rFonts w:cs="Arial"/>
          <w:i/>
          <w:iCs/>
          <w:szCs w:val="24"/>
        </w:rPr>
        <w:t xml:space="preserve">x </w:t>
      </w:r>
      <w:r w:rsidRPr="009C0B10">
        <w:rPr>
          <w:rFonts w:cs="Arial"/>
          <w:szCs w:val="24"/>
        </w:rPr>
        <w:t>– 1)(</w:t>
      </w:r>
      <w:r w:rsidRPr="009C0B10">
        <w:rPr>
          <w:rFonts w:cs="Arial"/>
          <w:i/>
          <w:iCs/>
          <w:szCs w:val="24"/>
        </w:rPr>
        <w:t>x</w:t>
      </w:r>
      <w:r w:rsidRPr="00B830D6">
        <w:rPr>
          <w:rFonts w:cs="Arial"/>
          <w:szCs w:val="24"/>
          <w:vertAlign w:val="superscript"/>
        </w:rPr>
        <w:t>2</w:t>
      </w:r>
      <w:r w:rsidRPr="009C0B10">
        <w:rPr>
          <w:rFonts w:cs="Arial"/>
          <w:szCs w:val="24"/>
        </w:rPr>
        <w:t xml:space="preserve"> + </w:t>
      </w:r>
      <w:r w:rsidRPr="009C0B10">
        <w:rPr>
          <w:rFonts w:cs="Arial"/>
          <w:i/>
          <w:iCs/>
          <w:szCs w:val="24"/>
        </w:rPr>
        <w:t xml:space="preserve">x </w:t>
      </w:r>
      <w:r w:rsidRPr="009C0B10">
        <w:rPr>
          <w:rFonts w:cs="Arial"/>
          <w:szCs w:val="24"/>
        </w:rPr>
        <w:t>+ 1), and (</w:t>
      </w:r>
      <w:r w:rsidRPr="009C0B10">
        <w:rPr>
          <w:rFonts w:cs="Arial"/>
          <w:i/>
          <w:iCs/>
          <w:szCs w:val="24"/>
        </w:rPr>
        <w:t xml:space="preserve">x </w:t>
      </w:r>
      <w:r w:rsidRPr="009C0B10">
        <w:rPr>
          <w:rFonts w:cs="Arial"/>
          <w:szCs w:val="24"/>
        </w:rPr>
        <w:t>– 1)(</w:t>
      </w:r>
      <w:r w:rsidRPr="009C0B10">
        <w:rPr>
          <w:rFonts w:cs="Arial"/>
          <w:i/>
          <w:iCs/>
          <w:szCs w:val="24"/>
        </w:rPr>
        <w:t>x</w:t>
      </w:r>
      <w:r w:rsidRPr="009C0B10">
        <w:rPr>
          <w:rFonts w:cs="Arial"/>
          <w:szCs w:val="24"/>
        </w:rPr>
        <w:t xml:space="preserve">3 + </w:t>
      </w:r>
      <w:r w:rsidRPr="009C0B10">
        <w:rPr>
          <w:rFonts w:cs="Arial"/>
          <w:i/>
          <w:iCs/>
          <w:szCs w:val="24"/>
        </w:rPr>
        <w:t>x</w:t>
      </w:r>
      <w:r w:rsidRPr="009C0B10">
        <w:rPr>
          <w:rFonts w:cs="Arial"/>
          <w:szCs w:val="24"/>
        </w:rPr>
        <w:t xml:space="preserve">2 + </w:t>
      </w:r>
      <w:r w:rsidRPr="009C0B10">
        <w:rPr>
          <w:rFonts w:cs="Arial"/>
          <w:i/>
          <w:iCs/>
          <w:szCs w:val="24"/>
        </w:rPr>
        <w:t xml:space="preserve">x </w:t>
      </w:r>
      <w:r w:rsidRPr="009C0B10">
        <w:rPr>
          <w:rFonts w:cs="Arial"/>
          <w:szCs w:val="24"/>
        </w:rPr>
        <w:t>+ 1) might lead them to the general formula for the sum of a geometric series. As they work to solve a problem, mathematically proficient adult students maintain oversight of the process, while attending to the details. They continually evaluate the reasonableness of their intermediate results.</w:t>
      </w:r>
    </w:p>
    <w:p w14:paraId="5D118C98" w14:textId="77777777" w:rsidR="009D3099" w:rsidRDefault="009D3099" w:rsidP="00877A10">
      <w:pPr>
        <w:pStyle w:val="Heading2"/>
        <w:rPr>
          <w:szCs w:val="32"/>
        </w:rPr>
      </w:pPr>
    </w:p>
    <w:p w14:paraId="054B7951" w14:textId="77777777" w:rsidR="0072593A" w:rsidRDefault="0072593A" w:rsidP="00877A10">
      <w:pPr>
        <w:pStyle w:val="Heading2"/>
        <w:rPr>
          <w:szCs w:val="32"/>
        </w:rPr>
      </w:pPr>
      <w:bookmarkStart w:id="6" w:name="_Toc64099940"/>
      <w:r w:rsidRPr="000A0F53">
        <w:rPr>
          <w:szCs w:val="32"/>
        </w:rPr>
        <w:t>Connecting the Standards for Mathematical Practice to the Standards for Mathematical Content</w:t>
      </w:r>
      <w:r w:rsidR="00B27182" w:rsidRPr="00B27182">
        <w:rPr>
          <w:rStyle w:val="FootnoteReference"/>
          <w:b w:val="0"/>
          <w:szCs w:val="32"/>
        </w:rPr>
        <w:footnoteReference w:id="5"/>
      </w:r>
      <w:bookmarkEnd w:id="6"/>
    </w:p>
    <w:p w14:paraId="3B79C097" w14:textId="77777777" w:rsidR="0011554B" w:rsidRPr="0011554B" w:rsidRDefault="0011554B" w:rsidP="0011554B"/>
    <w:p w14:paraId="48DE221E" w14:textId="77777777" w:rsidR="0072593A" w:rsidRPr="009C0B10" w:rsidRDefault="0072593A" w:rsidP="0011554B">
      <w:pPr>
        <w:spacing w:after="200"/>
        <w:rPr>
          <w:rFonts w:cs="Arial"/>
          <w:szCs w:val="24"/>
        </w:rPr>
      </w:pPr>
      <w:r w:rsidRPr="009C0B10">
        <w:rPr>
          <w:rFonts w:cs="Arial"/>
          <w:szCs w:val="24"/>
        </w:rPr>
        <w:t xml:space="preserve">The Standards for Mathematical Practice describe ways in which developing student practitioners of the discipline of mathematics increasingly ought to engage with the subject matter as they grow in mathematical maturity and expertise throughout the literacy to intermediate and adult secondary levels. All adult educators, instructional leaders, designers of curricula, assessments, and professional development should all attend to the need to connect the mathematical practices to mathematical content in mathematics instruction. </w:t>
      </w:r>
    </w:p>
    <w:p w14:paraId="0CCFBAC2" w14:textId="77777777" w:rsidR="0072593A" w:rsidRPr="009C0B10" w:rsidRDefault="0072593A" w:rsidP="0011554B">
      <w:pPr>
        <w:spacing w:after="200"/>
        <w:rPr>
          <w:rFonts w:cs="Arial"/>
          <w:szCs w:val="24"/>
        </w:rPr>
      </w:pPr>
      <w:r w:rsidRPr="009C0B10">
        <w:rPr>
          <w:rFonts w:cs="Arial"/>
          <w:szCs w:val="24"/>
        </w:rPr>
        <w:t xml:space="preserve">The Standards for Mathematical Content are a balanced combination of procedure and understanding. Expectations that begin with the word “understand” are often especially good opportunities to connect the practices to the content. Adult learners who lack understanding of a topic may rely on procedures too heavily. Without a flexible base </w:t>
      </w:r>
      <w:r w:rsidRPr="009C0B10">
        <w:rPr>
          <w:rFonts w:cs="Arial"/>
          <w:szCs w:val="24"/>
        </w:rPr>
        <w:lastRenderedPageBreak/>
        <w:t>from which to work, they may be less likely to consider analogous problems, represent problems coherently, justify conclusions, apply the mathematics to practical situations, use technology mindfully to work with the mathematics, explain the mathematics accurately to other students, step back for an overview, or deviate from a known procedure to find a shortcut. In short, a lack of understanding effectively prevents an adult learner from engaging in the mathematical practices.</w:t>
      </w:r>
    </w:p>
    <w:p w14:paraId="183C607F" w14:textId="77777777" w:rsidR="0072593A" w:rsidRPr="009C0B10" w:rsidRDefault="0072593A" w:rsidP="0011554B">
      <w:pPr>
        <w:spacing w:after="200"/>
        <w:rPr>
          <w:rFonts w:cs="Arial"/>
          <w:szCs w:val="24"/>
        </w:rPr>
      </w:pPr>
      <w:r w:rsidRPr="009C0B10">
        <w:rPr>
          <w:rFonts w:cs="Arial"/>
          <w:szCs w:val="24"/>
        </w:rPr>
        <w:t>In this respect, those content standards which set an expectation of understanding are potential “points of intersection” between the Standards for Mathematical Content and the Standards for Mathematical Practice. These points of intersection are intended to be weighted toward central and generative concepts in the school mathematics curriculum that most merit the time, resources, innovative energies, and focus necessary to qualitatively improve the curriculum, instruction, assessment, professional development, and student achievement in mathematics.</w:t>
      </w:r>
    </w:p>
    <w:p w14:paraId="5F4EAE91" w14:textId="77777777" w:rsidR="009D3099" w:rsidRDefault="009D3099" w:rsidP="00877A10">
      <w:pPr>
        <w:pStyle w:val="Heading2"/>
        <w:rPr>
          <w:szCs w:val="32"/>
        </w:rPr>
      </w:pPr>
    </w:p>
    <w:p w14:paraId="688BE6FC" w14:textId="77777777" w:rsidR="0072593A" w:rsidRPr="004B2870" w:rsidRDefault="0072593A" w:rsidP="00877A10">
      <w:pPr>
        <w:pStyle w:val="Heading2"/>
        <w:rPr>
          <w:szCs w:val="32"/>
        </w:rPr>
      </w:pPr>
      <w:bookmarkStart w:id="7" w:name="_Toc64099941"/>
      <w:r w:rsidRPr="004B2870">
        <w:rPr>
          <w:szCs w:val="32"/>
        </w:rPr>
        <w:t>Guiding Principles for Mathematics Programs</w:t>
      </w:r>
      <w:r w:rsidR="00B27182" w:rsidRPr="00B27182">
        <w:rPr>
          <w:rStyle w:val="FootnoteReference"/>
          <w:b w:val="0"/>
          <w:szCs w:val="32"/>
        </w:rPr>
        <w:footnoteReference w:id="6"/>
      </w:r>
      <w:bookmarkEnd w:id="7"/>
    </w:p>
    <w:p w14:paraId="5A294A7B" w14:textId="77777777" w:rsidR="0072593A" w:rsidRPr="009C0B10" w:rsidRDefault="0072593A" w:rsidP="0011554B">
      <w:pPr>
        <w:autoSpaceDE w:val="0"/>
        <w:autoSpaceDN w:val="0"/>
        <w:adjustRightInd w:val="0"/>
        <w:rPr>
          <w:rFonts w:cs="Arial"/>
          <w:szCs w:val="24"/>
        </w:rPr>
      </w:pPr>
    </w:p>
    <w:p w14:paraId="7D1B30F7" w14:textId="77777777" w:rsidR="0072593A" w:rsidRPr="009C0B10" w:rsidRDefault="0072593A" w:rsidP="0011554B">
      <w:pPr>
        <w:spacing w:after="200"/>
        <w:rPr>
          <w:rFonts w:cs="Arial"/>
          <w:szCs w:val="24"/>
        </w:rPr>
      </w:pPr>
      <w:r w:rsidRPr="009C0B10">
        <w:rPr>
          <w:rFonts w:cs="Arial"/>
          <w:szCs w:val="24"/>
        </w:rPr>
        <w:t>The following six Guiding Principles are philosophical statements that underlie the Standards for Mathematical Practice, Standards for Mathematical Content, and other resources in this ABE/ASE curriculum framework. They should guide the construction and evaluation of mathematics programs in adult education throughout the state of Illinois. The Standards for Mathematical Practice are interwoven throughout the Guiding Principles.</w:t>
      </w:r>
    </w:p>
    <w:p w14:paraId="17325D3B" w14:textId="77777777" w:rsidR="0072593A" w:rsidRPr="009C0B10" w:rsidRDefault="0072593A" w:rsidP="0011554B">
      <w:pPr>
        <w:spacing w:after="200"/>
        <w:rPr>
          <w:rFonts w:cs="Arial"/>
          <w:b/>
          <w:szCs w:val="24"/>
          <w:u w:val="single"/>
        </w:rPr>
      </w:pPr>
      <w:r w:rsidRPr="009C0B10">
        <w:rPr>
          <w:rFonts w:cs="Arial"/>
          <w:b/>
          <w:szCs w:val="24"/>
          <w:u w:val="single"/>
        </w:rPr>
        <w:t>Guiding Principle 1: Learning</w:t>
      </w:r>
      <w:r w:rsidRPr="009C0B10">
        <w:rPr>
          <w:rFonts w:cs="Arial"/>
          <w:b/>
          <w:szCs w:val="24"/>
        </w:rPr>
        <w:t xml:space="preserve"> </w:t>
      </w:r>
      <w:r w:rsidRPr="009C0B10">
        <w:rPr>
          <w:rFonts w:cs="Arial"/>
          <w:b/>
          <w:i/>
          <w:szCs w:val="24"/>
        </w:rPr>
        <w:t xml:space="preserve">                                                                              Mathematical ideas should be explored in ways that stimulate curiosity, create enjoyment of mathematics, and develop depth of understanding. </w:t>
      </w:r>
    </w:p>
    <w:p w14:paraId="022F70B0" w14:textId="77777777" w:rsidR="0072593A" w:rsidRPr="009C0B10" w:rsidRDefault="0072593A" w:rsidP="0011554B">
      <w:pPr>
        <w:spacing w:after="200"/>
        <w:rPr>
          <w:rFonts w:cs="Arial"/>
          <w:szCs w:val="24"/>
        </w:rPr>
      </w:pPr>
      <w:r w:rsidRPr="009C0B10">
        <w:rPr>
          <w:rFonts w:cs="Arial"/>
          <w:szCs w:val="24"/>
        </w:rPr>
        <w:t xml:space="preserve">Adult learners need to understand mathematics deeply and use it effectively. The Standards for Mathematical Practice describe ways in which students increasingly engage with the subject matter as they grow in mathematical maturity and expertise through the </w:t>
      </w:r>
      <w:r>
        <w:rPr>
          <w:rFonts w:cs="Arial"/>
          <w:szCs w:val="24"/>
        </w:rPr>
        <w:t>six</w:t>
      </w:r>
      <w:r w:rsidRPr="009C0B10">
        <w:rPr>
          <w:rFonts w:cs="Arial"/>
          <w:szCs w:val="24"/>
        </w:rPr>
        <w:t xml:space="preserve"> NRS levels</w:t>
      </w:r>
      <w:r>
        <w:rPr>
          <w:rFonts w:cs="Arial"/>
          <w:szCs w:val="24"/>
        </w:rPr>
        <w:t>.</w:t>
      </w:r>
    </w:p>
    <w:p w14:paraId="7102B1A7" w14:textId="77777777" w:rsidR="0072593A" w:rsidRPr="009C0B10" w:rsidRDefault="0072593A" w:rsidP="0011554B">
      <w:pPr>
        <w:spacing w:after="200"/>
        <w:rPr>
          <w:rFonts w:cs="Arial"/>
          <w:szCs w:val="24"/>
        </w:rPr>
      </w:pPr>
      <w:r w:rsidRPr="009C0B10">
        <w:rPr>
          <w:rFonts w:cs="Arial"/>
          <w:szCs w:val="24"/>
        </w:rPr>
        <w:t xml:space="preserve">To achieve mathematical understanding, adult learners should have a balance of mathematical procedures and conceptual understanding. Adult learners should be actively engaged in doing meaningful mathematics, discussing mathematical ideas, and applying mathematics in interesting, thought-provoking situations. Student </w:t>
      </w:r>
      <w:r w:rsidRPr="009C0B10">
        <w:rPr>
          <w:rFonts w:cs="Arial"/>
          <w:szCs w:val="24"/>
        </w:rPr>
        <w:lastRenderedPageBreak/>
        <w:t xml:space="preserve">understanding is further developed through ongoing reflection about cognitively demanding and worthwhile tasks. </w:t>
      </w:r>
    </w:p>
    <w:p w14:paraId="0F6649D6" w14:textId="77777777" w:rsidR="0072593A" w:rsidRPr="009C0B10" w:rsidRDefault="0072593A" w:rsidP="0011554B">
      <w:pPr>
        <w:spacing w:after="200"/>
        <w:rPr>
          <w:rFonts w:cs="Arial"/>
          <w:szCs w:val="24"/>
        </w:rPr>
      </w:pPr>
      <w:r w:rsidRPr="009C0B10">
        <w:rPr>
          <w:rFonts w:cs="Arial"/>
          <w:szCs w:val="24"/>
        </w:rPr>
        <w:t xml:space="preserve">Tasks should be designed to challenge </w:t>
      </w:r>
      <w:r w:rsidRPr="009C0B10">
        <w:rPr>
          <w:rFonts w:cs="Arial"/>
          <w:b/>
          <w:i/>
          <w:szCs w:val="24"/>
        </w:rPr>
        <w:t>every</w:t>
      </w:r>
      <w:r w:rsidRPr="009C0B10">
        <w:rPr>
          <w:rFonts w:cs="Arial"/>
          <w:szCs w:val="24"/>
        </w:rPr>
        <w:t xml:space="preserve"> adult learner in multiple ways. Short- and long-term investigations that connect procedures and skills with conceptual understanding are integral components of an effective mathematics program. Activities should build upon curiosity and prior knowledge, and enable students to solve progressively deeper, broader, and more sophisticated problems. (See Standard for Mathematical Practice 1: </w:t>
      </w:r>
      <w:r w:rsidRPr="009C0B10">
        <w:rPr>
          <w:rFonts w:cs="Arial"/>
          <w:i/>
          <w:szCs w:val="24"/>
        </w:rPr>
        <w:t>Make sense of problems and persevere in solving them.</w:t>
      </w:r>
      <w:r w:rsidRPr="009C0B10">
        <w:rPr>
          <w:rFonts w:cs="Arial"/>
          <w:szCs w:val="24"/>
        </w:rPr>
        <w:t xml:space="preserve">) Mathematical tasks reflecting sound and significant mathematics should generate active classroom talk, promote the development of conjectures, and lead to an understanding of the necessity for mathematical reasoning. (See Standard for Mathematical Practice 2: </w:t>
      </w:r>
      <w:r w:rsidRPr="009C0B10">
        <w:rPr>
          <w:rFonts w:cs="Arial"/>
          <w:i/>
          <w:szCs w:val="24"/>
        </w:rPr>
        <w:t>Reason abstractly and quantitatively.</w:t>
      </w:r>
      <w:r w:rsidRPr="009C0B10">
        <w:rPr>
          <w:rFonts w:cs="Arial"/>
          <w:szCs w:val="24"/>
        </w:rPr>
        <w:t>)</w:t>
      </w:r>
    </w:p>
    <w:p w14:paraId="622B4C04" w14:textId="77777777" w:rsidR="0072593A" w:rsidRPr="009C0B10" w:rsidRDefault="0072593A" w:rsidP="0011554B">
      <w:pPr>
        <w:spacing w:after="200"/>
        <w:rPr>
          <w:rFonts w:cs="Arial"/>
          <w:b/>
          <w:szCs w:val="24"/>
          <w:u w:val="single"/>
        </w:rPr>
      </w:pPr>
      <w:r w:rsidRPr="009C0B10">
        <w:rPr>
          <w:rFonts w:cs="Arial"/>
          <w:b/>
          <w:szCs w:val="24"/>
          <w:u w:val="single"/>
        </w:rPr>
        <w:t>Guiding Principle 2: Teaching</w:t>
      </w:r>
      <w:r w:rsidRPr="009C0B10">
        <w:rPr>
          <w:rFonts w:cs="Arial"/>
          <w:b/>
          <w:i/>
          <w:szCs w:val="24"/>
        </w:rPr>
        <w:t xml:space="preserve">                                                                                         An effective mathematics program is based on a carefully designed set of content standards that are clear and specific, focused, and articulated over time as a coherent sequence.</w:t>
      </w:r>
    </w:p>
    <w:p w14:paraId="321014EA" w14:textId="77777777" w:rsidR="0072593A" w:rsidRPr="009C0B10" w:rsidRDefault="0072593A" w:rsidP="0011554B">
      <w:pPr>
        <w:spacing w:after="200"/>
        <w:rPr>
          <w:rFonts w:cs="Arial"/>
          <w:szCs w:val="24"/>
        </w:rPr>
      </w:pPr>
      <w:r w:rsidRPr="009C0B10">
        <w:rPr>
          <w:rFonts w:cs="Arial"/>
          <w:szCs w:val="24"/>
        </w:rPr>
        <w:t xml:space="preserve">The sequence of topics and performances should be based on what is known about how adult learners’ mathematical knowledge, skill, and understanding develop over time. What and how students are taught should reflect not only the topics within mathematics but also the key ideas that determine how knowledge is organized and generated within mathematics. (See Standard for Mathematical Practice 7: </w:t>
      </w:r>
      <w:r w:rsidRPr="009C0B10">
        <w:rPr>
          <w:rFonts w:cs="Arial"/>
          <w:i/>
          <w:szCs w:val="24"/>
        </w:rPr>
        <w:t>Look for and make use of structure.</w:t>
      </w:r>
      <w:r w:rsidRPr="009C0B10">
        <w:rPr>
          <w:rFonts w:cs="Arial"/>
          <w:szCs w:val="24"/>
        </w:rPr>
        <w:t>) Adult learners should be given the opportunity to apply their learning and to show their mathematical thinking and understanding. This requires adult educators who have a deep knowledge of mathematics as a discipline.</w:t>
      </w:r>
    </w:p>
    <w:p w14:paraId="2DFF1838" w14:textId="77777777" w:rsidR="0072593A" w:rsidRPr="009C0B10" w:rsidRDefault="0072593A" w:rsidP="0011554B">
      <w:pPr>
        <w:spacing w:after="200"/>
        <w:rPr>
          <w:rFonts w:cs="Arial"/>
          <w:snapToGrid w:val="0"/>
          <w:szCs w:val="24"/>
        </w:rPr>
      </w:pPr>
      <w:r w:rsidRPr="009C0B10">
        <w:rPr>
          <w:rFonts w:cs="Arial"/>
          <w:snapToGrid w:val="0"/>
          <w:szCs w:val="24"/>
        </w:rPr>
        <w:t xml:space="preserve">Mathematical problem solving is the hallmark of an effective mathematics program. Skill in mathematical problem solving requires practice with a variety of mathematical problems as well as a firm grasp of mathematical techniques and their underlying principles. Armed with this deeper knowledge, the adult learner can then use mathematics in a flexible way to attack various problems and devise different ways of solving any particular problem. (See Standard for Mathematical Practice 8: </w:t>
      </w:r>
      <w:r w:rsidRPr="009C0B10">
        <w:rPr>
          <w:rFonts w:cs="Arial"/>
          <w:i/>
          <w:snapToGrid w:val="0"/>
          <w:szCs w:val="24"/>
        </w:rPr>
        <w:t>Look for and express regularity in repeated reasoning.</w:t>
      </w:r>
      <w:r w:rsidRPr="009C0B10">
        <w:rPr>
          <w:rFonts w:cs="Arial"/>
          <w:snapToGrid w:val="0"/>
          <w:szCs w:val="24"/>
        </w:rPr>
        <w:t xml:space="preserve">) Mathematical problem solving calls for reflective thinking, persistence, learning from the ideas of others, and going back over one's own work with a critical eye. Adult learners should be able to construct viable arguments and critique the reasoning of others. They should analyze situations and justify their conclusions, communicate their conclusions to others, and respond to the arguments of others. (See Standard for Mathematical Practice 3: </w:t>
      </w:r>
      <w:r w:rsidRPr="009C0B10">
        <w:rPr>
          <w:rFonts w:cs="Arial"/>
          <w:i/>
          <w:snapToGrid w:val="0"/>
          <w:szCs w:val="24"/>
        </w:rPr>
        <w:t>Construct viable arguments and critique the reasoning of others.</w:t>
      </w:r>
      <w:r w:rsidRPr="009C0B10">
        <w:rPr>
          <w:rFonts w:cs="Arial"/>
          <w:snapToGrid w:val="0"/>
          <w:szCs w:val="24"/>
        </w:rPr>
        <w:t xml:space="preserve">) Adult learners at all levels should be </w:t>
      </w:r>
      <w:r w:rsidRPr="009C0B10">
        <w:rPr>
          <w:rFonts w:cs="Arial"/>
          <w:snapToGrid w:val="0"/>
          <w:szCs w:val="24"/>
        </w:rPr>
        <w:lastRenderedPageBreak/>
        <w:t xml:space="preserve">able to listen or read the arguments of others, decide whether they make sense, and ask questions to clarify or improve the arguments. </w:t>
      </w:r>
    </w:p>
    <w:p w14:paraId="2E50F390" w14:textId="77777777" w:rsidR="0072593A" w:rsidRPr="009C0B10" w:rsidRDefault="0072593A" w:rsidP="0011554B">
      <w:pPr>
        <w:spacing w:after="200"/>
        <w:rPr>
          <w:rFonts w:cs="Arial"/>
          <w:snapToGrid w:val="0"/>
          <w:szCs w:val="24"/>
        </w:rPr>
      </w:pPr>
      <w:r w:rsidRPr="009C0B10">
        <w:rPr>
          <w:rFonts w:cs="Arial"/>
          <w:snapToGrid w:val="0"/>
          <w:szCs w:val="24"/>
        </w:rPr>
        <w:t>Mathematical problem solving provides students with experiences to develop other mathematical practices. Success in solving mathematical problems helps to create an abiding interest in mathematics. Adult students learn to model with mathematics and to apply the mathematics that they know to solve problems arising in everyday life, society, and the workplace. (See Standard for Mathematical Practice 4:</w:t>
      </w:r>
      <w:r w:rsidRPr="009C0B10">
        <w:rPr>
          <w:rFonts w:cs="Arial"/>
          <w:i/>
          <w:snapToGrid w:val="0"/>
          <w:szCs w:val="24"/>
        </w:rPr>
        <w:t xml:space="preserve"> Model with mathematics.</w:t>
      </w:r>
      <w:r w:rsidRPr="009C0B10">
        <w:rPr>
          <w:rFonts w:cs="Arial"/>
          <w:snapToGrid w:val="0"/>
          <w:szCs w:val="24"/>
        </w:rPr>
        <w:t>)</w:t>
      </w:r>
    </w:p>
    <w:p w14:paraId="729C9F45" w14:textId="77777777" w:rsidR="0072593A" w:rsidRPr="009C0B10" w:rsidRDefault="0072593A" w:rsidP="0011554B">
      <w:pPr>
        <w:spacing w:after="200"/>
        <w:rPr>
          <w:rFonts w:cs="Arial"/>
          <w:snapToGrid w:val="0"/>
          <w:szCs w:val="24"/>
        </w:rPr>
      </w:pPr>
      <w:r w:rsidRPr="009C0B10">
        <w:rPr>
          <w:rFonts w:cs="Arial"/>
          <w:snapToGrid w:val="0"/>
          <w:szCs w:val="24"/>
        </w:rPr>
        <w:t xml:space="preserve">For a mathematics program to be effective, it must also be taught by knowledgeable adult educators. According to </w:t>
      </w:r>
      <w:proofErr w:type="spellStart"/>
      <w:r w:rsidRPr="009C0B10">
        <w:rPr>
          <w:rFonts w:cs="Arial"/>
          <w:snapToGrid w:val="0"/>
          <w:szCs w:val="24"/>
        </w:rPr>
        <w:t>Liping</w:t>
      </w:r>
      <w:proofErr w:type="spellEnd"/>
      <w:r w:rsidRPr="009C0B10">
        <w:rPr>
          <w:rFonts w:cs="Arial"/>
          <w:snapToGrid w:val="0"/>
          <w:szCs w:val="24"/>
        </w:rPr>
        <w:t xml:space="preserve"> Ma, “The real mathematical thinking going on in a classroom, in fact, depends heavily on the teacher's understanding of mathematics.”</w:t>
      </w:r>
      <w:r w:rsidRPr="009C0B10">
        <w:rPr>
          <w:rFonts w:cs="Arial"/>
          <w:snapToGrid w:val="0"/>
          <w:szCs w:val="24"/>
          <w:vertAlign w:val="superscript"/>
        </w:rPr>
        <w:footnoteReference w:id="7"/>
      </w:r>
      <w:r w:rsidRPr="009C0B10">
        <w:rPr>
          <w:rFonts w:cs="Arial"/>
          <w:snapToGrid w:val="0"/>
          <w:szCs w:val="24"/>
          <w:vertAlign w:val="superscript"/>
        </w:rPr>
        <w:t xml:space="preserve"> </w:t>
      </w:r>
      <w:r w:rsidRPr="009C0B10">
        <w:rPr>
          <w:rFonts w:cs="Arial"/>
          <w:snapToGrid w:val="0"/>
          <w:szCs w:val="24"/>
        </w:rPr>
        <w:t>A landmark study in 1996 found that students with initially comparable academic achievement levels had vastly different academic outcomes when teachers’ knowledge of the subject matter differed.</w:t>
      </w:r>
      <w:r w:rsidRPr="009C0B10">
        <w:rPr>
          <w:rFonts w:cs="Arial"/>
          <w:snapToGrid w:val="0"/>
          <w:szCs w:val="24"/>
          <w:vertAlign w:val="superscript"/>
        </w:rPr>
        <w:footnoteReference w:id="8"/>
      </w:r>
      <w:r w:rsidRPr="009C0B10">
        <w:rPr>
          <w:rFonts w:cs="Arial"/>
          <w:snapToGrid w:val="0"/>
          <w:szCs w:val="24"/>
          <w:vertAlign w:val="superscript"/>
        </w:rPr>
        <w:t xml:space="preserve">  </w:t>
      </w:r>
      <w:r w:rsidRPr="009C0B10">
        <w:rPr>
          <w:rFonts w:cs="Arial"/>
          <w:snapToGrid w:val="0"/>
          <w:szCs w:val="24"/>
        </w:rPr>
        <w:t>The message from the research is clear: having knowledgeable teachers really does matter; teacher expertise in a subject drives student achievement. “Improving teachers’ content subject matter knowledge and improving students’ mathematics education are thus interwoven and interdependent processes that must occur simultaneously.”</w:t>
      </w:r>
      <w:r w:rsidRPr="009C0B10">
        <w:rPr>
          <w:rFonts w:cs="Arial"/>
          <w:snapToGrid w:val="0"/>
          <w:szCs w:val="24"/>
          <w:vertAlign w:val="superscript"/>
        </w:rPr>
        <w:footnoteReference w:id="9"/>
      </w:r>
    </w:p>
    <w:p w14:paraId="7D971099" w14:textId="77777777" w:rsidR="0072593A" w:rsidRPr="009C0B10" w:rsidRDefault="0072593A" w:rsidP="0011554B">
      <w:pPr>
        <w:spacing w:after="200"/>
        <w:rPr>
          <w:rFonts w:cs="Arial"/>
          <w:b/>
          <w:szCs w:val="24"/>
          <w:u w:val="single"/>
        </w:rPr>
      </w:pPr>
      <w:r w:rsidRPr="005842FA">
        <w:rPr>
          <w:rFonts w:cs="Arial"/>
          <w:b/>
          <w:szCs w:val="24"/>
          <w:u w:val="single"/>
        </w:rPr>
        <w:t xml:space="preserve">Guiding Principle 3: Technology  </w:t>
      </w:r>
      <w:r w:rsidRPr="009C0B10">
        <w:rPr>
          <w:rFonts w:cs="Arial"/>
          <w:b/>
          <w:szCs w:val="24"/>
        </w:rPr>
        <w:t xml:space="preserve">                                                                              </w:t>
      </w:r>
      <w:r w:rsidRPr="009C0B10">
        <w:rPr>
          <w:rFonts w:cs="Arial"/>
          <w:b/>
          <w:i/>
          <w:szCs w:val="24"/>
        </w:rPr>
        <w:t xml:space="preserve">    An essential tool that should be used strategically in mathematics education.</w:t>
      </w:r>
    </w:p>
    <w:p w14:paraId="2764CB93" w14:textId="77777777" w:rsidR="0072593A" w:rsidRPr="009C0B10" w:rsidRDefault="0072593A" w:rsidP="0011554B">
      <w:pPr>
        <w:spacing w:after="200"/>
        <w:rPr>
          <w:rFonts w:cs="Arial"/>
          <w:snapToGrid w:val="0"/>
          <w:szCs w:val="24"/>
        </w:rPr>
      </w:pPr>
      <w:r w:rsidRPr="009C0B10">
        <w:rPr>
          <w:rFonts w:cs="Arial"/>
          <w:snapToGrid w:val="0"/>
          <w:szCs w:val="24"/>
        </w:rPr>
        <w:t>Technology enhances the mathematics curriculum in many ways. Tools such as measuring instruments, manipulatives (such as base ten blocks and fraction pieces), scientific and graphing calculators, and computers with appropriate software, if properly used, contribute to a rich learning environment for developing and applying mathematical concepts. However, appropriate use of calculators is essential; calculators should not be used as a replacement for basic understanding and skills. Adult education students that are in (levels 1-3) should learn how to perform the basic arithmetic operations independent of the use of a calculator.</w:t>
      </w:r>
      <w:r w:rsidRPr="009C0B10">
        <w:rPr>
          <w:rFonts w:cs="Arial"/>
          <w:snapToGrid w:val="0"/>
          <w:szCs w:val="24"/>
          <w:vertAlign w:val="superscript"/>
        </w:rPr>
        <w:footnoteReference w:id="10"/>
      </w:r>
      <w:r w:rsidRPr="009C0B10">
        <w:rPr>
          <w:rFonts w:cs="Arial"/>
          <w:snapToGrid w:val="0"/>
          <w:szCs w:val="24"/>
        </w:rPr>
        <w:t xml:space="preserve"> Although the use of a graphing calculator can help adult learners in (levels 4-6) to visualize properties of functions and their graphs, graphing calculators should be used to enhance their understanding and skills rather than replace them.</w:t>
      </w:r>
    </w:p>
    <w:p w14:paraId="60E281F8" w14:textId="77777777" w:rsidR="0072593A" w:rsidRPr="009C0B10" w:rsidRDefault="0072593A" w:rsidP="0011554B">
      <w:pPr>
        <w:spacing w:after="200"/>
        <w:rPr>
          <w:rFonts w:cs="Arial"/>
          <w:i/>
          <w:snapToGrid w:val="0"/>
          <w:szCs w:val="24"/>
        </w:rPr>
      </w:pPr>
      <w:r w:rsidRPr="009C0B10">
        <w:rPr>
          <w:rFonts w:cs="Arial"/>
          <w:snapToGrid w:val="0"/>
          <w:szCs w:val="24"/>
        </w:rPr>
        <w:lastRenderedPageBreak/>
        <w:t xml:space="preserve">Adult educators and adult learners should consider the available tools when presenting or solving a problem. Adult learners should be familiar with tools appropriate for their level to be able to make sound decisions about which of these tools would be helpful. (See Standard for Mathematical Practice 5: </w:t>
      </w:r>
      <w:r w:rsidRPr="009C0B10">
        <w:rPr>
          <w:rFonts w:cs="Arial"/>
          <w:i/>
          <w:snapToGrid w:val="0"/>
          <w:szCs w:val="24"/>
        </w:rPr>
        <w:t>Use appropriate tools strategically.)</w:t>
      </w:r>
    </w:p>
    <w:p w14:paraId="6CA0F071" w14:textId="77777777" w:rsidR="0072593A" w:rsidRPr="009C0B10" w:rsidRDefault="0072593A" w:rsidP="0011554B">
      <w:pPr>
        <w:spacing w:after="200"/>
        <w:rPr>
          <w:rFonts w:cs="Arial"/>
          <w:snapToGrid w:val="0"/>
          <w:szCs w:val="24"/>
        </w:rPr>
      </w:pPr>
      <w:r w:rsidRPr="009C0B10">
        <w:rPr>
          <w:rFonts w:cs="Arial"/>
          <w:snapToGrid w:val="0"/>
          <w:szCs w:val="24"/>
        </w:rPr>
        <w:t xml:space="preserve">Technology enables adult learners to communicate ideas within the classroom or to search for information in external databases such as the Internet, an important supplement to a program’s internal library resources. Technology can be especially helpful in assisting students with special needs in all classrooms, at home, and in the community. </w:t>
      </w:r>
    </w:p>
    <w:p w14:paraId="753507B9" w14:textId="77777777" w:rsidR="0072593A" w:rsidRPr="009C0B10" w:rsidRDefault="0072593A" w:rsidP="0011554B">
      <w:pPr>
        <w:spacing w:after="200"/>
        <w:rPr>
          <w:rFonts w:cs="Arial"/>
          <w:snapToGrid w:val="0"/>
          <w:szCs w:val="24"/>
        </w:rPr>
      </w:pPr>
      <w:r w:rsidRPr="009C0B10">
        <w:rPr>
          <w:rFonts w:cs="Arial"/>
          <w:snapToGrid w:val="0"/>
          <w:szCs w:val="24"/>
        </w:rPr>
        <w:t>Technology changes the mathematics to be learned, as well as when and how it is learned. For example, currently available technology provides a dynamic approach to such mathematical concepts as functions, rates of change, geometry, and averages that was not possible in the past. Some mathematics becomes more important because technology requires it, some becomes less important because technology replaces it, and some becomes possible because technology allows it.</w:t>
      </w:r>
    </w:p>
    <w:p w14:paraId="0E763AF9" w14:textId="77777777" w:rsidR="0072593A" w:rsidRPr="009C0B10" w:rsidRDefault="0072593A" w:rsidP="0011554B">
      <w:pPr>
        <w:spacing w:after="200"/>
        <w:rPr>
          <w:rFonts w:cs="Arial"/>
          <w:snapToGrid w:val="0"/>
          <w:szCs w:val="24"/>
          <w:u w:val="single"/>
        </w:rPr>
      </w:pPr>
      <w:r w:rsidRPr="009C0B10">
        <w:rPr>
          <w:rFonts w:cs="Arial"/>
          <w:b/>
          <w:snapToGrid w:val="0"/>
          <w:szCs w:val="24"/>
          <w:u w:val="single"/>
        </w:rPr>
        <w:t xml:space="preserve">Guiding Principle 4: Equity </w:t>
      </w:r>
      <w:r w:rsidRPr="009C0B10">
        <w:rPr>
          <w:rFonts w:cs="Arial"/>
          <w:snapToGrid w:val="0"/>
          <w:szCs w:val="24"/>
        </w:rPr>
        <w:t xml:space="preserve">                                                                                                  </w:t>
      </w:r>
      <w:proofErr w:type="gramStart"/>
      <w:r w:rsidRPr="009C0B10">
        <w:rPr>
          <w:rFonts w:cs="Arial"/>
          <w:b/>
          <w:i/>
          <w:szCs w:val="24"/>
        </w:rPr>
        <w:t>All</w:t>
      </w:r>
      <w:proofErr w:type="gramEnd"/>
      <w:r w:rsidRPr="009C0B10">
        <w:rPr>
          <w:rFonts w:cs="Arial"/>
          <w:b/>
          <w:i/>
          <w:szCs w:val="24"/>
        </w:rPr>
        <w:t xml:space="preserve"> students should have a high quality mathematics program that prepares them for college and a career.</w:t>
      </w:r>
    </w:p>
    <w:p w14:paraId="68C1122F" w14:textId="77777777" w:rsidR="0072593A" w:rsidRPr="009C0B10" w:rsidRDefault="0072593A" w:rsidP="0011554B">
      <w:pPr>
        <w:spacing w:after="200"/>
        <w:rPr>
          <w:rFonts w:cs="Arial"/>
          <w:snapToGrid w:val="0"/>
          <w:szCs w:val="24"/>
        </w:rPr>
      </w:pPr>
      <w:r w:rsidRPr="009C0B10">
        <w:rPr>
          <w:rFonts w:cs="Arial"/>
          <w:szCs w:val="24"/>
        </w:rPr>
        <w:t xml:space="preserve">All Illinois adult education program students should have a high quality mathematics program that meets the goals and expectations of these standards and addresses students’ individual interests and talents. The standards provide clear signposts along the way to the goal of college and career readiness for all students. The standards provide for a broad range of students, from those requiring tutorial support to those with talent in mathematics. To promote achievement of these standards, adult educators should encourage classroom talk, reflection, use of multiple problem solving strategies, and a positive disposition toward mathematics. They should have high expectations for all students. </w:t>
      </w:r>
      <w:r w:rsidRPr="009C0B10">
        <w:rPr>
          <w:rFonts w:cs="Arial"/>
          <w:snapToGrid w:val="0"/>
          <w:szCs w:val="24"/>
        </w:rPr>
        <w:t xml:space="preserve">At every level adult educators should act on the belief that every student should learn challenging mathematics. Adult educators and student services, where applicable, should advise adult learners about why it is important to take advanced courses in mathematics and how this will prepare them for success in college and the workplace. </w:t>
      </w:r>
    </w:p>
    <w:p w14:paraId="51E389F6" w14:textId="77777777" w:rsidR="0072593A" w:rsidRPr="009C0B10" w:rsidRDefault="0072593A" w:rsidP="0011554B">
      <w:pPr>
        <w:spacing w:after="200"/>
        <w:rPr>
          <w:rFonts w:cs="Arial"/>
          <w:szCs w:val="24"/>
        </w:rPr>
      </w:pPr>
      <w:r w:rsidRPr="009C0B10">
        <w:rPr>
          <w:rFonts w:cs="Arial"/>
          <w:szCs w:val="24"/>
        </w:rPr>
        <w:t xml:space="preserve">All adult learners should have the benefit of quality instructional materials, good libraries, and adequate technology. All students must have the opportunity to learn and meet the same high standards. In order to meet the needs of the greatest range of students, mathematics programs should provide the necessary intervention and support for those students who are below or above specific level expectations. Practice and </w:t>
      </w:r>
      <w:r w:rsidRPr="009C0B10">
        <w:rPr>
          <w:rFonts w:cs="Arial"/>
          <w:szCs w:val="24"/>
        </w:rPr>
        <w:lastRenderedPageBreak/>
        <w:t>enrichment should extend beyond the classroom</w:t>
      </w:r>
      <w:r w:rsidR="00D77ABF">
        <w:rPr>
          <w:rFonts w:cs="Arial"/>
          <w:szCs w:val="24"/>
        </w:rPr>
        <w:t xml:space="preserve"> (</w:t>
      </w:r>
      <w:r w:rsidRPr="009C0B10">
        <w:rPr>
          <w:rFonts w:cs="Arial"/>
          <w:szCs w:val="24"/>
        </w:rPr>
        <w:t>i.e., tutoring sessions and mathematics computerized activities that promote learning</w:t>
      </w:r>
      <w:r w:rsidR="00D77ABF">
        <w:rPr>
          <w:rFonts w:cs="Arial"/>
          <w:szCs w:val="24"/>
        </w:rPr>
        <w:t>)</w:t>
      </w:r>
      <w:r w:rsidRPr="009C0B10">
        <w:rPr>
          <w:rFonts w:cs="Arial"/>
          <w:szCs w:val="24"/>
        </w:rPr>
        <w:t xml:space="preserve">. </w:t>
      </w:r>
    </w:p>
    <w:p w14:paraId="213089FF" w14:textId="77777777" w:rsidR="0072593A" w:rsidRPr="009C0B10" w:rsidRDefault="0072593A" w:rsidP="0011554B">
      <w:pPr>
        <w:spacing w:after="200"/>
        <w:rPr>
          <w:rFonts w:cs="Arial"/>
          <w:szCs w:val="24"/>
        </w:rPr>
      </w:pPr>
      <w:r w:rsidRPr="009C0B10">
        <w:rPr>
          <w:rFonts w:cs="Arial"/>
          <w:szCs w:val="24"/>
        </w:rPr>
        <w:t xml:space="preserve">Because mathematics is the cornerstone of many disciplines, a comprehensive curriculum should include applications to everyday life and modeling activities that demonstrate the connections among disciplines. (See Standard for Mathematical Practice 4: </w:t>
      </w:r>
      <w:r w:rsidRPr="009C0B10">
        <w:rPr>
          <w:rFonts w:cs="Arial"/>
          <w:i/>
          <w:szCs w:val="24"/>
        </w:rPr>
        <w:t>Model with mathematics.</w:t>
      </w:r>
      <w:r w:rsidRPr="009C0B10">
        <w:rPr>
          <w:rFonts w:cs="Arial"/>
          <w:szCs w:val="24"/>
        </w:rPr>
        <w:t>)</w:t>
      </w:r>
    </w:p>
    <w:p w14:paraId="5E2AB721" w14:textId="77777777" w:rsidR="0011554B" w:rsidRDefault="0072593A" w:rsidP="0011554B">
      <w:pPr>
        <w:spacing w:after="200"/>
        <w:rPr>
          <w:rFonts w:cs="Arial"/>
          <w:szCs w:val="24"/>
        </w:rPr>
      </w:pPr>
      <w:r w:rsidRPr="009C0B10">
        <w:rPr>
          <w:rFonts w:cs="Arial"/>
          <w:szCs w:val="24"/>
        </w:rPr>
        <w:t xml:space="preserve">An important part of preparing students for college and careers is to ensure that they have the necessary mathematics and problem-solving skills to make sound financial decisions that they face in the world every day, including setting up a bank account; understanding student loans; reading credit and debit statements; selecting the best buy when shopping; and choosing the most cost effective cell phone plan based on monthly usage.  </w:t>
      </w:r>
    </w:p>
    <w:p w14:paraId="27C04F5F" w14:textId="77777777" w:rsidR="0072593A" w:rsidRPr="0011554B" w:rsidRDefault="0072593A" w:rsidP="0011554B">
      <w:pPr>
        <w:spacing w:after="200"/>
        <w:rPr>
          <w:rFonts w:cs="Arial"/>
          <w:szCs w:val="24"/>
        </w:rPr>
      </w:pPr>
      <w:r w:rsidRPr="009C0B10">
        <w:rPr>
          <w:rFonts w:cs="Arial"/>
          <w:b/>
          <w:szCs w:val="24"/>
          <w:u w:val="single"/>
        </w:rPr>
        <w:t>Guiding Principle 5:  Literacy Across the Content Areas</w:t>
      </w:r>
      <w:r w:rsidRPr="009C0B10">
        <w:rPr>
          <w:rFonts w:cs="Arial"/>
          <w:b/>
          <w:szCs w:val="24"/>
        </w:rPr>
        <w:t xml:space="preserve">                                            </w:t>
      </w:r>
      <w:r w:rsidR="00BB7A1B">
        <w:rPr>
          <w:rFonts w:cs="Arial"/>
          <w:b/>
          <w:i/>
          <w:szCs w:val="24"/>
        </w:rPr>
        <w:t>An e</w:t>
      </w:r>
      <w:r w:rsidRPr="009C0B10">
        <w:rPr>
          <w:rFonts w:cs="Arial"/>
          <w:b/>
          <w:i/>
          <w:szCs w:val="24"/>
        </w:rPr>
        <w:t>ffective mathematics program builds upon and develops students’ literacy skills and knowledge.</w:t>
      </w:r>
    </w:p>
    <w:p w14:paraId="17B1B5F2" w14:textId="77777777" w:rsidR="0072593A" w:rsidRPr="009C0B10" w:rsidRDefault="0072593A" w:rsidP="0011554B">
      <w:pPr>
        <w:spacing w:after="200"/>
        <w:rPr>
          <w:rFonts w:cs="Arial"/>
          <w:szCs w:val="24"/>
        </w:rPr>
      </w:pPr>
      <w:r w:rsidRPr="009C0B10">
        <w:rPr>
          <w:rFonts w:cs="Arial"/>
          <w:szCs w:val="24"/>
        </w:rPr>
        <w:t xml:space="preserve">Reading, writing, and communication skills are necessary elements of learning and engaging in mathematics, as well as in other content areas. Supporting the development of students’ literacy skills will allow them to deepen their understanding of mathematics concepts and help them to determine the meanings of symbols, key terms, and mathematics phrases, as well as to develop reasoning skills that apply across the disciplines. In reading, adult educators should consistently support students’ ability to gain and deepen understanding of concepts from written material by helping them acquire comprehension skills and strategies, as well as specialized vocabulary and symbols. Mathematics programs should make use of a variety of text materials and formats, including textbooks, math journals, contextual math problems, and data presented in a variety of media. </w:t>
      </w:r>
    </w:p>
    <w:p w14:paraId="179DD4DE" w14:textId="77777777" w:rsidR="0072593A" w:rsidRPr="009C0B10" w:rsidRDefault="0072593A" w:rsidP="0011554B">
      <w:pPr>
        <w:spacing w:after="200"/>
        <w:rPr>
          <w:rFonts w:cs="Arial"/>
          <w:szCs w:val="24"/>
        </w:rPr>
      </w:pPr>
      <w:r w:rsidRPr="009C0B10">
        <w:rPr>
          <w:rFonts w:cs="Arial"/>
          <w:szCs w:val="24"/>
        </w:rPr>
        <w:t xml:space="preserve">In writing, adult educators should consistently support students’ ability to reason and achieve deeper understanding of concepts, and to express their understanding in a focused, precise, and convincing manner. Mathematics classrooms should incorporate a variety of written assignments ranging from math journals to formal written proofs.  In speaking and listening, adult educators should provide students with opportunities for mathematical discourse using precise language to convey ideas, communicate solutions, and support arguments. (See Standard for Mathematical Practice 6: </w:t>
      </w:r>
      <w:r w:rsidRPr="009C0B10">
        <w:rPr>
          <w:rFonts w:cs="Arial"/>
          <w:i/>
          <w:szCs w:val="24"/>
        </w:rPr>
        <w:t>Attend to precision.</w:t>
      </w:r>
      <w:r w:rsidRPr="009C0B10">
        <w:rPr>
          <w:rFonts w:cs="Arial"/>
          <w:szCs w:val="24"/>
        </w:rPr>
        <w:t>)</w:t>
      </w:r>
    </w:p>
    <w:p w14:paraId="1CFBF4DC" w14:textId="77777777" w:rsidR="009D3099" w:rsidRDefault="009D3099">
      <w:pPr>
        <w:spacing w:line="240" w:lineRule="auto"/>
        <w:rPr>
          <w:rFonts w:cs="Arial"/>
          <w:b/>
          <w:szCs w:val="24"/>
          <w:u w:val="single"/>
        </w:rPr>
      </w:pPr>
      <w:r>
        <w:rPr>
          <w:rFonts w:cs="Arial"/>
          <w:b/>
          <w:szCs w:val="24"/>
          <w:u w:val="single"/>
        </w:rPr>
        <w:br w:type="page"/>
      </w:r>
    </w:p>
    <w:p w14:paraId="08ED55D8" w14:textId="77777777" w:rsidR="0072593A" w:rsidRPr="009C0B10" w:rsidRDefault="0072593A" w:rsidP="0011554B">
      <w:pPr>
        <w:spacing w:after="200"/>
        <w:rPr>
          <w:rFonts w:cs="Arial"/>
          <w:b/>
          <w:szCs w:val="24"/>
          <w:u w:val="single"/>
        </w:rPr>
      </w:pPr>
      <w:r w:rsidRPr="009C0B10">
        <w:rPr>
          <w:rFonts w:cs="Arial"/>
          <w:b/>
          <w:szCs w:val="24"/>
          <w:u w:val="single"/>
        </w:rPr>
        <w:lastRenderedPageBreak/>
        <w:t xml:space="preserve">Guiding Principle 6:  Assessment  </w:t>
      </w:r>
      <w:r w:rsidRPr="009C0B10">
        <w:rPr>
          <w:rFonts w:cs="Arial"/>
          <w:b/>
          <w:szCs w:val="24"/>
        </w:rPr>
        <w:t xml:space="preserve">                                                                             Effective </w:t>
      </w:r>
      <w:r w:rsidRPr="009C0B10">
        <w:rPr>
          <w:rFonts w:cs="Arial"/>
          <w:b/>
          <w:i/>
          <w:szCs w:val="24"/>
        </w:rPr>
        <w:t>assessment of student learning in mathematics should take many forms to inform instruction and learning.</w:t>
      </w:r>
    </w:p>
    <w:p w14:paraId="1403029C" w14:textId="77777777" w:rsidR="0072593A" w:rsidRPr="009C0B10" w:rsidRDefault="0072593A" w:rsidP="0011554B">
      <w:pPr>
        <w:spacing w:after="200"/>
        <w:rPr>
          <w:rFonts w:cs="Arial"/>
          <w:szCs w:val="24"/>
        </w:rPr>
      </w:pPr>
      <w:r w:rsidRPr="009C0B10">
        <w:rPr>
          <w:rFonts w:cs="Arial"/>
          <w:szCs w:val="24"/>
        </w:rPr>
        <w:t>A comprehensive assessment program is an integral component of an instructional program. It provides adult learners with frequent feedback on their performance, adult educators with diagnostic tools for gauging students’ depth of understanding of mathematical concepts and skills, and administrators with a means for measuring adult learners’ achievement.</w:t>
      </w:r>
    </w:p>
    <w:p w14:paraId="5287C48E" w14:textId="77777777" w:rsidR="0072593A" w:rsidRPr="009C0B10" w:rsidRDefault="0072593A" w:rsidP="0011554B">
      <w:pPr>
        <w:spacing w:after="200"/>
        <w:rPr>
          <w:rFonts w:cs="Arial"/>
          <w:szCs w:val="24"/>
        </w:rPr>
      </w:pPr>
      <w:r w:rsidRPr="009C0B10">
        <w:rPr>
          <w:rFonts w:cs="Arial"/>
          <w:szCs w:val="24"/>
        </w:rPr>
        <w:t>Assessments take a variety of forms, require varying amounts of time, and address different aspects of student learning. Having students “think aloud” or talk through their solutions to problems permits identification of gaps in knowledge and errors in reasoning. By observing adult learners as they work, adult educators can gain insight into students’ abilities to apply appropriate mathematical concepts and skills, make conjectures, and draw conclusions. Homework, mathematics journals, portfolios, oral performances, and group projects offer additional means for capturing students’ thinking, knowledge of mathematics, facility with the language of mathematics, and ability to communicate what they know to others. Tests and quizzes assess knowledge of mathematical facts, operations, concepts, and skills, and their efficient application to problem solving; they can also pinpoint areas in need of more practice or teaching. Taken together, the results of these different forms of assessment provide rich profiles of adult learners’ achievements in mathematics and serve as the basis for identifying curricula and instructional approaches to best develop their talents.</w:t>
      </w:r>
    </w:p>
    <w:p w14:paraId="3D8C6A08" w14:textId="77777777" w:rsidR="0072593A" w:rsidRPr="009C0B10" w:rsidRDefault="0072593A" w:rsidP="0011554B">
      <w:pPr>
        <w:spacing w:after="200"/>
        <w:rPr>
          <w:rFonts w:cs="Arial"/>
          <w:szCs w:val="24"/>
        </w:rPr>
      </w:pPr>
      <w:r w:rsidRPr="009C0B10">
        <w:rPr>
          <w:rFonts w:cs="Arial"/>
          <w:szCs w:val="24"/>
        </w:rPr>
        <w:t>Assessment should also be a major component of the learning process. As students help identify goals for lessons or investigations, they gain greater awareness of what they need to learn and how they will demonstrate that learning. Engaging adult learners in this kind of goal-setting can help them reflect on their own work, understand the standards to which they</w:t>
      </w:r>
      <w:r w:rsidRPr="009C0B10">
        <w:rPr>
          <w:rFonts w:cs="Arial"/>
          <w:b/>
          <w:smallCaps/>
          <w:szCs w:val="24"/>
        </w:rPr>
        <w:t xml:space="preserve"> </w:t>
      </w:r>
      <w:r w:rsidRPr="009C0B10">
        <w:rPr>
          <w:rFonts w:cs="Arial"/>
          <w:szCs w:val="24"/>
        </w:rPr>
        <w:t>are held accountable, and take ownership of their learning.</w:t>
      </w:r>
    </w:p>
    <w:p w14:paraId="4ECC84B4" w14:textId="77777777" w:rsidR="0072593A" w:rsidRPr="009C0B10" w:rsidRDefault="0072593A" w:rsidP="0011554B">
      <w:pPr>
        <w:spacing w:after="200"/>
        <w:rPr>
          <w:rFonts w:cs="Arial"/>
          <w:b/>
          <w:bCs/>
          <w:sz w:val="36"/>
          <w:szCs w:val="36"/>
        </w:rPr>
      </w:pPr>
    </w:p>
    <w:p w14:paraId="170BD864" w14:textId="77777777" w:rsidR="0072593A" w:rsidRDefault="0072593A" w:rsidP="0011554B">
      <w:pPr>
        <w:rPr>
          <w:b/>
          <w:sz w:val="32"/>
          <w:szCs w:val="32"/>
        </w:rPr>
      </w:pPr>
      <w:r>
        <w:rPr>
          <w:b/>
          <w:sz w:val="32"/>
          <w:szCs w:val="32"/>
        </w:rPr>
        <w:br w:type="page"/>
      </w:r>
    </w:p>
    <w:p w14:paraId="3C79367E" w14:textId="77777777" w:rsidR="0072593A" w:rsidRPr="004B2870" w:rsidRDefault="0072593A" w:rsidP="00877A10">
      <w:pPr>
        <w:pStyle w:val="Heading2"/>
        <w:rPr>
          <w:rFonts w:ascii="Calibri" w:hAnsi="Calibri"/>
          <w:szCs w:val="32"/>
        </w:rPr>
      </w:pPr>
      <w:bookmarkStart w:id="8" w:name="_Toc64099942"/>
      <w:r w:rsidRPr="004B2870">
        <w:rPr>
          <w:szCs w:val="32"/>
        </w:rPr>
        <w:lastRenderedPageBreak/>
        <w:t>How to Read the Six NRS Level Standards</w:t>
      </w:r>
      <w:r w:rsidR="00B27182" w:rsidRPr="00B27182">
        <w:rPr>
          <w:rStyle w:val="FootnoteReference"/>
          <w:b w:val="0"/>
          <w:szCs w:val="32"/>
        </w:rPr>
        <w:footnoteReference w:id="11"/>
      </w:r>
      <w:bookmarkEnd w:id="8"/>
    </w:p>
    <w:p w14:paraId="112C422A" w14:textId="77777777" w:rsidR="0072593A" w:rsidRDefault="0072593A" w:rsidP="0011554B">
      <w:pPr>
        <w:shd w:val="clear" w:color="auto" w:fill="FFFFFF"/>
        <w:spacing w:before="100" w:beforeAutospacing="1" w:after="100" w:afterAutospacing="1"/>
        <w:rPr>
          <w:rFonts w:cs="Arial"/>
          <w:szCs w:val="24"/>
        </w:rPr>
      </w:pPr>
      <w:r w:rsidRPr="009C0B10">
        <w:rPr>
          <w:rFonts w:cs="Arial"/>
          <w:b/>
          <w:bCs/>
          <w:szCs w:val="24"/>
        </w:rPr>
        <w:t>Domains</w:t>
      </w:r>
      <w:r w:rsidRPr="009C0B10">
        <w:rPr>
          <w:rFonts w:cs="Arial"/>
          <w:szCs w:val="24"/>
        </w:rPr>
        <w:t xml:space="preserve"> are larger groups of related standards. Standards from different domains may sometimes be closely related. </w:t>
      </w:r>
    </w:p>
    <w:p w14:paraId="69F2F62F" w14:textId="4C6F3B0C" w:rsidR="0072593A" w:rsidRDefault="0025266F" w:rsidP="0011554B">
      <w:pPr>
        <w:shd w:val="clear" w:color="auto" w:fill="FFFFFF"/>
        <w:spacing w:before="100" w:beforeAutospacing="1" w:after="100" w:afterAutospacing="1"/>
        <w:rPr>
          <w:rFonts w:cs="Arial"/>
          <w:b/>
          <w:bCs/>
          <w:szCs w:val="24"/>
        </w:rPr>
      </w:pPr>
      <w:r>
        <w:rPr>
          <w:rFonts w:ascii="Calibri" w:hAnsi="Calibri" w:cs="Arial"/>
          <w:b/>
          <w:noProof/>
          <w:sz w:val="22"/>
          <w:szCs w:val="24"/>
        </w:rPr>
        <mc:AlternateContent>
          <mc:Choice Requires="wpg">
            <w:drawing>
              <wp:anchor distT="0" distB="0" distL="114300" distR="114300" simplePos="0" relativeHeight="251682304" behindDoc="0" locked="0" layoutInCell="1" allowOverlap="1" wp14:anchorId="55C9C8F2" wp14:editId="3B074F62">
                <wp:simplePos x="0" y="0"/>
                <wp:positionH relativeFrom="column">
                  <wp:posOffset>-1066800</wp:posOffset>
                </wp:positionH>
                <wp:positionV relativeFrom="paragraph">
                  <wp:posOffset>775970</wp:posOffset>
                </wp:positionV>
                <wp:extent cx="6993255" cy="3444875"/>
                <wp:effectExtent l="0" t="0" r="0" b="22225"/>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3255" cy="3444875"/>
                          <a:chOff x="-51" y="4096"/>
                          <a:chExt cx="11013" cy="5425"/>
                        </a:xfrm>
                      </wpg:grpSpPr>
                      <wps:wsp>
                        <wps:cNvPr id="10" name="Text Box 4"/>
                        <wps:cNvSpPr txBox="1">
                          <a:spLocks noChangeArrowheads="1"/>
                        </wps:cNvSpPr>
                        <wps:spPr bwMode="auto">
                          <a:xfrm>
                            <a:off x="9429" y="4096"/>
                            <a:ext cx="1533"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E2336" w14:textId="77777777" w:rsidR="00373488" w:rsidRPr="0025266F" w:rsidRDefault="00373488">
                              <w:pPr>
                                <w:rPr>
                                  <w:rFonts w:ascii="Calibri" w:hAnsi="Calibri" w:cs="Calibri"/>
                                  <w:sz w:val="28"/>
                                  <w:szCs w:val="28"/>
                                </w:rPr>
                              </w:pPr>
                              <w:r w:rsidRPr="0025266F">
                                <w:rPr>
                                  <w:rFonts w:ascii="Calibri" w:hAnsi="Calibri" w:cs="Calibri"/>
                                  <w:sz w:val="28"/>
                                  <w:szCs w:val="28"/>
                                </w:rPr>
                                <w:t>Domain</w:t>
                              </w:r>
                            </w:p>
                          </w:txbxContent>
                        </wps:txbx>
                        <wps:bodyPr rot="0" vert="horz" wrap="square" lIns="91440" tIns="45720" rIns="91440" bIns="45720" anchor="t" anchorCtr="0" upright="1">
                          <a:spAutoFit/>
                        </wps:bodyPr>
                      </wps:wsp>
                      <wps:wsp>
                        <wps:cNvPr id="11" name="Straight Arrow Connector 5"/>
                        <wps:cNvCnPr>
                          <a:cxnSpLocks noChangeShapeType="1"/>
                        </wps:cNvCnPr>
                        <wps:spPr bwMode="auto">
                          <a:xfrm flipH="1">
                            <a:off x="8955" y="4516"/>
                            <a:ext cx="914" cy="380"/>
                          </a:xfrm>
                          <a:prstGeom prst="straightConnector1">
                            <a:avLst/>
                          </a:prstGeom>
                          <a:noFill/>
                          <a:ln w="222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51" y="8835"/>
                            <a:ext cx="14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68797" w14:textId="77777777" w:rsidR="00373488" w:rsidRPr="00E21BBE" w:rsidRDefault="00373488" w:rsidP="00006588">
                              <w:pPr>
                                <w:jc w:val="right"/>
                                <w:rPr>
                                  <w:rFonts w:ascii="Calibri" w:hAnsi="Calibri" w:cs="Calibri"/>
                                </w:rPr>
                              </w:pPr>
                              <w:r w:rsidRPr="00E21BBE">
                                <w:rPr>
                                  <w:rFonts w:ascii="Calibri" w:hAnsi="Calibri" w:cs="Calibri"/>
                                </w:rPr>
                                <w:t>Standard</w:t>
                              </w:r>
                            </w:p>
                          </w:txbxContent>
                        </wps:txbx>
                        <wps:bodyPr rot="0" vert="horz" wrap="square" lIns="91440" tIns="45720" rIns="91440" bIns="45720" anchor="t" anchorCtr="0" upright="1">
                          <a:spAutoFit/>
                        </wps:bodyPr>
                      </wps:wsp>
                      <wps:wsp>
                        <wps:cNvPr id="13" name="Straight Arrow Connector 13"/>
                        <wps:cNvCnPr>
                          <a:cxnSpLocks noChangeShapeType="1"/>
                        </wps:cNvCnPr>
                        <wps:spPr bwMode="auto">
                          <a:xfrm flipV="1">
                            <a:off x="999" y="6291"/>
                            <a:ext cx="1451" cy="2595"/>
                          </a:xfrm>
                          <a:prstGeom prst="straightConnector1">
                            <a:avLst/>
                          </a:prstGeom>
                          <a:noFill/>
                          <a:ln w="222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 name="Straight Arrow Connector 13"/>
                        <wps:cNvCnPr>
                          <a:stCxn id="12" idx="3"/>
                        </wps:cNvCnPr>
                        <wps:spPr bwMode="auto">
                          <a:xfrm flipV="1">
                            <a:off x="1359" y="8691"/>
                            <a:ext cx="1490" cy="385"/>
                          </a:xfrm>
                          <a:prstGeom prst="straightConnector1">
                            <a:avLst/>
                          </a:prstGeom>
                          <a:noFill/>
                          <a:ln w="222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Text Box 6"/>
                        <wps:cNvSpPr txBox="1">
                          <a:spLocks noChangeArrowheads="1"/>
                        </wps:cNvSpPr>
                        <wps:spPr bwMode="auto">
                          <a:xfrm>
                            <a:off x="430" y="7102"/>
                            <a:ext cx="119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1D9BD" w14:textId="77777777" w:rsidR="00373488" w:rsidRPr="00E21BBE" w:rsidRDefault="00373488" w:rsidP="009D5D2E">
                              <w:pPr>
                                <w:jc w:val="right"/>
                                <w:rPr>
                                  <w:rFonts w:ascii="Calibri" w:hAnsi="Calibri" w:cs="Calibri"/>
                                </w:rPr>
                              </w:pPr>
                              <w:r>
                                <w:rPr>
                                  <w:rFonts w:ascii="Calibri" w:hAnsi="Calibri" w:cs="Calibri"/>
                                </w:rPr>
                                <w:t>Cluster</w:t>
                              </w:r>
                            </w:p>
                          </w:txbxContent>
                        </wps:txbx>
                        <wps:bodyPr rot="0" vert="horz" wrap="square" lIns="91440" tIns="45720" rIns="91440" bIns="45720" anchor="t" anchorCtr="0" upright="1">
                          <a:spAutoFit/>
                        </wps:bodyPr>
                      </wps:wsp>
                      <wps:wsp>
                        <wps:cNvPr id="22" name="AutoShape 25"/>
                        <wps:cNvSpPr>
                          <a:spLocks/>
                        </wps:cNvSpPr>
                        <wps:spPr bwMode="auto">
                          <a:xfrm>
                            <a:off x="1569" y="5126"/>
                            <a:ext cx="176" cy="4395"/>
                          </a:xfrm>
                          <a:prstGeom prst="leftBrace">
                            <a:avLst>
                              <a:gd name="adj1" fmla="val 47994"/>
                              <a:gd name="adj2" fmla="val 50000"/>
                            </a:avLst>
                          </a:prstGeom>
                          <a:solidFill>
                            <a:schemeClr val="tx1">
                              <a:lumMod val="100000"/>
                              <a:lumOff val="0"/>
                            </a:schemeClr>
                          </a:solid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5C9C8F2" id="Group 26" o:spid="_x0000_s1026" style="position:absolute;margin-left:-84pt;margin-top:61.1pt;width:550.65pt;height:271.25pt;z-index:251682304" coordorigin="-51,4096" coordsize="11013,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">
                <v:shapetype id="_x0000_t202" coordsize="21600,21600" o:spt="202" path="m,l,21600r21600,l21600,xe">
                  <v:stroke joinstyle="miter"/>
                  <v:path gradientshapeok="t" o:connecttype="rect"/>
                </v:shapetype>
                <v:shape id="Text Box 4" o:spid="_x0000_s1027" type="#_x0000_t202" style="position:absolute;left:9429;top:4096;width:153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" filled="f" stroked="f">
                  <v:textbox style="mso-fit-shape-to-text:t">
                    <w:txbxContent>
                      <w:p w14:paraId="7C5E2336" w14:textId="77777777" w:rsidR="00373488" w:rsidRPr="0025266F" w:rsidRDefault="00373488">
                        <w:pPr>
                          <w:rPr>
                            <w:rFonts w:ascii="Calibri" w:hAnsi="Calibri" w:cs="Calibri"/>
                            <w:sz w:val="28"/>
                            <w:szCs w:val="28"/>
                          </w:rPr>
                        </w:pPr>
                        <w:r w:rsidRPr="0025266F">
                          <w:rPr>
                            <w:rFonts w:ascii="Calibri" w:hAnsi="Calibri" w:cs="Calibri"/>
                            <w:sz w:val="28"/>
                            <w:szCs w:val="28"/>
                          </w:rPr>
                          <w:t>Domain</w:t>
                        </w:r>
                      </w:p>
                    </w:txbxContent>
                  </v:textbox>
                </v:shape>
                <v:shapetype id="_x0000_t32" coordsize="21600,21600" o:spt="32" o:oned="t" path="m,l21600,21600e" filled="f">
                  <v:path arrowok="t" fillok="f" o:connecttype="none"/>
                  <o:lock v:ext="edit" shapetype="t"/>
                </v:shapetype>
                <v:shape id="Straight Arrow Connector 5" o:spid="_x0000_s1028" type="#_x0000_t32" style="position:absolute;left:8955;top:4516;width:914;height:3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" strokeweight="1.75pt">
                  <v:stroke endarrow="open"/>
                </v:shape>
                <v:shape id="Text Box 6" o:spid="_x0000_s1029" type="#_x0000_t202" style="position:absolute;left:-51;top:8835;width:141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5568797" w14:textId="77777777" w:rsidR="00373488" w:rsidRPr="00E21BBE" w:rsidRDefault="00373488" w:rsidP="00006588">
                        <w:pPr>
                          <w:jc w:val="right"/>
                          <w:rPr>
                            <w:rFonts w:ascii="Calibri" w:hAnsi="Calibri" w:cs="Calibri"/>
                          </w:rPr>
                        </w:pPr>
                        <w:r w:rsidRPr="00E21BBE">
                          <w:rPr>
                            <w:rFonts w:ascii="Calibri" w:hAnsi="Calibri" w:cs="Calibri"/>
                          </w:rPr>
                          <w:t>Standard</w:t>
                        </w:r>
                      </w:p>
                    </w:txbxContent>
                  </v:textbox>
                </v:shape>
                <v:shape id="Straight Arrow Connector 13" o:spid="_x0000_s1030" type="#_x0000_t32" style="position:absolute;left:999;top:6291;width:1451;height:25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" strokeweight="1.75pt">
                  <v:stroke endarrow="open"/>
                </v:shape>
                <v:shape id="Straight Arrow Connector 13" o:spid="_x0000_s1031" type="#_x0000_t32" style="position:absolute;left:1359;top:8691;width:1490;height: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" strokeweight="1.75pt">
                  <v:stroke endarrow="open"/>
                </v:shape>
                <v:shape id="Text Box 6" o:spid="_x0000_s1032" type="#_x0000_t202" style="position:absolute;left:430;top:7102;width:1191;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58A1D9BD" w14:textId="77777777" w:rsidR="00373488" w:rsidRPr="00E21BBE" w:rsidRDefault="00373488" w:rsidP="009D5D2E">
                        <w:pPr>
                          <w:jc w:val="right"/>
                          <w:rPr>
                            <w:rFonts w:ascii="Calibri" w:hAnsi="Calibri" w:cs="Calibri"/>
                          </w:rPr>
                        </w:pPr>
                        <w:r>
                          <w:rPr>
                            <w:rFonts w:ascii="Calibri" w:hAnsi="Calibri" w:cs="Calibri"/>
                          </w:rPr>
                          <w:t>Cluster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5" o:spid="_x0000_s1033" type="#_x0000_t87" style="position:absolute;left:1569;top:5126;width:176;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" adj="415" filled="t" fillcolor="black [3213]" strokeweight=".25pt"/>
              </v:group>
            </w:pict>
          </mc:Fallback>
        </mc:AlternateContent>
      </w:r>
      <w:r w:rsidR="0072593A" w:rsidRPr="009C0B10">
        <w:rPr>
          <w:rFonts w:cs="Arial"/>
          <w:b/>
          <w:bCs/>
          <w:szCs w:val="24"/>
        </w:rPr>
        <w:t>Clusters</w:t>
      </w:r>
      <w:r w:rsidR="0072593A" w:rsidRPr="009C0B10">
        <w:rPr>
          <w:rFonts w:cs="Arial"/>
          <w:szCs w:val="24"/>
        </w:rPr>
        <w:t xml:space="preserve"> summarize groups of related standards. Note that standards from different clusters may sometimes be closely related, because mathematics is a connected subject.</w:t>
      </w:r>
      <w:r w:rsidR="0072593A" w:rsidRPr="004527A3">
        <w:rPr>
          <w:rFonts w:cs="Arial"/>
          <w:b/>
          <w:bCs/>
          <w:szCs w:val="24"/>
        </w:rPr>
        <w:t xml:space="preserve"> </w:t>
      </w:r>
    </w:p>
    <w:p w14:paraId="28DB5A5E" w14:textId="30BC8CB8" w:rsidR="0072593A" w:rsidRPr="009C0B10" w:rsidRDefault="0072593A" w:rsidP="0011554B">
      <w:pPr>
        <w:shd w:val="clear" w:color="auto" w:fill="FFFFFF"/>
        <w:spacing w:before="100" w:beforeAutospacing="1" w:after="100" w:afterAutospacing="1"/>
        <w:rPr>
          <w:rFonts w:cs="Arial"/>
          <w:szCs w:val="24"/>
        </w:rPr>
      </w:pPr>
      <w:r w:rsidRPr="009C0B10">
        <w:rPr>
          <w:rFonts w:cs="Arial"/>
          <w:b/>
          <w:bCs/>
          <w:szCs w:val="24"/>
        </w:rPr>
        <w:t>Standards</w:t>
      </w:r>
      <w:r w:rsidRPr="009C0B10">
        <w:rPr>
          <w:rFonts w:cs="Arial"/>
          <w:color w:val="3B3B3A"/>
          <w:szCs w:val="24"/>
        </w:rPr>
        <w:t xml:space="preserve"> </w:t>
      </w:r>
      <w:r w:rsidRPr="009C0B10">
        <w:rPr>
          <w:rFonts w:cs="Arial"/>
          <w:szCs w:val="24"/>
        </w:rPr>
        <w:t>define what students should understand and be able to do.</w:t>
      </w:r>
      <w:r w:rsidRPr="00006588">
        <w:rPr>
          <w:rFonts w:cs="Arial"/>
          <w:noProof/>
          <w:szCs w:val="24"/>
        </w:rPr>
        <w:t xml:space="preserve"> </w:t>
      </w:r>
    </w:p>
    <w:tbl>
      <w:tblPr>
        <w:tblW w:w="95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0"/>
        <w:gridCol w:w="4420"/>
        <w:gridCol w:w="1631"/>
        <w:gridCol w:w="2229"/>
      </w:tblGrid>
      <w:tr w:rsidR="00270D93" w:rsidRPr="00E21BBE" w14:paraId="1D105061" w14:textId="0ECB0E66" w:rsidTr="006D5476">
        <w:trPr>
          <w:trHeight w:val="231"/>
        </w:trPr>
        <w:tc>
          <w:tcPr>
            <w:tcW w:w="9540" w:type="dxa"/>
            <w:gridSpan w:val="4"/>
            <w:shd w:val="clear" w:color="auto" w:fill="BFBFBF"/>
          </w:tcPr>
          <w:p w14:paraId="1EF40605" w14:textId="45D231EA" w:rsidR="00270D93" w:rsidRPr="00270D93" w:rsidRDefault="00270D93" w:rsidP="0011554B">
            <w:pPr>
              <w:spacing w:before="100" w:beforeAutospacing="1" w:after="100" w:afterAutospacing="1"/>
              <w:rPr>
                <w:rFonts w:cs="Arial"/>
                <w:b/>
                <w:szCs w:val="24"/>
              </w:rPr>
            </w:pPr>
            <w:r w:rsidRPr="00270D93">
              <w:rPr>
                <w:rFonts w:cs="Arial"/>
                <w:b/>
                <w:szCs w:val="24"/>
              </w:rPr>
              <w:t>Measurement and Data</w:t>
            </w:r>
          </w:p>
        </w:tc>
      </w:tr>
      <w:tr w:rsidR="00270D93" w:rsidRPr="00E21BBE" w14:paraId="10297F3D" w14:textId="1297B2AE" w:rsidTr="006D5476">
        <w:trPr>
          <w:trHeight w:val="231"/>
        </w:trPr>
        <w:tc>
          <w:tcPr>
            <w:tcW w:w="9540" w:type="dxa"/>
            <w:gridSpan w:val="4"/>
          </w:tcPr>
          <w:p w14:paraId="60AE6DEA" w14:textId="52FF4D06" w:rsidR="00270D93" w:rsidRPr="00270D93" w:rsidRDefault="00270D93" w:rsidP="0011554B">
            <w:pPr>
              <w:spacing w:before="100" w:beforeAutospacing="1" w:after="100" w:afterAutospacing="1"/>
              <w:rPr>
                <w:rFonts w:cs="Arial"/>
                <w:b/>
                <w:szCs w:val="24"/>
              </w:rPr>
            </w:pPr>
            <w:r w:rsidRPr="00270D93">
              <w:rPr>
                <w:rFonts w:cs="Arial"/>
                <w:b/>
                <w:szCs w:val="24"/>
              </w:rPr>
              <w:t>Measure lengths indirectly and by iterating length units</w:t>
            </w:r>
          </w:p>
        </w:tc>
      </w:tr>
      <w:tr w:rsidR="00270D93" w:rsidRPr="00E21BBE" w14:paraId="07417BC9" w14:textId="1EBB8666" w:rsidTr="006D5476">
        <w:trPr>
          <w:trHeight w:val="584"/>
        </w:trPr>
        <w:tc>
          <w:tcPr>
            <w:tcW w:w="1260" w:type="dxa"/>
          </w:tcPr>
          <w:p w14:paraId="230305A7" w14:textId="26F4635F" w:rsidR="00270D93" w:rsidRPr="00270D93" w:rsidRDefault="00270D93" w:rsidP="0011554B">
            <w:pPr>
              <w:autoSpaceDE w:val="0"/>
              <w:autoSpaceDN w:val="0"/>
              <w:adjustRightInd w:val="0"/>
              <w:spacing w:after="200"/>
              <w:rPr>
                <w:rFonts w:cs="Arial"/>
                <w:b/>
                <w:szCs w:val="24"/>
              </w:rPr>
            </w:pPr>
            <w:r w:rsidRPr="00270D93">
              <w:rPr>
                <w:rFonts w:cs="Arial"/>
                <w:b/>
                <w:szCs w:val="24"/>
              </w:rPr>
              <w:t>1.MD.4</w:t>
            </w:r>
          </w:p>
        </w:tc>
        <w:tc>
          <w:tcPr>
            <w:tcW w:w="4420" w:type="dxa"/>
          </w:tcPr>
          <w:p w14:paraId="45FC9DE0" w14:textId="1A013746" w:rsidR="00270D93" w:rsidRPr="00270D93" w:rsidRDefault="00270D93" w:rsidP="0011554B">
            <w:pPr>
              <w:autoSpaceDE w:val="0"/>
              <w:autoSpaceDN w:val="0"/>
              <w:adjustRightInd w:val="0"/>
              <w:spacing w:after="200"/>
              <w:rPr>
                <w:rFonts w:cs="Arial"/>
                <w:szCs w:val="24"/>
              </w:rPr>
            </w:pPr>
            <w:r w:rsidRPr="00270D93">
              <w:rPr>
                <w:rFonts w:cs="Arial"/>
                <w:szCs w:val="24"/>
              </w:rPr>
              <w:t>Order three objects by length; compare the lengths of two objects indirectly by using a third object.</w:t>
            </w:r>
          </w:p>
        </w:tc>
        <w:tc>
          <w:tcPr>
            <w:tcW w:w="1631" w:type="dxa"/>
          </w:tcPr>
          <w:p w14:paraId="6489CE8A" w14:textId="1EE1E46E" w:rsidR="00270D93" w:rsidRPr="00270D93" w:rsidRDefault="00270D93" w:rsidP="0011554B">
            <w:pPr>
              <w:autoSpaceDE w:val="0"/>
              <w:autoSpaceDN w:val="0"/>
              <w:adjustRightInd w:val="0"/>
              <w:spacing w:after="200"/>
              <w:rPr>
                <w:rFonts w:cs="Arial"/>
                <w:szCs w:val="24"/>
              </w:rPr>
            </w:pPr>
            <w:r w:rsidRPr="00270D93">
              <w:rPr>
                <w:rFonts w:cs="Arial"/>
                <w:szCs w:val="24"/>
              </w:rPr>
              <w:t>CC.1.MD.1</w:t>
            </w:r>
          </w:p>
        </w:tc>
        <w:tc>
          <w:tcPr>
            <w:tcW w:w="2229" w:type="dxa"/>
          </w:tcPr>
          <w:p w14:paraId="074F5CB0" w14:textId="77777777" w:rsidR="00270D93" w:rsidRPr="00270D93" w:rsidRDefault="00270D93" w:rsidP="0011554B">
            <w:pPr>
              <w:autoSpaceDE w:val="0"/>
              <w:autoSpaceDN w:val="0"/>
              <w:adjustRightInd w:val="0"/>
              <w:spacing w:after="200"/>
              <w:rPr>
                <w:rFonts w:cs="Arial"/>
                <w:szCs w:val="24"/>
              </w:rPr>
            </w:pPr>
            <w:r w:rsidRPr="00270D93">
              <w:rPr>
                <w:rFonts w:cs="Arial"/>
                <w:szCs w:val="24"/>
              </w:rPr>
              <w:t>Understanding a child’s growth chart</w:t>
            </w:r>
          </w:p>
          <w:p w14:paraId="1B1FA91C" w14:textId="55C5404C" w:rsidR="00270D93" w:rsidRPr="00270D93" w:rsidRDefault="00270D93" w:rsidP="0011554B">
            <w:pPr>
              <w:autoSpaceDE w:val="0"/>
              <w:autoSpaceDN w:val="0"/>
              <w:adjustRightInd w:val="0"/>
              <w:spacing w:after="200"/>
              <w:rPr>
                <w:rFonts w:cs="Arial"/>
                <w:szCs w:val="24"/>
              </w:rPr>
            </w:pPr>
            <w:r w:rsidRPr="00270D93">
              <w:rPr>
                <w:rFonts w:cs="Arial"/>
                <w:szCs w:val="24"/>
              </w:rPr>
              <w:t>Comparing coffee cup sizes</w:t>
            </w:r>
          </w:p>
        </w:tc>
      </w:tr>
      <w:tr w:rsidR="00270D93" w:rsidRPr="00E21BBE" w14:paraId="47B01D4E" w14:textId="28A75789" w:rsidTr="006D5476">
        <w:trPr>
          <w:trHeight w:val="444"/>
        </w:trPr>
        <w:tc>
          <w:tcPr>
            <w:tcW w:w="1260" w:type="dxa"/>
          </w:tcPr>
          <w:p w14:paraId="00EDEC9C" w14:textId="77777777" w:rsidR="00270D93" w:rsidRPr="00270D93" w:rsidRDefault="00270D93" w:rsidP="0011554B">
            <w:pPr>
              <w:autoSpaceDE w:val="0"/>
              <w:autoSpaceDN w:val="0"/>
              <w:adjustRightInd w:val="0"/>
              <w:spacing w:after="200"/>
              <w:rPr>
                <w:rFonts w:cs="Arial"/>
                <w:b/>
                <w:szCs w:val="24"/>
              </w:rPr>
            </w:pPr>
            <w:r w:rsidRPr="00270D93">
              <w:rPr>
                <w:rFonts w:cs="Arial"/>
                <w:b/>
                <w:szCs w:val="24"/>
              </w:rPr>
              <w:t>1.MD.5</w:t>
            </w:r>
          </w:p>
          <w:p w14:paraId="76368696" w14:textId="1EF21522" w:rsidR="00270D93" w:rsidRPr="00270D93" w:rsidRDefault="00270D93" w:rsidP="0011554B">
            <w:pPr>
              <w:autoSpaceDE w:val="0"/>
              <w:autoSpaceDN w:val="0"/>
              <w:adjustRightInd w:val="0"/>
              <w:spacing w:after="200"/>
              <w:rPr>
                <w:rFonts w:cs="Arial"/>
                <w:b/>
                <w:szCs w:val="24"/>
              </w:rPr>
            </w:pPr>
            <w:r w:rsidRPr="00270D93">
              <w:rPr>
                <w:rFonts w:cs="Arial"/>
                <w:b/>
                <w:szCs w:val="24"/>
              </w:rPr>
              <w:t>MWOTL</w:t>
            </w:r>
          </w:p>
        </w:tc>
        <w:tc>
          <w:tcPr>
            <w:tcW w:w="4420" w:type="dxa"/>
          </w:tcPr>
          <w:p w14:paraId="24D62E04" w14:textId="1CFCF551" w:rsidR="00270D93" w:rsidRPr="00270D93" w:rsidRDefault="00270D93" w:rsidP="0011554B">
            <w:pPr>
              <w:autoSpaceDE w:val="0"/>
              <w:autoSpaceDN w:val="0"/>
              <w:adjustRightInd w:val="0"/>
              <w:spacing w:after="200"/>
              <w:rPr>
                <w:rFonts w:cs="Arial"/>
                <w:szCs w:val="24"/>
              </w:rPr>
            </w:pPr>
            <w:r w:rsidRPr="00270D93">
              <w:rPr>
                <w:rFonts w:cs="Arial"/>
                <w:szCs w:val="24"/>
              </w:rPr>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w:t>
            </w:r>
          </w:p>
        </w:tc>
        <w:tc>
          <w:tcPr>
            <w:tcW w:w="1631" w:type="dxa"/>
          </w:tcPr>
          <w:p w14:paraId="4F1BBDB5" w14:textId="77777777" w:rsidR="00270D93" w:rsidRPr="00270D93" w:rsidRDefault="00270D93" w:rsidP="00354809">
            <w:pPr>
              <w:autoSpaceDE w:val="0"/>
              <w:autoSpaceDN w:val="0"/>
              <w:adjustRightInd w:val="0"/>
              <w:spacing w:after="200" w:line="240" w:lineRule="auto"/>
              <w:rPr>
                <w:rFonts w:cs="Arial"/>
                <w:szCs w:val="24"/>
              </w:rPr>
            </w:pPr>
            <w:r w:rsidRPr="00270D93">
              <w:rPr>
                <w:rFonts w:cs="Arial"/>
                <w:szCs w:val="24"/>
              </w:rPr>
              <w:t>CC.1.MD.2</w:t>
            </w:r>
          </w:p>
          <w:p w14:paraId="1681998D" w14:textId="77777777" w:rsidR="00270D93" w:rsidRPr="00270D93" w:rsidRDefault="00270D93" w:rsidP="00354809">
            <w:pPr>
              <w:autoSpaceDE w:val="0"/>
              <w:autoSpaceDN w:val="0"/>
              <w:adjustRightInd w:val="0"/>
              <w:spacing w:after="200" w:line="240" w:lineRule="auto"/>
              <w:rPr>
                <w:rFonts w:cs="Arial"/>
                <w:szCs w:val="24"/>
              </w:rPr>
            </w:pPr>
            <w:r w:rsidRPr="00270D93">
              <w:rPr>
                <w:rFonts w:cs="Arial"/>
                <w:szCs w:val="24"/>
              </w:rPr>
              <w:t>ESS01.03.04</w:t>
            </w:r>
          </w:p>
          <w:p w14:paraId="55502A77" w14:textId="556AD47E" w:rsidR="00270D93" w:rsidRPr="00270D93" w:rsidRDefault="00270D93" w:rsidP="00354809">
            <w:pPr>
              <w:autoSpaceDE w:val="0"/>
              <w:autoSpaceDN w:val="0"/>
              <w:adjustRightInd w:val="0"/>
              <w:spacing w:after="200" w:line="240" w:lineRule="auto"/>
              <w:rPr>
                <w:rFonts w:cs="Arial"/>
                <w:szCs w:val="24"/>
              </w:rPr>
            </w:pPr>
            <w:r w:rsidRPr="00270D93">
              <w:rPr>
                <w:rFonts w:cs="Arial"/>
                <w:szCs w:val="24"/>
              </w:rPr>
              <w:t>CCR.MD.A</w:t>
            </w:r>
          </w:p>
        </w:tc>
        <w:tc>
          <w:tcPr>
            <w:tcW w:w="2229" w:type="dxa"/>
          </w:tcPr>
          <w:p w14:paraId="36D5FDBC" w14:textId="5E7A1FF3" w:rsidR="00270D93" w:rsidRPr="00270D93" w:rsidRDefault="00270D93" w:rsidP="0011554B">
            <w:pPr>
              <w:autoSpaceDE w:val="0"/>
              <w:autoSpaceDN w:val="0"/>
              <w:adjustRightInd w:val="0"/>
              <w:spacing w:after="200"/>
              <w:rPr>
                <w:rFonts w:cs="Arial"/>
                <w:szCs w:val="24"/>
              </w:rPr>
            </w:pPr>
            <w:r w:rsidRPr="00270D93">
              <w:rPr>
                <w:rFonts w:cs="Arial"/>
                <w:szCs w:val="24"/>
              </w:rPr>
              <w:t>Measuring the length and width of a photo</w:t>
            </w:r>
          </w:p>
        </w:tc>
      </w:tr>
    </w:tbl>
    <w:p w14:paraId="07942942" w14:textId="44067D51" w:rsidR="00D00476" w:rsidRDefault="0072593A" w:rsidP="0011554B">
      <w:pPr>
        <w:autoSpaceDE w:val="0"/>
        <w:autoSpaceDN w:val="0"/>
        <w:adjustRightInd w:val="0"/>
        <w:spacing w:after="200"/>
        <w:rPr>
          <w:rFonts w:cs="Arial"/>
          <w:szCs w:val="24"/>
        </w:rPr>
      </w:pPr>
      <w:r w:rsidRPr="009C0B10">
        <w:rPr>
          <w:rFonts w:cs="Arial"/>
          <w:szCs w:val="24"/>
        </w:rPr>
        <w:t xml:space="preserve">                                                                                                                                       </w:t>
      </w:r>
      <w:r w:rsidR="00D00476">
        <w:rPr>
          <w:rFonts w:cs="Arial"/>
          <w:szCs w:val="24"/>
        </w:rPr>
        <w:t xml:space="preserve">The number of each standard is listed in the left hand column of each NRS level. The first number refers to the NRS level of the standard. The next two letters indicate the </w:t>
      </w:r>
      <w:r w:rsidR="00F2090A">
        <w:rPr>
          <w:rFonts w:cs="Arial"/>
          <w:szCs w:val="24"/>
        </w:rPr>
        <w:t>standard</w:t>
      </w:r>
      <w:r w:rsidR="00D00476">
        <w:rPr>
          <w:rFonts w:cs="Arial"/>
          <w:szCs w:val="24"/>
        </w:rPr>
        <w:t xml:space="preserve"> are</w:t>
      </w:r>
      <w:r w:rsidR="00F2090A">
        <w:rPr>
          <w:rFonts w:cs="Arial"/>
          <w:szCs w:val="24"/>
        </w:rPr>
        <w:t>a by code; and the final number</w:t>
      </w:r>
      <w:r w:rsidR="00D00476">
        <w:rPr>
          <w:rFonts w:cs="Arial"/>
          <w:szCs w:val="24"/>
        </w:rPr>
        <w:t xml:space="preserve"> indicate</w:t>
      </w:r>
      <w:r w:rsidR="00F2090A">
        <w:rPr>
          <w:rFonts w:cs="Arial"/>
          <w:szCs w:val="24"/>
        </w:rPr>
        <w:t>s</w:t>
      </w:r>
      <w:r w:rsidR="00D00476">
        <w:rPr>
          <w:rFonts w:cs="Arial"/>
          <w:szCs w:val="24"/>
        </w:rPr>
        <w:t xml:space="preserve"> the number of the skill within each </w:t>
      </w:r>
      <w:r w:rsidR="00F2090A">
        <w:rPr>
          <w:rFonts w:cs="Arial"/>
          <w:szCs w:val="24"/>
        </w:rPr>
        <w:t>domain</w:t>
      </w:r>
      <w:r w:rsidR="00D00476" w:rsidRPr="00041D0A">
        <w:rPr>
          <w:rFonts w:cs="Arial"/>
          <w:szCs w:val="24"/>
        </w:rPr>
        <w:t>. For example, “</w:t>
      </w:r>
      <w:r w:rsidR="00F2090A" w:rsidRPr="00041D0A">
        <w:rPr>
          <w:rFonts w:cs="Arial"/>
          <w:szCs w:val="24"/>
        </w:rPr>
        <w:t>1.</w:t>
      </w:r>
      <w:r w:rsidR="0025266F" w:rsidRPr="00041D0A">
        <w:rPr>
          <w:rFonts w:cs="Arial"/>
          <w:szCs w:val="24"/>
        </w:rPr>
        <w:t>MD.4</w:t>
      </w:r>
      <w:r w:rsidR="00D00476" w:rsidRPr="00041D0A">
        <w:rPr>
          <w:rFonts w:cs="Arial"/>
          <w:szCs w:val="24"/>
        </w:rPr>
        <w:t xml:space="preserve">” labels NRS Level </w:t>
      </w:r>
      <w:r w:rsidR="00F2090A" w:rsidRPr="00041D0A">
        <w:rPr>
          <w:rFonts w:cs="Arial"/>
          <w:szCs w:val="24"/>
        </w:rPr>
        <w:t>1</w:t>
      </w:r>
      <w:r w:rsidR="00D00476" w:rsidRPr="00041D0A">
        <w:rPr>
          <w:rFonts w:cs="Arial"/>
          <w:szCs w:val="24"/>
        </w:rPr>
        <w:t xml:space="preserve"> </w:t>
      </w:r>
      <w:r w:rsidR="00F2090A" w:rsidRPr="00041D0A">
        <w:rPr>
          <w:rFonts w:cs="Arial"/>
          <w:szCs w:val="24"/>
        </w:rPr>
        <w:t>Math standard</w:t>
      </w:r>
      <w:r w:rsidR="00D00476" w:rsidRPr="00041D0A">
        <w:rPr>
          <w:rFonts w:cs="Arial"/>
          <w:szCs w:val="24"/>
        </w:rPr>
        <w:t xml:space="preserve"> #</w:t>
      </w:r>
      <w:r w:rsidR="0025266F" w:rsidRPr="00041D0A">
        <w:rPr>
          <w:rFonts w:cs="Arial"/>
          <w:szCs w:val="24"/>
        </w:rPr>
        <w:t>4</w:t>
      </w:r>
      <w:r w:rsidR="00D00476" w:rsidRPr="00041D0A">
        <w:rPr>
          <w:rFonts w:cs="Arial"/>
          <w:szCs w:val="24"/>
        </w:rPr>
        <w:t xml:space="preserve"> in the </w:t>
      </w:r>
      <w:r w:rsidR="0025266F" w:rsidRPr="00041D0A">
        <w:rPr>
          <w:rFonts w:cs="Arial"/>
          <w:szCs w:val="24"/>
        </w:rPr>
        <w:t>Measurement and Data</w:t>
      </w:r>
      <w:r w:rsidR="00D00476" w:rsidRPr="00041D0A">
        <w:rPr>
          <w:rFonts w:cs="Arial"/>
          <w:szCs w:val="24"/>
        </w:rPr>
        <w:t xml:space="preserve"> </w:t>
      </w:r>
      <w:r w:rsidR="0025266F" w:rsidRPr="00041D0A">
        <w:rPr>
          <w:rFonts w:cs="Arial"/>
          <w:szCs w:val="24"/>
        </w:rPr>
        <w:t>domain</w:t>
      </w:r>
      <w:r w:rsidR="00D00476" w:rsidRPr="00041D0A">
        <w:rPr>
          <w:rFonts w:cs="Arial"/>
          <w:szCs w:val="24"/>
        </w:rPr>
        <w:t>.</w:t>
      </w:r>
    </w:p>
    <w:p w14:paraId="3A4CE5B3" w14:textId="50725F13" w:rsidR="00270D93" w:rsidRDefault="00270D93" w:rsidP="00041D0A">
      <w:pPr>
        <w:autoSpaceDE w:val="0"/>
        <w:autoSpaceDN w:val="0"/>
        <w:adjustRightInd w:val="0"/>
        <w:spacing w:after="200"/>
        <w:rPr>
          <w:rFonts w:cs="Arial"/>
          <w:szCs w:val="24"/>
        </w:rPr>
      </w:pPr>
      <w:r>
        <w:rPr>
          <w:rFonts w:cs="Arial"/>
          <w:szCs w:val="24"/>
        </w:rPr>
        <w:t xml:space="preserve">Below the standard code a MWOTL notation may or may not be present. </w:t>
      </w:r>
      <w:r w:rsidR="006D5476">
        <w:rPr>
          <w:rFonts w:cs="Arial"/>
          <w:szCs w:val="24"/>
        </w:rPr>
        <w:t xml:space="preserve">MWOTL stands for Major Work </w:t>
      </w:r>
      <w:r w:rsidR="00041D0A">
        <w:rPr>
          <w:rFonts w:cs="Arial"/>
          <w:szCs w:val="24"/>
        </w:rPr>
        <w:t>of the</w:t>
      </w:r>
      <w:r w:rsidR="006D5476">
        <w:rPr>
          <w:rFonts w:cs="Arial"/>
          <w:szCs w:val="24"/>
        </w:rPr>
        <w:t xml:space="preserve"> Level. Standards with this notation </w:t>
      </w:r>
      <w:r w:rsidR="00354809">
        <w:rPr>
          <w:rFonts w:cs="Arial"/>
          <w:szCs w:val="24"/>
        </w:rPr>
        <w:t>should be the focus of instructional time with</w:t>
      </w:r>
      <w:r w:rsidR="0025266F">
        <w:rPr>
          <w:rFonts w:cs="Arial"/>
          <w:szCs w:val="24"/>
        </w:rPr>
        <w:t>in</w:t>
      </w:r>
      <w:r w:rsidR="00354809">
        <w:rPr>
          <w:rFonts w:cs="Arial"/>
          <w:szCs w:val="24"/>
        </w:rPr>
        <w:t xml:space="preserve"> the NRS level. Standards without the MWOTL present</w:t>
      </w:r>
      <w:r w:rsidR="00AF3DE0">
        <w:rPr>
          <w:rFonts w:cs="Arial"/>
          <w:szCs w:val="24"/>
        </w:rPr>
        <w:t>,</w:t>
      </w:r>
      <w:r w:rsidR="00354809">
        <w:rPr>
          <w:rFonts w:cs="Arial"/>
          <w:szCs w:val="24"/>
        </w:rPr>
        <w:t xml:space="preserve"> support the MWOTL standards and are al</w:t>
      </w:r>
      <w:r w:rsidR="0025266F">
        <w:rPr>
          <w:rFonts w:cs="Arial"/>
          <w:szCs w:val="24"/>
        </w:rPr>
        <w:t>so</w:t>
      </w:r>
      <w:r w:rsidR="00354809">
        <w:rPr>
          <w:rFonts w:cs="Arial"/>
          <w:szCs w:val="24"/>
        </w:rPr>
        <w:t xml:space="preserve"> essential to building the foundation of math</w:t>
      </w:r>
      <w:r w:rsidR="0025266F">
        <w:rPr>
          <w:rFonts w:cs="Arial"/>
          <w:szCs w:val="24"/>
        </w:rPr>
        <w:t xml:space="preserve"> for future levels of math knowledge</w:t>
      </w:r>
      <w:r w:rsidR="00354809">
        <w:rPr>
          <w:rFonts w:cs="Arial"/>
          <w:szCs w:val="24"/>
        </w:rPr>
        <w:t>.</w:t>
      </w:r>
    </w:p>
    <w:p w14:paraId="59FF819F" w14:textId="6577AC76" w:rsidR="0072593A" w:rsidRPr="009C0B10" w:rsidRDefault="0072593A" w:rsidP="0011554B">
      <w:pPr>
        <w:autoSpaceDE w:val="0"/>
        <w:autoSpaceDN w:val="0"/>
        <w:adjustRightInd w:val="0"/>
        <w:spacing w:after="200"/>
        <w:rPr>
          <w:rFonts w:cs="Arial"/>
          <w:szCs w:val="24"/>
        </w:rPr>
      </w:pPr>
      <w:r w:rsidRPr="009C0B10">
        <w:rPr>
          <w:rFonts w:cs="Arial"/>
          <w:szCs w:val="24"/>
        </w:rPr>
        <w:lastRenderedPageBreak/>
        <w:t xml:space="preserve">These </w:t>
      </w:r>
      <w:r w:rsidR="00BB7A1B">
        <w:rPr>
          <w:rFonts w:cs="Arial"/>
          <w:szCs w:val="24"/>
        </w:rPr>
        <w:t>s</w:t>
      </w:r>
      <w:r w:rsidRPr="009C0B10">
        <w:rPr>
          <w:rFonts w:cs="Arial"/>
          <w:szCs w:val="24"/>
        </w:rPr>
        <w:t xml:space="preserve">tandards do not dictate curriculum or teaching methods. For example, just because topic A appears before topic B in the standards for a given </w:t>
      </w:r>
      <w:r w:rsidR="005F37F7">
        <w:rPr>
          <w:rFonts w:cs="Arial"/>
          <w:szCs w:val="24"/>
        </w:rPr>
        <w:t>level</w:t>
      </w:r>
      <w:r w:rsidRPr="009C0B10">
        <w:rPr>
          <w:rFonts w:cs="Arial"/>
          <w:szCs w:val="24"/>
        </w:rPr>
        <w:t>, it does not necessarily mean that topic A must be taught before topic B. An adult educator might prefer to teach topic B before topic A, or might choose to highlight connections by teaching topic A and topic B at the same time. Or, an adult educator might prefer to teach a topic of his or her own choosing that leads, as a byproduct, to students reaching the standards for topics A and B.</w:t>
      </w:r>
    </w:p>
    <w:p w14:paraId="3A1C96E4" w14:textId="77777777" w:rsidR="00B27182" w:rsidRDefault="0072593A" w:rsidP="0011554B">
      <w:pPr>
        <w:spacing w:after="200"/>
        <w:rPr>
          <w:rFonts w:cs="Arial"/>
          <w:szCs w:val="24"/>
        </w:rPr>
      </w:pPr>
      <w:r w:rsidRPr="009C0B10">
        <w:rPr>
          <w:rFonts w:cs="Arial"/>
          <w:szCs w:val="24"/>
        </w:rPr>
        <w:t>What adult students can learn at any particular level depends upon what they have learned before. Ideally then, each standard in this document might have been phrased in the form, “Students who already know A should next come to learn B.” But at present this approach is unrealistic—not least because existing education research cannot specify all such learning pathways. Of necessity</w:t>
      </w:r>
      <w:r w:rsidR="00BB7A1B">
        <w:rPr>
          <w:rFonts w:cs="Arial"/>
          <w:szCs w:val="24"/>
        </w:rPr>
        <w:t>,</w:t>
      </w:r>
      <w:r w:rsidRPr="009C0B10">
        <w:rPr>
          <w:rFonts w:cs="Arial"/>
          <w:szCs w:val="24"/>
        </w:rPr>
        <w:t xml:space="preserve"> therefore, level placements for specific topics have been made on the basis of state and international comparisons and the collective experience and collective professional judgment of educators, researchers</w:t>
      </w:r>
      <w:r w:rsidR="00471FB9">
        <w:rPr>
          <w:rFonts w:cs="Arial"/>
          <w:szCs w:val="24"/>
        </w:rPr>
        <w:t>,</w:t>
      </w:r>
      <w:r w:rsidRPr="009C0B10">
        <w:rPr>
          <w:rFonts w:cs="Arial"/>
          <w:szCs w:val="24"/>
        </w:rPr>
        <w:t xml:space="preserve"> and mathematicians. One promise of the Illinois ABE/ASE state standards is that over time they will allow research on learning progressions to inform and improve the design of standards to a much greater extent than is possible today. Learning opportunities will continue to vary across the state of Illinois </w:t>
      </w:r>
      <w:r w:rsidR="00CD6F6F">
        <w:rPr>
          <w:rFonts w:cs="Arial"/>
          <w:szCs w:val="24"/>
        </w:rPr>
        <w:t>a</w:t>
      </w:r>
      <w:r w:rsidRPr="009C0B10">
        <w:rPr>
          <w:rFonts w:cs="Arial"/>
          <w:szCs w:val="24"/>
        </w:rPr>
        <w:t xml:space="preserve">dult </w:t>
      </w:r>
      <w:r w:rsidR="00CD6F6F">
        <w:rPr>
          <w:rFonts w:cs="Arial"/>
          <w:szCs w:val="24"/>
        </w:rPr>
        <w:t>e</w:t>
      </w:r>
      <w:r w:rsidRPr="009C0B10">
        <w:rPr>
          <w:rFonts w:cs="Arial"/>
          <w:szCs w:val="24"/>
        </w:rPr>
        <w:t xml:space="preserve">ducation programs, and educators should make every effort to meet the needs of </w:t>
      </w:r>
      <w:r w:rsidR="00471FB9">
        <w:rPr>
          <w:rFonts w:cs="Arial"/>
          <w:szCs w:val="24"/>
        </w:rPr>
        <w:t>all</w:t>
      </w:r>
      <w:r w:rsidRPr="009C0B10">
        <w:rPr>
          <w:rFonts w:cs="Arial"/>
          <w:szCs w:val="24"/>
        </w:rPr>
        <w:t xml:space="preserve"> student</w:t>
      </w:r>
      <w:r w:rsidR="00471FB9">
        <w:rPr>
          <w:rFonts w:cs="Arial"/>
          <w:szCs w:val="24"/>
        </w:rPr>
        <w:t>s</w:t>
      </w:r>
      <w:r w:rsidRPr="009C0B10">
        <w:rPr>
          <w:rFonts w:cs="Arial"/>
          <w:szCs w:val="24"/>
        </w:rPr>
        <w:t xml:space="preserve"> based</w:t>
      </w:r>
      <w:r w:rsidR="00B27182">
        <w:rPr>
          <w:rFonts w:cs="Arial"/>
          <w:szCs w:val="24"/>
        </w:rPr>
        <w:t xml:space="preserve"> on their current understanding.</w:t>
      </w:r>
    </w:p>
    <w:p w14:paraId="75D57268" w14:textId="7800CA4E" w:rsidR="00B27182" w:rsidRDefault="00B27182" w:rsidP="00B27182">
      <w:pPr>
        <w:autoSpaceDE w:val="0"/>
        <w:autoSpaceDN w:val="0"/>
        <w:adjustRightInd w:val="0"/>
        <w:spacing w:after="200"/>
        <w:rPr>
          <w:rFonts w:cs="Arial"/>
          <w:iCs/>
          <w:szCs w:val="24"/>
        </w:rPr>
      </w:pPr>
      <w:r>
        <w:rPr>
          <w:rFonts w:cs="Arial"/>
          <w:szCs w:val="24"/>
        </w:rPr>
        <w:t>The reference column lists the standard to which the ABE/ASE standard is aligned. Reference sources include: Common Core State Standard (CC)</w:t>
      </w:r>
      <w:r>
        <w:rPr>
          <w:rStyle w:val="FootnoteReference"/>
          <w:szCs w:val="24"/>
        </w:rPr>
        <w:footnoteReference w:id="12"/>
      </w:r>
      <w:r>
        <w:rPr>
          <w:rFonts w:cs="Arial"/>
          <w:szCs w:val="24"/>
        </w:rPr>
        <w:t>, States’ Career Cluster Initiative Essential Knowledge and Skill Statements (ESS)</w:t>
      </w:r>
      <w:r w:rsidR="00C242E8">
        <w:rPr>
          <w:rStyle w:val="FootnoteReference"/>
          <w:szCs w:val="24"/>
        </w:rPr>
        <w:footnoteReference w:id="13"/>
      </w:r>
      <w:r>
        <w:rPr>
          <w:rFonts w:cs="Arial"/>
          <w:szCs w:val="24"/>
        </w:rPr>
        <w:t>, and the International Society for Technology in Education’s National Educational Technology Standards for Students (NETS•S)</w:t>
      </w:r>
      <w:r w:rsidR="00C242E8">
        <w:rPr>
          <w:rStyle w:val="FootnoteReference"/>
          <w:szCs w:val="24"/>
        </w:rPr>
        <w:footnoteReference w:id="14"/>
      </w:r>
      <w:r w:rsidR="005F37F7">
        <w:rPr>
          <w:rFonts w:cs="Arial"/>
          <w:szCs w:val="24"/>
        </w:rPr>
        <w:t xml:space="preserve"> and </w:t>
      </w:r>
      <w:r w:rsidR="005F37F7">
        <w:rPr>
          <w:rFonts w:cs="Arial"/>
          <w:iCs/>
          <w:szCs w:val="24"/>
        </w:rPr>
        <w:t>the College and Career Readiness (CCR) Standards for Adult Education</w:t>
      </w:r>
      <w:r w:rsidR="005F37F7">
        <w:rPr>
          <w:rStyle w:val="FootnoteReference"/>
          <w:rFonts w:cs="Arial"/>
          <w:iCs/>
          <w:szCs w:val="24"/>
        </w:rPr>
        <w:footnoteReference w:id="15"/>
      </w:r>
      <w:r w:rsidR="005F37F7">
        <w:rPr>
          <w:rFonts w:cs="Arial"/>
          <w:iCs/>
          <w:szCs w:val="24"/>
        </w:rPr>
        <w:t>.</w:t>
      </w:r>
    </w:p>
    <w:p w14:paraId="515E13F6" w14:textId="0A6F218F" w:rsidR="00354809" w:rsidRDefault="00354809" w:rsidP="00041D0A">
      <w:pPr>
        <w:autoSpaceDE w:val="0"/>
        <w:autoSpaceDN w:val="0"/>
        <w:adjustRightInd w:val="0"/>
        <w:spacing w:after="200"/>
        <w:rPr>
          <w:rFonts w:cs="Arial"/>
          <w:szCs w:val="24"/>
        </w:rPr>
      </w:pPr>
      <w:r>
        <w:rPr>
          <w:rFonts w:cs="Arial"/>
          <w:szCs w:val="24"/>
        </w:rPr>
        <w:t>The fourth and final column within the framework contains examples of math tasks, activities and/or example questions that can be used to help instructors define the standard or demonstrate the standard within a classroom. The examples listed are not exhaustive but rather a quick refer</w:t>
      </w:r>
      <w:r w:rsidR="00041D0A">
        <w:rPr>
          <w:rFonts w:cs="Arial"/>
          <w:szCs w:val="24"/>
        </w:rPr>
        <w:t>ence for instructors. Each ICCB-</w:t>
      </w:r>
      <w:r>
        <w:rPr>
          <w:rFonts w:cs="Arial"/>
          <w:szCs w:val="24"/>
        </w:rPr>
        <w:t xml:space="preserve">funded program has an approved ABE/ASE Model </w:t>
      </w:r>
      <w:r w:rsidR="00BA759C">
        <w:rPr>
          <w:rFonts w:cs="Arial"/>
          <w:szCs w:val="24"/>
        </w:rPr>
        <w:t>Curriculum</w:t>
      </w:r>
      <w:r>
        <w:rPr>
          <w:rFonts w:cs="Arial"/>
          <w:szCs w:val="24"/>
        </w:rPr>
        <w:t xml:space="preserve">. This model curriculum should be referenced for more detailed lesson and activity </w:t>
      </w:r>
      <w:r w:rsidR="00BA759C">
        <w:rPr>
          <w:rFonts w:cs="Arial"/>
          <w:szCs w:val="24"/>
        </w:rPr>
        <w:t>recommendations.</w:t>
      </w:r>
    </w:p>
    <w:p w14:paraId="56D5A1EF" w14:textId="7D9F8A31" w:rsidR="0072593A" w:rsidRPr="0057204C" w:rsidRDefault="0072593A" w:rsidP="0057204C">
      <w:pPr>
        <w:spacing w:after="200"/>
        <w:rPr>
          <w:rFonts w:cs="Arial"/>
          <w:b/>
          <w:position w:val="-1"/>
          <w:sz w:val="36"/>
          <w:szCs w:val="36"/>
        </w:rPr>
        <w:sectPr w:rsidR="0072593A" w:rsidRPr="0057204C" w:rsidSect="009C0B10">
          <w:footerReference w:type="default" r:id="rId12"/>
          <w:pgSz w:w="12240" w:h="15840"/>
          <w:pgMar w:top="1440" w:right="1440" w:bottom="1440" w:left="1440" w:header="720" w:footer="720" w:gutter="0"/>
          <w:cols w:space="720"/>
          <w:docGrid w:linePitch="360"/>
        </w:sectPr>
      </w:pPr>
    </w:p>
    <w:p w14:paraId="5CB244CF" w14:textId="77777777" w:rsidR="0072593A" w:rsidRDefault="0072593A" w:rsidP="0098440F">
      <w:pPr>
        <w:jc w:val="center"/>
        <w:rPr>
          <w:sz w:val="40"/>
          <w:szCs w:val="40"/>
        </w:rPr>
      </w:pPr>
    </w:p>
    <w:p w14:paraId="00B8B0CD" w14:textId="1F56AB92" w:rsidR="009D3099" w:rsidRDefault="009D3099">
      <w:pPr>
        <w:spacing w:line="240" w:lineRule="auto"/>
        <w:rPr>
          <w:sz w:val="40"/>
          <w:szCs w:val="40"/>
        </w:rPr>
      </w:pPr>
    </w:p>
    <w:p w14:paraId="48635907" w14:textId="77777777" w:rsidR="0072593A" w:rsidRDefault="0072593A" w:rsidP="0098440F">
      <w:pPr>
        <w:jc w:val="center"/>
        <w:rPr>
          <w:sz w:val="40"/>
          <w:szCs w:val="40"/>
        </w:rPr>
      </w:pPr>
    </w:p>
    <w:p w14:paraId="265B2FFF" w14:textId="77777777" w:rsidR="0072593A" w:rsidRDefault="0072593A" w:rsidP="0098440F">
      <w:pPr>
        <w:jc w:val="center"/>
        <w:rPr>
          <w:sz w:val="40"/>
          <w:szCs w:val="40"/>
        </w:rPr>
      </w:pPr>
    </w:p>
    <w:p w14:paraId="134D0F66" w14:textId="77777777" w:rsidR="0072593A" w:rsidRDefault="0072593A" w:rsidP="0098440F">
      <w:pPr>
        <w:jc w:val="center"/>
        <w:rPr>
          <w:sz w:val="40"/>
          <w:szCs w:val="40"/>
        </w:rPr>
      </w:pPr>
    </w:p>
    <w:p w14:paraId="0E5473A8" w14:textId="77777777" w:rsidR="0072593A" w:rsidRDefault="0072593A" w:rsidP="0098440F">
      <w:pPr>
        <w:jc w:val="center"/>
        <w:rPr>
          <w:sz w:val="40"/>
          <w:szCs w:val="40"/>
        </w:rPr>
      </w:pPr>
    </w:p>
    <w:p w14:paraId="58E59EF7" w14:textId="77777777" w:rsidR="0072593A" w:rsidRPr="0020148D" w:rsidRDefault="0072593A" w:rsidP="0098440F">
      <w:pPr>
        <w:jc w:val="center"/>
        <w:rPr>
          <w:sz w:val="40"/>
          <w:szCs w:val="40"/>
        </w:rPr>
      </w:pPr>
    </w:p>
    <w:p w14:paraId="7C1046A3" w14:textId="77777777" w:rsidR="0072593A" w:rsidRPr="0020148D" w:rsidRDefault="0072593A" w:rsidP="00B114F3">
      <w:pPr>
        <w:pStyle w:val="Heading1"/>
        <w:jc w:val="center"/>
        <w:rPr>
          <w:sz w:val="40"/>
          <w:szCs w:val="40"/>
        </w:rPr>
      </w:pPr>
      <w:bookmarkStart w:id="9" w:name="_Toc64099943"/>
      <w:r w:rsidRPr="0020148D">
        <w:rPr>
          <w:sz w:val="40"/>
          <w:szCs w:val="40"/>
        </w:rPr>
        <w:t>The Standards for Mathematical Content</w:t>
      </w:r>
      <w:bookmarkEnd w:id="9"/>
    </w:p>
    <w:p w14:paraId="1772E469" w14:textId="77777777" w:rsidR="0072593A" w:rsidRPr="0020148D" w:rsidRDefault="0072593A" w:rsidP="0098440F">
      <w:pPr>
        <w:jc w:val="center"/>
        <w:rPr>
          <w:sz w:val="40"/>
          <w:szCs w:val="40"/>
        </w:rPr>
        <w:sectPr w:rsidR="0072593A" w:rsidRPr="0020148D" w:rsidSect="0098440F">
          <w:type w:val="continuous"/>
          <w:pgSz w:w="12240" w:h="15840"/>
          <w:pgMar w:top="1440" w:right="1440" w:bottom="1440" w:left="1440" w:header="720" w:footer="720" w:gutter="0"/>
          <w:cols w:space="720"/>
          <w:docGrid w:linePitch="360"/>
        </w:sectPr>
      </w:pPr>
      <w:r w:rsidRPr="0020148D">
        <w:rPr>
          <w:sz w:val="40"/>
          <w:szCs w:val="40"/>
        </w:rPr>
        <w:t>NRS Levels 1- 6</w:t>
      </w:r>
    </w:p>
    <w:p w14:paraId="2DB15A1A" w14:textId="77777777" w:rsidR="0072593A" w:rsidRDefault="0072593A" w:rsidP="0098440F">
      <w:pPr>
        <w:jc w:val="center"/>
        <w:rPr>
          <w:sz w:val="40"/>
          <w:szCs w:val="40"/>
        </w:rPr>
      </w:pPr>
      <w:r>
        <w:rPr>
          <w:sz w:val="40"/>
          <w:szCs w:val="40"/>
        </w:rPr>
        <w:br w:type="page"/>
      </w:r>
    </w:p>
    <w:p w14:paraId="07DA55A4" w14:textId="77777777" w:rsidR="0072593A" w:rsidRPr="0037126D" w:rsidRDefault="0072593A" w:rsidP="00B114F3">
      <w:pPr>
        <w:pStyle w:val="Heading2"/>
        <w:rPr>
          <w:sz w:val="40"/>
          <w:szCs w:val="40"/>
        </w:rPr>
      </w:pPr>
      <w:bookmarkStart w:id="10" w:name="_Toc64099944"/>
      <w:r w:rsidRPr="0037126D">
        <w:rPr>
          <w:sz w:val="40"/>
          <w:szCs w:val="40"/>
        </w:rPr>
        <w:lastRenderedPageBreak/>
        <w:t>NRS Level 1 Overview</w:t>
      </w:r>
      <w:bookmarkEnd w:id="10"/>
    </w:p>
    <w:p w14:paraId="5E141EE9" w14:textId="77777777" w:rsidR="00ED3855" w:rsidRDefault="00ED3855" w:rsidP="007F6317">
      <w:pPr>
        <w:rPr>
          <w:szCs w:val="24"/>
        </w:rPr>
      </w:pPr>
    </w:p>
    <w:p w14:paraId="44F2C289" w14:textId="77777777" w:rsidR="0072593A" w:rsidRPr="00893B78" w:rsidRDefault="0072593A" w:rsidP="007F6317">
      <w:pPr>
        <w:rPr>
          <w:rFonts w:cs="Arial"/>
          <w:b/>
          <w:szCs w:val="24"/>
        </w:rPr>
      </w:pPr>
      <w:r w:rsidRPr="00893B78">
        <w:rPr>
          <w:rFonts w:cs="Arial"/>
          <w:b/>
          <w:szCs w:val="24"/>
        </w:rPr>
        <w:t xml:space="preserve">Counting and Cardinality </w:t>
      </w:r>
      <w:r w:rsidR="00CB44A1">
        <w:rPr>
          <w:rFonts w:cs="Arial"/>
          <w:b/>
          <w:szCs w:val="24"/>
        </w:rPr>
        <w:t>/ Numeracy</w:t>
      </w:r>
      <w:r w:rsidR="000C2DC7">
        <w:rPr>
          <w:rFonts w:cs="Arial"/>
          <w:b/>
          <w:szCs w:val="24"/>
        </w:rPr>
        <w:t xml:space="preserve"> (CC)</w:t>
      </w:r>
    </w:p>
    <w:p w14:paraId="301DDF35" w14:textId="77777777" w:rsidR="0072593A" w:rsidRPr="00893B78" w:rsidRDefault="0072593A" w:rsidP="00B31F9E">
      <w:pPr>
        <w:pStyle w:val="ListParagraph"/>
        <w:numPr>
          <w:ilvl w:val="0"/>
          <w:numId w:val="23"/>
        </w:numPr>
        <w:rPr>
          <w:rFonts w:ascii="Arial" w:hAnsi="Arial" w:cs="Arial"/>
          <w:sz w:val="24"/>
          <w:szCs w:val="24"/>
        </w:rPr>
      </w:pPr>
      <w:r w:rsidRPr="00893B78">
        <w:rPr>
          <w:rFonts w:ascii="Arial" w:hAnsi="Arial" w:cs="Arial"/>
          <w:sz w:val="24"/>
          <w:szCs w:val="24"/>
        </w:rPr>
        <w:t>Know number names and the count sequence.</w:t>
      </w:r>
    </w:p>
    <w:p w14:paraId="0508BB24" w14:textId="77777777" w:rsidR="0072593A" w:rsidRPr="00893B78" w:rsidRDefault="0072593A" w:rsidP="00B31F9E">
      <w:pPr>
        <w:pStyle w:val="ListParagraph"/>
        <w:numPr>
          <w:ilvl w:val="0"/>
          <w:numId w:val="23"/>
        </w:numPr>
        <w:rPr>
          <w:rFonts w:ascii="Arial" w:hAnsi="Arial" w:cs="Arial"/>
          <w:sz w:val="24"/>
          <w:szCs w:val="24"/>
        </w:rPr>
      </w:pPr>
      <w:r w:rsidRPr="00893B78">
        <w:rPr>
          <w:rFonts w:ascii="Arial" w:hAnsi="Arial" w:cs="Arial"/>
          <w:sz w:val="24"/>
          <w:szCs w:val="24"/>
        </w:rPr>
        <w:t>Count to tell the number of objects</w:t>
      </w:r>
    </w:p>
    <w:p w14:paraId="3B00011C" w14:textId="77777777" w:rsidR="0072593A" w:rsidRPr="00893B78" w:rsidRDefault="0072593A" w:rsidP="00B31F9E">
      <w:pPr>
        <w:pStyle w:val="ListParagraph"/>
        <w:numPr>
          <w:ilvl w:val="0"/>
          <w:numId w:val="23"/>
        </w:numPr>
        <w:rPr>
          <w:rFonts w:ascii="Arial" w:hAnsi="Arial" w:cs="Arial"/>
          <w:sz w:val="24"/>
          <w:szCs w:val="24"/>
        </w:rPr>
      </w:pPr>
      <w:r w:rsidRPr="00893B78">
        <w:rPr>
          <w:rFonts w:ascii="Arial" w:hAnsi="Arial" w:cs="Arial"/>
          <w:sz w:val="24"/>
          <w:szCs w:val="24"/>
        </w:rPr>
        <w:t>Compare numbers</w:t>
      </w:r>
    </w:p>
    <w:p w14:paraId="0A376F62" w14:textId="77777777" w:rsidR="0072593A" w:rsidRPr="00893B78" w:rsidRDefault="0072593A" w:rsidP="000517A4">
      <w:pPr>
        <w:rPr>
          <w:rFonts w:cs="Arial"/>
          <w:szCs w:val="24"/>
        </w:rPr>
      </w:pPr>
    </w:p>
    <w:p w14:paraId="0BB8BEC6" w14:textId="77777777" w:rsidR="000C2DC7" w:rsidRDefault="000C2DC7" w:rsidP="000517A4">
      <w:pPr>
        <w:rPr>
          <w:rFonts w:cs="Arial"/>
          <w:b/>
          <w:szCs w:val="24"/>
        </w:rPr>
      </w:pPr>
    </w:p>
    <w:p w14:paraId="497B5FEF" w14:textId="77777777" w:rsidR="0072593A" w:rsidRPr="00893B78" w:rsidRDefault="0072593A" w:rsidP="000517A4">
      <w:pPr>
        <w:rPr>
          <w:rFonts w:cs="Arial"/>
          <w:b/>
          <w:szCs w:val="24"/>
        </w:rPr>
      </w:pPr>
      <w:r w:rsidRPr="00893B78">
        <w:rPr>
          <w:rFonts w:cs="Arial"/>
          <w:b/>
          <w:szCs w:val="24"/>
        </w:rPr>
        <w:t>Operations and Algebraic Thinking</w:t>
      </w:r>
      <w:r w:rsidR="000C2DC7">
        <w:rPr>
          <w:rFonts w:cs="Arial"/>
          <w:b/>
          <w:szCs w:val="24"/>
        </w:rPr>
        <w:t xml:space="preserve"> (OA)</w:t>
      </w:r>
    </w:p>
    <w:p w14:paraId="1D1C41E5" w14:textId="77777777" w:rsidR="0072593A" w:rsidRPr="00893B78" w:rsidRDefault="0072593A" w:rsidP="00B31F9E">
      <w:pPr>
        <w:pStyle w:val="ListParagraph"/>
        <w:numPr>
          <w:ilvl w:val="0"/>
          <w:numId w:val="24"/>
        </w:numPr>
        <w:rPr>
          <w:rFonts w:ascii="Arial" w:hAnsi="Arial" w:cs="Arial"/>
          <w:sz w:val="24"/>
          <w:szCs w:val="24"/>
        </w:rPr>
      </w:pPr>
      <w:r w:rsidRPr="00893B78">
        <w:rPr>
          <w:rFonts w:ascii="Arial" w:hAnsi="Arial" w:cs="Arial"/>
          <w:sz w:val="24"/>
          <w:szCs w:val="24"/>
        </w:rPr>
        <w:t>Understand addition as putting together and adding to, and understand subtraction as taking apart and taking from</w:t>
      </w:r>
    </w:p>
    <w:p w14:paraId="6018C183" w14:textId="77777777" w:rsidR="0072593A" w:rsidRDefault="0072593A" w:rsidP="00B31F9E">
      <w:pPr>
        <w:pStyle w:val="ListParagraph"/>
        <w:numPr>
          <w:ilvl w:val="0"/>
          <w:numId w:val="24"/>
        </w:numPr>
        <w:rPr>
          <w:rFonts w:ascii="Arial" w:hAnsi="Arial" w:cs="Arial"/>
          <w:sz w:val="24"/>
          <w:szCs w:val="24"/>
        </w:rPr>
      </w:pPr>
      <w:r w:rsidRPr="00893B78">
        <w:rPr>
          <w:rFonts w:ascii="Arial" w:hAnsi="Arial" w:cs="Arial"/>
          <w:sz w:val="24"/>
          <w:szCs w:val="24"/>
        </w:rPr>
        <w:t>Represent and solve problems involving addition and subtraction</w:t>
      </w:r>
    </w:p>
    <w:p w14:paraId="30C497D5" w14:textId="77777777" w:rsidR="0072593A" w:rsidRPr="00893B78" w:rsidRDefault="0072593A" w:rsidP="00B31F9E">
      <w:pPr>
        <w:pStyle w:val="ListParagraph"/>
        <w:numPr>
          <w:ilvl w:val="0"/>
          <w:numId w:val="24"/>
        </w:numPr>
        <w:rPr>
          <w:rFonts w:ascii="Arial" w:hAnsi="Arial" w:cs="Arial"/>
          <w:sz w:val="24"/>
          <w:szCs w:val="24"/>
        </w:rPr>
      </w:pPr>
      <w:r>
        <w:rPr>
          <w:rFonts w:ascii="Arial" w:hAnsi="Arial" w:cs="Arial"/>
          <w:sz w:val="24"/>
          <w:szCs w:val="24"/>
        </w:rPr>
        <w:t>Understand and apply properties and the relationship between addition and subtraction</w:t>
      </w:r>
    </w:p>
    <w:p w14:paraId="010186AC" w14:textId="77777777" w:rsidR="0072593A" w:rsidRPr="00893B78" w:rsidRDefault="0072593A" w:rsidP="00B31F9E">
      <w:pPr>
        <w:pStyle w:val="ListParagraph"/>
        <w:numPr>
          <w:ilvl w:val="0"/>
          <w:numId w:val="24"/>
        </w:numPr>
        <w:rPr>
          <w:rFonts w:ascii="Arial" w:hAnsi="Arial" w:cs="Arial"/>
          <w:sz w:val="24"/>
          <w:szCs w:val="24"/>
        </w:rPr>
      </w:pPr>
      <w:r w:rsidRPr="00893B78">
        <w:rPr>
          <w:rFonts w:ascii="Arial" w:hAnsi="Arial" w:cs="Arial"/>
          <w:sz w:val="24"/>
          <w:szCs w:val="24"/>
        </w:rPr>
        <w:t>Add and subtract within 20</w:t>
      </w:r>
    </w:p>
    <w:p w14:paraId="3298221E" w14:textId="77777777" w:rsidR="0072593A" w:rsidRPr="00893B78" w:rsidRDefault="0072593A" w:rsidP="00B31F9E">
      <w:pPr>
        <w:pStyle w:val="ListParagraph"/>
        <w:numPr>
          <w:ilvl w:val="0"/>
          <w:numId w:val="24"/>
        </w:numPr>
        <w:rPr>
          <w:rFonts w:ascii="Arial" w:hAnsi="Arial" w:cs="Arial"/>
          <w:sz w:val="24"/>
          <w:szCs w:val="24"/>
        </w:rPr>
      </w:pPr>
      <w:r w:rsidRPr="00893B78">
        <w:rPr>
          <w:rFonts w:ascii="Arial" w:hAnsi="Arial" w:cs="Arial"/>
          <w:sz w:val="24"/>
          <w:szCs w:val="24"/>
        </w:rPr>
        <w:t>Work with addition and subtraction equations</w:t>
      </w:r>
    </w:p>
    <w:p w14:paraId="1161A421" w14:textId="77777777" w:rsidR="0072593A" w:rsidRPr="00893B78" w:rsidRDefault="0072593A" w:rsidP="000517A4">
      <w:pPr>
        <w:rPr>
          <w:rFonts w:cs="Arial"/>
          <w:szCs w:val="24"/>
        </w:rPr>
      </w:pPr>
    </w:p>
    <w:p w14:paraId="69E2530D" w14:textId="77777777" w:rsidR="000C2DC7" w:rsidRDefault="000C2DC7" w:rsidP="000517A4">
      <w:pPr>
        <w:rPr>
          <w:rFonts w:cs="Arial"/>
          <w:b/>
          <w:szCs w:val="24"/>
        </w:rPr>
      </w:pPr>
    </w:p>
    <w:p w14:paraId="2A98FFBD" w14:textId="77777777" w:rsidR="0072593A" w:rsidRPr="00893B78" w:rsidRDefault="0072593A" w:rsidP="000517A4">
      <w:pPr>
        <w:rPr>
          <w:rFonts w:cs="Arial"/>
          <w:b/>
          <w:szCs w:val="24"/>
        </w:rPr>
      </w:pPr>
      <w:r w:rsidRPr="00893B78">
        <w:rPr>
          <w:rFonts w:cs="Arial"/>
          <w:b/>
          <w:szCs w:val="24"/>
        </w:rPr>
        <w:t>Number and Operations in Base Ten</w:t>
      </w:r>
      <w:r w:rsidR="000C2DC7">
        <w:rPr>
          <w:rFonts w:cs="Arial"/>
          <w:b/>
          <w:szCs w:val="24"/>
        </w:rPr>
        <w:t xml:space="preserve"> (NBT)</w:t>
      </w:r>
    </w:p>
    <w:p w14:paraId="4A97C7EE" w14:textId="77777777" w:rsidR="0072593A" w:rsidRPr="00893B78" w:rsidRDefault="0072593A" w:rsidP="00B31F9E">
      <w:pPr>
        <w:pStyle w:val="ListParagraph"/>
        <w:numPr>
          <w:ilvl w:val="0"/>
          <w:numId w:val="25"/>
        </w:numPr>
        <w:rPr>
          <w:rFonts w:ascii="Arial" w:hAnsi="Arial" w:cs="Arial"/>
          <w:sz w:val="24"/>
          <w:szCs w:val="24"/>
        </w:rPr>
      </w:pPr>
      <w:r w:rsidRPr="00893B78">
        <w:rPr>
          <w:rFonts w:ascii="Arial" w:hAnsi="Arial" w:cs="Arial"/>
          <w:sz w:val="24"/>
          <w:szCs w:val="24"/>
        </w:rPr>
        <w:t>Extend the counting sequence</w:t>
      </w:r>
    </w:p>
    <w:p w14:paraId="3BDDE03C" w14:textId="77777777" w:rsidR="0072593A" w:rsidRPr="00893B78" w:rsidRDefault="0072593A" w:rsidP="00B31F9E">
      <w:pPr>
        <w:pStyle w:val="ListParagraph"/>
        <w:numPr>
          <w:ilvl w:val="0"/>
          <w:numId w:val="25"/>
        </w:numPr>
        <w:rPr>
          <w:rFonts w:ascii="Arial" w:hAnsi="Arial" w:cs="Arial"/>
          <w:sz w:val="24"/>
          <w:szCs w:val="24"/>
        </w:rPr>
      </w:pPr>
      <w:r w:rsidRPr="00893B78">
        <w:rPr>
          <w:rFonts w:ascii="Arial" w:hAnsi="Arial" w:cs="Arial"/>
          <w:sz w:val="24"/>
          <w:szCs w:val="24"/>
        </w:rPr>
        <w:t>Work with numbers 11-19</w:t>
      </w:r>
      <w:r>
        <w:rPr>
          <w:rFonts w:ascii="Arial" w:hAnsi="Arial" w:cs="Arial"/>
          <w:sz w:val="24"/>
          <w:szCs w:val="24"/>
        </w:rPr>
        <w:t xml:space="preserve"> and tens</w:t>
      </w:r>
      <w:r w:rsidRPr="00893B78">
        <w:rPr>
          <w:rFonts w:ascii="Arial" w:hAnsi="Arial" w:cs="Arial"/>
          <w:sz w:val="24"/>
          <w:szCs w:val="24"/>
        </w:rPr>
        <w:t xml:space="preserve"> to gain foundations for place value</w:t>
      </w:r>
    </w:p>
    <w:p w14:paraId="49F0316B" w14:textId="77777777" w:rsidR="0072593A" w:rsidRPr="00893B78" w:rsidRDefault="0072593A" w:rsidP="00B31F9E">
      <w:pPr>
        <w:pStyle w:val="ListParagraph"/>
        <w:numPr>
          <w:ilvl w:val="0"/>
          <w:numId w:val="25"/>
        </w:numPr>
        <w:rPr>
          <w:rFonts w:ascii="Arial" w:hAnsi="Arial" w:cs="Arial"/>
          <w:sz w:val="24"/>
          <w:szCs w:val="24"/>
        </w:rPr>
      </w:pPr>
      <w:r w:rsidRPr="00893B78">
        <w:rPr>
          <w:rFonts w:ascii="Arial" w:hAnsi="Arial" w:cs="Arial"/>
          <w:sz w:val="24"/>
          <w:szCs w:val="24"/>
        </w:rPr>
        <w:t>Use place value understanding and properties of operations to add and subtract</w:t>
      </w:r>
    </w:p>
    <w:p w14:paraId="1EA4A4A0" w14:textId="77777777" w:rsidR="0072593A" w:rsidRPr="00893B78" w:rsidRDefault="0072593A" w:rsidP="000517A4">
      <w:pPr>
        <w:rPr>
          <w:rFonts w:cs="Arial"/>
          <w:szCs w:val="24"/>
        </w:rPr>
      </w:pPr>
    </w:p>
    <w:p w14:paraId="2D4C3DEE" w14:textId="77777777" w:rsidR="000C2DC7" w:rsidRDefault="000C2DC7" w:rsidP="000517A4">
      <w:pPr>
        <w:rPr>
          <w:rFonts w:cs="Arial"/>
          <w:b/>
          <w:szCs w:val="24"/>
        </w:rPr>
      </w:pPr>
    </w:p>
    <w:p w14:paraId="60F0A8F4" w14:textId="77777777" w:rsidR="0072593A" w:rsidRPr="00893B78" w:rsidRDefault="0072593A" w:rsidP="000517A4">
      <w:pPr>
        <w:rPr>
          <w:rFonts w:cs="Arial"/>
          <w:b/>
          <w:szCs w:val="24"/>
        </w:rPr>
      </w:pPr>
      <w:r w:rsidRPr="00893B78">
        <w:rPr>
          <w:rFonts w:cs="Arial"/>
          <w:b/>
          <w:szCs w:val="24"/>
        </w:rPr>
        <w:t>Measurement and Data</w:t>
      </w:r>
      <w:r w:rsidR="000C2DC7">
        <w:rPr>
          <w:rFonts w:cs="Arial"/>
          <w:b/>
          <w:szCs w:val="24"/>
        </w:rPr>
        <w:t xml:space="preserve"> (MD)</w:t>
      </w:r>
    </w:p>
    <w:p w14:paraId="0B8E7C26" w14:textId="77777777" w:rsidR="0072593A" w:rsidRDefault="0072593A" w:rsidP="00B31F9E">
      <w:pPr>
        <w:pStyle w:val="ListParagraph"/>
        <w:numPr>
          <w:ilvl w:val="0"/>
          <w:numId w:val="26"/>
        </w:numPr>
        <w:rPr>
          <w:rFonts w:ascii="Arial" w:hAnsi="Arial" w:cs="Arial"/>
          <w:sz w:val="24"/>
          <w:szCs w:val="24"/>
        </w:rPr>
      </w:pPr>
      <w:r w:rsidRPr="00893B78">
        <w:rPr>
          <w:rFonts w:ascii="Arial" w:hAnsi="Arial" w:cs="Arial"/>
          <w:sz w:val="24"/>
          <w:szCs w:val="24"/>
        </w:rPr>
        <w:t>Describe and compare measurable attributes</w:t>
      </w:r>
    </w:p>
    <w:p w14:paraId="743D79AB" w14:textId="77777777" w:rsidR="0072593A" w:rsidRPr="00893B78" w:rsidRDefault="0072593A" w:rsidP="00B31F9E">
      <w:pPr>
        <w:pStyle w:val="ListParagraph"/>
        <w:numPr>
          <w:ilvl w:val="0"/>
          <w:numId w:val="26"/>
        </w:numPr>
        <w:rPr>
          <w:rFonts w:ascii="Arial" w:hAnsi="Arial" w:cs="Arial"/>
          <w:sz w:val="24"/>
          <w:szCs w:val="24"/>
        </w:rPr>
      </w:pPr>
      <w:r>
        <w:rPr>
          <w:rFonts w:ascii="Arial" w:hAnsi="Arial" w:cs="Arial"/>
          <w:sz w:val="24"/>
          <w:szCs w:val="24"/>
        </w:rPr>
        <w:t>Classify objects and coun</w:t>
      </w:r>
      <w:r w:rsidR="00ED3855">
        <w:rPr>
          <w:rFonts w:ascii="Arial" w:hAnsi="Arial" w:cs="Arial"/>
          <w:sz w:val="24"/>
          <w:szCs w:val="24"/>
        </w:rPr>
        <w:t xml:space="preserve">t the number of objects in each </w:t>
      </w:r>
      <w:r>
        <w:rPr>
          <w:rFonts w:ascii="Arial" w:hAnsi="Arial" w:cs="Arial"/>
          <w:sz w:val="24"/>
          <w:szCs w:val="24"/>
        </w:rPr>
        <w:t>category</w:t>
      </w:r>
    </w:p>
    <w:p w14:paraId="75719A57" w14:textId="77777777" w:rsidR="0072593A" w:rsidRDefault="0072593A" w:rsidP="00B31F9E">
      <w:pPr>
        <w:pStyle w:val="ListParagraph"/>
        <w:numPr>
          <w:ilvl w:val="0"/>
          <w:numId w:val="26"/>
        </w:numPr>
        <w:ind w:right="-90"/>
        <w:rPr>
          <w:rFonts w:ascii="Arial" w:hAnsi="Arial" w:cs="Arial"/>
          <w:sz w:val="24"/>
          <w:szCs w:val="24"/>
        </w:rPr>
      </w:pPr>
      <w:r w:rsidRPr="00893B78">
        <w:rPr>
          <w:rFonts w:ascii="Arial" w:hAnsi="Arial" w:cs="Arial"/>
          <w:sz w:val="24"/>
          <w:szCs w:val="24"/>
        </w:rPr>
        <w:t>Measure lengths indirectly and by iterating length units</w:t>
      </w:r>
    </w:p>
    <w:p w14:paraId="223AFA50" w14:textId="77777777" w:rsidR="000C2DC7" w:rsidRDefault="000C2DC7" w:rsidP="000C2DC7">
      <w:pPr>
        <w:pStyle w:val="ListParagraph"/>
        <w:rPr>
          <w:rFonts w:ascii="Arial" w:hAnsi="Arial" w:cs="Arial"/>
          <w:sz w:val="24"/>
          <w:szCs w:val="24"/>
        </w:rPr>
      </w:pPr>
    </w:p>
    <w:p w14:paraId="4BA18888" w14:textId="77777777" w:rsidR="000C2DC7" w:rsidRDefault="000C2DC7" w:rsidP="000C2DC7">
      <w:pPr>
        <w:pStyle w:val="ListParagraph"/>
        <w:rPr>
          <w:rFonts w:ascii="Arial" w:hAnsi="Arial" w:cs="Arial"/>
          <w:sz w:val="24"/>
          <w:szCs w:val="24"/>
        </w:rPr>
      </w:pPr>
    </w:p>
    <w:p w14:paraId="0EFFAF76" w14:textId="77777777" w:rsidR="000C2DC7" w:rsidRDefault="000C2DC7" w:rsidP="000C2DC7">
      <w:pPr>
        <w:pStyle w:val="ListParagraph"/>
        <w:rPr>
          <w:rFonts w:ascii="Arial" w:hAnsi="Arial" w:cs="Arial"/>
          <w:sz w:val="24"/>
          <w:szCs w:val="24"/>
        </w:rPr>
      </w:pPr>
    </w:p>
    <w:p w14:paraId="01FB047C" w14:textId="77777777" w:rsidR="000C2DC7" w:rsidRDefault="000C2DC7" w:rsidP="000C2DC7">
      <w:pPr>
        <w:pStyle w:val="ListParagraph"/>
        <w:rPr>
          <w:rFonts w:ascii="Arial" w:hAnsi="Arial" w:cs="Arial"/>
          <w:sz w:val="24"/>
          <w:szCs w:val="24"/>
        </w:rPr>
      </w:pPr>
    </w:p>
    <w:p w14:paraId="15E7A885" w14:textId="77777777" w:rsidR="00C242E8" w:rsidRDefault="00C242E8" w:rsidP="00C242E8">
      <w:pPr>
        <w:pStyle w:val="ListParagraph"/>
        <w:numPr>
          <w:ilvl w:val="0"/>
          <w:numId w:val="26"/>
        </w:numPr>
        <w:rPr>
          <w:rFonts w:ascii="Arial" w:hAnsi="Arial" w:cs="Arial"/>
          <w:sz w:val="24"/>
          <w:szCs w:val="24"/>
        </w:rPr>
      </w:pPr>
      <w:r w:rsidRPr="0098440F">
        <w:rPr>
          <w:rFonts w:ascii="Arial" w:hAnsi="Arial" w:cs="Arial"/>
          <w:sz w:val="24"/>
          <w:szCs w:val="24"/>
        </w:rPr>
        <w:t>Tell and write time</w:t>
      </w:r>
    </w:p>
    <w:p w14:paraId="7338B4E2" w14:textId="77777777" w:rsidR="00ED3855" w:rsidRPr="00ED3855" w:rsidRDefault="00ED3855" w:rsidP="00B31F9E">
      <w:pPr>
        <w:pStyle w:val="ListParagraph"/>
        <w:numPr>
          <w:ilvl w:val="0"/>
          <w:numId w:val="26"/>
        </w:numPr>
        <w:rPr>
          <w:rFonts w:ascii="Arial" w:hAnsi="Arial" w:cs="Arial"/>
          <w:sz w:val="24"/>
          <w:szCs w:val="24"/>
        </w:rPr>
      </w:pPr>
      <w:r w:rsidRPr="0098440F">
        <w:rPr>
          <w:rFonts w:ascii="Arial" w:hAnsi="Arial" w:cs="Arial"/>
          <w:sz w:val="24"/>
          <w:szCs w:val="24"/>
        </w:rPr>
        <w:t>Represent and interpret data</w:t>
      </w:r>
    </w:p>
    <w:p w14:paraId="61802647" w14:textId="77777777" w:rsidR="0072593A" w:rsidRPr="00893B78" w:rsidRDefault="0072593A" w:rsidP="000517A4">
      <w:pPr>
        <w:rPr>
          <w:rFonts w:cs="Arial"/>
          <w:szCs w:val="24"/>
        </w:rPr>
      </w:pPr>
    </w:p>
    <w:p w14:paraId="0C496C74" w14:textId="77777777" w:rsidR="0072593A" w:rsidRPr="00893B78" w:rsidRDefault="0072593A" w:rsidP="000517A4">
      <w:pPr>
        <w:rPr>
          <w:rFonts w:cs="Arial"/>
          <w:sz w:val="40"/>
          <w:szCs w:val="40"/>
        </w:rPr>
      </w:pPr>
    </w:p>
    <w:p w14:paraId="77D25EE0" w14:textId="77777777" w:rsidR="0072593A" w:rsidRPr="00893B78" w:rsidRDefault="0072593A" w:rsidP="000517A4">
      <w:pPr>
        <w:rPr>
          <w:rFonts w:cs="Arial"/>
          <w:b/>
          <w:szCs w:val="24"/>
        </w:rPr>
      </w:pPr>
      <w:r w:rsidRPr="00893B78">
        <w:rPr>
          <w:rFonts w:cs="Arial"/>
          <w:b/>
          <w:szCs w:val="24"/>
        </w:rPr>
        <w:t>Geometry</w:t>
      </w:r>
      <w:r w:rsidR="000C2DC7">
        <w:rPr>
          <w:rFonts w:cs="Arial"/>
          <w:b/>
          <w:szCs w:val="24"/>
        </w:rPr>
        <w:t xml:space="preserve"> (G)</w:t>
      </w:r>
    </w:p>
    <w:p w14:paraId="5C8EB52E" w14:textId="77777777" w:rsidR="0072593A" w:rsidRDefault="0072593A" w:rsidP="00B31F9E">
      <w:pPr>
        <w:pStyle w:val="ListParagraph"/>
        <w:numPr>
          <w:ilvl w:val="0"/>
          <w:numId w:val="27"/>
        </w:numPr>
        <w:rPr>
          <w:rFonts w:ascii="Arial" w:hAnsi="Arial" w:cs="Arial"/>
          <w:sz w:val="24"/>
          <w:szCs w:val="24"/>
        </w:rPr>
      </w:pPr>
      <w:r w:rsidRPr="00893B78">
        <w:rPr>
          <w:rFonts w:ascii="Arial" w:hAnsi="Arial" w:cs="Arial"/>
          <w:sz w:val="24"/>
          <w:szCs w:val="24"/>
        </w:rPr>
        <w:t>Identify and describe shapes</w:t>
      </w:r>
    </w:p>
    <w:p w14:paraId="69C97EA6" w14:textId="77777777" w:rsidR="0072593A" w:rsidRPr="00893B78" w:rsidRDefault="0072593A" w:rsidP="00B31F9E">
      <w:pPr>
        <w:pStyle w:val="ListParagraph"/>
        <w:numPr>
          <w:ilvl w:val="0"/>
          <w:numId w:val="27"/>
        </w:numPr>
        <w:rPr>
          <w:rFonts w:ascii="Arial" w:hAnsi="Arial" w:cs="Arial"/>
          <w:sz w:val="24"/>
          <w:szCs w:val="24"/>
        </w:rPr>
      </w:pPr>
      <w:r>
        <w:rPr>
          <w:rFonts w:ascii="Arial" w:hAnsi="Arial" w:cs="Arial"/>
          <w:sz w:val="24"/>
          <w:szCs w:val="24"/>
        </w:rPr>
        <w:t>Analyze, compare, create</w:t>
      </w:r>
      <w:r w:rsidR="006C259F">
        <w:rPr>
          <w:rFonts w:ascii="Arial" w:hAnsi="Arial" w:cs="Arial"/>
          <w:sz w:val="24"/>
          <w:szCs w:val="24"/>
        </w:rPr>
        <w:t>,</w:t>
      </w:r>
      <w:r>
        <w:rPr>
          <w:rFonts w:ascii="Arial" w:hAnsi="Arial" w:cs="Arial"/>
          <w:sz w:val="24"/>
          <w:szCs w:val="24"/>
        </w:rPr>
        <w:t xml:space="preserve"> and compose shapes</w:t>
      </w:r>
    </w:p>
    <w:p w14:paraId="720C9772" w14:textId="77777777" w:rsidR="0072593A" w:rsidRPr="00893B78" w:rsidRDefault="0072593A" w:rsidP="00B31F9E">
      <w:pPr>
        <w:pStyle w:val="ListParagraph"/>
        <w:numPr>
          <w:ilvl w:val="0"/>
          <w:numId w:val="27"/>
        </w:numPr>
        <w:rPr>
          <w:rFonts w:ascii="Arial" w:hAnsi="Arial" w:cs="Arial"/>
          <w:sz w:val="24"/>
          <w:szCs w:val="24"/>
        </w:rPr>
      </w:pPr>
      <w:r w:rsidRPr="00893B78">
        <w:rPr>
          <w:rFonts w:ascii="Arial" w:hAnsi="Arial" w:cs="Arial"/>
          <w:sz w:val="24"/>
          <w:szCs w:val="24"/>
        </w:rPr>
        <w:t>Reason with shapes and their attributes</w:t>
      </w:r>
    </w:p>
    <w:p w14:paraId="681AD4E4" w14:textId="77777777" w:rsidR="0072593A" w:rsidRPr="00893B78" w:rsidRDefault="0072593A">
      <w:pPr>
        <w:rPr>
          <w:rFonts w:cs="Arial"/>
          <w:noProof/>
        </w:rPr>
      </w:pPr>
    </w:p>
    <w:p w14:paraId="68661EFE" w14:textId="77777777" w:rsidR="0072593A" w:rsidRPr="00893B78" w:rsidRDefault="0072593A">
      <w:pPr>
        <w:rPr>
          <w:rFonts w:cs="Arial"/>
          <w:noProof/>
        </w:rPr>
      </w:pPr>
    </w:p>
    <w:p w14:paraId="30BFF341" w14:textId="77777777" w:rsidR="0072593A" w:rsidRPr="00893B78" w:rsidRDefault="00C05366">
      <w:pPr>
        <w:rPr>
          <w:rFonts w:cs="Arial"/>
          <w:noProof/>
        </w:rPr>
      </w:pPr>
      <w:r>
        <w:rPr>
          <w:noProof/>
        </w:rPr>
        <mc:AlternateContent>
          <mc:Choice Requires="wps">
            <w:drawing>
              <wp:anchor distT="0" distB="0" distL="114300" distR="114300" simplePos="0" relativeHeight="251655680" behindDoc="0" locked="0" layoutInCell="1" allowOverlap="1" wp14:anchorId="56929EAD" wp14:editId="51DE2DBC">
                <wp:simplePos x="0" y="0"/>
                <wp:positionH relativeFrom="column">
                  <wp:posOffset>647700</wp:posOffset>
                </wp:positionH>
                <wp:positionV relativeFrom="paragraph">
                  <wp:posOffset>35560</wp:posOffset>
                </wp:positionV>
                <wp:extent cx="2590800" cy="4022725"/>
                <wp:effectExtent l="0" t="0" r="19050"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022725"/>
                        </a:xfrm>
                        <a:prstGeom prst="rect">
                          <a:avLst/>
                        </a:prstGeom>
                        <a:solidFill>
                          <a:srgbClr val="FFFFFF"/>
                        </a:solidFill>
                        <a:ln w="9525">
                          <a:solidFill>
                            <a:srgbClr val="000000"/>
                          </a:solidFill>
                          <a:miter lim="800000"/>
                          <a:headEnd/>
                          <a:tailEnd/>
                        </a:ln>
                      </wps:spPr>
                      <wps:txbx>
                        <w:txbxContent>
                          <w:p w14:paraId="113019D0" w14:textId="77777777" w:rsidR="00373488" w:rsidRPr="00C15E83" w:rsidRDefault="00373488" w:rsidP="0043153E">
                            <w:pPr>
                              <w:rPr>
                                <w:b/>
                              </w:rPr>
                            </w:pPr>
                            <w:r w:rsidRPr="00C15E83">
                              <w:rPr>
                                <w:b/>
                              </w:rPr>
                              <w:t>Mathematical Practices</w:t>
                            </w:r>
                          </w:p>
                          <w:p w14:paraId="7D5AFB87" w14:textId="77777777" w:rsidR="00373488" w:rsidRDefault="00373488" w:rsidP="0043153E">
                            <w:pPr>
                              <w:spacing w:line="360" w:lineRule="auto"/>
                            </w:pPr>
                          </w:p>
                          <w:p w14:paraId="26706860" w14:textId="77777777" w:rsidR="00373488" w:rsidRDefault="00373488" w:rsidP="00B31F9E">
                            <w:pPr>
                              <w:pStyle w:val="ListParagraph"/>
                              <w:numPr>
                                <w:ilvl w:val="0"/>
                                <w:numId w:val="28"/>
                              </w:numPr>
                              <w:ind w:left="360" w:hanging="270"/>
                            </w:pPr>
                            <w:r>
                              <w:t>Make sense of problems and persevere in solving them.</w:t>
                            </w:r>
                          </w:p>
                          <w:p w14:paraId="4160E7F1" w14:textId="77777777" w:rsidR="00373488" w:rsidRDefault="00373488" w:rsidP="0043153E">
                            <w:pPr>
                              <w:pStyle w:val="ListParagraph"/>
                              <w:ind w:left="360" w:hanging="270"/>
                            </w:pPr>
                          </w:p>
                          <w:p w14:paraId="3DAEE3D0" w14:textId="77777777" w:rsidR="00373488" w:rsidRDefault="00373488" w:rsidP="00B31F9E">
                            <w:pPr>
                              <w:pStyle w:val="ListParagraph"/>
                              <w:numPr>
                                <w:ilvl w:val="0"/>
                                <w:numId w:val="28"/>
                              </w:numPr>
                              <w:ind w:left="360" w:hanging="270"/>
                            </w:pPr>
                            <w:r>
                              <w:t>Reason abstractly and quantitatively.</w:t>
                            </w:r>
                          </w:p>
                          <w:p w14:paraId="7966858A" w14:textId="77777777" w:rsidR="00373488" w:rsidRDefault="00373488" w:rsidP="0043153E">
                            <w:pPr>
                              <w:ind w:left="360" w:hanging="270"/>
                            </w:pPr>
                          </w:p>
                          <w:p w14:paraId="6D1DFD4F" w14:textId="77777777" w:rsidR="00373488" w:rsidRDefault="00373488" w:rsidP="00B31F9E">
                            <w:pPr>
                              <w:pStyle w:val="ListParagraph"/>
                              <w:numPr>
                                <w:ilvl w:val="0"/>
                                <w:numId w:val="28"/>
                              </w:numPr>
                              <w:ind w:left="360" w:hanging="270"/>
                            </w:pPr>
                            <w:r>
                              <w:t>Construct viable arguments and critique the reasoning of others.</w:t>
                            </w:r>
                          </w:p>
                          <w:p w14:paraId="328BBB68" w14:textId="77777777" w:rsidR="00373488" w:rsidRDefault="00373488" w:rsidP="0043153E">
                            <w:pPr>
                              <w:ind w:left="360" w:hanging="270"/>
                            </w:pPr>
                          </w:p>
                          <w:p w14:paraId="35A15A6D" w14:textId="77777777" w:rsidR="00373488" w:rsidRDefault="00373488" w:rsidP="00B31F9E">
                            <w:pPr>
                              <w:pStyle w:val="ListParagraph"/>
                              <w:numPr>
                                <w:ilvl w:val="0"/>
                                <w:numId w:val="28"/>
                              </w:numPr>
                              <w:ind w:left="360" w:hanging="270"/>
                            </w:pPr>
                            <w:r>
                              <w:t>Model with mathematics.</w:t>
                            </w:r>
                          </w:p>
                          <w:p w14:paraId="0A16D2AE" w14:textId="77777777" w:rsidR="00373488" w:rsidRDefault="00373488" w:rsidP="0043153E">
                            <w:pPr>
                              <w:ind w:left="360" w:hanging="270"/>
                            </w:pPr>
                          </w:p>
                          <w:p w14:paraId="289D10D7" w14:textId="77777777" w:rsidR="00373488" w:rsidRDefault="00373488" w:rsidP="00B31F9E">
                            <w:pPr>
                              <w:pStyle w:val="ListParagraph"/>
                              <w:numPr>
                                <w:ilvl w:val="0"/>
                                <w:numId w:val="28"/>
                              </w:numPr>
                              <w:ind w:left="360" w:hanging="270"/>
                            </w:pPr>
                            <w:r>
                              <w:t>Use appropriate tools strategically.</w:t>
                            </w:r>
                          </w:p>
                          <w:p w14:paraId="2C9BC15A" w14:textId="77777777" w:rsidR="00373488" w:rsidRDefault="00373488" w:rsidP="0043153E">
                            <w:pPr>
                              <w:ind w:left="360" w:hanging="270"/>
                            </w:pPr>
                          </w:p>
                          <w:p w14:paraId="6E556AD7" w14:textId="77777777" w:rsidR="00373488" w:rsidRDefault="00373488" w:rsidP="00B31F9E">
                            <w:pPr>
                              <w:pStyle w:val="ListParagraph"/>
                              <w:numPr>
                                <w:ilvl w:val="0"/>
                                <w:numId w:val="28"/>
                              </w:numPr>
                              <w:ind w:left="360" w:hanging="270"/>
                            </w:pPr>
                            <w:r>
                              <w:t>Attend to precision.</w:t>
                            </w:r>
                          </w:p>
                          <w:p w14:paraId="5DF0AF71" w14:textId="77777777" w:rsidR="00373488" w:rsidRDefault="00373488" w:rsidP="0043153E">
                            <w:pPr>
                              <w:ind w:left="360" w:hanging="270"/>
                            </w:pPr>
                          </w:p>
                          <w:p w14:paraId="75876D45" w14:textId="77777777" w:rsidR="00373488" w:rsidRDefault="00373488" w:rsidP="00B31F9E">
                            <w:pPr>
                              <w:pStyle w:val="ListParagraph"/>
                              <w:numPr>
                                <w:ilvl w:val="0"/>
                                <w:numId w:val="28"/>
                              </w:numPr>
                              <w:ind w:left="360" w:hanging="270"/>
                            </w:pPr>
                            <w:r>
                              <w:t>Look for and make use of structure.</w:t>
                            </w:r>
                          </w:p>
                          <w:p w14:paraId="6777ED7F" w14:textId="77777777" w:rsidR="00373488" w:rsidRDefault="00373488" w:rsidP="0043153E">
                            <w:pPr>
                              <w:ind w:left="360" w:hanging="270"/>
                            </w:pPr>
                          </w:p>
                          <w:p w14:paraId="7EDEFDAB" w14:textId="77777777" w:rsidR="00373488" w:rsidRDefault="00373488" w:rsidP="00B31F9E">
                            <w:pPr>
                              <w:pStyle w:val="ListParagraph"/>
                              <w:numPr>
                                <w:ilvl w:val="0"/>
                                <w:numId w:val="28"/>
                              </w:numPr>
                              <w:ind w:left="360" w:hanging="270"/>
                            </w:pPr>
                            <w:r>
                              <w:t>Look for and express regularity in repeated reasoning.</w:t>
                            </w:r>
                          </w:p>
                          <w:p w14:paraId="4BB695D6" w14:textId="77777777" w:rsidR="00373488" w:rsidRDefault="00373488" w:rsidP="0043153E">
                            <w:pPr>
                              <w:ind w:left="-36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929EAD" id="Text Box 2" o:spid="_x0000_s1034" type="#_x0000_t202" style="position:absolute;margin-left:51pt;margin-top:2.8pt;width:204pt;height:31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">
                <v:textbox style="mso-fit-shape-to-text:t">
                  <w:txbxContent>
                    <w:p w14:paraId="113019D0" w14:textId="77777777" w:rsidR="00373488" w:rsidRPr="00C15E83" w:rsidRDefault="00373488" w:rsidP="0043153E">
                      <w:pPr>
                        <w:rPr>
                          <w:b/>
                        </w:rPr>
                      </w:pPr>
                      <w:r w:rsidRPr="00C15E83">
                        <w:rPr>
                          <w:b/>
                        </w:rPr>
                        <w:t>Mathematical Practices</w:t>
                      </w:r>
                    </w:p>
                    <w:p w14:paraId="7D5AFB87" w14:textId="77777777" w:rsidR="00373488" w:rsidRDefault="00373488" w:rsidP="0043153E">
                      <w:pPr>
                        <w:spacing w:line="360" w:lineRule="auto"/>
                      </w:pPr>
                    </w:p>
                    <w:p w14:paraId="26706860" w14:textId="77777777" w:rsidR="00373488" w:rsidRDefault="00373488" w:rsidP="00B31F9E">
                      <w:pPr>
                        <w:pStyle w:val="ListParagraph"/>
                        <w:numPr>
                          <w:ilvl w:val="0"/>
                          <w:numId w:val="28"/>
                        </w:numPr>
                        <w:ind w:left="360" w:hanging="270"/>
                      </w:pPr>
                      <w:r>
                        <w:t>Make sense of problems and persevere in solving them.</w:t>
                      </w:r>
                    </w:p>
                    <w:p w14:paraId="4160E7F1" w14:textId="77777777" w:rsidR="00373488" w:rsidRDefault="00373488" w:rsidP="0043153E">
                      <w:pPr>
                        <w:pStyle w:val="ListParagraph"/>
                        <w:ind w:left="360" w:hanging="270"/>
                      </w:pPr>
                    </w:p>
                    <w:p w14:paraId="3DAEE3D0" w14:textId="77777777" w:rsidR="00373488" w:rsidRDefault="00373488" w:rsidP="00B31F9E">
                      <w:pPr>
                        <w:pStyle w:val="ListParagraph"/>
                        <w:numPr>
                          <w:ilvl w:val="0"/>
                          <w:numId w:val="28"/>
                        </w:numPr>
                        <w:ind w:left="360" w:hanging="270"/>
                      </w:pPr>
                      <w:r>
                        <w:t>Reason abstractly and quantitatively.</w:t>
                      </w:r>
                    </w:p>
                    <w:p w14:paraId="7966858A" w14:textId="77777777" w:rsidR="00373488" w:rsidRDefault="00373488" w:rsidP="0043153E">
                      <w:pPr>
                        <w:ind w:left="360" w:hanging="270"/>
                      </w:pPr>
                    </w:p>
                    <w:p w14:paraId="6D1DFD4F" w14:textId="77777777" w:rsidR="00373488" w:rsidRDefault="00373488" w:rsidP="00B31F9E">
                      <w:pPr>
                        <w:pStyle w:val="ListParagraph"/>
                        <w:numPr>
                          <w:ilvl w:val="0"/>
                          <w:numId w:val="28"/>
                        </w:numPr>
                        <w:ind w:left="360" w:hanging="270"/>
                      </w:pPr>
                      <w:r>
                        <w:t>Construct viable arguments and critique the reasoning of others.</w:t>
                      </w:r>
                    </w:p>
                    <w:p w14:paraId="328BBB68" w14:textId="77777777" w:rsidR="00373488" w:rsidRDefault="00373488" w:rsidP="0043153E">
                      <w:pPr>
                        <w:ind w:left="360" w:hanging="270"/>
                      </w:pPr>
                    </w:p>
                    <w:p w14:paraId="35A15A6D" w14:textId="77777777" w:rsidR="00373488" w:rsidRDefault="00373488" w:rsidP="00B31F9E">
                      <w:pPr>
                        <w:pStyle w:val="ListParagraph"/>
                        <w:numPr>
                          <w:ilvl w:val="0"/>
                          <w:numId w:val="28"/>
                        </w:numPr>
                        <w:ind w:left="360" w:hanging="270"/>
                      </w:pPr>
                      <w:r>
                        <w:t>Model with mathematics.</w:t>
                      </w:r>
                    </w:p>
                    <w:p w14:paraId="0A16D2AE" w14:textId="77777777" w:rsidR="00373488" w:rsidRDefault="00373488" w:rsidP="0043153E">
                      <w:pPr>
                        <w:ind w:left="360" w:hanging="270"/>
                      </w:pPr>
                    </w:p>
                    <w:p w14:paraId="289D10D7" w14:textId="77777777" w:rsidR="00373488" w:rsidRDefault="00373488" w:rsidP="00B31F9E">
                      <w:pPr>
                        <w:pStyle w:val="ListParagraph"/>
                        <w:numPr>
                          <w:ilvl w:val="0"/>
                          <w:numId w:val="28"/>
                        </w:numPr>
                        <w:ind w:left="360" w:hanging="270"/>
                      </w:pPr>
                      <w:r>
                        <w:t>Use appropriate tools strategically.</w:t>
                      </w:r>
                    </w:p>
                    <w:p w14:paraId="2C9BC15A" w14:textId="77777777" w:rsidR="00373488" w:rsidRDefault="00373488" w:rsidP="0043153E">
                      <w:pPr>
                        <w:ind w:left="360" w:hanging="270"/>
                      </w:pPr>
                    </w:p>
                    <w:p w14:paraId="6E556AD7" w14:textId="77777777" w:rsidR="00373488" w:rsidRDefault="00373488" w:rsidP="00B31F9E">
                      <w:pPr>
                        <w:pStyle w:val="ListParagraph"/>
                        <w:numPr>
                          <w:ilvl w:val="0"/>
                          <w:numId w:val="28"/>
                        </w:numPr>
                        <w:ind w:left="360" w:hanging="270"/>
                      </w:pPr>
                      <w:r>
                        <w:t>Attend to precision.</w:t>
                      </w:r>
                    </w:p>
                    <w:p w14:paraId="5DF0AF71" w14:textId="77777777" w:rsidR="00373488" w:rsidRDefault="00373488" w:rsidP="0043153E">
                      <w:pPr>
                        <w:ind w:left="360" w:hanging="270"/>
                      </w:pPr>
                    </w:p>
                    <w:p w14:paraId="75876D45" w14:textId="77777777" w:rsidR="00373488" w:rsidRDefault="00373488" w:rsidP="00B31F9E">
                      <w:pPr>
                        <w:pStyle w:val="ListParagraph"/>
                        <w:numPr>
                          <w:ilvl w:val="0"/>
                          <w:numId w:val="28"/>
                        </w:numPr>
                        <w:ind w:left="360" w:hanging="270"/>
                      </w:pPr>
                      <w:r>
                        <w:t>Look for and make use of structure.</w:t>
                      </w:r>
                    </w:p>
                    <w:p w14:paraId="6777ED7F" w14:textId="77777777" w:rsidR="00373488" w:rsidRDefault="00373488" w:rsidP="0043153E">
                      <w:pPr>
                        <w:ind w:left="360" w:hanging="270"/>
                      </w:pPr>
                    </w:p>
                    <w:p w14:paraId="7EDEFDAB" w14:textId="77777777" w:rsidR="00373488" w:rsidRDefault="00373488" w:rsidP="00B31F9E">
                      <w:pPr>
                        <w:pStyle w:val="ListParagraph"/>
                        <w:numPr>
                          <w:ilvl w:val="0"/>
                          <w:numId w:val="28"/>
                        </w:numPr>
                        <w:ind w:left="360" w:hanging="270"/>
                      </w:pPr>
                      <w:r>
                        <w:t>Look for and express regularity in repeated reasoning.</w:t>
                      </w:r>
                    </w:p>
                    <w:p w14:paraId="4BB695D6" w14:textId="77777777" w:rsidR="00373488" w:rsidRDefault="00373488" w:rsidP="0043153E">
                      <w:pPr>
                        <w:ind w:left="-360"/>
                      </w:pPr>
                    </w:p>
                  </w:txbxContent>
                </v:textbox>
              </v:shape>
            </w:pict>
          </mc:Fallback>
        </mc:AlternateContent>
      </w:r>
    </w:p>
    <w:p w14:paraId="4EE3DD8D" w14:textId="77777777" w:rsidR="0072593A" w:rsidRPr="00893B78" w:rsidRDefault="0072593A">
      <w:pPr>
        <w:rPr>
          <w:rFonts w:cs="Arial"/>
          <w:noProof/>
        </w:rPr>
      </w:pPr>
    </w:p>
    <w:p w14:paraId="16B75B5E" w14:textId="77777777" w:rsidR="0072593A" w:rsidRPr="00893B78" w:rsidRDefault="0072593A">
      <w:pPr>
        <w:rPr>
          <w:rFonts w:cs="Arial"/>
          <w:noProof/>
        </w:rPr>
      </w:pPr>
    </w:p>
    <w:p w14:paraId="1338E344" w14:textId="77777777" w:rsidR="0072593A" w:rsidRPr="00893B78" w:rsidRDefault="0072593A">
      <w:pPr>
        <w:rPr>
          <w:rFonts w:cs="Arial"/>
          <w:noProof/>
        </w:rPr>
      </w:pPr>
    </w:p>
    <w:p w14:paraId="08737170" w14:textId="77777777" w:rsidR="0072593A" w:rsidRPr="00893B78" w:rsidRDefault="0072593A">
      <w:pPr>
        <w:rPr>
          <w:rFonts w:cs="Arial"/>
          <w:noProof/>
        </w:rPr>
      </w:pPr>
    </w:p>
    <w:p w14:paraId="4FD37EF9" w14:textId="77777777" w:rsidR="0072593A" w:rsidRPr="00893B78" w:rsidRDefault="0072593A">
      <w:pPr>
        <w:rPr>
          <w:rFonts w:cs="Arial"/>
          <w:noProof/>
        </w:rPr>
      </w:pPr>
    </w:p>
    <w:p w14:paraId="7FBAF384" w14:textId="77777777" w:rsidR="0072593A" w:rsidRPr="00893B78" w:rsidRDefault="0072593A">
      <w:pPr>
        <w:rPr>
          <w:rFonts w:cs="Arial"/>
          <w:noProof/>
        </w:rPr>
      </w:pPr>
    </w:p>
    <w:p w14:paraId="421CFFB8" w14:textId="77777777" w:rsidR="0072593A" w:rsidRDefault="0072593A">
      <w:pPr>
        <w:rPr>
          <w:noProof/>
        </w:rPr>
      </w:pPr>
    </w:p>
    <w:p w14:paraId="6D8B1DEB" w14:textId="77777777" w:rsidR="0072593A" w:rsidRDefault="0072593A">
      <w:pPr>
        <w:rPr>
          <w:noProof/>
        </w:rPr>
      </w:pPr>
    </w:p>
    <w:p w14:paraId="0D07A5AD" w14:textId="77777777" w:rsidR="0072593A" w:rsidRDefault="0072593A">
      <w:pPr>
        <w:rPr>
          <w:noProof/>
        </w:rPr>
      </w:pPr>
    </w:p>
    <w:p w14:paraId="796BA780" w14:textId="77777777" w:rsidR="0072593A" w:rsidRDefault="0072593A">
      <w:pPr>
        <w:rPr>
          <w:noProof/>
        </w:rPr>
      </w:pPr>
    </w:p>
    <w:p w14:paraId="3205C88B" w14:textId="77777777" w:rsidR="0072593A" w:rsidRDefault="0072593A">
      <w:pPr>
        <w:rPr>
          <w:noProof/>
        </w:rPr>
      </w:pPr>
    </w:p>
    <w:p w14:paraId="22EB5DD4" w14:textId="77777777" w:rsidR="0072593A" w:rsidRDefault="0072593A">
      <w:pPr>
        <w:rPr>
          <w:noProof/>
        </w:rPr>
      </w:pPr>
    </w:p>
    <w:p w14:paraId="3A7B65FB" w14:textId="77777777" w:rsidR="0072593A" w:rsidRDefault="0072593A">
      <w:pPr>
        <w:rPr>
          <w:noProof/>
        </w:rPr>
      </w:pPr>
    </w:p>
    <w:p w14:paraId="2B043177" w14:textId="77777777" w:rsidR="0072593A" w:rsidRDefault="0072593A">
      <w:pPr>
        <w:rPr>
          <w:noProof/>
        </w:rPr>
      </w:pPr>
    </w:p>
    <w:p w14:paraId="5AEA6F8E" w14:textId="77777777" w:rsidR="0072593A" w:rsidRDefault="0072593A">
      <w:pPr>
        <w:rPr>
          <w:noProof/>
        </w:rPr>
      </w:pPr>
    </w:p>
    <w:p w14:paraId="6EC685CE" w14:textId="77777777" w:rsidR="0072593A" w:rsidRDefault="0072593A">
      <w:pPr>
        <w:rPr>
          <w:noProof/>
        </w:rPr>
      </w:pPr>
    </w:p>
    <w:p w14:paraId="51082D44" w14:textId="77777777" w:rsidR="0072593A" w:rsidRDefault="0072593A">
      <w:pPr>
        <w:rPr>
          <w:noProof/>
        </w:rPr>
      </w:pPr>
    </w:p>
    <w:p w14:paraId="41BD663D" w14:textId="77777777" w:rsidR="0072593A" w:rsidRDefault="0072593A">
      <w:pPr>
        <w:rPr>
          <w:noProof/>
        </w:rPr>
      </w:pPr>
    </w:p>
    <w:p w14:paraId="1A081884" w14:textId="77777777" w:rsidR="0072593A" w:rsidRDefault="0072593A">
      <w:pPr>
        <w:rPr>
          <w:noProof/>
        </w:rPr>
      </w:pPr>
    </w:p>
    <w:p w14:paraId="43A13813" w14:textId="77777777" w:rsidR="0072593A" w:rsidRDefault="0072593A">
      <w:pPr>
        <w:rPr>
          <w:noProof/>
        </w:rPr>
      </w:pPr>
    </w:p>
    <w:p w14:paraId="1AF10C9E" w14:textId="77777777" w:rsidR="0072593A" w:rsidRDefault="0072593A">
      <w:pPr>
        <w:rPr>
          <w:noProof/>
        </w:rPr>
      </w:pPr>
    </w:p>
    <w:p w14:paraId="2C7DC977" w14:textId="77777777" w:rsidR="0072593A" w:rsidRDefault="0072593A">
      <w:pPr>
        <w:rPr>
          <w:noProof/>
        </w:rPr>
      </w:pPr>
    </w:p>
    <w:p w14:paraId="70A69951" w14:textId="77777777" w:rsidR="0072593A" w:rsidRDefault="0072593A">
      <w:pPr>
        <w:rPr>
          <w:noProof/>
        </w:rPr>
      </w:pPr>
    </w:p>
    <w:p w14:paraId="4254B661" w14:textId="77777777" w:rsidR="0072593A" w:rsidRDefault="0072593A">
      <w:pPr>
        <w:rPr>
          <w:noProof/>
        </w:rPr>
        <w:sectPr w:rsidR="0072593A" w:rsidSect="00ED3855">
          <w:type w:val="continuous"/>
          <w:pgSz w:w="12240" w:h="15840"/>
          <w:pgMar w:top="1440" w:right="1440" w:bottom="1440" w:left="1440" w:header="720" w:footer="720" w:gutter="0"/>
          <w:cols w:num="2" w:space="180"/>
          <w:docGrid w:linePitch="360"/>
        </w:sectPr>
      </w:pPr>
    </w:p>
    <w:p w14:paraId="46E58E1D" w14:textId="77777777" w:rsidR="00ED3855" w:rsidRDefault="00ED3855" w:rsidP="000C2DC7">
      <w:pPr>
        <w:spacing w:line="240" w:lineRule="auto"/>
        <w:rPr>
          <w:rFonts w:cs="Arial"/>
          <w:b/>
          <w:sz w:val="28"/>
          <w:szCs w:val="28"/>
        </w:rPr>
      </w:pPr>
    </w:p>
    <w:p w14:paraId="6F89D76F" w14:textId="77777777" w:rsidR="0072593A" w:rsidRDefault="0072593A" w:rsidP="002016C8">
      <w:pPr>
        <w:spacing w:line="240" w:lineRule="auto"/>
        <w:jc w:val="center"/>
        <w:rPr>
          <w:rFonts w:cs="Arial"/>
          <w:b/>
          <w:sz w:val="28"/>
          <w:szCs w:val="28"/>
        </w:rPr>
      </w:pPr>
      <w:r>
        <w:rPr>
          <w:rFonts w:cs="Arial"/>
          <w:b/>
          <w:sz w:val="28"/>
          <w:szCs w:val="28"/>
        </w:rPr>
        <w:lastRenderedPageBreak/>
        <w:t xml:space="preserve">OVERVIEW EXPLANATION OF MATHEMATICS </w:t>
      </w:r>
    </w:p>
    <w:p w14:paraId="161AA28E" w14:textId="77777777" w:rsidR="0072593A" w:rsidRDefault="0072593A" w:rsidP="002016C8">
      <w:pPr>
        <w:spacing w:line="240" w:lineRule="auto"/>
        <w:jc w:val="center"/>
        <w:rPr>
          <w:rFonts w:cs="Arial"/>
          <w:b/>
          <w:sz w:val="28"/>
          <w:szCs w:val="28"/>
        </w:rPr>
      </w:pPr>
      <w:r>
        <w:rPr>
          <w:rFonts w:cs="Arial"/>
          <w:b/>
          <w:sz w:val="28"/>
          <w:szCs w:val="28"/>
        </w:rPr>
        <w:t>NRS Level 1 – Beginning ABE Literacy</w:t>
      </w:r>
    </w:p>
    <w:p w14:paraId="16DAE45A" w14:textId="3FAFA67E" w:rsidR="0072593A" w:rsidRDefault="0072593A" w:rsidP="002016C8">
      <w:pPr>
        <w:spacing w:line="240" w:lineRule="auto"/>
        <w:jc w:val="center"/>
        <w:rPr>
          <w:rFonts w:cs="Arial"/>
          <w:b/>
          <w:sz w:val="28"/>
          <w:szCs w:val="28"/>
        </w:rPr>
      </w:pPr>
      <w:r>
        <w:rPr>
          <w:rFonts w:cs="Arial"/>
          <w:b/>
          <w:sz w:val="28"/>
          <w:szCs w:val="28"/>
        </w:rPr>
        <w:t>(Grade Levels 0 – 1)</w:t>
      </w:r>
    </w:p>
    <w:p w14:paraId="6676FE1A" w14:textId="77777777" w:rsidR="0072593A" w:rsidRPr="00C93964" w:rsidRDefault="0072593A" w:rsidP="002016C8">
      <w:pPr>
        <w:rPr>
          <w:rFonts w:cs="Arial"/>
          <w:b/>
          <w:bCs/>
          <w:szCs w:val="24"/>
        </w:rPr>
      </w:pPr>
      <w:r w:rsidRPr="00C93964">
        <w:rPr>
          <w:rFonts w:cs="Arial"/>
          <w:b/>
          <w:bCs/>
          <w:szCs w:val="24"/>
        </w:rPr>
        <w:t xml:space="preserve"> </w:t>
      </w:r>
    </w:p>
    <w:p w14:paraId="7DFF0821" w14:textId="77777777" w:rsidR="0072593A" w:rsidRPr="00006588" w:rsidRDefault="0072593A" w:rsidP="002016C8">
      <w:pPr>
        <w:rPr>
          <w:rFonts w:cs="Arial"/>
          <w:bCs/>
          <w:szCs w:val="24"/>
        </w:rPr>
      </w:pPr>
      <w:r>
        <w:rPr>
          <w:rFonts w:cs="Arial"/>
          <w:bCs/>
          <w:szCs w:val="24"/>
        </w:rPr>
        <w:t xml:space="preserve">At the Beginning ABE Literacy </w:t>
      </w:r>
      <w:r w:rsidR="00D70A43">
        <w:rPr>
          <w:rFonts w:cs="Arial"/>
          <w:bCs/>
          <w:szCs w:val="24"/>
        </w:rPr>
        <w:t>L</w:t>
      </w:r>
      <w:r>
        <w:rPr>
          <w:rFonts w:cs="Arial"/>
          <w:bCs/>
          <w:szCs w:val="24"/>
        </w:rPr>
        <w:t>evel</w:t>
      </w:r>
      <w:r w:rsidRPr="00006588">
        <w:rPr>
          <w:rFonts w:cs="Arial"/>
          <w:bCs/>
          <w:szCs w:val="24"/>
        </w:rPr>
        <w:t>, instructional time should focus on four critical areas</w:t>
      </w:r>
      <w:r w:rsidR="00C242E8">
        <w:rPr>
          <w:rStyle w:val="FootnoteReference"/>
          <w:bCs/>
          <w:szCs w:val="24"/>
        </w:rPr>
        <w:footnoteReference w:id="16"/>
      </w:r>
      <w:r w:rsidRPr="00006588">
        <w:rPr>
          <w:rFonts w:cs="Arial"/>
          <w:bCs/>
          <w:szCs w:val="24"/>
        </w:rPr>
        <w:t xml:space="preserve">: </w:t>
      </w:r>
    </w:p>
    <w:p w14:paraId="3BE7CE47" w14:textId="77777777" w:rsidR="0072593A" w:rsidRPr="00006588" w:rsidRDefault="0072593A" w:rsidP="00A962A4">
      <w:pPr>
        <w:numPr>
          <w:ilvl w:val="0"/>
          <w:numId w:val="48"/>
        </w:numPr>
        <w:autoSpaceDE w:val="0"/>
        <w:autoSpaceDN w:val="0"/>
        <w:adjustRightInd w:val="0"/>
        <w:spacing w:line="240" w:lineRule="auto"/>
        <w:rPr>
          <w:rFonts w:cs="Arial"/>
          <w:szCs w:val="24"/>
        </w:rPr>
      </w:pPr>
      <w:r w:rsidRPr="00006588">
        <w:rPr>
          <w:rFonts w:cs="Arial"/>
          <w:bCs/>
          <w:szCs w:val="24"/>
        </w:rPr>
        <w:t>Developing understanding of addition, subtraction, and strategies for addition and subtraction within 20;</w:t>
      </w:r>
    </w:p>
    <w:p w14:paraId="46E15009" w14:textId="77777777" w:rsidR="0072593A" w:rsidRPr="00006588" w:rsidRDefault="0072593A" w:rsidP="00A962A4">
      <w:pPr>
        <w:numPr>
          <w:ilvl w:val="0"/>
          <w:numId w:val="48"/>
        </w:numPr>
        <w:autoSpaceDE w:val="0"/>
        <w:autoSpaceDN w:val="0"/>
        <w:adjustRightInd w:val="0"/>
        <w:spacing w:line="240" w:lineRule="auto"/>
        <w:rPr>
          <w:rFonts w:cs="Arial"/>
          <w:szCs w:val="24"/>
        </w:rPr>
      </w:pPr>
      <w:r w:rsidRPr="00006588">
        <w:rPr>
          <w:rFonts w:cs="Arial"/>
          <w:bCs/>
          <w:szCs w:val="24"/>
        </w:rPr>
        <w:t xml:space="preserve">Developing understanding of whole number relationships and place value, including grouping in </w:t>
      </w:r>
      <w:proofErr w:type="spellStart"/>
      <w:r w:rsidRPr="00006588">
        <w:rPr>
          <w:rFonts w:cs="Arial"/>
          <w:bCs/>
          <w:szCs w:val="24"/>
        </w:rPr>
        <w:t>tens</w:t>
      </w:r>
      <w:proofErr w:type="spellEnd"/>
      <w:r w:rsidRPr="00006588">
        <w:rPr>
          <w:rFonts w:cs="Arial"/>
          <w:bCs/>
          <w:szCs w:val="24"/>
        </w:rPr>
        <w:t xml:space="preserve"> and ones</w:t>
      </w:r>
      <w:r w:rsidRPr="00006588">
        <w:rPr>
          <w:rFonts w:cs="Arial"/>
          <w:szCs w:val="24"/>
        </w:rPr>
        <w:t>;</w:t>
      </w:r>
    </w:p>
    <w:p w14:paraId="4CC845BB" w14:textId="77777777" w:rsidR="0072593A" w:rsidRPr="00006588" w:rsidRDefault="0072593A" w:rsidP="00A962A4">
      <w:pPr>
        <w:numPr>
          <w:ilvl w:val="0"/>
          <w:numId w:val="48"/>
        </w:numPr>
        <w:autoSpaceDE w:val="0"/>
        <w:autoSpaceDN w:val="0"/>
        <w:adjustRightInd w:val="0"/>
        <w:spacing w:line="240" w:lineRule="auto"/>
        <w:rPr>
          <w:rFonts w:cs="Arial"/>
          <w:szCs w:val="24"/>
        </w:rPr>
      </w:pPr>
      <w:r w:rsidRPr="00006588">
        <w:rPr>
          <w:rFonts w:cs="Arial"/>
          <w:bCs/>
          <w:szCs w:val="24"/>
        </w:rPr>
        <w:t xml:space="preserve">Developing understanding of linear measurement and measuring lengths as iterating length units; </w:t>
      </w:r>
      <w:r w:rsidRPr="00006588">
        <w:rPr>
          <w:rFonts w:cs="Arial"/>
          <w:szCs w:val="24"/>
        </w:rPr>
        <w:t>and</w:t>
      </w:r>
    </w:p>
    <w:p w14:paraId="3A27F651" w14:textId="77777777" w:rsidR="0072593A" w:rsidRPr="00006588" w:rsidRDefault="0072593A" w:rsidP="00A962A4">
      <w:pPr>
        <w:numPr>
          <w:ilvl w:val="0"/>
          <w:numId w:val="48"/>
        </w:numPr>
        <w:autoSpaceDE w:val="0"/>
        <w:autoSpaceDN w:val="0"/>
        <w:adjustRightInd w:val="0"/>
        <w:spacing w:line="240" w:lineRule="auto"/>
        <w:rPr>
          <w:rFonts w:cs="Arial"/>
          <w:szCs w:val="24"/>
        </w:rPr>
      </w:pPr>
      <w:r w:rsidRPr="00006588">
        <w:rPr>
          <w:rFonts w:cs="Arial"/>
          <w:bCs/>
          <w:szCs w:val="24"/>
        </w:rPr>
        <w:t xml:space="preserve">Describing, reasoning about attributes of, composing and decomposing geometric shapes. </w:t>
      </w:r>
    </w:p>
    <w:p w14:paraId="2A216408" w14:textId="77777777" w:rsidR="0072593A" w:rsidRPr="00006588" w:rsidRDefault="0072593A" w:rsidP="002016C8">
      <w:pPr>
        <w:autoSpaceDE w:val="0"/>
        <w:autoSpaceDN w:val="0"/>
        <w:adjustRightInd w:val="0"/>
        <w:spacing w:line="240" w:lineRule="auto"/>
        <w:ind w:left="720"/>
        <w:rPr>
          <w:rFonts w:cs="Arial"/>
          <w:b/>
          <w:szCs w:val="24"/>
        </w:rPr>
      </w:pPr>
    </w:p>
    <w:p w14:paraId="5E07623E" w14:textId="77777777" w:rsidR="0072593A" w:rsidRPr="00006588" w:rsidRDefault="0072593A" w:rsidP="002016C8">
      <w:pPr>
        <w:rPr>
          <w:rFonts w:cs="Arial"/>
          <w:bCs/>
          <w:szCs w:val="24"/>
        </w:rPr>
      </w:pPr>
      <w:r w:rsidRPr="00006588">
        <w:rPr>
          <w:rFonts w:cs="Arial"/>
          <w:b/>
          <w:bCs/>
          <w:szCs w:val="24"/>
        </w:rPr>
        <w:t xml:space="preserve">(1) </w:t>
      </w:r>
      <w:r>
        <w:rPr>
          <w:rFonts w:cs="Arial"/>
          <w:bCs/>
          <w:szCs w:val="24"/>
        </w:rPr>
        <w:t>Adult learners d</w:t>
      </w:r>
      <w:r w:rsidRPr="00006588">
        <w:rPr>
          <w:rFonts w:cs="Arial"/>
          <w:bCs/>
          <w:szCs w:val="24"/>
        </w:rPr>
        <w:t xml:space="preserve">evelop strategies for adding and subtracting whole numbers. They use a variety of models, including discrete objects and length-based models (e.g., cubes connected to form lengths), to model add-to, take-from, put-together, take-apart, and compare situations to develop meaning for the operations of addition and subtraction, and to develop strategies to solve arithmetic problems with these operations. Students understand connections between counting and addition and subtraction (e.g., adding two is the same as counting on two). They use properties of addition to add whole numbers and to create and use increasingly sophisticated strategies based on these properties (e.g., “making tens”) to solve addition and subtraction problems within 20. By comparing a variety of solution strategies, students build their understanding of the relationship between addition and subtraction. </w:t>
      </w:r>
    </w:p>
    <w:p w14:paraId="5C50CE78" w14:textId="77777777" w:rsidR="0072593A" w:rsidRPr="00006588" w:rsidRDefault="0072593A" w:rsidP="002016C8">
      <w:pPr>
        <w:rPr>
          <w:rFonts w:cs="Arial"/>
          <w:bCs/>
          <w:szCs w:val="24"/>
        </w:rPr>
      </w:pPr>
    </w:p>
    <w:p w14:paraId="230DCBA7" w14:textId="77777777" w:rsidR="0072593A" w:rsidRPr="00006588" w:rsidRDefault="0072593A" w:rsidP="002016C8">
      <w:pPr>
        <w:rPr>
          <w:rFonts w:cs="Arial"/>
          <w:bCs/>
          <w:szCs w:val="24"/>
        </w:rPr>
      </w:pPr>
      <w:r w:rsidRPr="00006588">
        <w:rPr>
          <w:rFonts w:cs="Arial"/>
          <w:b/>
          <w:bCs/>
          <w:szCs w:val="24"/>
        </w:rPr>
        <w:t>(2)</w:t>
      </w:r>
      <w:r w:rsidRPr="00006588">
        <w:rPr>
          <w:rFonts w:cs="Arial"/>
          <w:bCs/>
          <w:szCs w:val="24"/>
        </w:rPr>
        <w:t xml:space="preserve"> </w:t>
      </w:r>
      <w:r>
        <w:rPr>
          <w:rFonts w:cs="Arial"/>
          <w:bCs/>
          <w:szCs w:val="24"/>
        </w:rPr>
        <w:t>Adult learners</w:t>
      </w:r>
      <w:r w:rsidRPr="00006588">
        <w:rPr>
          <w:rFonts w:cs="Arial"/>
          <w:bCs/>
          <w:szCs w:val="24"/>
        </w:rPr>
        <w:t xml:space="preserve"> develop, discuss, and use efficient, accurate, and generalizable methods to add within 100 and subtract multiples of 10. They compare whole numbers (at least to 100) to develop understanding of and solve problems involving their relative sizes. They think of whole numbers between 10 and 100 in terms of tens and ones (especially recognizing the numbers 11 to 19 as composed of a ten and some ones). Through activities that build number sense, they understand the order of the counting numbers and their relative magnitudes. </w:t>
      </w:r>
    </w:p>
    <w:p w14:paraId="634A9B62" w14:textId="77777777" w:rsidR="0072593A" w:rsidRPr="00006588" w:rsidRDefault="0072593A" w:rsidP="002016C8">
      <w:pPr>
        <w:rPr>
          <w:rFonts w:cs="Arial"/>
          <w:bCs/>
          <w:szCs w:val="24"/>
        </w:rPr>
      </w:pPr>
    </w:p>
    <w:p w14:paraId="4037F703" w14:textId="77777777" w:rsidR="0072593A" w:rsidRPr="00006588" w:rsidRDefault="0072593A" w:rsidP="002016C8">
      <w:pPr>
        <w:rPr>
          <w:rFonts w:cs="Arial"/>
          <w:bCs/>
          <w:szCs w:val="24"/>
        </w:rPr>
      </w:pPr>
      <w:r w:rsidRPr="00006588">
        <w:rPr>
          <w:rFonts w:cs="Arial"/>
          <w:b/>
          <w:bCs/>
          <w:szCs w:val="24"/>
        </w:rPr>
        <w:t>(3)</w:t>
      </w:r>
      <w:r w:rsidRPr="00006588">
        <w:rPr>
          <w:rFonts w:cs="Arial"/>
          <w:bCs/>
          <w:szCs w:val="24"/>
        </w:rPr>
        <w:t xml:space="preserve"> </w:t>
      </w:r>
      <w:r>
        <w:rPr>
          <w:rFonts w:cs="Arial"/>
          <w:bCs/>
          <w:szCs w:val="24"/>
        </w:rPr>
        <w:t>Adult learners</w:t>
      </w:r>
      <w:r w:rsidRPr="00006588">
        <w:rPr>
          <w:rFonts w:cs="Arial"/>
          <w:bCs/>
          <w:szCs w:val="24"/>
        </w:rPr>
        <w:t xml:space="preserve"> develop an understanding of the meaning and processes of measurement, including underlying concepts such as iterating (the mental activity of building up the length of an object with equal-sized units) and the transitivity principle for indirect measurement.</w:t>
      </w:r>
    </w:p>
    <w:p w14:paraId="3E0C03F5" w14:textId="77777777" w:rsidR="0072593A" w:rsidRPr="00006588" w:rsidRDefault="0072593A" w:rsidP="002016C8">
      <w:pPr>
        <w:rPr>
          <w:rFonts w:cs="Arial"/>
          <w:bCs/>
          <w:szCs w:val="24"/>
        </w:rPr>
      </w:pPr>
    </w:p>
    <w:p w14:paraId="6E00ADFC" w14:textId="77777777" w:rsidR="0072593A" w:rsidRPr="00006588" w:rsidRDefault="0072593A" w:rsidP="002016C8">
      <w:pPr>
        <w:rPr>
          <w:rFonts w:cs="Arial"/>
          <w:bCs/>
          <w:szCs w:val="24"/>
        </w:rPr>
      </w:pPr>
      <w:r w:rsidRPr="00006588">
        <w:rPr>
          <w:rFonts w:cs="Arial"/>
          <w:b/>
          <w:bCs/>
          <w:szCs w:val="24"/>
        </w:rPr>
        <w:t>(4)</w:t>
      </w:r>
      <w:r w:rsidRPr="00006588">
        <w:rPr>
          <w:rFonts w:cs="Arial"/>
          <w:bCs/>
          <w:szCs w:val="24"/>
        </w:rPr>
        <w:t xml:space="preserve"> </w:t>
      </w:r>
      <w:r>
        <w:rPr>
          <w:rFonts w:cs="Arial"/>
          <w:bCs/>
          <w:szCs w:val="24"/>
        </w:rPr>
        <w:t>Adult learners</w:t>
      </w:r>
      <w:r w:rsidRPr="00006588">
        <w:rPr>
          <w:rFonts w:cs="Arial"/>
          <w:bCs/>
          <w:szCs w:val="24"/>
        </w:rPr>
        <w:t xml:space="preserve"> compose and decompose plane or solid figures (e.g., put two triangles together to make a quadrilateral) and build understanding of part-whole relationships as well as the properties of the original and composite shapes.  As they </w:t>
      </w:r>
      <w:r w:rsidRPr="00006588">
        <w:rPr>
          <w:rFonts w:cs="Arial"/>
          <w:bCs/>
          <w:szCs w:val="24"/>
        </w:rPr>
        <w:lastRenderedPageBreak/>
        <w:t xml:space="preserve">combine shapes, they recognize them from different perspectives and orientations, describe their geometric attributes, and determine how they are alike and different, to develop the background for measurement and for initial understandings of properties such as congruence and symmetry. </w:t>
      </w:r>
    </w:p>
    <w:p w14:paraId="2B1F908A" w14:textId="77777777" w:rsidR="0072593A" w:rsidRPr="00C93964" w:rsidRDefault="0072593A" w:rsidP="002016C8">
      <w:pPr>
        <w:rPr>
          <w:rFonts w:cs="Arial"/>
          <w:bCs/>
          <w:szCs w:val="24"/>
        </w:rPr>
      </w:pPr>
    </w:p>
    <w:p w14:paraId="74F8B880" w14:textId="77777777" w:rsidR="0072593A" w:rsidRPr="006967F1" w:rsidRDefault="0072593A" w:rsidP="002016C8">
      <w:pPr>
        <w:rPr>
          <w:rFonts w:cs="Arial"/>
          <w:bCs/>
          <w:i/>
          <w:szCs w:val="24"/>
        </w:rPr>
      </w:pPr>
      <w:r w:rsidRPr="006967F1">
        <w:rPr>
          <w:rFonts w:cs="Arial"/>
          <w:bCs/>
          <w:i/>
          <w:szCs w:val="24"/>
        </w:rPr>
        <w:t>The Standards for Mathematical Practice complement the content standards so that students increasingly engage with the subject matter as they grow in mathematical understanding and expertise.</w:t>
      </w:r>
    </w:p>
    <w:p w14:paraId="04CAF373" w14:textId="77777777" w:rsidR="0072593A" w:rsidRDefault="0072593A">
      <w:pPr>
        <w:rPr>
          <w:noProof/>
        </w:rPr>
      </w:pPr>
    </w:p>
    <w:p w14:paraId="78EA3A72" w14:textId="77777777" w:rsidR="0072593A" w:rsidRDefault="0072593A">
      <w:pPr>
        <w:rPr>
          <w:noProof/>
        </w:rPr>
      </w:pPr>
    </w:p>
    <w:p w14:paraId="4CD1260B" w14:textId="77777777" w:rsidR="0072593A" w:rsidRDefault="0072593A">
      <w:pPr>
        <w:rPr>
          <w:noProof/>
        </w:rPr>
      </w:pPr>
    </w:p>
    <w:p w14:paraId="0EAD4CF0" w14:textId="77777777" w:rsidR="0072593A" w:rsidRDefault="0072593A">
      <w:pPr>
        <w:rPr>
          <w:noProof/>
        </w:rPr>
      </w:pPr>
    </w:p>
    <w:p w14:paraId="296D5DF8" w14:textId="77777777" w:rsidR="0072593A" w:rsidRDefault="0072593A">
      <w:pPr>
        <w:rPr>
          <w:noProof/>
        </w:rPr>
      </w:pPr>
    </w:p>
    <w:p w14:paraId="63BAB135" w14:textId="77777777" w:rsidR="0072593A" w:rsidRDefault="0072593A">
      <w:pPr>
        <w:rPr>
          <w:noProof/>
        </w:rPr>
      </w:pPr>
    </w:p>
    <w:p w14:paraId="0C2D2E5A" w14:textId="77777777" w:rsidR="0072593A" w:rsidRDefault="0072593A">
      <w:pPr>
        <w:rPr>
          <w:noProof/>
        </w:rPr>
      </w:pPr>
    </w:p>
    <w:p w14:paraId="3C57DBFB" w14:textId="77777777" w:rsidR="0072593A" w:rsidRDefault="0072593A">
      <w:pPr>
        <w:rPr>
          <w:noProof/>
        </w:rPr>
      </w:pPr>
    </w:p>
    <w:p w14:paraId="119F093F" w14:textId="77777777" w:rsidR="0072593A" w:rsidRDefault="0072593A">
      <w:pPr>
        <w:rPr>
          <w:noProof/>
        </w:rPr>
      </w:pPr>
    </w:p>
    <w:p w14:paraId="1D32804B" w14:textId="77777777" w:rsidR="0072593A" w:rsidRDefault="0072593A">
      <w:pPr>
        <w:rPr>
          <w:noProof/>
        </w:rPr>
      </w:pPr>
    </w:p>
    <w:p w14:paraId="35707EE2" w14:textId="77777777" w:rsidR="0072593A" w:rsidRDefault="0072593A">
      <w:pPr>
        <w:rPr>
          <w:noProof/>
        </w:rPr>
      </w:pPr>
    </w:p>
    <w:p w14:paraId="37C08270" w14:textId="77777777" w:rsidR="0072593A" w:rsidRDefault="0072593A">
      <w:pPr>
        <w:rPr>
          <w:noProof/>
        </w:rPr>
      </w:pPr>
    </w:p>
    <w:p w14:paraId="6F58D076" w14:textId="77777777" w:rsidR="0072593A" w:rsidRDefault="0072593A">
      <w:pPr>
        <w:rPr>
          <w:noProof/>
        </w:rPr>
      </w:pPr>
    </w:p>
    <w:p w14:paraId="3D422D89" w14:textId="77777777" w:rsidR="0072593A" w:rsidRDefault="0072593A">
      <w:pPr>
        <w:rPr>
          <w:noProof/>
        </w:rPr>
      </w:pPr>
    </w:p>
    <w:p w14:paraId="2ED9C58D" w14:textId="77777777" w:rsidR="0072593A" w:rsidRDefault="0072593A">
      <w:pPr>
        <w:rPr>
          <w:noProof/>
        </w:rPr>
      </w:pPr>
    </w:p>
    <w:p w14:paraId="737C7176" w14:textId="77777777" w:rsidR="0072593A" w:rsidRDefault="0072593A">
      <w:pPr>
        <w:rPr>
          <w:noProof/>
        </w:rPr>
      </w:pPr>
    </w:p>
    <w:p w14:paraId="0819A166" w14:textId="77777777" w:rsidR="0072593A" w:rsidRDefault="0072593A">
      <w:pPr>
        <w:rPr>
          <w:noProof/>
        </w:rPr>
      </w:pPr>
    </w:p>
    <w:p w14:paraId="5A517E53" w14:textId="1FB6D279" w:rsidR="0072593A" w:rsidRDefault="0072593A">
      <w:pPr>
        <w:rPr>
          <w:noProof/>
        </w:rPr>
      </w:pPr>
    </w:p>
    <w:p w14:paraId="43B538AF" w14:textId="1A4C6B6A" w:rsidR="00256A94" w:rsidRDefault="00256A94">
      <w:pPr>
        <w:rPr>
          <w:noProof/>
        </w:rPr>
      </w:pPr>
    </w:p>
    <w:p w14:paraId="00C1932F" w14:textId="1D38251A" w:rsidR="00256A94" w:rsidRDefault="00256A94">
      <w:pPr>
        <w:rPr>
          <w:noProof/>
        </w:rPr>
      </w:pPr>
    </w:p>
    <w:p w14:paraId="0DF424AD" w14:textId="6A2FB1BC" w:rsidR="00256A94" w:rsidRDefault="00256A94">
      <w:pPr>
        <w:rPr>
          <w:noProof/>
        </w:rPr>
      </w:pPr>
    </w:p>
    <w:p w14:paraId="42C27A49" w14:textId="39DA23C7" w:rsidR="00256A94" w:rsidRDefault="00256A94">
      <w:pPr>
        <w:rPr>
          <w:noProof/>
        </w:rPr>
      </w:pPr>
    </w:p>
    <w:p w14:paraId="009B5A4B" w14:textId="62E3B048" w:rsidR="00256A94" w:rsidRDefault="00256A94">
      <w:pPr>
        <w:rPr>
          <w:noProof/>
        </w:rPr>
      </w:pPr>
    </w:p>
    <w:p w14:paraId="53EEAD79" w14:textId="77777777" w:rsidR="00256A94" w:rsidRDefault="00256A94">
      <w:pPr>
        <w:rPr>
          <w:noProof/>
        </w:rPr>
      </w:pPr>
    </w:p>
    <w:p w14:paraId="03681FCE" w14:textId="77777777" w:rsidR="0072593A" w:rsidRDefault="0072593A">
      <w:pPr>
        <w:rPr>
          <w:noProof/>
        </w:rPr>
      </w:pPr>
    </w:p>
    <w:p w14:paraId="4C98D9A8" w14:textId="77777777" w:rsidR="00465ABE" w:rsidRDefault="00465ABE">
      <w:pPr>
        <w:rPr>
          <w:noProof/>
        </w:rPr>
      </w:pPr>
    </w:p>
    <w:p w14:paraId="1EE2E83C" w14:textId="77777777" w:rsidR="00465ABE" w:rsidRDefault="00465ABE">
      <w:pPr>
        <w:rPr>
          <w:noProof/>
        </w:rPr>
      </w:pPr>
    </w:p>
    <w:p w14:paraId="01F41659" w14:textId="77777777" w:rsidR="00465ABE" w:rsidRDefault="00465ABE">
      <w:pPr>
        <w:rPr>
          <w:noProof/>
        </w:rPr>
      </w:pPr>
    </w:p>
    <w:p w14:paraId="0C0A11ED" w14:textId="77777777" w:rsidR="00465ABE" w:rsidRDefault="00465ABE">
      <w:pPr>
        <w:rPr>
          <w:noProof/>
        </w:rPr>
      </w:pPr>
    </w:p>
    <w:p w14:paraId="795E7069" w14:textId="77777777" w:rsidR="00465ABE" w:rsidRDefault="00465ABE">
      <w:pPr>
        <w:rPr>
          <w:noProof/>
        </w:rPr>
      </w:pPr>
    </w:p>
    <w:p w14:paraId="370B6FA3" w14:textId="77777777" w:rsidR="00465ABE" w:rsidRDefault="00465ABE">
      <w:pPr>
        <w:rPr>
          <w:noProof/>
        </w:rPr>
      </w:pPr>
    </w:p>
    <w:p w14:paraId="4CC68260" w14:textId="77777777" w:rsidR="0072593A" w:rsidRDefault="0072593A">
      <w:pPr>
        <w:rPr>
          <w:noProof/>
        </w:rPr>
      </w:pPr>
    </w:p>
    <w:p w14:paraId="7684859F" w14:textId="77777777" w:rsidR="0072593A" w:rsidRDefault="0072593A">
      <w:pPr>
        <w:rPr>
          <w:noProof/>
        </w:rPr>
      </w:pPr>
    </w:p>
    <w:p w14:paraId="5507226A" w14:textId="77777777" w:rsidR="0072593A" w:rsidRDefault="0072593A">
      <w:pPr>
        <w:rPr>
          <w:noProof/>
        </w:rPr>
      </w:pPr>
    </w:p>
    <w:p w14:paraId="1DEAAF6C" w14:textId="77777777" w:rsidR="00D70A43" w:rsidRDefault="00D70A43" w:rsidP="001741C2">
      <w:pPr>
        <w:rPr>
          <w:rFonts w:cs="Arial"/>
          <w:b/>
          <w:sz w:val="32"/>
          <w:szCs w:val="32"/>
        </w:rPr>
      </w:pPr>
    </w:p>
    <w:p w14:paraId="4F589302" w14:textId="77777777" w:rsidR="0072593A" w:rsidRPr="00465ABE" w:rsidRDefault="0072593A" w:rsidP="00465ABE">
      <w:pPr>
        <w:jc w:val="center"/>
        <w:rPr>
          <w:i/>
          <w:noProof/>
          <w:sz w:val="20"/>
          <w:szCs w:val="20"/>
        </w:rPr>
      </w:pPr>
      <w:r>
        <w:rPr>
          <w:rFonts w:cs="Arial"/>
          <w:b/>
          <w:sz w:val="32"/>
          <w:szCs w:val="32"/>
        </w:rPr>
        <w:lastRenderedPageBreak/>
        <w:t xml:space="preserve">NRS </w:t>
      </w:r>
      <w:r w:rsidRPr="00BC3706">
        <w:rPr>
          <w:rFonts w:cs="Arial"/>
          <w:b/>
          <w:sz w:val="32"/>
          <w:szCs w:val="32"/>
        </w:rPr>
        <w:t xml:space="preserve">Level </w:t>
      </w:r>
      <w:r>
        <w:rPr>
          <w:rFonts w:cs="Arial"/>
          <w:b/>
          <w:sz w:val="32"/>
          <w:szCs w:val="32"/>
        </w:rPr>
        <w:t xml:space="preserve">1 – </w:t>
      </w:r>
      <w:r w:rsidRPr="00BC3706">
        <w:rPr>
          <w:rFonts w:cs="Arial"/>
          <w:b/>
          <w:sz w:val="32"/>
          <w:szCs w:val="32"/>
        </w:rPr>
        <w:t>Beginning ABE Literacy</w:t>
      </w:r>
    </w:p>
    <w:p w14:paraId="140C863A" w14:textId="327A6E01" w:rsidR="0072593A" w:rsidRPr="00BC3706" w:rsidRDefault="0072593A" w:rsidP="00BC3706">
      <w:pPr>
        <w:pStyle w:val="NoSpacing"/>
        <w:jc w:val="center"/>
        <w:rPr>
          <w:rFonts w:ascii="Arial" w:hAnsi="Arial" w:cs="Arial"/>
          <w:b/>
          <w:sz w:val="32"/>
          <w:szCs w:val="32"/>
        </w:rPr>
      </w:pPr>
      <w:r w:rsidRPr="00BC3706">
        <w:rPr>
          <w:rFonts w:ascii="Arial" w:hAnsi="Arial" w:cs="Arial"/>
          <w:b/>
          <w:sz w:val="32"/>
          <w:szCs w:val="32"/>
        </w:rPr>
        <w:t>(Grade Levels 0-1)</w:t>
      </w:r>
    </w:p>
    <w:p w14:paraId="3F861206" w14:textId="77777777" w:rsidR="0072593A" w:rsidRDefault="0072593A">
      <w:pPr>
        <w:rPr>
          <w:noProof/>
        </w:rPr>
      </w:pP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3682"/>
        <w:gridCol w:w="1631"/>
        <w:gridCol w:w="2319"/>
      </w:tblGrid>
      <w:tr w:rsidR="001741C2" w:rsidRPr="00E21BBE" w14:paraId="4E761C45" w14:textId="77777777" w:rsidTr="00256A94">
        <w:trPr>
          <w:cantSplit/>
          <w:trHeight w:val="720"/>
          <w:jc w:val="center"/>
        </w:trPr>
        <w:tc>
          <w:tcPr>
            <w:tcW w:w="1170" w:type="dxa"/>
            <w:shd w:val="clear" w:color="auto" w:fill="8DB3E2"/>
            <w:vAlign w:val="center"/>
          </w:tcPr>
          <w:p w14:paraId="156E3770" w14:textId="77777777" w:rsidR="0072593A" w:rsidRPr="001C19EB" w:rsidRDefault="002060DA" w:rsidP="008E7146">
            <w:pPr>
              <w:spacing w:line="240" w:lineRule="auto"/>
              <w:jc w:val="center"/>
              <w:rPr>
                <w:rFonts w:cs="Arial"/>
                <w:b/>
              </w:rPr>
            </w:pPr>
            <w:r w:rsidRPr="001C19EB">
              <w:rPr>
                <w:rFonts w:cs="Arial"/>
                <w:b/>
                <w:sz w:val="22"/>
              </w:rPr>
              <w:t>Standard Number</w:t>
            </w:r>
          </w:p>
        </w:tc>
        <w:tc>
          <w:tcPr>
            <w:tcW w:w="3682" w:type="dxa"/>
            <w:shd w:val="clear" w:color="auto" w:fill="8DB3E2"/>
            <w:vAlign w:val="center"/>
          </w:tcPr>
          <w:p w14:paraId="40519390" w14:textId="77777777" w:rsidR="0072593A" w:rsidRPr="001C19EB" w:rsidRDefault="0072593A" w:rsidP="008E7146">
            <w:pPr>
              <w:spacing w:line="240" w:lineRule="auto"/>
              <w:jc w:val="center"/>
              <w:rPr>
                <w:rFonts w:cs="Arial"/>
                <w:b/>
                <w:sz w:val="32"/>
                <w:szCs w:val="32"/>
              </w:rPr>
            </w:pPr>
            <w:r w:rsidRPr="001C19EB">
              <w:rPr>
                <w:rFonts w:cs="Arial"/>
                <w:b/>
                <w:sz w:val="32"/>
                <w:szCs w:val="32"/>
              </w:rPr>
              <w:t>MATH STANDARD</w:t>
            </w:r>
          </w:p>
        </w:tc>
        <w:tc>
          <w:tcPr>
            <w:tcW w:w="1631" w:type="dxa"/>
            <w:shd w:val="clear" w:color="auto" w:fill="8DB3E2"/>
            <w:vAlign w:val="center"/>
          </w:tcPr>
          <w:p w14:paraId="1496C6EB" w14:textId="77777777" w:rsidR="0072593A" w:rsidRPr="001C19EB" w:rsidRDefault="002060DA" w:rsidP="008E7146">
            <w:pPr>
              <w:spacing w:line="240" w:lineRule="auto"/>
              <w:jc w:val="center"/>
              <w:rPr>
                <w:rFonts w:cs="Arial"/>
                <w:b/>
              </w:rPr>
            </w:pPr>
            <w:r w:rsidRPr="001C19EB">
              <w:rPr>
                <w:rFonts w:cs="Arial"/>
                <w:b/>
                <w:sz w:val="22"/>
              </w:rPr>
              <w:t>Reference</w:t>
            </w:r>
          </w:p>
        </w:tc>
        <w:tc>
          <w:tcPr>
            <w:tcW w:w="2319" w:type="dxa"/>
            <w:shd w:val="clear" w:color="auto" w:fill="8DB3E2"/>
            <w:vAlign w:val="center"/>
          </w:tcPr>
          <w:p w14:paraId="7759E369" w14:textId="015E77B2" w:rsidR="0072593A" w:rsidRPr="001C19EB" w:rsidRDefault="0072593A" w:rsidP="008E7146">
            <w:pPr>
              <w:spacing w:line="240" w:lineRule="auto"/>
              <w:jc w:val="center"/>
              <w:rPr>
                <w:rFonts w:cs="Arial"/>
                <w:b/>
              </w:rPr>
            </w:pPr>
            <w:r w:rsidRPr="001C19EB">
              <w:rPr>
                <w:rFonts w:cs="Arial"/>
                <w:b/>
                <w:sz w:val="22"/>
              </w:rPr>
              <w:t>E</w:t>
            </w:r>
            <w:r w:rsidR="002060DA" w:rsidRPr="001C19EB">
              <w:rPr>
                <w:rFonts w:cs="Arial"/>
                <w:b/>
                <w:sz w:val="22"/>
              </w:rPr>
              <w:t xml:space="preserve">xample </w:t>
            </w:r>
            <w:r w:rsidR="00A24554">
              <w:rPr>
                <w:rFonts w:cs="Arial"/>
                <w:b/>
                <w:sz w:val="22"/>
              </w:rPr>
              <w:t>task</w:t>
            </w:r>
            <w:r w:rsidR="00AF3DE0">
              <w:rPr>
                <w:rFonts w:cs="Arial"/>
                <w:b/>
                <w:sz w:val="22"/>
              </w:rPr>
              <w:t>,</w:t>
            </w:r>
            <w:r w:rsidR="00A24554">
              <w:rPr>
                <w:rFonts w:cs="Arial"/>
                <w:b/>
                <w:sz w:val="22"/>
              </w:rPr>
              <w:t xml:space="preserve"> problem</w:t>
            </w:r>
            <w:r w:rsidR="00AF3DE0">
              <w:rPr>
                <w:rFonts w:cs="Arial"/>
                <w:b/>
                <w:sz w:val="22"/>
              </w:rPr>
              <w:t>, or activity</w:t>
            </w:r>
          </w:p>
        </w:tc>
      </w:tr>
      <w:tr w:rsidR="001741C2" w:rsidRPr="00E21BBE" w14:paraId="39953296" w14:textId="77777777" w:rsidTr="00256A94">
        <w:trPr>
          <w:cantSplit/>
          <w:jc w:val="center"/>
        </w:trPr>
        <w:tc>
          <w:tcPr>
            <w:tcW w:w="1170" w:type="dxa"/>
            <w:shd w:val="clear" w:color="auto" w:fill="000000"/>
          </w:tcPr>
          <w:p w14:paraId="242756EA" w14:textId="77777777" w:rsidR="0072593A" w:rsidRPr="00E21BBE" w:rsidRDefault="0072593A" w:rsidP="00462E6D">
            <w:pPr>
              <w:spacing w:line="240" w:lineRule="auto"/>
              <w:rPr>
                <w:rFonts w:ascii="Century Gothic" w:hAnsi="Century Gothic"/>
                <w:b/>
                <w:szCs w:val="24"/>
              </w:rPr>
            </w:pPr>
          </w:p>
        </w:tc>
        <w:tc>
          <w:tcPr>
            <w:tcW w:w="3682" w:type="dxa"/>
            <w:shd w:val="clear" w:color="auto" w:fill="000000"/>
          </w:tcPr>
          <w:p w14:paraId="143E0C4D" w14:textId="77777777" w:rsidR="0072593A" w:rsidRPr="00E21BBE" w:rsidRDefault="0072593A" w:rsidP="00462E6D">
            <w:pPr>
              <w:spacing w:line="240" w:lineRule="auto"/>
              <w:rPr>
                <w:rFonts w:ascii="Century Gothic" w:hAnsi="Century Gothic"/>
                <w:b/>
                <w:szCs w:val="24"/>
              </w:rPr>
            </w:pPr>
          </w:p>
        </w:tc>
        <w:tc>
          <w:tcPr>
            <w:tcW w:w="1631" w:type="dxa"/>
            <w:shd w:val="clear" w:color="auto" w:fill="000000"/>
          </w:tcPr>
          <w:p w14:paraId="2B6AAFC7" w14:textId="77777777" w:rsidR="0072593A" w:rsidRPr="00E21BBE" w:rsidRDefault="0072593A" w:rsidP="00462E6D">
            <w:pPr>
              <w:spacing w:line="240" w:lineRule="auto"/>
              <w:rPr>
                <w:rFonts w:ascii="Century Gothic" w:hAnsi="Century Gothic"/>
                <w:b/>
                <w:szCs w:val="24"/>
              </w:rPr>
            </w:pPr>
          </w:p>
        </w:tc>
        <w:tc>
          <w:tcPr>
            <w:tcW w:w="2319" w:type="dxa"/>
            <w:shd w:val="clear" w:color="auto" w:fill="000000"/>
          </w:tcPr>
          <w:p w14:paraId="36E63BE9" w14:textId="77777777" w:rsidR="0072593A" w:rsidRPr="00E21BBE" w:rsidRDefault="0072593A" w:rsidP="00462E6D">
            <w:pPr>
              <w:spacing w:line="240" w:lineRule="auto"/>
              <w:rPr>
                <w:rFonts w:ascii="Century Gothic" w:hAnsi="Century Gothic"/>
                <w:b/>
                <w:szCs w:val="24"/>
              </w:rPr>
            </w:pPr>
          </w:p>
        </w:tc>
      </w:tr>
      <w:tr w:rsidR="0072593A" w:rsidRPr="00E21BBE" w14:paraId="5D338E8B" w14:textId="77777777" w:rsidTr="00256A94">
        <w:trPr>
          <w:cantSplit/>
          <w:trHeight w:val="576"/>
          <w:jc w:val="center"/>
        </w:trPr>
        <w:tc>
          <w:tcPr>
            <w:tcW w:w="8802" w:type="dxa"/>
            <w:gridSpan w:val="4"/>
            <w:shd w:val="clear" w:color="auto" w:fill="BFBFBF"/>
            <w:vAlign w:val="center"/>
          </w:tcPr>
          <w:p w14:paraId="2BC26F46" w14:textId="77777777" w:rsidR="0072593A" w:rsidRPr="00DE015D" w:rsidRDefault="0072593A" w:rsidP="00462E6D">
            <w:pPr>
              <w:spacing w:line="240" w:lineRule="auto"/>
              <w:rPr>
                <w:rFonts w:cs="Arial"/>
                <w:b/>
                <w:bCs/>
                <w:szCs w:val="24"/>
              </w:rPr>
            </w:pPr>
            <w:r w:rsidRPr="00E21BBE">
              <w:rPr>
                <w:rFonts w:cs="Arial"/>
                <w:b/>
                <w:bCs/>
                <w:szCs w:val="24"/>
              </w:rPr>
              <w:t>C</w:t>
            </w:r>
            <w:r w:rsidR="0034094E" w:rsidRPr="00E21BBE">
              <w:rPr>
                <w:rFonts w:cs="Arial"/>
                <w:b/>
                <w:bCs/>
                <w:szCs w:val="24"/>
              </w:rPr>
              <w:t>OUNTING</w:t>
            </w:r>
            <w:r w:rsidRPr="00E21BBE">
              <w:rPr>
                <w:rFonts w:cs="Arial"/>
                <w:b/>
                <w:bCs/>
                <w:szCs w:val="24"/>
              </w:rPr>
              <w:t xml:space="preserve"> </w:t>
            </w:r>
            <w:r w:rsidR="0034094E" w:rsidRPr="00E21BBE">
              <w:rPr>
                <w:rFonts w:cs="Arial"/>
                <w:b/>
                <w:bCs/>
                <w:szCs w:val="24"/>
              </w:rPr>
              <w:t>AND CARDINALITY</w:t>
            </w:r>
            <w:r w:rsidR="00366F14">
              <w:rPr>
                <w:rFonts w:cs="Arial"/>
                <w:b/>
                <w:bCs/>
                <w:szCs w:val="24"/>
              </w:rPr>
              <w:t xml:space="preserve"> </w:t>
            </w:r>
            <w:r w:rsidR="00CB44A1">
              <w:rPr>
                <w:rFonts w:cs="Arial"/>
                <w:b/>
                <w:bCs/>
                <w:szCs w:val="24"/>
              </w:rPr>
              <w:t>/</w:t>
            </w:r>
            <w:r w:rsidR="0034094E" w:rsidRPr="00E21BBE">
              <w:rPr>
                <w:rFonts w:cs="Arial"/>
                <w:b/>
                <w:bCs/>
                <w:szCs w:val="24"/>
              </w:rPr>
              <w:t xml:space="preserve"> NUMERACY</w:t>
            </w:r>
            <w:r w:rsidR="0034094E">
              <w:rPr>
                <w:rFonts w:cs="Arial"/>
                <w:b/>
                <w:bCs/>
                <w:szCs w:val="24"/>
              </w:rPr>
              <w:t xml:space="preserve"> </w:t>
            </w:r>
            <w:r w:rsidR="00465ABE">
              <w:rPr>
                <w:rFonts w:cs="Arial"/>
                <w:b/>
                <w:bCs/>
                <w:szCs w:val="24"/>
              </w:rPr>
              <w:t xml:space="preserve"> (</w:t>
            </w:r>
            <w:r>
              <w:rPr>
                <w:rFonts w:cs="Arial"/>
                <w:b/>
                <w:bCs/>
                <w:szCs w:val="24"/>
              </w:rPr>
              <w:t>CC)</w:t>
            </w:r>
          </w:p>
        </w:tc>
      </w:tr>
      <w:tr w:rsidR="005864D1" w:rsidRPr="00E21BBE" w14:paraId="28D02282" w14:textId="77777777" w:rsidTr="00256A94">
        <w:trPr>
          <w:cantSplit/>
          <w:jc w:val="center"/>
        </w:trPr>
        <w:tc>
          <w:tcPr>
            <w:tcW w:w="8802" w:type="dxa"/>
            <w:gridSpan w:val="4"/>
          </w:tcPr>
          <w:p w14:paraId="1DF05A97" w14:textId="77777777" w:rsidR="005864D1" w:rsidRPr="00E21BBE" w:rsidRDefault="005864D1" w:rsidP="00462E6D">
            <w:pPr>
              <w:spacing w:line="240" w:lineRule="auto"/>
              <w:rPr>
                <w:rFonts w:cs="Arial"/>
                <w:b/>
                <w:szCs w:val="24"/>
              </w:rPr>
            </w:pPr>
            <w:r w:rsidRPr="00E21BBE">
              <w:rPr>
                <w:rFonts w:cs="Arial"/>
                <w:b/>
                <w:szCs w:val="24"/>
              </w:rPr>
              <w:t>Know number names and the count sequence.</w:t>
            </w:r>
          </w:p>
        </w:tc>
      </w:tr>
      <w:tr w:rsidR="001741C2" w:rsidRPr="00E21BBE" w14:paraId="79EBF09E" w14:textId="77777777" w:rsidTr="00256A94">
        <w:trPr>
          <w:cantSplit/>
          <w:jc w:val="center"/>
        </w:trPr>
        <w:tc>
          <w:tcPr>
            <w:tcW w:w="1170" w:type="dxa"/>
          </w:tcPr>
          <w:p w14:paraId="53C88BEC" w14:textId="77777777" w:rsidR="0072593A" w:rsidRPr="00C570FD" w:rsidRDefault="0072593A" w:rsidP="00462E6D">
            <w:pPr>
              <w:spacing w:line="240" w:lineRule="auto"/>
              <w:rPr>
                <w:rFonts w:cs="Arial"/>
                <w:b/>
                <w:szCs w:val="24"/>
              </w:rPr>
            </w:pPr>
            <w:r w:rsidRPr="00C570FD">
              <w:rPr>
                <w:rFonts w:cs="Arial"/>
                <w:b/>
                <w:szCs w:val="24"/>
              </w:rPr>
              <w:t>1.CC.1</w:t>
            </w:r>
          </w:p>
        </w:tc>
        <w:tc>
          <w:tcPr>
            <w:tcW w:w="3682" w:type="dxa"/>
          </w:tcPr>
          <w:p w14:paraId="4FACCD80" w14:textId="77777777" w:rsidR="0072593A" w:rsidRPr="0034094E" w:rsidRDefault="0072593A" w:rsidP="00462E6D">
            <w:pPr>
              <w:spacing w:line="240" w:lineRule="auto"/>
              <w:rPr>
                <w:rFonts w:cs="Arial"/>
                <w:i/>
                <w:szCs w:val="24"/>
              </w:rPr>
            </w:pPr>
            <w:r w:rsidRPr="0034094E">
              <w:rPr>
                <w:rFonts w:cs="Arial"/>
                <w:szCs w:val="24"/>
              </w:rPr>
              <w:t>Count to 100 by ones and by tens.</w:t>
            </w:r>
          </w:p>
        </w:tc>
        <w:tc>
          <w:tcPr>
            <w:tcW w:w="1631" w:type="dxa"/>
          </w:tcPr>
          <w:p w14:paraId="33548F80" w14:textId="77777777" w:rsidR="0072593A" w:rsidRDefault="0034094E" w:rsidP="00462E6D">
            <w:pPr>
              <w:spacing w:line="240" w:lineRule="auto"/>
              <w:rPr>
                <w:rFonts w:cs="Arial"/>
                <w:szCs w:val="24"/>
              </w:rPr>
            </w:pPr>
            <w:r>
              <w:rPr>
                <w:rFonts w:cs="Arial"/>
                <w:szCs w:val="24"/>
              </w:rPr>
              <w:t>CC.</w:t>
            </w:r>
            <w:r w:rsidR="0072593A" w:rsidRPr="00E21BBE">
              <w:rPr>
                <w:rFonts w:cs="Arial"/>
                <w:szCs w:val="24"/>
              </w:rPr>
              <w:t>K.CC</w:t>
            </w:r>
            <w:r w:rsidR="0072593A">
              <w:rPr>
                <w:rFonts w:cs="Arial"/>
                <w:szCs w:val="24"/>
              </w:rPr>
              <w:t>.</w:t>
            </w:r>
            <w:r w:rsidR="0072593A" w:rsidRPr="00E21BBE">
              <w:rPr>
                <w:rFonts w:cs="Arial"/>
                <w:szCs w:val="24"/>
              </w:rPr>
              <w:t xml:space="preserve">1 </w:t>
            </w:r>
          </w:p>
          <w:p w14:paraId="4E11FFD6" w14:textId="77777777" w:rsidR="00486E9F" w:rsidRPr="00E21BBE" w:rsidRDefault="00486E9F" w:rsidP="00462E6D">
            <w:pPr>
              <w:spacing w:line="240" w:lineRule="auto"/>
              <w:rPr>
                <w:rFonts w:cs="Arial"/>
                <w:i/>
                <w:szCs w:val="24"/>
              </w:rPr>
            </w:pPr>
            <w:r>
              <w:rPr>
                <w:rFonts w:cs="Arial"/>
                <w:szCs w:val="24"/>
              </w:rPr>
              <w:t>ESS01.03.01</w:t>
            </w:r>
          </w:p>
        </w:tc>
        <w:tc>
          <w:tcPr>
            <w:tcW w:w="2319" w:type="dxa"/>
          </w:tcPr>
          <w:p w14:paraId="76CB0366" w14:textId="77777777" w:rsidR="000D1B7F" w:rsidRDefault="0072593A" w:rsidP="00462E6D">
            <w:pPr>
              <w:spacing w:line="240" w:lineRule="auto"/>
              <w:rPr>
                <w:rFonts w:cs="Arial"/>
                <w:szCs w:val="24"/>
              </w:rPr>
            </w:pPr>
            <w:r w:rsidRPr="00E21BBE">
              <w:rPr>
                <w:rFonts w:cs="Arial"/>
                <w:szCs w:val="24"/>
              </w:rPr>
              <w:t>Counting dimes, $10 bills</w:t>
            </w:r>
            <w:r w:rsidR="000D1B7F">
              <w:rPr>
                <w:rFonts w:cs="Arial"/>
                <w:szCs w:val="24"/>
              </w:rPr>
              <w:t xml:space="preserve"> </w:t>
            </w:r>
          </w:p>
          <w:p w14:paraId="50E70398" w14:textId="77777777" w:rsidR="00C97A95" w:rsidRDefault="00C97A95" w:rsidP="00462E6D">
            <w:pPr>
              <w:spacing w:line="240" w:lineRule="auto"/>
              <w:rPr>
                <w:rFonts w:cs="Arial"/>
                <w:szCs w:val="24"/>
              </w:rPr>
            </w:pPr>
          </w:p>
          <w:p w14:paraId="23908285" w14:textId="6B84636B" w:rsidR="0072593A" w:rsidRPr="00E21BBE" w:rsidRDefault="000D1B7F" w:rsidP="00462E6D">
            <w:pPr>
              <w:spacing w:line="240" w:lineRule="auto"/>
              <w:rPr>
                <w:rFonts w:cs="Arial"/>
                <w:szCs w:val="24"/>
              </w:rPr>
            </w:pPr>
            <w:r w:rsidRPr="00C97A95">
              <w:rPr>
                <w:rFonts w:cs="Arial"/>
                <w:szCs w:val="24"/>
              </w:rPr>
              <w:t>C</w:t>
            </w:r>
            <w:r w:rsidR="00A24554" w:rsidRPr="00C97A95">
              <w:rPr>
                <w:rFonts w:cs="Arial"/>
                <w:szCs w:val="24"/>
              </w:rPr>
              <w:t>ounting years 1yr, 10yr (decade), 100 years (century)</w:t>
            </w:r>
          </w:p>
        </w:tc>
      </w:tr>
      <w:tr w:rsidR="001741C2" w:rsidRPr="00E21BBE" w14:paraId="56BC6A36" w14:textId="77777777" w:rsidTr="00256A94">
        <w:trPr>
          <w:cantSplit/>
          <w:jc w:val="center"/>
        </w:trPr>
        <w:tc>
          <w:tcPr>
            <w:tcW w:w="1170" w:type="dxa"/>
          </w:tcPr>
          <w:p w14:paraId="6B7AE877" w14:textId="77777777" w:rsidR="0072593A" w:rsidRPr="00C570FD" w:rsidRDefault="0072593A" w:rsidP="00462E6D">
            <w:pPr>
              <w:spacing w:line="240" w:lineRule="auto"/>
              <w:rPr>
                <w:rFonts w:cs="Arial"/>
                <w:b/>
                <w:szCs w:val="24"/>
              </w:rPr>
            </w:pPr>
            <w:r w:rsidRPr="00C570FD">
              <w:rPr>
                <w:rFonts w:cs="Arial"/>
                <w:b/>
                <w:szCs w:val="24"/>
              </w:rPr>
              <w:t>1.CC.2</w:t>
            </w:r>
          </w:p>
        </w:tc>
        <w:tc>
          <w:tcPr>
            <w:tcW w:w="3682" w:type="dxa"/>
          </w:tcPr>
          <w:p w14:paraId="6534FBDD" w14:textId="77777777" w:rsidR="0072593A" w:rsidRPr="0034094E" w:rsidRDefault="0072593A" w:rsidP="00462E6D">
            <w:pPr>
              <w:spacing w:line="240" w:lineRule="auto"/>
              <w:rPr>
                <w:rFonts w:cs="Arial"/>
                <w:szCs w:val="24"/>
                <w:u w:val="single"/>
              </w:rPr>
            </w:pPr>
            <w:r w:rsidRPr="0034094E">
              <w:rPr>
                <w:rFonts w:cs="Arial"/>
                <w:szCs w:val="24"/>
              </w:rPr>
              <w:t>Count forward beginning from a given number within the known sequence (instead of having to begin at 1).</w:t>
            </w:r>
          </w:p>
        </w:tc>
        <w:tc>
          <w:tcPr>
            <w:tcW w:w="1631" w:type="dxa"/>
          </w:tcPr>
          <w:p w14:paraId="3CAF3702" w14:textId="77777777" w:rsidR="0072593A" w:rsidRDefault="0034094E" w:rsidP="00462E6D">
            <w:pPr>
              <w:spacing w:line="240" w:lineRule="auto"/>
              <w:rPr>
                <w:rFonts w:cs="Arial"/>
                <w:szCs w:val="24"/>
              </w:rPr>
            </w:pPr>
            <w:r>
              <w:rPr>
                <w:rFonts w:cs="Arial"/>
                <w:szCs w:val="24"/>
              </w:rPr>
              <w:t>CC.</w:t>
            </w:r>
            <w:r w:rsidR="0072593A" w:rsidRPr="00E21BBE">
              <w:rPr>
                <w:rFonts w:cs="Arial"/>
                <w:szCs w:val="24"/>
              </w:rPr>
              <w:t>K.CC</w:t>
            </w:r>
            <w:r w:rsidR="0072593A">
              <w:rPr>
                <w:rFonts w:cs="Arial"/>
                <w:szCs w:val="24"/>
              </w:rPr>
              <w:t>.</w:t>
            </w:r>
            <w:r w:rsidR="0072593A" w:rsidRPr="00E21BBE">
              <w:rPr>
                <w:rFonts w:cs="Arial"/>
                <w:szCs w:val="24"/>
              </w:rPr>
              <w:t>2</w:t>
            </w:r>
          </w:p>
          <w:p w14:paraId="28DE2CE2" w14:textId="77777777" w:rsidR="00486E9F" w:rsidRPr="00E21BBE" w:rsidRDefault="00486E9F" w:rsidP="00462E6D">
            <w:pPr>
              <w:spacing w:line="240" w:lineRule="auto"/>
              <w:rPr>
                <w:rFonts w:cs="Arial"/>
                <w:szCs w:val="24"/>
              </w:rPr>
            </w:pPr>
            <w:r>
              <w:rPr>
                <w:rFonts w:cs="Arial"/>
                <w:szCs w:val="24"/>
              </w:rPr>
              <w:t>ESS01.03.01</w:t>
            </w:r>
          </w:p>
        </w:tc>
        <w:tc>
          <w:tcPr>
            <w:tcW w:w="2319" w:type="dxa"/>
          </w:tcPr>
          <w:p w14:paraId="6E6C95D1" w14:textId="77777777" w:rsidR="0072593A" w:rsidRPr="00E21BBE" w:rsidRDefault="0072593A" w:rsidP="00462E6D">
            <w:pPr>
              <w:spacing w:line="240" w:lineRule="auto"/>
              <w:rPr>
                <w:rFonts w:cs="Arial"/>
                <w:szCs w:val="24"/>
              </w:rPr>
            </w:pPr>
            <w:r w:rsidRPr="00E21BBE">
              <w:rPr>
                <w:rFonts w:cs="Arial"/>
                <w:szCs w:val="24"/>
              </w:rPr>
              <w:t xml:space="preserve">Counting page </w:t>
            </w:r>
            <w:r w:rsidR="006C259F">
              <w:rPr>
                <w:rFonts w:cs="Arial"/>
                <w:szCs w:val="24"/>
              </w:rPr>
              <w:t>numbers</w:t>
            </w:r>
            <w:r w:rsidRPr="00E21BBE">
              <w:rPr>
                <w:rFonts w:cs="Arial"/>
                <w:szCs w:val="24"/>
              </w:rPr>
              <w:t xml:space="preserve"> read</w:t>
            </w:r>
          </w:p>
        </w:tc>
      </w:tr>
      <w:tr w:rsidR="001741C2" w:rsidRPr="00E21BBE" w14:paraId="2744C417" w14:textId="77777777" w:rsidTr="00256A94">
        <w:trPr>
          <w:cantSplit/>
          <w:jc w:val="center"/>
        </w:trPr>
        <w:tc>
          <w:tcPr>
            <w:tcW w:w="1170" w:type="dxa"/>
          </w:tcPr>
          <w:p w14:paraId="15437A0E" w14:textId="77777777" w:rsidR="0072593A" w:rsidRPr="00C570FD" w:rsidRDefault="0072593A" w:rsidP="00462E6D">
            <w:pPr>
              <w:spacing w:line="240" w:lineRule="auto"/>
              <w:rPr>
                <w:rFonts w:cs="Arial"/>
                <w:b/>
                <w:szCs w:val="24"/>
              </w:rPr>
            </w:pPr>
            <w:r w:rsidRPr="00C570FD">
              <w:rPr>
                <w:rFonts w:cs="Arial"/>
                <w:b/>
                <w:szCs w:val="24"/>
              </w:rPr>
              <w:t>1.CC.3</w:t>
            </w:r>
          </w:p>
        </w:tc>
        <w:tc>
          <w:tcPr>
            <w:tcW w:w="3682" w:type="dxa"/>
          </w:tcPr>
          <w:p w14:paraId="58AE15CB" w14:textId="77777777" w:rsidR="0072593A" w:rsidRPr="00603C5F" w:rsidRDefault="0072593A" w:rsidP="00462E6D">
            <w:pPr>
              <w:pStyle w:val="Default"/>
              <w:rPr>
                <w:rFonts w:ascii="Arial" w:hAnsi="Arial" w:cs="Arial"/>
              </w:rPr>
            </w:pPr>
            <w:r w:rsidRPr="00603C5F">
              <w:rPr>
                <w:rFonts w:ascii="Arial" w:hAnsi="Arial" w:cs="Arial"/>
              </w:rPr>
              <w:t>Write numbers from 0 to 20. Represent a number of objects with a written numeral 0-20 (with 0 representing a count of no objects).</w:t>
            </w:r>
          </w:p>
        </w:tc>
        <w:tc>
          <w:tcPr>
            <w:tcW w:w="1631" w:type="dxa"/>
          </w:tcPr>
          <w:p w14:paraId="2986FB1E" w14:textId="77777777" w:rsidR="0072593A" w:rsidRDefault="0034094E" w:rsidP="00462E6D">
            <w:pPr>
              <w:spacing w:line="240" w:lineRule="auto"/>
              <w:rPr>
                <w:rFonts w:cs="Arial"/>
                <w:szCs w:val="24"/>
              </w:rPr>
            </w:pPr>
            <w:r>
              <w:rPr>
                <w:rFonts w:cs="Arial"/>
                <w:szCs w:val="24"/>
              </w:rPr>
              <w:t>CC.</w:t>
            </w:r>
            <w:r w:rsidR="0072593A" w:rsidRPr="00E21BBE">
              <w:rPr>
                <w:rFonts w:cs="Arial"/>
                <w:szCs w:val="24"/>
              </w:rPr>
              <w:t>K.CC</w:t>
            </w:r>
            <w:r w:rsidR="0072593A">
              <w:rPr>
                <w:rFonts w:cs="Arial"/>
                <w:szCs w:val="24"/>
              </w:rPr>
              <w:t>.3</w:t>
            </w:r>
          </w:p>
          <w:p w14:paraId="3A5C76BB" w14:textId="77777777" w:rsidR="00486E9F" w:rsidRPr="00E21BBE" w:rsidRDefault="00486E9F" w:rsidP="00462E6D">
            <w:pPr>
              <w:spacing w:line="240" w:lineRule="auto"/>
              <w:rPr>
                <w:rFonts w:cs="Arial"/>
                <w:szCs w:val="24"/>
              </w:rPr>
            </w:pPr>
            <w:r>
              <w:rPr>
                <w:rFonts w:cs="Arial"/>
                <w:szCs w:val="24"/>
              </w:rPr>
              <w:t>ESS01.03.01</w:t>
            </w:r>
          </w:p>
        </w:tc>
        <w:tc>
          <w:tcPr>
            <w:tcW w:w="2319" w:type="dxa"/>
          </w:tcPr>
          <w:p w14:paraId="796FED1B" w14:textId="77777777" w:rsidR="0072593A" w:rsidRDefault="0072593A" w:rsidP="00462E6D">
            <w:pPr>
              <w:spacing w:line="240" w:lineRule="auto"/>
              <w:rPr>
                <w:rFonts w:cs="Arial"/>
                <w:szCs w:val="24"/>
              </w:rPr>
            </w:pPr>
            <w:r w:rsidRPr="00E21BBE">
              <w:rPr>
                <w:rFonts w:cs="Arial"/>
                <w:szCs w:val="24"/>
              </w:rPr>
              <w:t>Counting items in a group</w:t>
            </w:r>
          </w:p>
          <w:p w14:paraId="601104D2" w14:textId="77777777" w:rsidR="00C97A95" w:rsidRDefault="00C97A95" w:rsidP="00462E6D">
            <w:pPr>
              <w:spacing w:line="240" w:lineRule="auto"/>
              <w:rPr>
                <w:rFonts w:cs="Arial"/>
                <w:szCs w:val="24"/>
              </w:rPr>
            </w:pPr>
          </w:p>
          <w:p w14:paraId="0843ACB1" w14:textId="4A5954A4" w:rsidR="00A24554" w:rsidRPr="00E21BBE" w:rsidRDefault="00C97A95" w:rsidP="00462E6D">
            <w:pPr>
              <w:spacing w:line="240" w:lineRule="auto"/>
              <w:rPr>
                <w:rFonts w:cs="Arial"/>
                <w:szCs w:val="24"/>
              </w:rPr>
            </w:pPr>
            <w:r w:rsidRPr="00C97A95">
              <w:rPr>
                <w:rFonts w:cs="Arial"/>
                <w:szCs w:val="24"/>
              </w:rPr>
              <w:t>Counting p</w:t>
            </w:r>
            <w:r w:rsidR="00A24554" w:rsidRPr="00C97A95">
              <w:rPr>
                <w:rFonts w:cs="Arial"/>
                <w:szCs w:val="24"/>
              </w:rPr>
              <w:t>encils in a pack</w:t>
            </w:r>
          </w:p>
        </w:tc>
      </w:tr>
      <w:tr w:rsidR="005864D1" w:rsidRPr="00E21BBE" w14:paraId="2DFD323D" w14:textId="77777777" w:rsidTr="00256A94">
        <w:trPr>
          <w:cantSplit/>
          <w:jc w:val="center"/>
        </w:trPr>
        <w:tc>
          <w:tcPr>
            <w:tcW w:w="8802" w:type="dxa"/>
            <w:gridSpan w:val="4"/>
          </w:tcPr>
          <w:p w14:paraId="14236C44" w14:textId="77777777" w:rsidR="005864D1" w:rsidRPr="00E21BBE" w:rsidRDefault="005864D1" w:rsidP="00462E6D">
            <w:pPr>
              <w:spacing w:line="240" w:lineRule="auto"/>
              <w:rPr>
                <w:rFonts w:cs="Arial"/>
                <w:szCs w:val="24"/>
              </w:rPr>
            </w:pPr>
            <w:r w:rsidRPr="00603C5F">
              <w:rPr>
                <w:rFonts w:cs="Arial"/>
                <w:b/>
              </w:rPr>
              <w:t>Count to tell the number of objects.</w:t>
            </w:r>
          </w:p>
        </w:tc>
      </w:tr>
      <w:tr w:rsidR="001741C2" w:rsidRPr="00E21BBE" w14:paraId="30303406" w14:textId="77777777" w:rsidTr="00256A94">
        <w:trPr>
          <w:cantSplit/>
          <w:trHeight w:val="4608"/>
          <w:jc w:val="center"/>
        </w:trPr>
        <w:tc>
          <w:tcPr>
            <w:tcW w:w="1170" w:type="dxa"/>
          </w:tcPr>
          <w:p w14:paraId="657D1737" w14:textId="77777777" w:rsidR="0072593A" w:rsidRPr="00C570FD" w:rsidRDefault="0072593A" w:rsidP="00462E6D">
            <w:pPr>
              <w:spacing w:line="240" w:lineRule="auto"/>
              <w:rPr>
                <w:rFonts w:cs="Arial"/>
                <w:b/>
                <w:szCs w:val="24"/>
              </w:rPr>
            </w:pPr>
            <w:r w:rsidRPr="00C570FD">
              <w:rPr>
                <w:rFonts w:cs="Arial"/>
                <w:b/>
                <w:szCs w:val="24"/>
              </w:rPr>
              <w:t>1.CC.4</w:t>
            </w:r>
          </w:p>
        </w:tc>
        <w:tc>
          <w:tcPr>
            <w:tcW w:w="3682" w:type="dxa"/>
          </w:tcPr>
          <w:p w14:paraId="0AF076A5" w14:textId="77777777" w:rsidR="00CB44A1" w:rsidRDefault="0072593A" w:rsidP="00462E6D">
            <w:pPr>
              <w:pStyle w:val="Default"/>
              <w:spacing w:after="200"/>
              <w:contextualSpacing/>
              <w:rPr>
                <w:rFonts w:ascii="Arial" w:hAnsi="Arial" w:cs="Arial"/>
              </w:rPr>
            </w:pPr>
            <w:r w:rsidRPr="00603C5F">
              <w:rPr>
                <w:rFonts w:ascii="Arial" w:hAnsi="Arial" w:cs="Arial"/>
              </w:rPr>
              <w:t>Understand the relationship between numbers and quantities; connect counting to cardinality.</w:t>
            </w:r>
          </w:p>
          <w:p w14:paraId="46044D5E" w14:textId="77777777" w:rsidR="00CB44A1" w:rsidRDefault="0072593A" w:rsidP="00462E6D">
            <w:pPr>
              <w:pStyle w:val="Default"/>
              <w:numPr>
                <w:ilvl w:val="0"/>
                <w:numId w:val="16"/>
              </w:numPr>
              <w:spacing w:after="200"/>
              <w:contextualSpacing/>
              <w:rPr>
                <w:rFonts w:ascii="Arial" w:hAnsi="Arial" w:cs="Arial"/>
              </w:rPr>
            </w:pPr>
            <w:r w:rsidRPr="00CB44A1">
              <w:rPr>
                <w:rFonts w:ascii="Arial" w:hAnsi="Arial" w:cs="Arial"/>
              </w:rPr>
              <w:t>When counting objects, say the number names in the standard order, pairing each object with one and only one number name and each number name with one and only one object.</w:t>
            </w:r>
          </w:p>
          <w:p w14:paraId="2E18D62F" w14:textId="77777777" w:rsidR="00CB44A1" w:rsidRDefault="0072593A" w:rsidP="00462E6D">
            <w:pPr>
              <w:pStyle w:val="Default"/>
              <w:numPr>
                <w:ilvl w:val="0"/>
                <w:numId w:val="16"/>
              </w:numPr>
              <w:spacing w:after="200"/>
              <w:contextualSpacing/>
              <w:rPr>
                <w:rFonts w:ascii="Arial" w:hAnsi="Arial" w:cs="Arial"/>
              </w:rPr>
            </w:pPr>
            <w:r w:rsidRPr="00CB44A1">
              <w:rPr>
                <w:rFonts w:ascii="Arial" w:hAnsi="Arial" w:cs="Arial"/>
              </w:rPr>
              <w:t>Understand that the last number name said tells the number of objects counted. The number of objects is the same regardless of their arrangement or the order in which they were counted.</w:t>
            </w:r>
          </w:p>
          <w:p w14:paraId="09DD840C" w14:textId="77777777" w:rsidR="0072593A" w:rsidRPr="00CB44A1" w:rsidRDefault="0072593A" w:rsidP="00462E6D">
            <w:pPr>
              <w:pStyle w:val="Default"/>
              <w:numPr>
                <w:ilvl w:val="0"/>
                <w:numId w:val="16"/>
              </w:numPr>
              <w:spacing w:after="200"/>
              <w:contextualSpacing/>
              <w:rPr>
                <w:rFonts w:ascii="Arial" w:hAnsi="Arial" w:cs="Arial"/>
              </w:rPr>
            </w:pPr>
            <w:r w:rsidRPr="00CB44A1">
              <w:rPr>
                <w:rFonts w:ascii="Arial" w:hAnsi="Arial" w:cs="Arial"/>
              </w:rPr>
              <w:t>Understand that each successive number name refers to a quantity that is one larger.</w:t>
            </w:r>
          </w:p>
        </w:tc>
        <w:tc>
          <w:tcPr>
            <w:tcW w:w="1631" w:type="dxa"/>
          </w:tcPr>
          <w:p w14:paraId="121F71F7" w14:textId="77777777" w:rsidR="0072593A" w:rsidRDefault="0034094E" w:rsidP="00462E6D">
            <w:pPr>
              <w:spacing w:line="240" w:lineRule="auto"/>
              <w:rPr>
                <w:rFonts w:cs="Arial"/>
                <w:szCs w:val="24"/>
              </w:rPr>
            </w:pPr>
            <w:r>
              <w:rPr>
                <w:rFonts w:cs="Arial"/>
                <w:szCs w:val="24"/>
              </w:rPr>
              <w:t>CC.</w:t>
            </w:r>
            <w:r w:rsidR="0072593A">
              <w:rPr>
                <w:rFonts w:cs="Arial"/>
                <w:szCs w:val="24"/>
              </w:rPr>
              <w:t>K.CC.4</w:t>
            </w:r>
          </w:p>
          <w:p w14:paraId="5B63CDA5" w14:textId="77777777" w:rsidR="00486E9F" w:rsidRPr="00E21BBE" w:rsidRDefault="00486E9F" w:rsidP="00462E6D">
            <w:pPr>
              <w:spacing w:line="240" w:lineRule="auto"/>
              <w:rPr>
                <w:rFonts w:cs="Arial"/>
                <w:szCs w:val="24"/>
              </w:rPr>
            </w:pPr>
          </w:p>
        </w:tc>
        <w:tc>
          <w:tcPr>
            <w:tcW w:w="2319" w:type="dxa"/>
          </w:tcPr>
          <w:p w14:paraId="1ED526A2" w14:textId="77777777" w:rsidR="0072593A" w:rsidRPr="00E21BBE" w:rsidRDefault="0072593A" w:rsidP="00462E6D">
            <w:pPr>
              <w:spacing w:line="240" w:lineRule="auto"/>
              <w:rPr>
                <w:rFonts w:cs="Arial"/>
                <w:szCs w:val="24"/>
              </w:rPr>
            </w:pPr>
            <w:r w:rsidRPr="00E21BBE">
              <w:rPr>
                <w:rFonts w:cs="Arial"/>
                <w:szCs w:val="24"/>
              </w:rPr>
              <w:t>Counting coins to pay for a purchase</w:t>
            </w:r>
          </w:p>
          <w:p w14:paraId="7237D9B5" w14:textId="77777777" w:rsidR="0072593A" w:rsidRPr="00E21BBE" w:rsidRDefault="0072593A" w:rsidP="00462E6D">
            <w:pPr>
              <w:spacing w:line="240" w:lineRule="auto"/>
              <w:rPr>
                <w:rFonts w:cs="Arial"/>
                <w:szCs w:val="24"/>
              </w:rPr>
            </w:pPr>
          </w:p>
          <w:p w14:paraId="63A7F22F" w14:textId="602FEEAB" w:rsidR="0072593A" w:rsidRDefault="0072593A" w:rsidP="00462E6D">
            <w:pPr>
              <w:spacing w:line="240" w:lineRule="auto"/>
              <w:rPr>
                <w:rFonts w:cs="Arial"/>
                <w:szCs w:val="24"/>
              </w:rPr>
            </w:pPr>
            <w:r w:rsidRPr="00E21BBE">
              <w:rPr>
                <w:rFonts w:cs="Arial"/>
                <w:szCs w:val="24"/>
              </w:rPr>
              <w:t>Telling which address falls in a given block, knowing the first number on the block</w:t>
            </w:r>
          </w:p>
          <w:p w14:paraId="29E3FE7F" w14:textId="2AA728F4" w:rsidR="00A24554" w:rsidRDefault="00A24554" w:rsidP="00C97A95">
            <w:pPr>
              <w:spacing w:line="240" w:lineRule="auto"/>
              <w:rPr>
                <w:rFonts w:cs="Arial"/>
                <w:szCs w:val="24"/>
              </w:rPr>
            </w:pPr>
          </w:p>
          <w:p w14:paraId="69DAD1CF" w14:textId="6D29B78D" w:rsidR="00A24554" w:rsidRPr="00E21BBE" w:rsidRDefault="00A24554" w:rsidP="00C97A95">
            <w:pPr>
              <w:spacing w:line="240" w:lineRule="auto"/>
              <w:rPr>
                <w:rFonts w:cs="Arial"/>
                <w:szCs w:val="24"/>
              </w:rPr>
            </w:pPr>
            <w:r>
              <w:rPr>
                <w:rFonts w:cs="Arial"/>
                <w:szCs w:val="24"/>
              </w:rPr>
              <w:t>Counting items on a store shelf</w:t>
            </w:r>
          </w:p>
          <w:p w14:paraId="3D02D19C" w14:textId="77777777" w:rsidR="0072593A" w:rsidRPr="00E21BBE" w:rsidRDefault="0072593A" w:rsidP="00462E6D">
            <w:pPr>
              <w:spacing w:line="240" w:lineRule="auto"/>
              <w:rPr>
                <w:rFonts w:cs="Arial"/>
                <w:szCs w:val="24"/>
              </w:rPr>
            </w:pPr>
          </w:p>
        </w:tc>
      </w:tr>
      <w:tr w:rsidR="001741C2" w:rsidRPr="00E21BBE" w14:paraId="2FB462A9" w14:textId="77777777" w:rsidTr="00256A94">
        <w:trPr>
          <w:cantSplit/>
          <w:trHeight w:val="1682"/>
          <w:jc w:val="center"/>
        </w:trPr>
        <w:tc>
          <w:tcPr>
            <w:tcW w:w="1170" w:type="dxa"/>
          </w:tcPr>
          <w:p w14:paraId="4448A8AA" w14:textId="77777777" w:rsidR="0072593A" w:rsidRPr="00C570FD" w:rsidRDefault="0072593A" w:rsidP="00462E6D">
            <w:pPr>
              <w:spacing w:line="240" w:lineRule="auto"/>
              <w:rPr>
                <w:rFonts w:cs="Arial"/>
                <w:b/>
                <w:szCs w:val="24"/>
              </w:rPr>
            </w:pPr>
            <w:r w:rsidRPr="00C570FD">
              <w:rPr>
                <w:rFonts w:cs="Arial"/>
                <w:b/>
                <w:szCs w:val="24"/>
              </w:rPr>
              <w:lastRenderedPageBreak/>
              <w:t>1.CC.5</w:t>
            </w:r>
          </w:p>
        </w:tc>
        <w:tc>
          <w:tcPr>
            <w:tcW w:w="3682" w:type="dxa"/>
          </w:tcPr>
          <w:p w14:paraId="327B5D79" w14:textId="77777777" w:rsidR="0072593A" w:rsidRPr="0034094E" w:rsidRDefault="0072593A" w:rsidP="00462E6D">
            <w:pPr>
              <w:spacing w:line="240" w:lineRule="auto"/>
              <w:rPr>
                <w:rFonts w:cs="Arial"/>
                <w:szCs w:val="24"/>
              </w:rPr>
            </w:pPr>
            <w:r w:rsidRPr="0034094E">
              <w:rPr>
                <w:rFonts w:cs="Arial"/>
                <w:szCs w:val="24"/>
              </w:rPr>
              <w:t>Count to answer “how many?” questions about as many as 20 things arranged in a line, a rectangular array, or a circle, or as many as 10 things in a scattered configuration; given a number from 1–20, count out that many objects.</w:t>
            </w:r>
          </w:p>
        </w:tc>
        <w:tc>
          <w:tcPr>
            <w:tcW w:w="1631" w:type="dxa"/>
          </w:tcPr>
          <w:p w14:paraId="41BDAB05" w14:textId="77777777" w:rsidR="00486E9F" w:rsidRPr="00E21BBE" w:rsidRDefault="0034094E" w:rsidP="00462E6D">
            <w:pPr>
              <w:spacing w:line="240" w:lineRule="auto"/>
              <w:rPr>
                <w:rFonts w:cs="Arial"/>
                <w:szCs w:val="24"/>
              </w:rPr>
            </w:pPr>
            <w:r>
              <w:rPr>
                <w:rFonts w:cs="Arial"/>
                <w:szCs w:val="24"/>
              </w:rPr>
              <w:t>CC.</w:t>
            </w:r>
            <w:r w:rsidR="0072593A" w:rsidRPr="00E21BBE">
              <w:rPr>
                <w:rFonts w:cs="Arial"/>
                <w:szCs w:val="24"/>
              </w:rPr>
              <w:t>K.CC</w:t>
            </w:r>
            <w:r w:rsidR="0072593A">
              <w:rPr>
                <w:rFonts w:cs="Arial"/>
                <w:szCs w:val="24"/>
              </w:rPr>
              <w:t>.</w:t>
            </w:r>
            <w:r w:rsidR="0072593A" w:rsidRPr="00E21BBE">
              <w:rPr>
                <w:rFonts w:cs="Arial"/>
                <w:szCs w:val="24"/>
              </w:rPr>
              <w:t>5</w:t>
            </w:r>
            <w:r w:rsidR="00486E9F">
              <w:rPr>
                <w:rFonts w:cs="Arial"/>
                <w:szCs w:val="24"/>
              </w:rPr>
              <w:t xml:space="preserve"> ESS01.03.01</w:t>
            </w:r>
          </w:p>
        </w:tc>
        <w:tc>
          <w:tcPr>
            <w:tcW w:w="2319" w:type="dxa"/>
          </w:tcPr>
          <w:p w14:paraId="11E8D77C" w14:textId="77777777" w:rsidR="0072593A" w:rsidRDefault="0072593A" w:rsidP="00462E6D">
            <w:pPr>
              <w:spacing w:line="240" w:lineRule="auto"/>
              <w:rPr>
                <w:rFonts w:cs="Arial"/>
                <w:szCs w:val="24"/>
              </w:rPr>
            </w:pPr>
            <w:r w:rsidRPr="00E21BBE">
              <w:rPr>
                <w:rFonts w:cs="Arial"/>
                <w:szCs w:val="24"/>
              </w:rPr>
              <w:t>Counting the number of loose coins in a pile</w:t>
            </w:r>
          </w:p>
          <w:p w14:paraId="33C2FDDD" w14:textId="77777777" w:rsidR="00C97A95" w:rsidRDefault="00C97A95" w:rsidP="00462E6D">
            <w:pPr>
              <w:spacing w:line="240" w:lineRule="auto"/>
              <w:rPr>
                <w:rFonts w:cs="Arial"/>
                <w:szCs w:val="24"/>
              </w:rPr>
            </w:pPr>
          </w:p>
          <w:p w14:paraId="712CF10A" w14:textId="5F96B5A2" w:rsidR="00A24554" w:rsidRDefault="00A24554" w:rsidP="00462E6D">
            <w:pPr>
              <w:spacing w:line="240" w:lineRule="auto"/>
              <w:rPr>
                <w:rFonts w:cs="Arial"/>
                <w:szCs w:val="24"/>
              </w:rPr>
            </w:pPr>
            <w:r>
              <w:rPr>
                <w:rFonts w:cs="Arial"/>
                <w:szCs w:val="24"/>
              </w:rPr>
              <w:t>Counting the number of candies in a jar</w:t>
            </w:r>
          </w:p>
          <w:p w14:paraId="26D0DCC9" w14:textId="77777777" w:rsidR="00C97A95" w:rsidRDefault="00C97A95" w:rsidP="00462E6D">
            <w:pPr>
              <w:spacing w:line="240" w:lineRule="auto"/>
              <w:rPr>
                <w:rFonts w:cs="Arial"/>
                <w:szCs w:val="24"/>
              </w:rPr>
            </w:pPr>
          </w:p>
          <w:p w14:paraId="2456C445" w14:textId="5B9CBB78" w:rsidR="00A24554" w:rsidRPr="00E21BBE" w:rsidRDefault="00A24554" w:rsidP="00462E6D">
            <w:pPr>
              <w:spacing w:line="240" w:lineRule="auto"/>
              <w:rPr>
                <w:rFonts w:cs="Arial"/>
                <w:szCs w:val="24"/>
              </w:rPr>
            </w:pPr>
            <w:r>
              <w:rPr>
                <w:rFonts w:cs="Arial"/>
                <w:szCs w:val="24"/>
              </w:rPr>
              <w:t>Counting the number of chairs/desks in a room</w:t>
            </w:r>
          </w:p>
        </w:tc>
      </w:tr>
      <w:tr w:rsidR="005864D1" w:rsidRPr="00E21BBE" w14:paraId="5DCEA64F" w14:textId="77777777" w:rsidTr="00256A94">
        <w:trPr>
          <w:cantSplit/>
          <w:jc w:val="center"/>
        </w:trPr>
        <w:tc>
          <w:tcPr>
            <w:tcW w:w="8802" w:type="dxa"/>
            <w:gridSpan w:val="4"/>
          </w:tcPr>
          <w:p w14:paraId="3639ADD5" w14:textId="77777777" w:rsidR="005864D1" w:rsidRPr="00E21BBE" w:rsidRDefault="005864D1" w:rsidP="00462E6D">
            <w:pPr>
              <w:spacing w:line="240" w:lineRule="auto"/>
              <w:rPr>
                <w:rFonts w:cs="Arial"/>
                <w:szCs w:val="24"/>
              </w:rPr>
            </w:pPr>
            <w:r w:rsidRPr="00E21BBE">
              <w:rPr>
                <w:rFonts w:cs="Arial"/>
                <w:b/>
                <w:szCs w:val="24"/>
              </w:rPr>
              <w:t xml:space="preserve">Compare </w:t>
            </w:r>
            <w:r>
              <w:rPr>
                <w:rFonts w:cs="Arial"/>
                <w:b/>
                <w:szCs w:val="24"/>
              </w:rPr>
              <w:t>n</w:t>
            </w:r>
            <w:r w:rsidRPr="00E21BBE">
              <w:rPr>
                <w:rFonts w:cs="Arial"/>
                <w:b/>
                <w:szCs w:val="24"/>
              </w:rPr>
              <w:t>umbers.</w:t>
            </w:r>
          </w:p>
        </w:tc>
      </w:tr>
      <w:tr w:rsidR="001741C2" w:rsidRPr="00E21BBE" w14:paraId="75672365" w14:textId="77777777" w:rsidTr="00256A94">
        <w:trPr>
          <w:cantSplit/>
          <w:jc w:val="center"/>
        </w:trPr>
        <w:tc>
          <w:tcPr>
            <w:tcW w:w="1170" w:type="dxa"/>
          </w:tcPr>
          <w:p w14:paraId="5BCF0E0C" w14:textId="77777777" w:rsidR="0072593A" w:rsidRPr="00C570FD" w:rsidRDefault="0072593A" w:rsidP="00462E6D">
            <w:pPr>
              <w:spacing w:line="240" w:lineRule="auto"/>
              <w:rPr>
                <w:rFonts w:cs="Arial"/>
                <w:b/>
                <w:szCs w:val="24"/>
              </w:rPr>
            </w:pPr>
            <w:r w:rsidRPr="00C570FD">
              <w:rPr>
                <w:rFonts w:cs="Arial"/>
                <w:b/>
                <w:szCs w:val="24"/>
              </w:rPr>
              <w:t>1.CC.6</w:t>
            </w:r>
          </w:p>
        </w:tc>
        <w:tc>
          <w:tcPr>
            <w:tcW w:w="3682" w:type="dxa"/>
          </w:tcPr>
          <w:p w14:paraId="315ACB09" w14:textId="77777777" w:rsidR="0072593A" w:rsidRPr="0034094E" w:rsidRDefault="0072593A" w:rsidP="00462E6D">
            <w:pPr>
              <w:spacing w:line="240" w:lineRule="auto"/>
              <w:rPr>
                <w:rFonts w:cs="Arial"/>
                <w:b/>
                <w:szCs w:val="24"/>
                <w:u w:val="single"/>
              </w:rPr>
            </w:pPr>
            <w:r w:rsidRPr="0034094E">
              <w:rPr>
                <w:rFonts w:cs="Arial"/>
                <w:szCs w:val="24"/>
              </w:rPr>
              <w:t>Identify whether the number of objects in one group is greater than, less than, or equal to the numb</w:t>
            </w:r>
            <w:r w:rsidR="00D77ABF">
              <w:rPr>
                <w:rFonts w:cs="Arial"/>
                <w:szCs w:val="24"/>
              </w:rPr>
              <w:t>er of objects in another group (</w:t>
            </w:r>
            <w:r w:rsidRPr="0034094E">
              <w:rPr>
                <w:rFonts w:cs="Arial"/>
                <w:szCs w:val="24"/>
              </w:rPr>
              <w:t>e.g., by using matching and counting strategies</w:t>
            </w:r>
            <w:r w:rsidR="00D77ABF">
              <w:rPr>
                <w:rFonts w:cs="Arial"/>
                <w:szCs w:val="24"/>
              </w:rPr>
              <w:t>)</w:t>
            </w:r>
            <w:r w:rsidRPr="0034094E">
              <w:rPr>
                <w:rFonts w:cs="Arial"/>
                <w:szCs w:val="24"/>
              </w:rPr>
              <w:t>.  Include groups with up to ten objects.</w:t>
            </w:r>
          </w:p>
        </w:tc>
        <w:tc>
          <w:tcPr>
            <w:tcW w:w="1631" w:type="dxa"/>
          </w:tcPr>
          <w:p w14:paraId="032BE899" w14:textId="77777777" w:rsidR="0072593A" w:rsidRDefault="0034094E" w:rsidP="00462E6D">
            <w:pPr>
              <w:spacing w:line="240" w:lineRule="auto"/>
              <w:rPr>
                <w:rFonts w:cs="Arial"/>
                <w:szCs w:val="24"/>
              </w:rPr>
            </w:pPr>
            <w:r>
              <w:rPr>
                <w:rFonts w:cs="Arial"/>
                <w:szCs w:val="24"/>
              </w:rPr>
              <w:t>CC.</w:t>
            </w:r>
            <w:r w:rsidR="0072593A" w:rsidRPr="00E21BBE">
              <w:rPr>
                <w:rFonts w:cs="Arial"/>
                <w:szCs w:val="24"/>
              </w:rPr>
              <w:t>K.CC</w:t>
            </w:r>
            <w:r w:rsidR="0072593A">
              <w:rPr>
                <w:rFonts w:cs="Arial"/>
                <w:szCs w:val="24"/>
              </w:rPr>
              <w:t>.</w:t>
            </w:r>
            <w:r w:rsidR="0072593A" w:rsidRPr="00E21BBE">
              <w:rPr>
                <w:rFonts w:cs="Arial"/>
                <w:szCs w:val="24"/>
              </w:rPr>
              <w:t>6</w:t>
            </w:r>
          </w:p>
          <w:p w14:paraId="4686DE45" w14:textId="77777777" w:rsidR="00486E9F" w:rsidRPr="00E21BBE" w:rsidRDefault="003229CA" w:rsidP="00462E6D">
            <w:pPr>
              <w:spacing w:line="240" w:lineRule="auto"/>
              <w:rPr>
                <w:rFonts w:cs="Arial"/>
                <w:szCs w:val="24"/>
              </w:rPr>
            </w:pPr>
            <w:r>
              <w:rPr>
                <w:rFonts w:cs="Arial"/>
                <w:szCs w:val="24"/>
              </w:rPr>
              <w:t>ESS01.03.03</w:t>
            </w:r>
          </w:p>
        </w:tc>
        <w:tc>
          <w:tcPr>
            <w:tcW w:w="2319" w:type="dxa"/>
          </w:tcPr>
          <w:p w14:paraId="0581F094" w14:textId="77777777" w:rsidR="0072593A" w:rsidRDefault="0072593A" w:rsidP="00462E6D">
            <w:pPr>
              <w:spacing w:line="240" w:lineRule="auto"/>
              <w:rPr>
                <w:rFonts w:cs="Arial"/>
                <w:szCs w:val="24"/>
              </w:rPr>
            </w:pPr>
            <w:r w:rsidRPr="00E21BBE">
              <w:rPr>
                <w:rFonts w:cs="Arial"/>
                <w:szCs w:val="24"/>
              </w:rPr>
              <w:t>Separating loose coins into like piles and counting the number in each</w:t>
            </w:r>
          </w:p>
          <w:p w14:paraId="356CC03D" w14:textId="77777777" w:rsidR="00C97A95" w:rsidRDefault="00C97A95" w:rsidP="00462E6D">
            <w:pPr>
              <w:spacing w:line="240" w:lineRule="auto"/>
              <w:rPr>
                <w:rFonts w:cs="Arial"/>
                <w:szCs w:val="24"/>
              </w:rPr>
            </w:pPr>
          </w:p>
          <w:p w14:paraId="3F09C8BF" w14:textId="2D08608D" w:rsidR="00A24554" w:rsidRPr="00E21BBE" w:rsidRDefault="00A24554" w:rsidP="00462E6D">
            <w:pPr>
              <w:spacing w:line="240" w:lineRule="auto"/>
              <w:rPr>
                <w:rFonts w:cs="Arial"/>
                <w:szCs w:val="24"/>
              </w:rPr>
            </w:pPr>
            <w:r>
              <w:rPr>
                <w:rFonts w:cs="Arial"/>
                <w:szCs w:val="24"/>
              </w:rPr>
              <w:t>Separating items on a shelf by type or kind and comparing those groups</w:t>
            </w:r>
          </w:p>
        </w:tc>
      </w:tr>
      <w:tr w:rsidR="001741C2" w:rsidRPr="00E21BBE" w14:paraId="610102C2" w14:textId="77777777" w:rsidTr="00256A94">
        <w:trPr>
          <w:cantSplit/>
          <w:jc w:val="center"/>
        </w:trPr>
        <w:tc>
          <w:tcPr>
            <w:tcW w:w="1170" w:type="dxa"/>
          </w:tcPr>
          <w:p w14:paraId="10C5DBFF" w14:textId="77777777" w:rsidR="0072593A" w:rsidRPr="00C570FD" w:rsidRDefault="0072593A" w:rsidP="00462E6D">
            <w:pPr>
              <w:spacing w:line="240" w:lineRule="auto"/>
              <w:rPr>
                <w:rFonts w:cs="Arial"/>
                <w:b/>
                <w:szCs w:val="24"/>
              </w:rPr>
            </w:pPr>
            <w:r w:rsidRPr="00C570FD">
              <w:rPr>
                <w:rFonts w:cs="Arial"/>
                <w:b/>
                <w:szCs w:val="24"/>
              </w:rPr>
              <w:t>1.CC.7</w:t>
            </w:r>
          </w:p>
        </w:tc>
        <w:tc>
          <w:tcPr>
            <w:tcW w:w="3682" w:type="dxa"/>
          </w:tcPr>
          <w:p w14:paraId="11957452" w14:textId="77777777" w:rsidR="0072593A" w:rsidRPr="0034094E" w:rsidRDefault="0072593A" w:rsidP="00462E6D">
            <w:pPr>
              <w:spacing w:line="240" w:lineRule="auto"/>
              <w:rPr>
                <w:rFonts w:cs="Arial"/>
                <w:b/>
                <w:szCs w:val="24"/>
                <w:u w:val="single"/>
              </w:rPr>
            </w:pPr>
            <w:r w:rsidRPr="0034094E">
              <w:rPr>
                <w:rFonts w:cs="Arial"/>
                <w:szCs w:val="24"/>
              </w:rPr>
              <w:t>Compare two numbers between 1 and 10 presented as written numerals.</w:t>
            </w:r>
          </w:p>
        </w:tc>
        <w:tc>
          <w:tcPr>
            <w:tcW w:w="1631" w:type="dxa"/>
          </w:tcPr>
          <w:p w14:paraId="2D9C277C" w14:textId="77777777" w:rsidR="0072593A" w:rsidRDefault="0034094E" w:rsidP="00462E6D">
            <w:pPr>
              <w:spacing w:line="240" w:lineRule="auto"/>
              <w:rPr>
                <w:rFonts w:cs="Arial"/>
                <w:szCs w:val="24"/>
              </w:rPr>
            </w:pPr>
            <w:r>
              <w:rPr>
                <w:rFonts w:cs="Arial"/>
                <w:szCs w:val="24"/>
              </w:rPr>
              <w:t>CC.</w:t>
            </w:r>
            <w:r w:rsidR="0072593A" w:rsidRPr="00E21BBE">
              <w:rPr>
                <w:rFonts w:cs="Arial"/>
                <w:szCs w:val="24"/>
              </w:rPr>
              <w:t>K.CC</w:t>
            </w:r>
            <w:r w:rsidR="0072593A">
              <w:rPr>
                <w:rFonts w:cs="Arial"/>
                <w:szCs w:val="24"/>
              </w:rPr>
              <w:t>.</w:t>
            </w:r>
            <w:r w:rsidR="0072593A" w:rsidRPr="00E21BBE">
              <w:rPr>
                <w:rFonts w:cs="Arial"/>
                <w:szCs w:val="24"/>
              </w:rPr>
              <w:t>7</w:t>
            </w:r>
          </w:p>
          <w:p w14:paraId="5AA394A4" w14:textId="77777777" w:rsidR="00486E9F" w:rsidRPr="00E21BBE" w:rsidRDefault="00486E9F" w:rsidP="00462E6D">
            <w:pPr>
              <w:spacing w:line="240" w:lineRule="auto"/>
              <w:rPr>
                <w:rFonts w:cs="Arial"/>
                <w:szCs w:val="24"/>
              </w:rPr>
            </w:pPr>
            <w:r>
              <w:rPr>
                <w:rFonts w:cs="Arial"/>
                <w:szCs w:val="24"/>
              </w:rPr>
              <w:t>ESS01.03.03</w:t>
            </w:r>
          </w:p>
        </w:tc>
        <w:tc>
          <w:tcPr>
            <w:tcW w:w="2319" w:type="dxa"/>
          </w:tcPr>
          <w:p w14:paraId="508A3430" w14:textId="77777777" w:rsidR="0072593A" w:rsidRPr="00E21BBE" w:rsidRDefault="0072593A" w:rsidP="00462E6D">
            <w:pPr>
              <w:spacing w:line="240" w:lineRule="auto"/>
              <w:rPr>
                <w:rFonts w:cs="Arial"/>
                <w:szCs w:val="24"/>
              </w:rPr>
            </w:pPr>
            <w:r>
              <w:rPr>
                <w:rFonts w:cs="Arial"/>
                <w:szCs w:val="24"/>
              </w:rPr>
              <w:t>Co</w:t>
            </w:r>
            <w:r w:rsidR="005E7E61">
              <w:rPr>
                <w:rFonts w:cs="Arial"/>
                <w:szCs w:val="24"/>
              </w:rPr>
              <w:t>mparing price tags on two items</w:t>
            </w:r>
          </w:p>
        </w:tc>
      </w:tr>
      <w:tr w:rsidR="0072593A" w:rsidRPr="00E21BBE" w14:paraId="18B46232" w14:textId="77777777" w:rsidTr="00256A94">
        <w:trPr>
          <w:cantSplit/>
          <w:trHeight w:val="576"/>
          <w:jc w:val="center"/>
        </w:trPr>
        <w:tc>
          <w:tcPr>
            <w:tcW w:w="8802" w:type="dxa"/>
            <w:gridSpan w:val="4"/>
            <w:shd w:val="clear" w:color="auto" w:fill="BFBFBF"/>
            <w:vAlign w:val="center"/>
          </w:tcPr>
          <w:p w14:paraId="7ED3A6D6" w14:textId="77777777" w:rsidR="0072593A" w:rsidRPr="00E21BBE" w:rsidRDefault="00CD6F6F" w:rsidP="00462E6D">
            <w:pPr>
              <w:spacing w:line="240" w:lineRule="auto"/>
              <w:rPr>
                <w:rFonts w:cs="Arial"/>
                <w:szCs w:val="24"/>
              </w:rPr>
            </w:pPr>
            <w:r w:rsidRPr="00E21BBE">
              <w:rPr>
                <w:rFonts w:cs="Arial"/>
                <w:b/>
                <w:szCs w:val="24"/>
              </w:rPr>
              <w:t>OPERATIONS AND ALGEBRAIC THINKING</w:t>
            </w:r>
            <w:r w:rsidR="00CB44A1">
              <w:rPr>
                <w:rFonts w:cs="Arial"/>
                <w:b/>
                <w:szCs w:val="24"/>
              </w:rPr>
              <w:t xml:space="preserve"> </w:t>
            </w:r>
            <w:r w:rsidR="00465ABE">
              <w:rPr>
                <w:rFonts w:cs="Arial"/>
                <w:b/>
                <w:szCs w:val="24"/>
              </w:rPr>
              <w:t xml:space="preserve"> (</w:t>
            </w:r>
            <w:r w:rsidR="0072593A">
              <w:rPr>
                <w:rFonts w:cs="Arial"/>
                <w:b/>
                <w:szCs w:val="24"/>
              </w:rPr>
              <w:t>OA)</w:t>
            </w:r>
          </w:p>
        </w:tc>
      </w:tr>
      <w:tr w:rsidR="005864D1" w:rsidRPr="00E21BBE" w14:paraId="221AD479" w14:textId="77777777" w:rsidTr="00256A94">
        <w:trPr>
          <w:cantSplit/>
          <w:jc w:val="center"/>
        </w:trPr>
        <w:tc>
          <w:tcPr>
            <w:tcW w:w="8802" w:type="dxa"/>
            <w:gridSpan w:val="4"/>
          </w:tcPr>
          <w:p w14:paraId="5B27D4C8" w14:textId="77777777" w:rsidR="005864D1" w:rsidRPr="00E21BBE" w:rsidRDefault="005864D1" w:rsidP="00462E6D">
            <w:pPr>
              <w:spacing w:line="240" w:lineRule="auto"/>
              <w:rPr>
                <w:rFonts w:cs="Arial"/>
                <w:szCs w:val="24"/>
              </w:rPr>
            </w:pPr>
            <w:r w:rsidRPr="00E21BBE">
              <w:rPr>
                <w:rFonts w:cs="Arial"/>
                <w:b/>
                <w:szCs w:val="24"/>
              </w:rPr>
              <w:t>Understand addition as putting together and adding to, and understand subtraction as taking apart and taking from.</w:t>
            </w:r>
          </w:p>
        </w:tc>
      </w:tr>
      <w:tr w:rsidR="001741C2" w:rsidRPr="00E21BBE" w14:paraId="780E1BA4" w14:textId="77777777" w:rsidTr="00256A94">
        <w:trPr>
          <w:cantSplit/>
          <w:jc w:val="center"/>
        </w:trPr>
        <w:tc>
          <w:tcPr>
            <w:tcW w:w="1170" w:type="dxa"/>
          </w:tcPr>
          <w:p w14:paraId="7A55FB4C" w14:textId="77777777" w:rsidR="0072593A" w:rsidRPr="00C570FD" w:rsidRDefault="0072593A" w:rsidP="00462E6D">
            <w:pPr>
              <w:spacing w:line="240" w:lineRule="auto"/>
              <w:rPr>
                <w:rFonts w:cs="Arial"/>
                <w:b/>
                <w:szCs w:val="24"/>
              </w:rPr>
            </w:pPr>
            <w:r w:rsidRPr="00C570FD">
              <w:rPr>
                <w:rFonts w:cs="Arial"/>
                <w:b/>
                <w:szCs w:val="24"/>
              </w:rPr>
              <w:t>1.OA.1</w:t>
            </w:r>
          </w:p>
        </w:tc>
        <w:tc>
          <w:tcPr>
            <w:tcW w:w="3682" w:type="dxa"/>
          </w:tcPr>
          <w:p w14:paraId="4F968E8A" w14:textId="77777777" w:rsidR="0072593A" w:rsidRPr="0034094E" w:rsidRDefault="0072593A" w:rsidP="00462E6D">
            <w:pPr>
              <w:spacing w:line="240" w:lineRule="auto"/>
              <w:rPr>
                <w:rFonts w:cs="Arial"/>
                <w:szCs w:val="24"/>
              </w:rPr>
            </w:pPr>
            <w:r w:rsidRPr="0034094E">
              <w:rPr>
                <w:rFonts w:cs="Arial"/>
                <w:szCs w:val="24"/>
              </w:rPr>
              <w:t>Represent addition and subtraction with objects, fingers, mental images, drawings, sounds (e.g., claps), and acting out situations, verbal explanations, expressions, or equations.  Drawings need not show details, but should show the mathematics in the problem.</w:t>
            </w:r>
          </w:p>
        </w:tc>
        <w:tc>
          <w:tcPr>
            <w:tcW w:w="1631" w:type="dxa"/>
          </w:tcPr>
          <w:p w14:paraId="5DE72EC1" w14:textId="77777777" w:rsidR="0072593A" w:rsidRPr="00E21BBE" w:rsidRDefault="0034094E" w:rsidP="00462E6D">
            <w:pPr>
              <w:spacing w:line="240" w:lineRule="auto"/>
              <w:rPr>
                <w:rFonts w:cs="Arial"/>
                <w:szCs w:val="24"/>
              </w:rPr>
            </w:pPr>
            <w:r>
              <w:rPr>
                <w:rFonts w:cs="Arial"/>
                <w:szCs w:val="24"/>
              </w:rPr>
              <w:t>CC.</w:t>
            </w:r>
            <w:r w:rsidR="0072593A">
              <w:rPr>
                <w:rFonts w:cs="Arial"/>
                <w:szCs w:val="24"/>
              </w:rPr>
              <w:t>K.OA</w:t>
            </w:r>
            <w:r w:rsidR="00C242E8">
              <w:rPr>
                <w:rFonts w:cs="Arial"/>
                <w:szCs w:val="24"/>
              </w:rPr>
              <w:t>.</w:t>
            </w:r>
            <w:r w:rsidR="0072593A">
              <w:rPr>
                <w:rFonts w:cs="Arial"/>
                <w:szCs w:val="24"/>
              </w:rPr>
              <w:t xml:space="preserve">1 </w:t>
            </w:r>
          </w:p>
          <w:p w14:paraId="08F98E2A" w14:textId="77777777" w:rsidR="0072593A" w:rsidRDefault="00486E9F" w:rsidP="00462E6D">
            <w:pPr>
              <w:spacing w:line="240" w:lineRule="auto"/>
              <w:rPr>
                <w:rFonts w:cs="Arial"/>
                <w:szCs w:val="24"/>
              </w:rPr>
            </w:pPr>
            <w:r>
              <w:rPr>
                <w:rFonts w:cs="Arial"/>
                <w:szCs w:val="24"/>
              </w:rPr>
              <w:t>ESS01.03.02</w:t>
            </w:r>
          </w:p>
          <w:p w14:paraId="68CF91E2" w14:textId="77777777" w:rsidR="00486E9F" w:rsidRPr="00E21BBE" w:rsidRDefault="00486E9F" w:rsidP="00462E6D">
            <w:pPr>
              <w:spacing w:line="240" w:lineRule="auto"/>
              <w:rPr>
                <w:rFonts w:cs="Arial"/>
                <w:szCs w:val="24"/>
              </w:rPr>
            </w:pPr>
          </w:p>
          <w:p w14:paraId="7E1C86E1" w14:textId="77777777" w:rsidR="0072593A" w:rsidRPr="00E21BBE" w:rsidRDefault="0072593A" w:rsidP="00462E6D">
            <w:pPr>
              <w:spacing w:line="240" w:lineRule="auto"/>
              <w:rPr>
                <w:rFonts w:cs="Arial"/>
                <w:szCs w:val="24"/>
              </w:rPr>
            </w:pPr>
          </w:p>
        </w:tc>
        <w:tc>
          <w:tcPr>
            <w:tcW w:w="2319" w:type="dxa"/>
          </w:tcPr>
          <w:p w14:paraId="276F68A4" w14:textId="77777777" w:rsidR="0072593A" w:rsidRPr="00E21BBE" w:rsidRDefault="0072593A" w:rsidP="00462E6D">
            <w:pPr>
              <w:spacing w:line="240" w:lineRule="auto"/>
              <w:rPr>
                <w:rFonts w:cs="Arial"/>
                <w:szCs w:val="24"/>
              </w:rPr>
            </w:pPr>
            <w:r w:rsidRPr="00E21BBE">
              <w:rPr>
                <w:rFonts w:cs="Arial"/>
                <w:szCs w:val="24"/>
              </w:rPr>
              <w:t>Figuring the number of hours of work or sleep by using fingers to count</w:t>
            </w:r>
          </w:p>
        </w:tc>
      </w:tr>
      <w:tr w:rsidR="001741C2" w:rsidRPr="00E21BBE" w14:paraId="1E93A94D" w14:textId="77777777" w:rsidTr="00256A94">
        <w:trPr>
          <w:cantSplit/>
          <w:jc w:val="center"/>
        </w:trPr>
        <w:tc>
          <w:tcPr>
            <w:tcW w:w="1170" w:type="dxa"/>
          </w:tcPr>
          <w:p w14:paraId="50474808" w14:textId="77777777" w:rsidR="0072593A" w:rsidRPr="00E21BBE" w:rsidRDefault="0072593A" w:rsidP="00462E6D">
            <w:pPr>
              <w:spacing w:line="240" w:lineRule="auto"/>
              <w:rPr>
                <w:rFonts w:cs="Arial"/>
                <w:b/>
                <w:szCs w:val="24"/>
              </w:rPr>
            </w:pPr>
            <w:r>
              <w:rPr>
                <w:rFonts w:cs="Arial"/>
                <w:b/>
                <w:szCs w:val="24"/>
              </w:rPr>
              <w:t>1.OA.2</w:t>
            </w:r>
          </w:p>
        </w:tc>
        <w:tc>
          <w:tcPr>
            <w:tcW w:w="3682" w:type="dxa"/>
          </w:tcPr>
          <w:p w14:paraId="59A332A5" w14:textId="77777777" w:rsidR="0072593A" w:rsidRPr="0034094E" w:rsidRDefault="0072593A" w:rsidP="00462E6D">
            <w:pPr>
              <w:spacing w:line="240" w:lineRule="auto"/>
              <w:rPr>
                <w:rFonts w:cs="Arial"/>
                <w:szCs w:val="24"/>
                <w:u w:val="single"/>
              </w:rPr>
            </w:pPr>
            <w:r w:rsidRPr="0034094E">
              <w:rPr>
                <w:rFonts w:cs="Arial"/>
                <w:szCs w:val="24"/>
              </w:rPr>
              <w:t xml:space="preserve">Solve addition and subtraction word problems, and add and subtract within 10 </w:t>
            </w:r>
            <w:r w:rsidR="00D77ABF">
              <w:rPr>
                <w:rFonts w:cs="Arial"/>
                <w:szCs w:val="24"/>
              </w:rPr>
              <w:t>(</w:t>
            </w:r>
            <w:r w:rsidRPr="0034094E">
              <w:rPr>
                <w:rFonts w:cs="Arial"/>
                <w:szCs w:val="24"/>
              </w:rPr>
              <w:t>e.g., by using objects or drawings to represent the problem</w:t>
            </w:r>
            <w:r w:rsidR="00D77ABF">
              <w:rPr>
                <w:rFonts w:cs="Arial"/>
                <w:szCs w:val="24"/>
              </w:rPr>
              <w:t>)</w:t>
            </w:r>
            <w:r w:rsidRPr="0034094E">
              <w:rPr>
                <w:rFonts w:cs="Arial"/>
                <w:szCs w:val="24"/>
              </w:rPr>
              <w:t>.</w:t>
            </w:r>
          </w:p>
        </w:tc>
        <w:tc>
          <w:tcPr>
            <w:tcW w:w="1631" w:type="dxa"/>
          </w:tcPr>
          <w:p w14:paraId="64DAD8AE" w14:textId="77777777" w:rsidR="0072593A" w:rsidRDefault="0034094E" w:rsidP="00462E6D">
            <w:pPr>
              <w:spacing w:line="240" w:lineRule="auto"/>
              <w:rPr>
                <w:rFonts w:cs="Arial"/>
                <w:szCs w:val="24"/>
              </w:rPr>
            </w:pPr>
            <w:r>
              <w:rPr>
                <w:rFonts w:cs="Arial"/>
                <w:szCs w:val="24"/>
              </w:rPr>
              <w:t>CC.</w:t>
            </w:r>
            <w:r w:rsidR="0072593A">
              <w:rPr>
                <w:rFonts w:cs="Arial"/>
                <w:szCs w:val="24"/>
              </w:rPr>
              <w:t>K.OA</w:t>
            </w:r>
            <w:r w:rsidR="00C242E8">
              <w:rPr>
                <w:rFonts w:cs="Arial"/>
                <w:szCs w:val="24"/>
              </w:rPr>
              <w:t>.</w:t>
            </w:r>
            <w:r w:rsidR="0072593A">
              <w:rPr>
                <w:rFonts w:cs="Arial"/>
                <w:szCs w:val="24"/>
              </w:rPr>
              <w:t xml:space="preserve">2 </w:t>
            </w:r>
          </w:p>
          <w:p w14:paraId="3AB764E7" w14:textId="77777777" w:rsidR="00486E9F" w:rsidRPr="00CB4959" w:rsidRDefault="00486E9F" w:rsidP="00462E6D">
            <w:pPr>
              <w:spacing w:line="240" w:lineRule="auto"/>
              <w:rPr>
                <w:rFonts w:cs="Arial"/>
                <w:szCs w:val="24"/>
              </w:rPr>
            </w:pPr>
            <w:r>
              <w:rPr>
                <w:rFonts w:cs="Arial"/>
                <w:szCs w:val="24"/>
              </w:rPr>
              <w:t>ESS01.03.02</w:t>
            </w:r>
          </w:p>
        </w:tc>
        <w:tc>
          <w:tcPr>
            <w:tcW w:w="2319" w:type="dxa"/>
          </w:tcPr>
          <w:p w14:paraId="74DD72CF" w14:textId="77777777" w:rsidR="0072593A" w:rsidRDefault="0072593A" w:rsidP="00462E6D">
            <w:pPr>
              <w:spacing w:line="240" w:lineRule="auto"/>
              <w:ind w:right="36"/>
              <w:rPr>
                <w:rFonts w:cs="Arial"/>
                <w:szCs w:val="24"/>
              </w:rPr>
            </w:pPr>
            <w:r>
              <w:rPr>
                <w:rFonts w:cs="Arial"/>
                <w:szCs w:val="24"/>
              </w:rPr>
              <w:t>Co</w:t>
            </w:r>
            <w:r w:rsidR="005E7E61">
              <w:rPr>
                <w:rFonts w:cs="Arial"/>
                <w:szCs w:val="24"/>
              </w:rPr>
              <w:t>unting money and making change</w:t>
            </w:r>
          </w:p>
          <w:p w14:paraId="0199A0AC" w14:textId="77777777" w:rsidR="00C97A95" w:rsidRDefault="00C97A95" w:rsidP="00462E6D">
            <w:pPr>
              <w:spacing w:line="240" w:lineRule="auto"/>
              <w:ind w:right="36"/>
              <w:rPr>
                <w:rFonts w:cs="Arial"/>
                <w:szCs w:val="24"/>
              </w:rPr>
            </w:pPr>
          </w:p>
          <w:p w14:paraId="28A6B5A8" w14:textId="1BC57802" w:rsidR="00A24554" w:rsidRPr="00E21BBE" w:rsidRDefault="00A24554" w:rsidP="00462E6D">
            <w:pPr>
              <w:spacing w:line="240" w:lineRule="auto"/>
              <w:ind w:right="36"/>
              <w:rPr>
                <w:rFonts w:cs="Arial"/>
                <w:szCs w:val="24"/>
              </w:rPr>
            </w:pPr>
            <w:r>
              <w:rPr>
                <w:rFonts w:cs="Arial"/>
                <w:szCs w:val="24"/>
              </w:rPr>
              <w:t>Counting the total number of desks in a classroom</w:t>
            </w:r>
          </w:p>
        </w:tc>
      </w:tr>
      <w:tr w:rsidR="001741C2" w:rsidRPr="00E21BBE" w14:paraId="1C6F7E02" w14:textId="77777777" w:rsidTr="00256A94">
        <w:trPr>
          <w:cantSplit/>
          <w:jc w:val="center"/>
        </w:trPr>
        <w:tc>
          <w:tcPr>
            <w:tcW w:w="1170" w:type="dxa"/>
          </w:tcPr>
          <w:p w14:paraId="21D2BC73" w14:textId="77777777" w:rsidR="0072593A" w:rsidRPr="00E21BBE" w:rsidRDefault="0072593A" w:rsidP="00462E6D">
            <w:pPr>
              <w:spacing w:line="240" w:lineRule="auto"/>
              <w:rPr>
                <w:rFonts w:cs="Arial"/>
                <w:b/>
                <w:szCs w:val="24"/>
              </w:rPr>
            </w:pPr>
            <w:r>
              <w:rPr>
                <w:rFonts w:cs="Arial"/>
                <w:b/>
                <w:szCs w:val="24"/>
              </w:rPr>
              <w:lastRenderedPageBreak/>
              <w:t>1.OA.3</w:t>
            </w:r>
          </w:p>
        </w:tc>
        <w:tc>
          <w:tcPr>
            <w:tcW w:w="3682" w:type="dxa"/>
          </w:tcPr>
          <w:p w14:paraId="2C945A93" w14:textId="77777777" w:rsidR="0072593A" w:rsidRPr="0034094E" w:rsidRDefault="0072593A" w:rsidP="00462E6D">
            <w:pPr>
              <w:spacing w:line="240" w:lineRule="auto"/>
              <w:rPr>
                <w:rFonts w:cs="Arial"/>
                <w:szCs w:val="24"/>
              </w:rPr>
            </w:pPr>
            <w:r w:rsidRPr="0034094E">
              <w:rPr>
                <w:rFonts w:cs="Arial"/>
                <w:szCs w:val="24"/>
              </w:rPr>
              <w:t xml:space="preserve">Decompose numbers less than or equal to 10 into pairs in more than one way </w:t>
            </w:r>
            <w:r w:rsidR="00D77ABF">
              <w:rPr>
                <w:rFonts w:cs="Arial"/>
                <w:szCs w:val="24"/>
              </w:rPr>
              <w:t>(</w:t>
            </w:r>
            <w:r w:rsidRPr="0034094E">
              <w:rPr>
                <w:rFonts w:cs="Arial"/>
                <w:szCs w:val="24"/>
              </w:rPr>
              <w:t>e.g., by using objects or drawings</w:t>
            </w:r>
            <w:r w:rsidR="00D77ABF">
              <w:rPr>
                <w:rFonts w:cs="Arial"/>
                <w:szCs w:val="24"/>
              </w:rPr>
              <w:t>)</w:t>
            </w:r>
            <w:r w:rsidRPr="0034094E">
              <w:rPr>
                <w:rFonts w:cs="Arial"/>
                <w:szCs w:val="24"/>
              </w:rPr>
              <w:t>, and record each decomposition by a drawing or equation (e.g., 5 = 2 + 3 and 5 = 4 + 1)</w:t>
            </w:r>
            <w:r w:rsidR="00CD6F6F">
              <w:rPr>
                <w:rFonts w:cs="Arial"/>
                <w:szCs w:val="24"/>
              </w:rPr>
              <w:t>.</w:t>
            </w:r>
          </w:p>
        </w:tc>
        <w:tc>
          <w:tcPr>
            <w:tcW w:w="1631" w:type="dxa"/>
          </w:tcPr>
          <w:p w14:paraId="5263883A" w14:textId="77777777" w:rsidR="0072593A" w:rsidRDefault="0034094E" w:rsidP="00462E6D">
            <w:pPr>
              <w:spacing w:line="240" w:lineRule="auto"/>
              <w:rPr>
                <w:rFonts w:cs="Arial"/>
                <w:szCs w:val="24"/>
              </w:rPr>
            </w:pPr>
            <w:r>
              <w:rPr>
                <w:rFonts w:cs="Arial"/>
                <w:szCs w:val="24"/>
              </w:rPr>
              <w:t>CC.</w:t>
            </w:r>
            <w:r w:rsidR="0072593A" w:rsidRPr="00E21BBE">
              <w:rPr>
                <w:rFonts w:cs="Arial"/>
                <w:szCs w:val="24"/>
              </w:rPr>
              <w:t>K.OA</w:t>
            </w:r>
            <w:r w:rsidR="0072593A">
              <w:rPr>
                <w:rFonts w:cs="Arial"/>
                <w:szCs w:val="24"/>
              </w:rPr>
              <w:t>.</w:t>
            </w:r>
            <w:r w:rsidR="0072593A" w:rsidRPr="00E21BBE">
              <w:rPr>
                <w:rFonts w:cs="Arial"/>
                <w:szCs w:val="24"/>
              </w:rPr>
              <w:t>3</w:t>
            </w:r>
            <w:r w:rsidR="003229CA">
              <w:rPr>
                <w:rFonts w:cs="Arial"/>
                <w:szCs w:val="24"/>
              </w:rPr>
              <w:t xml:space="preserve"> ESS01.03.02</w:t>
            </w:r>
          </w:p>
          <w:p w14:paraId="4F6DF635" w14:textId="77777777" w:rsidR="00486E9F" w:rsidRPr="00E21BBE" w:rsidRDefault="00486E9F" w:rsidP="00462E6D">
            <w:pPr>
              <w:spacing w:line="240" w:lineRule="auto"/>
              <w:rPr>
                <w:rFonts w:cs="Arial"/>
                <w:b/>
                <w:szCs w:val="24"/>
              </w:rPr>
            </w:pPr>
          </w:p>
        </w:tc>
        <w:tc>
          <w:tcPr>
            <w:tcW w:w="2319" w:type="dxa"/>
          </w:tcPr>
          <w:p w14:paraId="488B20A0" w14:textId="77777777" w:rsidR="0072593A" w:rsidRPr="00E21BBE" w:rsidRDefault="0072593A" w:rsidP="00462E6D">
            <w:pPr>
              <w:spacing w:line="240" w:lineRule="auto"/>
              <w:rPr>
                <w:rFonts w:cs="Arial"/>
                <w:szCs w:val="24"/>
              </w:rPr>
            </w:pPr>
            <w:r w:rsidRPr="00E21BBE">
              <w:rPr>
                <w:rFonts w:cs="Arial"/>
                <w:szCs w:val="24"/>
              </w:rPr>
              <w:t>Using manipulatives to establish number relationships</w:t>
            </w:r>
          </w:p>
        </w:tc>
      </w:tr>
      <w:tr w:rsidR="001741C2" w:rsidRPr="00E21BBE" w14:paraId="07DC6891" w14:textId="77777777" w:rsidTr="00256A94">
        <w:trPr>
          <w:cantSplit/>
          <w:jc w:val="center"/>
        </w:trPr>
        <w:tc>
          <w:tcPr>
            <w:tcW w:w="1170" w:type="dxa"/>
          </w:tcPr>
          <w:p w14:paraId="7C41CB12" w14:textId="77777777" w:rsidR="0072593A" w:rsidRPr="00E21BBE" w:rsidRDefault="0072593A" w:rsidP="00462E6D">
            <w:pPr>
              <w:spacing w:line="240" w:lineRule="auto"/>
              <w:rPr>
                <w:rFonts w:cs="Arial"/>
                <w:b/>
                <w:szCs w:val="24"/>
              </w:rPr>
            </w:pPr>
            <w:r>
              <w:rPr>
                <w:rFonts w:cs="Arial"/>
                <w:b/>
                <w:szCs w:val="24"/>
              </w:rPr>
              <w:t>1.OA.4</w:t>
            </w:r>
          </w:p>
        </w:tc>
        <w:tc>
          <w:tcPr>
            <w:tcW w:w="3682" w:type="dxa"/>
          </w:tcPr>
          <w:p w14:paraId="03186229" w14:textId="77777777" w:rsidR="0072593A" w:rsidRPr="0034094E" w:rsidRDefault="0072593A" w:rsidP="00462E6D">
            <w:pPr>
              <w:spacing w:line="240" w:lineRule="auto"/>
              <w:rPr>
                <w:rFonts w:cs="Arial"/>
                <w:szCs w:val="24"/>
              </w:rPr>
            </w:pPr>
            <w:r w:rsidRPr="0034094E">
              <w:rPr>
                <w:rFonts w:cs="Arial"/>
                <w:szCs w:val="24"/>
              </w:rPr>
              <w:t>For any number from 1 to 9, find the number that makes 10 when added to the given number</w:t>
            </w:r>
            <w:r w:rsidR="00D77ABF">
              <w:rPr>
                <w:rFonts w:cs="Arial"/>
                <w:szCs w:val="24"/>
              </w:rPr>
              <w:t xml:space="preserve"> (</w:t>
            </w:r>
            <w:r w:rsidRPr="0034094E">
              <w:rPr>
                <w:rFonts w:cs="Arial"/>
                <w:szCs w:val="24"/>
              </w:rPr>
              <w:t>e.g., by using objects or drawings</w:t>
            </w:r>
            <w:r w:rsidR="00D77ABF">
              <w:rPr>
                <w:rFonts w:cs="Arial"/>
                <w:szCs w:val="24"/>
              </w:rPr>
              <w:t>)</w:t>
            </w:r>
            <w:r w:rsidRPr="0034094E">
              <w:rPr>
                <w:rFonts w:cs="Arial"/>
                <w:szCs w:val="24"/>
              </w:rPr>
              <w:t>, and record the answer with a drawing or equation.</w:t>
            </w:r>
          </w:p>
        </w:tc>
        <w:tc>
          <w:tcPr>
            <w:tcW w:w="1631" w:type="dxa"/>
          </w:tcPr>
          <w:p w14:paraId="597A72AB" w14:textId="77777777" w:rsidR="0072593A" w:rsidRDefault="000449AD" w:rsidP="00462E6D">
            <w:pPr>
              <w:spacing w:line="240" w:lineRule="auto"/>
              <w:rPr>
                <w:rFonts w:cs="Arial"/>
                <w:szCs w:val="24"/>
              </w:rPr>
            </w:pPr>
            <w:r>
              <w:rPr>
                <w:rFonts w:cs="Arial"/>
                <w:szCs w:val="24"/>
              </w:rPr>
              <w:t>CC.</w:t>
            </w:r>
            <w:r w:rsidR="0072593A" w:rsidRPr="00E21BBE">
              <w:rPr>
                <w:rFonts w:cs="Arial"/>
                <w:szCs w:val="24"/>
              </w:rPr>
              <w:t>K.OA</w:t>
            </w:r>
            <w:r w:rsidR="0072593A">
              <w:rPr>
                <w:rFonts w:cs="Arial"/>
                <w:szCs w:val="24"/>
              </w:rPr>
              <w:t>.</w:t>
            </w:r>
            <w:r w:rsidR="0072593A" w:rsidRPr="00E21BBE">
              <w:rPr>
                <w:rFonts w:cs="Arial"/>
                <w:szCs w:val="24"/>
              </w:rPr>
              <w:t>4</w:t>
            </w:r>
          </w:p>
          <w:p w14:paraId="498DF7AB" w14:textId="77777777" w:rsidR="00486E9F" w:rsidRPr="00E21BBE" w:rsidRDefault="00486E9F" w:rsidP="00462E6D">
            <w:pPr>
              <w:spacing w:line="240" w:lineRule="auto"/>
              <w:rPr>
                <w:rFonts w:cs="Arial"/>
                <w:b/>
                <w:szCs w:val="24"/>
              </w:rPr>
            </w:pPr>
            <w:r>
              <w:rPr>
                <w:rFonts w:cs="Arial"/>
                <w:szCs w:val="24"/>
              </w:rPr>
              <w:t>ESS01.03.02</w:t>
            </w:r>
          </w:p>
        </w:tc>
        <w:tc>
          <w:tcPr>
            <w:tcW w:w="2319" w:type="dxa"/>
          </w:tcPr>
          <w:p w14:paraId="66633B07" w14:textId="77777777" w:rsidR="0072593A" w:rsidRPr="00E21BBE" w:rsidRDefault="000F28FD" w:rsidP="00462E6D">
            <w:pPr>
              <w:spacing w:line="240" w:lineRule="auto"/>
              <w:rPr>
                <w:rFonts w:cs="Arial"/>
                <w:szCs w:val="24"/>
              </w:rPr>
            </w:pPr>
            <w:r w:rsidRPr="00E21BBE">
              <w:rPr>
                <w:rFonts w:cs="Arial"/>
                <w:szCs w:val="24"/>
              </w:rPr>
              <w:t>Using manipulatives to establish number relationships</w:t>
            </w:r>
          </w:p>
        </w:tc>
      </w:tr>
      <w:tr w:rsidR="001741C2" w:rsidRPr="00E21BBE" w14:paraId="43E9E0C8" w14:textId="77777777" w:rsidTr="00256A94">
        <w:trPr>
          <w:cantSplit/>
          <w:jc w:val="center"/>
        </w:trPr>
        <w:tc>
          <w:tcPr>
            <w:tcW w:w="1170" w:type="dxa"/>
          </w:tcPr>
          <w:p w14:paraId="2DA4412B" w14:textId="77777777" w:rsidR="0072593A" w:rsidRPr="00C570FD" w:rsidRDefault="0072593A" w:rsidP="00462E6D">
            <w:pPr>
              <w:spacing w:line="240" w:lineRule="auto"/>
              <w:rPr>
                <w:rFonts w:cs="Arial"/>
                <w:b/>
                <w:szCs w:val="24"/>
              </w:rPr>
            </w:pPr>
            <w:r w:rsidRPr="00C570FD">
              <w:rPr>
                <w:rFonts w:cs="Arial"/>
                <w:b/>
                <w:szCs w:val="24"/>
              </w:rPr>
              <w:t>1.OA.5</w:t>
            </w:r>
          </w:p>
        </w:tc>
        <w:tc>
          <w:tcPr>
            <w:tcW w:w="3682" w:type="dxa"/>
          </w:tcPr>
          <w:p w14:paraId="1164D4D5" w14:textId="77777777" w:rsidR="0072593A" w:rsidRPr="000449AD" w:rsidRDefault="0072593A" w:rsidP="00462E6D">
            <w:pPr>
              <w:spacing w:line="240" w:lineRule="auto"/>
              <w:rPr>
                <w:rFonts w:cs="Arial"/>
                <w:szCs w:val="24"/>
              </w:rPr>
            </w:pPr>
            <w:r w:rsidRPr="000449AD">
              <w:rPr>
                <w:rFonts w:cs="Arial"/>
                <w:szCs w:val="24"/>
              </w:rPr>
              <w:t>Fluently add and subtract within 5.</w:t>
            </w:r>
          </w:p>
        </w:tc>
        <w:tc>
          <w:tcPr>
            <w:tcW w:w="1631" w:type="dxa"/>
          </w:tcPr>
          <w:p w14:paraId="6445AA6C" w14:textId="77777777" w:rsidR="00486E9F" w:rsidRPr="00E21BBE" w:rsidRDefault="000449AD" w:rsidP="00462E6D">
            <w:pPr>
              <w:spacing w:line="240" w:lineRule="auto"/>
              <w:rPr>
                <w:rFonts w:cs="Arial"/>
                <w:szCs w:val="24"/>
              </w:rPr>
            </w:pPr>
            <w:r>
              <w:rPr>
                <w:rFonts w:cs="Arial"/>
                <w:szCs w:val="24"/>
              </w:rPr>
              <w:t>CC.</w:t>
            </w:r>
            <w:r w:rsidR="0072593A" w:rsidRPr="00E21BBE">
              <w:rPr>
                <w:rFonts w:cs="Arial"/>
                <w:szCs w:val="24"/>
              </w:rPr>
              <w:t>K.OA</w:t>
            </w:r>
            <w:r w:rsidR="0072593A">
              <w:rPr>
                <w:rFonts w:cs="Arial"/>
                <w:szCs w:val="24"/>
              </w:rPr>
              <w:t>.</w:t>
            </w:r>
            <w:r w:rsidR="0072593A" w:rsidRPr="00E21BBE">
              <w:rPr>
                <w:rFonts w:cs="Arial"/>
                <w:szCs w:val="24"/>
              </w:rPr>
              <w:t>5</w:t>
            </w:r>
            <w:r w:rsidR="003229CA">
              <w:rPr>
                <w:rFonts w:cs="Arial"/>
                <w:szCs w:val="24"/>
              </w:rPr>
              <w:t xml:space="preserve"> ESS01.03.02</w:t>
            </w:r>
          </w:p>
        </w:tc>
        <w:tc>
          <w:tcPr>
            <w:tcW w:w="2319" w:type="dxa"/>
          </w:tcPr>
          <w:p w14:paraId="6A199339" w14:textId="77777777" w:rsidR="0072593A" w:rsidRDefault="0072593A" w:rsidP="00462E6D">
            <w:pPr>
              <w:spacing w:line="240" w:lineRule="auto"/>
              <w:rPr>
                <w:rFonts w:cs="Arial"/>
                <w:szCs w:val="24"/>
              </w:rPr>
            </w:pPr>
            <w:r>
              <w:rPr>
                <w:rFonts w:cs="Arial"/>
                <w:szCs w:val="24"/>
              </w:rPr>
              <w:t>Co</w:t>
            </w:r>
            <w:r w:rsidR="005E7E61">
              <w:rPr>
                <w:rFonts w:cs="Arial"/>
                <w:szCs w:val="24"/>
              </w:rPr>
              <w:t>unting money and making change</w:t>
            </w:r>
          </w:p>
          <w:p w14:paraId="341B8651" w14:textId="77777777" w:rsidR="00C97A95" w:rsidRDefault="00C97A95" w:rsidP="00462E6D">
            <w:pPr>
              <w:spacing w:line="240" w:lineRule="auto"/>
              <w:rPr>
                <w:rFonts w:cs="Arial"/>
                <w:szCs w:val="24"/>
              </w:rPr>
            </w:pPr>
          </w:p>
          <w:p w14:paraId="5FA7D02B" w14:textId="23A961D9" w:rsidR="00A24554" w:rsidRPr="00E21BBE" w:rsidRDefault="00A24554" w:rsidP="00462E6D">
            <w:pPr>
              <w:spacing w:line="240" w:lineRule="auto"/>
              <w:rPr>
                <w:rFonts w:cs="Arial"/>
                <w:szCs w:val="24"/>
              </w:rPr>
            </w:pPr>
            <w:r>
              <w:rPr>
                <w:rFonts w:cs="Arial"/>
                <w:szCs w:val="24"/>
              </w:rPr>
              <w:t>Checking out or returning library books</w:t>
            </w:r>
          </w:p>
        </w:tc>
      </w:tr>
      <w:tr w:rsidR="005864D1" w:rsidRPr="00E21BBE" w14:paraId="700958C2" w14:textId="77777777" w:rsidTr="00256A94">
        <w:trPr>
          <w:cantSplit/>
          <w:jc w:val="center"/>
        </w:trPr>
        <w:tc>
          <w:tcPr>
            <w:tcW w:w="8802" w:type="dxa"/>
            <w:gridSpan w:val="4"/>
          </w:tcPr>
          <w:p w14:paraId="7E61265A" w14:textId="77777777" w:rsidR="005864D1" w:rsidRPr="00E21BBE" w:rsidRDefault="005864D1" w:rsidP="00462E6D">
            <w:pPr>
              <w:spacing w:line="240" w:lineRule="auto"/>
              <w:rPr>
                <w:rFonts w:cs="Arial"/>
                <w:szCs w:val="24"/>
              </w:rPr>
            </w:pPr>
            <w:r w:rsidRPr="00E21BBE">
              <w:rPr>
                <w:rFonts w:cs="Arial"/>
                <w:b/>
                <w:szCs w:val="24"/>
              </w:rPr>
              <w:t>Represent and solve problems in</w:t>
            </w:r>
            <w:r>
              <w:rPr>
                <w:rFonts w:cs="Arial"/>
                <w:b/>
                <w:szCs w:val="24"/>
              </w:rPr>
              <w:t>volving addition and subtraction</w:t>
            </w:r>
            <w:r w:rsidRPr="00E21BBE">
              <w:rPr>
                <w:rFonts w:cs="Arial"/>
                <w:b/>
                <w:szCs w:val="24"/>
              </w:rPr>
              <w:t>.</w:t>
            </w:r>
          </w:p>
        </w:tc>
      </w:tr>
      <w:tr w:rsidR="001741C2" w:rsidRPr="00E21BBE" w14:paraId="53B3ECA6" w14:textId="77777777" w:rsidTr="00256A94">
        <w:trPr>
          <w:cantSplit/>
          <w:jc w:val="center"/>
        </w:trPr>
        <w:tc>
          <w:tcPr>
            <w:tcW w:w="1170" w:type="dxa"/>
          </w:tcPr>
          <w:p w14:paraId="319EF34D" w14:textId="77777777" w:rsidR="0072593A" w:rsidRPr="00E21BBE" w:rsidRDefault="0072593A" w:rsidP="00462E6D">
            <w:pPr>
              <w:spacing w:line="240" w:lineRule="auto"/>
              <w:rPr>
                <w:rFonts w:cs="Arial"/>
                <w:b/>
                <w:szCs w:val="24"/>
              </w:rPr>
            </w:pPr>
            <w:r>
              <w:rPr>
                <w:rFonts w:cs="Arial"/>
                <w:b/>
                <w:szCs w:val="24"/>
              </w:rPr>
              <w:t>1.OA.6</w:t>
            </w:r>
          </w:p>
        </w:tc>
        <w:tc>
          <w:tcPr>
            <w:tcW w:w="3682" w:type="dxa"/>
          </w:tcPr>
          <w:p w14:paraId="39E8AF4F" w14:textId="77777777" w:rsidR="0072593A" w:rsidRPr="000449AD" w:rsidRDefault="0072593A" w:rsidP="00462E6D">
            <w:pPr>
              <w:spacing w:line="240" w:lineRule="auto"/>
              <w:rPr>
                <w:rFonts w:cs="Arial"/>
                <w:szCs w:val="24"/>
              </w:rPr>
            </w:pPr>
            <w:r w:rsidRPr="000449AD">
              <w:rPr>
                <w:rFonts w:cs="Arial"/>
                <w:szCs w:val="24"/>
              </w:rPr>
              <w:t>Use addition and subtraction within 20 to solve word problems involving situations of adding to, taking from, putting together, taking apart, and comparing, with unknowns in all positions</w:t>
            </w:r>
            <w:r w:rsidR="00D77ABF">
              <w:rPr>
                <w:rFonts w:cs="Arial"/>
                <w:szCs w:val="24"/>
              </w:rPr>
              <w:t xml:space="preserve"> </w:t>
            </w:r>
            <w:r w:rsidRPr="000449AD">
              <w:rPr>
                <w:rFonts w:cs="Arial"/>
                <w:szCs w:val="24"/>
              </w:rPr>
              <w:t xml:space="preserve"> </w:t>
            </w:r>
            <w:r w:rsidR="00D77ABF">
              <w:rPr>
                <w:rFonts w:cs="Arial"/>
                <w:szCs w:val="24"/>
              </w:rPr>
              <w:t>(</w:t>
            </w:r>
            <w:r w:rsidRPr="000449AD">
              <w:rPr>
                <w:rFonts w:cs="Arial"/>
                <w:szCs w:val="24"/>
              </w:rPr>
              <w:t>e.g., by using objects, drawings, and equations with a symbol for the unknown number to represent the problem</w:t>
            </w:r>
            <w:r w:rsidR="007F5B99">
              <w:rPr>
                <w:rFonts w:cs="Arial"/>
                <w:szCs w:val="24"/>
              </w:rPr>
              <w:t>)</w:t>
            </w:r>
            <w:r w:rsidRPr="000449AD">
              <w:rPr>
                <w:rFonts w:cs="Arial"/>
                <w:szCs w:val="24"/>
              </w:rPr>
              <w:t>.</w:t>
            </w:r>
          </w:p>
        </w:tc>
        <w:tc>
          <w:tcPr>
            <w:tcW w:w="1631" w:type="dxa"/>
          </w:tcPr>
          <w:p w14:paraId="2E9A377A" w14:textId="77777777" w:rsidR="0072593A" w:rsidRDefault="000449AD" w:rsidP="00462E6D">
            <w:pPr>
              <w:spacing w:line="240" w:lineRule="auto"/>
              <w:rPr>
                <w:rFonts w:cs="Arial"/>
                <w:szCs w:val="24"/>
              </w:rPr>
            </w:pPr>
            <w:r>
              <w:rPr>
                <w:rFonts w:cs="Arial"/>
                <w:szCs w:val="24"/>
              </w:rPr>
              <w:t>CC.</w:t>
            </w:r>
            <w:r w:rsidR="0072593A" w:rsidRPr="00E21BBE">
              <w:rPr>
                <w:rFonts w:cs="Arial"/>
                <w:szCs w:val="24"/>
              </w:rPr>
              <w:t>1.OA</w:t>
            </w:r>
            <w:r>
              <w:rPr>
                <w:rFonts w:cs="Arial"/>
                <w:szCs w:val="24"/>
              </w:rPr>
              <w:t>.</w:t>
            </w:r>
            <w:r w:rsidR="0072593A" w:rsidRPr="00E21BBE">
              <w:rPr>
                <w:rFonts w:cs="Arial"/>
                <w:szCs w:val="24"/>
              </w:rPr>
              <w:t>1</w:t>
            </w:r>
            <w:r w:rsidR="003229CA">
              <w:rPr>
                <w:rFonts w:cs="Arial"/>
                <w:szCs w:val="24"/>
              </w:rPr>
              <w:t xml:space="preserve"> ESS01.03.02</w:t>
            </w:r>
          </w:p>
          <w:p w14:paraId="6D4F0BA0" w14:textId="77777777" w:rsidR="00486E9F" w:rsidRPr="00E21BBE" w:rsidRDefault="00486E9F" w:rsidP="00462E6D">
            <w:pPr>
              <w:spacing w:line="240" w:lineRule="auto"/>
              <w:rPr>
                <w:rFonts w:cs="Arial"/>
                <w:szCs w:val="24"/>
              </w:rPr>
            </w:pPr>
          </w:p>
        </w:tc>
        <w:tc>
          <w:tcPr>
            <w:tcW w:w="2319" w:type="dxa"/>
          </w:tcPr>
          <w:p w14:paraId="0C7DDDD5" w14:textId="77777777" w:rsidR="0072593A" w:rsidRPr="00E21BBE" w:rsidRDefault="0072593A" w:rsidP="00462E6D">
            <w:pPr>
              <w:spacing w:line="240" w:lineRule="auto"/>
              <w:rPr>
                <w:rFonts w:cs="Arial"/>
                <w:szCs w:val="24"/>
              </w:rPr>
            </w:pPr>
            <w:r w:rsidRPr="00E21BBE">
              <w:rPr>
                <w:rFonts w:cs="Arial"/>
                <w:szCs w:val="24"/>
              </w:rPr>
              <w:t>Working out the shortfall in numbers</w:t>
            </w:r>
            <w:r w:rsidR="00CD6F6F">
              <w:rPr>
                <w:rFonts w:cs="Arial"/>
                <w:szCs w:val="24"/>
              </w:rPr>
              <w:t xml:space="preserve"> (</w:t>
            </w:r>
            <w:r w:rsidRPr="00E21BBE">
              <w:rPr>
                <w:rFonts w:cs="Arial"/>
                <w:szCs w:val="24"/>
              </w:rPr>
              <w:t>e.g.</w:t>
            </w:r>
            <w:r w:rsidR="005E7E61">
              <w:rPr>
                <w:rFonts w:cs="Arial"/>
                <w:szCs w:val="24"/>
              </w:rPr>
              <w:t>,</w:t>
            </w:r>
            <w:r w:rsidRPr="00E21BBE">
              <w:rPr>
                <w:rFonts w:cs="Arial"/>
                <w:szCs w:val="24"/>
              </w:rPr>
              <w:t xml:space="preserve"> eggs for a recipe, plants to fill a display tray, cups to serve visitors</w:t>
            </w:r>
            <w:r w:rsidR="00CD6F6F">
              <w:rPr>
                <w:rFonts w:cs="Arial"/>
                <w:szCs w:val="24"/>
              </w:rPr>
              <w:t>)</w:t>
            </w:r>
          </w:p>
        </w:tc>
      </w:tr>
      <w:tr w:rsidR="001741C2" w:rsidRPr="00E21BBE" w14:paraId="00AFC232" w14:textId="77777777" w:rsidTr="00256A94">
        <w:trPr>
          <w:cantSplit/>
          <w:jc w:val="center"/>
        </w:trPr>
        <w:tc>
          <w:tcPr>
            <w:tcW w:w="1170" w:type="dxa"/>
          </w:tcPr>
          <w:p w14:paraId="388A85F4" w14:textId="77777777" w:rsidR="0072593A" w:rsidRPr="00E21BBE" w:rsidRDefault="0072593A" w:rsidP="00462E6D">
            <w:pPr>
              <w:spacing w:line="240" w:lineRule="auto"/>
              <w:rPr>
                <w:rFonts w:cs="Arial"/>
                <w:b/>
                <w:szCs w:val="24"/>
              </w:rPr>
            </w:pPr>
            <w:r>
              <w:rPr>
                <w:rFonts w:cs="Arial"/>
                <w:b/>
                <w:szCs w:val="24"/>
              </w:rPr>
              <w:t>1.OA.7</w:t>
            </w:r>
          </w:p>
        </w:tc>
        <w:tc>
          <w:tcPr>
            <w:tcW w:w="3682" w:type="dxa"/>
          </w:tcPr>
          <w:p w14:paraId="2878B916" w14:textId="3A6154D6" w:rsidR="00B85B2C" w:rsidRDefault="0072593A" w:rsidP="00462E6D">
            <w:pPr>
              <w:spacing w:line="240" w:lineRule="auto"/>
              <w:rPr>
                <w:rFonts w:cs="Arial"/>
                <w:szCs w:val="24"/>
              </w:rPr>
            </w:pPr>
            <w:r w:rsidRPr="000449AD">
              <w:rPr>
                <w:rFonts w:cs="Arial"/>
                <w:szCs w:val="24"/>
              </w:rPr>
              <w:t>Solve word problems that call for addition of three whole numbers whose sum is less than or equal to 20</w:t>
            </w:r>
            <w:r w:rsidR="007F5B99">
              <w:rPr>
                <w:rFonts w:cs="Arial"/>
                <w:szCs w:val="24"/>
              </w:rPr>
              <w:t xml:space="preserve"> (</w:t>
            </w:r>
            <w:r w:rsidRPr="000449AD">
              <w:rPr>
                <w:rFonts w:cs="Arial"/>
                <w:szCs w:val="24"/>
              </w:rPr>
              <w:t>e.g., by using objects, drawings, and equations with a symbol for the unknown number to represent the problem</w:t>
            </w:r>
            <w:r w:rsidR="007F5B99">
              <w:rPr>
                <w:rFonts w:cs="Arial"/>
                <w:szCs w:val="24"/>
              </w:rPr>
              <w:t>)</w:t>
            </w:r>
            <w:r w:rsidRPr="000449AD">
              <w:rPr>
                <w:rFonts w:cs="Arial"/>
                <w:szCs w:val="24"/>
              </w:rPr>
              <w:t>.</w:t>
            </w:r>
          </w:p>
          <w:p w14:paraId="3541BFD4" w14:textId="15E998EF" w:rsidR="007C58F5" w:rsidRPr="000449AD" w:rsidRDefault="007C58F5" w:rsidP="00462E6D">
            <w:pPr>
              <w:spacing w:line="240" w:lineRule="auto"/>
              <w:rPr>
                <w:rFonts w:cs="Arial"/>
                <w:szCs w:val="24"/>
              </w:rPr>
            </w:pPr>
          </w:p>
        </w:tc>
        <w:tc>
          <w:tcPr>
            <w:tcW w:w="1631" w:type="dxa"/>
          </w:tcPr>
          <w:p w14:paraId="3668E7DB" w14:textId="77777777" w:rsidR="0072593A" w:rsidRDefault="000449AD" w:rsidP="00462E6D">
            <w:pPr>
              <w:spacing w:line="240" w:lineRule="auto"/>
              <w:rPr>
                <w:rFonts w:cs="Arial"/>
                <w:szCs w:val="24"/>
              </w:rPr>
            </w:pPr>
            <w:r>
              <w:rPr>
                <w:rFonts w:cs="Arial"/>
                <w:szCs w:val="24"/>
              </w:rPr>
              <w:t>CC.</w:t>
            </w:r>
            <w:r w:rsidR="0072593A" w:rsidRPr="00E21BBE">
              <w:rPr>
                <w:rFonts w:cs="Arial"/>
                <w:szCs w:val="24"/>
              </w:rPr>
              <w:t>1.OA</w:t>
            </w:r>
            <w:r>
              <w:rPr>
                <w:rFonts w:cs="Arial"/>
                <w:szCs w:val="24"/>
              </w:rPr>
              <w:t>.</w:t>
            </w:r>
            <w:r w:rsidR="0072593A" w:rsidRPr="00E21BBE">
              <w:rPr>
                <w:rFonts w:cs="Arial"/>
                <w:szCs w:val="24"/>
              </w:rPr>
              <w:t>2</w:t>
            </w:r>
          </w:p>
          <w:p w14:paraId="67E0D36C" w14:textId="77777777" w:rsidR="00486E9F" w:rsidRDefault="003229CA" w:rsidP="00462E6D">
            <w:pPr>
              <w:spacing w:line="240" w:lineRule="auto"/>
              <w:rPr>
                <w:rFonts w:cs="Arial"/>
                <w:szCs w:val="24"/>
              </w:rPr>
            </w:pPr>
            <w:r>
              <w:rPr>
                <w:rFonts w:cs="Arial"/>
                <w:szCs w:val="24"/>
              </w:rPr>
              <w:t>ESS01.03.02</w:t>
            </w:r>
          </w:p>
          <w:p w14:paraId="71938D1B" w14:textId="1BE62381" w:rsidR="00AB43FB" w:rsidRPr="00875D7B" w:rsidRDefault="005F37F7" w:rsidP="00462E6D">
            <w:pPr>
              <w:spacing w:line="240" w:lineRule="auto"/>
              <w:rPr>
                <w:rFonts w:cs="Arial"/>
                <w:szCs w:val="24"/>
              </w:rPr>
            </w:pPr>
            <w:r w:rsidRPr="00875D7B">
              <w:rPr>
                <w:rFonts w:cs="Arial"/>
                <w:szCs w:val="24"/>
              </w:rPr>
              <w:t>CCR</w:t>
            </w:r>
            <w:r w:rsidR="00875D7B" w:rsidRPr="00875D7B">
              <w:rPr>
                <w:rFonts w:cs="Arial"/>
                <w:szCs w:val="24"/>
              </w:rPr>
              <w:t>.OA.A</w:t>
            </w:r>
          </w:p>
        </w:tc>
        <w:tc>
          <w:tcPr>
            <w:tcW w:w="2319" w:type="dxa"/>
          </w:tcPr>
          <w:p w14:paraId="449928C3" w14:textId="77777777" w:rsidR="0072593A" w:rsidRPr="00E21BBE" w:rsidRDefault="0072593A" w:rsidP="00462E6D">
            <w:pPr>
              <w:spacing w:line="240" w:lineRule="auto"/>
              <w:rPr>
                <w:rFonts w:cs="Arial"/>
                <w:szCs w:val="24"/>
              </w:rPr>
            </w:pPr>
            <w:r w:rsidRPr="00E21BBE">
              <w:rPr>
                <w:rFonts w:cs="Arial"/>
                <w:szCs w:val="24"/>
              </w:rPr>
              <w:t>Finding the total price of 3 items ordered from a menu</w:t>
            </w:r>
          </w:p>
          <w:p w14:paraId="42BDA6AB" w14:textId="77777777" w:rsidR="0072593A" w:rsidRPr="00E21BBE" w:rsidRDefault="0072593A" w:rsidP="00462E6D">
            <w:pPr>
              <w:spacing w:line="240" w:lineRule="auto"/>
              <w:rPr>
                <w:rFonts w:cs="Arial"/>
                <w:szCs w:val="24"/>
              </w:rPr>
            </w:pPr>
          </w:p>
        </w:tc>
      </w:tr>
    </w:tbl>
    <w:p w14:paraId="0947DCC9" w14:textId="77777777" w:rsidR="00C97A95" w:rsidRDefault="00C97A95">
      <w:r>
        <w:br w:type="page"/>
      </w:r>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0"/>
        <w:gridCol w:w="3682"/>
        <w:gridCol w:w="1631"/>
        <w:gridCol w:w="2319"/>
      </w:tblGrid>
      <w:tr w:rsidR="005864D1" w:rsidRPr="00E21BBE" w14:paraId="79D55170" w14:textId="77777777" w:rsidTr="00256A94">
        <w:trPr>
          <w:cantSplit/>
          <w:jc w:val="center"/>
        </w:trPr>
        <w:tc>
          <w:tcPr>
            <w:tcW w:w="8802" w:type="dxa"/>
            <w:gridSpan w:val="4"/>
          </w:tcPr>
          <w:p w14:paraId="71B9A3FF" w14:textId="5B168060" w:rsidR="005864D1" w:rsidRPr="00E21BBE" w:rsidRDefault="005864D1" w:rsidP="00462E6D">
            <w:pPr>
              <w:spacing w:line="240" w:lineRule="auto"/>
              <w:rPr>
                <w:rFonts w:cs="Arial"/>
                <w:szCs w:val="24"/>
              </w:rPr>
            </w:pPr>
            <w:r w:rsidRPr="00E21BBE">
              <w:rPr>
                <w:rFonts w:cs="Arial"/>
                <w:b/>
                <w:szCs w:val="24"/>
              </w:rPr>
              <w:lastRenderedPageBreak/>
              <w:t>Understand and apply properties and the relationship between addition and subtraction.</w:t>
            </w:r>
          </w:p>
        </w:tc>
      </w:tr>
      <w:tr w:rsidR="001741C2" w:rsidRPr="00E21BBE" w14:paraId="3C090EAA" w14:textId="77777777" w:rsidTr="00256A94">
        <w:trPr>
          <w:cantSplit/>
          <w:jc w:val="center"/>
        </w:trPr>
        <w:tc>
          <w:tcPr>
            <w:tcW w:w="1170" w:type="dxa"/>
          </w:tcPr>
          <w:p w14:paraId="0C113FD3" w14:textId="77777777" w:rsidR="0072593A" w:rsidRDefault="0072593A" w:rsidP="00462E6D">
            <w:pPr>
              <w:spacing w:line="240" w:lineRule="auto"/>
              <w:rPr>
                <w:rFonts w:cs="Arial"/>
                <w:b/>
                <w:szCs w:val="24"/>
              </w:rPr>
            </w:pPr>
            <w:r>
              <w:rPr>
                <w:rFonts w:cs="Arial"/>
                <w:b/>
                <w:szCs w:val="24"/>
              </w:rPr>
              <w:t>1.OA.8</w:t>
            </w:r>
          </w:p>
          <w:p w14:paraId="43738F86" w14:textId="77777777" w:rsidR="0030638D" w:rsidRDefault="0030638D" w:rsidP="00462E6D">
            <w:pPr>
              <w:spacing w:line="240" w:lineRule="auto"/>
              <w:rPr>
                <w:rFonts w:cs="Arial"/>
                <w:b/>
                <w:szCs w:val="24"/>
              </w:rPr>
            </w:pPr>
          </w:p>
          <w:p w14:paraId="07A23F56" w14:textId="4355E1F8" w:rsidR="0030638D" w:rsidRPr="00E21BBE" w:rsidRDefault="0030638D" w:rsidP="00462E6D">
            <w:pPr>
              <w:spacing w:line="240" w:lineRule="auto"/>
              <w:rPr>
                <w:rFonts w:cs="Arial"/>
                <w:b/>
                <w:szCs w:val="24"/>
              </w:rPr>
            </w:pPr>
            <w:r w:rsidRPr="0030638D">
              <w:t>MWOTL</w:t>
            </w:r>
          </w:p>
        </w:tc>
        <w:tc>
          <w:tcPr>
            <w:tcW w:w="3682" w:type="dxa"/>
          </w:tcPr>
          <w:p w14:paraId="76646D47" w14:textId="77777777" w:rsidR="0072593A" w:rsidRPr="000449AD" w:rsidRDefault="0072593A" w:rsidP="00462E6D">
            <w:pPr>
              <w:spacing w:line="240" w:lineRule="auto"/>
              <w:rPr>
                <w:rFonts w:cs="Arial"/>
                <w:szCs w:val="24"/>
              </w:rPr>
            </w:pPr>
            <w:r w:rsidRPr="000449AD">
              <w:rPr>
                <w:rFonts w:cs="Arial"/>
                <w:szCs w:val="24"/>
              </w:rPr>
              <w:t xml:space="preserve">Apply properties of operations as strategies to add and subtract.  Examples: If 8 + 3 = 11 is known, then </w:t>
            </w:r>
            <w:r w:rsidR="00C242E8">
              <w:rPr>
                <w:rFonts w:cs="Arial"/>
                <w:szCs w:val="24"/>
              </w:rPr>
              <w:t xml:space="preserve">   </w:t>
            </w:r>
            <w:r w:rsidRPr="000449AD">
              <w:rPr>
                <w:rFonts w:cs="Arial"/>
                <w:szCs w:val="24"/>
              </w:rPr>
              <w:t>3 + 8 = 11 is also known (</w:t>
            </w:r>
            <w:r w:rsidR="00CD6F6F">
              <w:rPr>
                <w:rFonts w:cs="Arial"/>
                <w:szCs w:val="24"/>
              </w:rPr>
              <w:t>commutative property of addition</w:t>
            </w:r>
            <w:r w:rsidRPr="000449AD">
              <w:rPr>
                <w:rFonts w:cs="Arial"/>
                <w:szCs w:val="24"/>
              </w:rPr>
              <w:t>)</w:t>
            </w:r>
            <w:r w:rsidR="00CD6F6F">
              <w:rPr>
                <w:rFonts w:cs="Arial"/>
                <w:szCs w:val="24"/>
              </w:rPr>
              <w:t xml:space="preserve">. </w:t>
            </w:r>
            <w:r w:rsidRPr="000449AD">
              <w:rPr>
                <w:rFonts w:cs="Arial"/>
                <w:szCs w:val="24"/>
              </w:rPr>
              <w:t xml:space="preserve">To add 2 + 6 + 4, the second two numbers can be added to make a </w:t>
            </w:r>
            <w:r w:rsidR="00CD6F6F">
              <w:rPr>
                <w:rFonts w:cs="Arial"/>
                <w:szCs w:val="24"/>
              </w:rPr>
              <w:t>ten, so 2 + 6 + 4 = 2 + 10 = 12</w:t>
            </w:r>
            <w:r w:rsidRPr="000449AD">
              <w:rPr>
                <w:rFonts w:cs="Arial"/>
                <w:szCs w:val="24"/>
              </w:rPr>
              <w:t xml:space="preserve"> (</w:t>
            </w:r>
            <w:r w:rsidR="00CD6F6F">
              <w:rPr>
                <w:rFonts w:cs="Arial"/>
                <w:szCs w:val="24"/>
              </w:rPr>
              <w:t>associative property of addition</w:t>
            </w:r>
            <w:r w:rsidRPr="000449AD">
              <w:rPr>
                <w:rFonts w:cs="Arial"/>
                <w:szCs w:val="24"/>
              </w:rPr>
              <w:t>)</w:t>
            </w:r>
            <w:r w:rsidR="00CD6F6F">
              <w:rPr>
                <w:rFonts w:cs="Arial"/>
                <w:szCs w:val="24"/>
              </w:rPr>
              <w:t>.</w:t>
            </w:r>
            <w:r w:rsidRPr="000449AD">
              <w:rPr>
                <w:rFonts w:cs="Arial"/>
                <w:szCs w:val="24"/>
              </w:rPr>
              <w:t xml:space="preserve"> Students need not use formal terms for these properties.</w:t>
            </w:r>
          </w:p>
        </w:tc>
        <w:tc>
          <w:tcPr>
            <w:tcW w:w="1631" w:type="dxa"/>
          </w:tcPr>
          <w:p w14:paraId="05C12EFD" w14:textId="77777777" w:rsidR="0072593A" w:rsidRDefault="000449AD" w:rsidP="00462E6D">
            <w:pPr>
              <w:spacing w:line="240" w:lineRule="auto"/>
              <w:rPr>
                <w:rFonts w:cs="Calibri"/>
                <w:szCs w:val="24"/>
              </w:rPr>
            </w:pPr>
            <w:r>
              <w:rPr>
                <w:rFonts w:cs="Calibri"/>
                <w:szCs w:val="24"/>
              </w:rPr>
              <w:t>CC.</w:t>
            </w:r>
            <w:r w:rsidR="0072593A">
              <w:rPr>
                <w:rFonts w:cs="Calibri"/>
                <w:szCs w:val="24"/>
              </w:rPr>
              <w:t>1.OA.3</w:t>
            </w:r>
            <w:r w:rsidR="00486E9F">
              <w:rPr>
                <w:rFonts w:cs="Arial"/>
                <w:szCs w:val="24"/>
              </w:rPr>
              <w:t xml:space="preserve"> </w:t>
            </w:r>
          </w:p>
          <w:p w14:paraId="6516113A" w14:textId="77777777" w:rsidR="00486E9F" w:rsidRDefault="002D5488" w:rsidP="00462E6D">
            <w:pPr>
              <w:spacing w:line="240" w:lineRule="auto"/>
              <w:rPr>
                <w:rFonts w:cs="Arial"/>
                <w:szCs w:val="24"/>
              </w:rPr>
            </w:pPr>
            <w:r>
              <w:rPr>
                <w:rFonts w:cs="Arial"/>
                <w:szCs w:val="24"/>
              </w:rPr>
              <w:t>ESS01.03.02</w:t>
            </w:r>
          </w:p>
          <w:p w14:paraId="5F344C7E" w14:textId="31439360" w:rsidR="00885B31" w:rsidRPr="00E21BBE" w:rsidRDefault="00885B31" w:rsidP="00885B31">
            <w:pPr>
              <w:spacing w:line="240" w:lineRule="auto"/>
              <w:rPr>
                <w:rFonts w:cs="Calibri"/>
                <w:szCs w:val="24"/>
              </w:rPr>
            </w:pPr>
            <w:r w:rsidRPr="00875D7B">
              <w:rPr>
                <w:rFonts w:cs="Arial"/>
                <w:szCs w:val="24"/>
              </w:rPr>
              <w:t>CCR.OA.A</w:t>
            </w:r>
          </w:p>
        </w:tc>
        <w:tc>
          <w:tcPr>
            <w:tcW w:w="2319" w:type="dxa"/>
          </w:tcPr>
          <w:p w14:paraId="74675A88" w14:textId="77777777" w:rsidR="0072593A" w:rsidRPr="00E21BBE" w:rsidRDefault="0072593A" w:rsidP="00462E6D">
            <w:pPr>
              <w:spacing w:line="240" w:lineRule="auto"/>
              <w:rPr>
                <w:rFonts w:cs="Arial"/>
                <w:szCs w:val="24"/>
              </w:rPr>
            </w:pPr>
            <w:r>
              <w:rPr>
                <w:rFonts w:cs="Arial"/>
                <w:szCs w:val="24"/>
              </w:rPr>
              <w:t>Placing same number of co</w:t>
            </w:r>
            <w:r w:rsidR="005E7E61">
              <w:rPr>
                <w:rFonts w:cs="Arial"/>
                <w:szCs w:val="24"/>
              </w:rPr>
              <w:t>okies on different shaped trays</w:t>
            </w:r>
          </w:p>
        </w:tc>
      </w:tr>
      <w:tr w:rsidR="001741C2" w:rsidRPr="00E21BBE" w14:paraId="02182861" w14:textId="77777777" w:rsidTr="00256A94">
        <w:trPr>
          <w:cantSplit/>
          <w:jc w:val="center"/>
        </w:trPr>
        <w:tc>
          <w:tcPr>
            <w:tcW w:w="1170" w:type="dxa"/>
          </w:tcPr>
          <w:p w14:paraId="0CA34AA6" w14:textId="77777777" w:rsidR="0072593A" w:rsidRDefault="0072593A" w:rsidP="00462E6D">
            <w:pPr>
              <w:spacing w:line="240" w:lineRule="auto"/>
              <w:rPr>
                <w:rFonts w:cs="Arial"/>
                <w:b/>
                <w:szCs w:val="24"/>
              </w:rPr>
            </w:pPr>
            <w:r>
              <w:rPr>
                <w:rFonts w:cs="Arial"/>
                <w:b/>
                <w:szCs w:val="24"/>
              </w:rPr>
              <w:t>1.OA.9</w:t>
            </w:r>
          </w:p>
          <w:p w14:paraId="3A12FB7F" w14:textId="77777777" w:rsidR="0030638D" w:rsidRDefault="0030638D" w:rsidP="00462E6D">
            <w:pPr>
              <w:spacing w:line="240" w:lineRule="auto"/>
              <w:rPr>
                <w:rFonts w:cs="Arial"/>
                <w:b/>
                <w:szCs w:val="24"/>
              </w:rPr>
            </w:pPr>
          </w:p>
          <w:p w14:paraId="428461F4" w14:textId="0546FAA7" w:rsidR="0030638D" w:rsidRPr="00E21BBE" w:rsidRDefault="0030638D" w:rsidP="00462E6D">
            <w:pPr>
              <w:spacing w:line="240" w:lineRule="auto"/>
              <w:rPr>
                <w:rFonts w:cs="Arial"/>
                <w:b/>
                <w:szCs w:val="24"/>
              </w:rPr>
            </w:pPr>
            <w:r w:rsidRPr="0030638D">
              <w:t>MWOTL</w:t>
            </w:r>
          </w:p>
        </w:tc>
        <w:tc>
          <w:tcPr>
            <w:tcW w:w="3682" w:type="dxa"/>
          </w:tcPr>
          <w:p w14:paraId="6BAEB171" w14:textId="77777777" w:rsidR="0072593A" w:rsidRPr="000449AD" w:rsidRDefault="0072593A" w:rsidP="00462E6D">
            <w:pPr>
              <w:spacing w:line="240" w:lineRule="auto"/>
              <w:rPr>
                <w:rFonts w:cs="Arial"/>
                <w:szCs w:val="24"/>
              </w:rPr>
            </w:pPr>
            <w:r w:rsidRPr="000449AD">
              <w:rPr>
                <w:rFonts w:cs="Arial"/>
                <w:szCs w:val="24"/>
              </w:rPr>
              <w:t>Understand subtraction as an unknown-addend problem. For example, subtract 10 – 8 by finding the number that makes 10 when added to 8.</w:t>
            </w:r>
          </w:p>
        </w:tc>
        <w:tc>
          <w:tcPr>
            <w:tcW w:w="1631" w:type="dxa"/>
          </w:tcPr>
          <w:p w14:paraId="27DA3A28" w14:textId="77777777" w:rsidR="002D5488" w:rsidRDefault="000449AD" w:rsidP="00462E6D">
            <w:pPr>
              <w:spacing w:line="240" w:lineRule="auto"/>
              <w:rPr>
                <w:rFonts w:cs="Arial"/>
                <w:szCs w:val="24"/>
              </w:rPr>
            </w:pPr>
            <w:r>
              <w:rPr>
                <w:rFonts w:cs="Calibri"/>
                <w:szCs w:val="24"/>
              </w:rPr>
              <w:t>CC.</w:t>
            </w:r>
            <w:r w:rsidR="0072593A" w:rsidRPr="00E21BBE">
              <w:rPr>
                <w:rFonts w:cs="Calibri"/>
                <w:szCs w:val="24"/>
              </w:rPr>
              <w:t>1.OA</w:t>
            </w:r>
            <w:r w:rsidR="0072593A">
              <w:rPr>
                <w:rFonts w:cs="Calibri"/>
                <w:szCs w:val="24"/>
              </w:rPr>
              <w:t>.</w:t>
            </w:r>
            <w:r w:rsidR="0072593A" w:rsidRPr="00E21BBE">
              <w:rPr>
                <w:rFonts w:cs="Calibri"/>
                <w:szCs w:val="24"/>
              </w:rPr>
              <w:t>4</w:t>
            </w:r>
            <w:r w:rsidR="002D5488">
              <w:rPr>
                <w:rFonts w:cs="Arial"/>
                <w:szCs w:val="24"/>
              </w:rPr>
              <w:t xml:space="preserve"> </w:t>
            </w:r>
          </w:p>
          <w:p w14:paraId="79F5DEFA" w14:textId="77777777" w:rsidR="0072593A" w:rsidRDefault="003229CA" w:rsidP="00462E6D">
            <w:pPr>
              <w:spacing w:line="240" w:lineRule="auto"/>
              <w:rPr>
                <w:rFonts w:cs="Arial"/>
                <w:szCs w:val="24"/>
              </w:rPr>
            </w:pPr>
            <w:r>
              <w:rPr>
                <w:rFonts w:cs="Arial"/>
                <w:szCs w:val="24"/>
              </w:rPr>
              <w:t>ESS01.03.02</w:t>
            </w:r>
          </w:p>
          <w:p w14:paraId="1978580E" w14:textId="5D6568CB" w:rsidR="00AB43FB" w:rsidRPr="009A1293" w:rsidRDefault="005F37F7" w:rsidP="00462E6D">
            <w:pPr>
              <w:spacing w:line="240" w:lineRule="auto"/>
              <w:rPr>
                <w:rFonts w:cs="Calibri"/>
                <w:sz w:val="32"/>
                <w:szCs w:val="24"/>
              </w:rPr>
            </w:pPr>
            <w:r w:rsidRPr="009A1293">
              <w:rPr>
                <w:rFonts w:cs="Arial"/>
                <w:szCs w:val="20"/>
              </w:rPr>
              <w:t>CCR</w:t>
            </w:r>
            <w:r w:rsidR="00875D7B" w:rsidRPr="009A1293">
              <w:rPr>
                <w:rFonts w:cs="Arial"/>
                <w:szCs w:val="20"/>
              </w:rPr>
              <w:t>.OA.</w:t>
            </w:r>
            <w:r w:rsidR="009A1293" w:rsidRPr="009A1293">
              <w:rPr>
                <w:rFonts w:cs="Arial"/>
                <w:szCs w:val="20"/>
              </w:rPr>
              <w:t>A</w:t>
            </w:r>
          </w:p>
          <w:p w14:paraId="687823D7" w14:textId="77777777" w:rsidR="002D5488" w:rsidRPr="00E21BBE" w:rsidRDefault="002D5488" w:rsidP="00462E6D">
            <w:pPr>
              <w:spacing w:line="240" w:lineRule="auto"/>
              <w:rPr>
                <w:rFonts w:cs="Arial"/>
                <w:szCs w:val="24"/>
              </w:rPr>
            </w:pPr>
          </w:p>
        </w:tc>
        <w:tc>
          <w:tcPr>
            <w:tcW w:w="2319" w:type="dxa"/>
          </w:tcPr>
          <w:p w14:paraId="6403D53B" w14:textId="77777777" w:rsidR="0072593A" w:rsidRPr="00E21BBE" w:rsidRDefault="0072593A" w:rsidP="00462E6D">
            <w:pPr>
              <w:spacing w:line="240" w:lineRule="auto"/>
              <w:rPr>
                <w:rFonts w:cs="Arial"/>
                <w:szCs w:val="24"/>
              </w:rPr>
            </w:pPr>
            <w:r w:rsidRPr="00E21BBE">
              <w:rPr>
                <w:rFonts w:cs="Arial"/>
                <w:szCs w:val="24"/>
              </w:rPr>
              <w:t>Figuring ch</w:t>
            </w:r>
            <w:r w:rsidR="005E7E61">
              <w:rPr>
                <w:rFonts w:cs="Arial"/>
                <w:szCs w:val="24"/>
              </w:rPr>
              <w:t>ange to receive from a $10 bill</w:t>
            </w:r>
          </w:p>
        </w:tc>
      </w:tr>
      <w:tr w:rsidR="005864D1" w:rsidRPr="00E21BBE" w14:paraId="53969995" w14:textId="77777777" w:rsidTr="00256A94">
        <w:trPr>
          <w:cantSplit/>
          <w:jc w:val="center"/>
        </w:trPr>
        <w:tc>
          <w:tcPr>
            <w:tcW w:w="8802" w:type="dxa"/>
            <w:gridSpan w:val="4"/>
          </w:tcPr>
          <w:p w14:paraId="73D1D2F3" w14:textId="77777777" w:rsidR="005864D1" w:rsidRPr="00E21BBE" w:rsidRDefault="005864D1" w:rsidP="00462E6D">
            <w:pPr>
              <w:spacing w:line="240" w:lineRule="auto"/>
              <w:rPr>
                <w:rFonts w:cs="Arial"/>
                <w:szCs w:val="24"/>
              </w:rPr>
            </w:pPr>
            <w:r w:rsidRPr="00E21BBE">
              <w:rPr>
                <w:rFonts w:cs="Arial"/>
                <w:b/>
                <w:szCs w:val="24"/>
              </w:rPr>
              <w:t>Add and subtract within 20.</w:t>
            </w:r>
          </w:p>
        </w:tc>
      </w:tr>
      <w:tr w:rsidR="001741C2" w:rsidRPr="00E21BBE" w14:paraId="11049FFF" w14:textId="77777777" w:rsidTr="00256A94">
        <w:trPr>
          <w:cantSplit/>
          <w:jc w:val="center"/>
        </w:trPr>
        <w:tc>
          <w:tcPr>
            <w:tcW w:w="1170" w:type="dxa"/>
          </w:tcPr>
          <w:p w14:paraId="20B82FBF" w14:textId="77777777" w:rsidR="0072593A" w:rsidRDefault="0072593A" w:rsidP="00462E6D">
            <w:pPr>
              <w:spacing w:line="240" w:lineRule="auto"/>
              <w:rPr>
                <w:rFonts w:cs="Arial"/>
                <w:b/>
                <w:szCs w:val="24"/>
              </w:rPr>
            </w:pPr>
            <w:r>
              <w:rPr>
                <w:rFonts w:cs="Arial"/>
                <w:b/>
                <w:szCs w:val="24"/>
              </w:rPr>
              <w:t>1.OA.10</w:t>
            </w:r>
          </w:p>
          <w:p w14:paraId="5C330CD6" w14:textId="77777777" w:rsidR="0030638D" w:rsidRDefault="0030638D" w:rsidP="00462E6D">
            <w:pPr>
              <w:spacing w:line="240" w:lineRule="auto"/>
              <w:rPr>
                <w:rFonts w:cs="Arial"/>
                <w:b/>
                <w:szCs w:val="24"/>
              </w:rPr>
            </w:pPr>
          </w:p>
          <w:p w14:paraId="538EC9DC" w14:textId="2D806255" w:rsidR="0030638D" w:rsidRPr="00E21BBE" w:rsidRDefault="0030638D" w:rsidP="00462E6D">
            <w:pPr>
              <w:spacing w:line="240" w:lineRule="auto"/>
              <w:rPr>
                <w:rFonts w:cs="Arial"/>
                <w:b/>
                <w:szCs w:val="24"/>
              </w:rPr>
            </w:pPr>
            <w:r w:rsidRPr="0030638D">
              <w:t>MWOTL</w:t>
            </w:r>
          </w:p>
        </w:tc>
        <w:tc>
          <w:tcPr>
            <w:tcW w:w="3682" w:type="dxa"/>
          </w:tcPr>
          <w:p w14:paraId="27E2E9DF" w14:textId="77777777" w:rsidR="0072593A" w:rsidRPr="000449AD" w:rsidRDefault="0072593A" w:rsidP="00462E6D">
            <w:pPr>
              <w:spacing w:line="240" w:lineRule="auto"/>
              <w:rPr>
                <w:rFonts w:cs="Arial"/>
                <w:szCs w:val="24"/>
              </w:rPr>
            </w:pPr>
            <w:r w:rsidRPr="000449AD">
              <w:rPr>
                <w:rFonts w:cs="Arial"/>
                <w:szCs w:val="24"/>
              </w:rPr>
              <w:t>Relate counting to addition and subtraction (e.g., by counting on 2 to add 2).</w:t>
            </w:r>
          </w:p>
        </w:tc>
        <w:tc>
          <w:tcPr>
            <w:tcW w:w="1631" w:type="dxa"/>
          </w:tcPr>
          <w:p w14:paraId="4732C789" w14:textId="77777777" w:rsidR="0072593A" w:rsidRPr="009A1293" w:rsidRDefault="000449AD" w:rsidP="00462E6D">
            <w:pPr>
              <w:spacing w:line="240" w:lineRule="auto"/>
              <w:rPr>
                <w:rFonts w:cs="Arial"/>
                <w:szCs w:val="24"/>
              </w:rPr>
            </w:pPr>
            <w:r w:rsidRPr="009A1293">
              <w:rPr>
                <w:rFonts w:cs="Arial"/>
                <w:szCs w:val="24"/>
              </w:rPr>
              <w:t>CC.</w:t>
            </w:r>
            <w:r w:rsidR="0072593A" w:rsidRPr="009A1293">
              <w:rPr>
                <w:rFonts w:cs="Arial"/>
                <w:szCs w:val="24"/>
              </w:rPr>
              <w:t>1.OA.5</w:t>
            </w:r>
          </w:p>
          <w:p w14:paraId="21FD7CF6" w14:textId="77777777" w:rsidR="002D5488" w:rsidRPr="009A1293" w:rsidRDefault="003229CA" w:rsidP="00462E6D">
            <w:pPr>
              <w:spacing w:line="240" w:lineRule="auto"/>
              <w:rPr>
                <w:rFonts w:cs="Arial"/>
                <w:szCs w:val="24"/>
              </w:rPr>
            </w:pPr>
            <w:r w:rsidRPr="009A1293">
              <w:rPr>
                <w:rFonts w:cs="Arial"/>
                <w:szCs w:val="24"/>
              </w:rPr>
              <w:t>ESS01.03.02</w:t>
            </w:r>
          </w:p>
          <w:p w14:paraId="021D9D1A" w14:textId="4E2796A3" w:rsidR="00AB43FB" w:rsidRPr="009A1293" w:rsidRDefault="005F37F7" w:rsidP="00462E6D">
            <w:pPr>
              <w:spacing w:line="240" w:lineRule="auto"/>
              <w:rPr>
                <w:rFonts w:cs="Arial"/>
                <w:b/>
                <w:szCs w:val="24"/>
              </w:rPr>
            </w:pPr>
            <w:r w:rsidRPr="009A1293">
              <w:rPr>
                <w:rFonts w:cs="Arial"/>
                <w:szCs w:val="24"/>
              </w:rPr>
              <w:t>CCR</w:t>
            </w:r>
            <w:r w:rsidR="009A1293" w:rsidRPr="009A1293">
              <w:rPr>
                <w:rFonts w:cs="Arial"/>
                <w:szCs w:val="24"/>
              </w:rPr>
              <w:t>.</w:t>
            </w:r>
            <w:r w:rsidR="00B312A1">
              <w:rPr>
                <w:rFonts w:cs="Arial"/>
                <w:szCs w:val="24"/>
              </w:rPr>
              <w:t>OA.</w:t>
            </w:r>
            <w:r w:rsidR="009A1293" w:rsidRPr="009A1293">
              <w:rPr>
                <w:rFonts w:cs="Arial"/>
                <w:szCs w:val="24"/>
              </w:rPr>
              <w:t>A</w:t>
            </w:r>
          </w:p>
        </w:tc>
        <w:tc>
          <w:tcPr>
            <w:tcW w:w="2319" w:type="dxa"/>
          </w:tcPr>
          <w:p w14:paraId="4520A91D" w14:textId="77777777" w:rsidR="0072593A" w:rsidRPr="00E21BBE" w:rsidRDefault="0072593A" w:rsidP="00462E6D">
            <w:pPr>
              <w:spacing w:line="240" w:lineRule="auto"/>
              <w:rPr>
                <w:rFonts w:cs="Arial"/>
                <w:szCs w:val="24"/>
              </w:rPr>
            </w:pPr>
            <w:r w:rsidRPr="00E21BBE">
              <w:rPr>
                <w:rFonts w:cs="Arial"/>
                <w:szCs w:val="24"/>
              </w:rPr>
              <w:t xml:space="preserve">Watching a digital </w:t>
            </w:r>
            <w:r w:rsidR="006C259F">
              <w:rPr>
                <w:rFonts w:cs="Arial"/>
                <w:szCs w:val="24"/>
              </w:rPr>
              <w:t>clock</w:t>
            </w:r>
            <w:r w:rsidRPr="00E21BBE">
              <w:rPr>
                <w:rFonts w:cs="Arial"/>
                <w:szCs w:val="24"/>
              </w:rPr>
              <w:t xml:space="preserve"> count down the time</w:t>
            </w:r>
          </w:p>
        </w:tc>
      </w:tr>
      <w:tr w:rsidR="001741C2" w:rsidRPr="00E21BBE" w14:paraId="43AB18C1" w14:textId="77777777" w:rsidTr="00256A94">
        <w:trPr>
          <w:cantSplit/>
          <w:jc w:val="center"/>
        </w:trPr>
        <w:tc>
          <w:tcPr>
            <w:tcW w:w="1170" w:type="dxa"/>
          </w:tcPr>
          <w:p w14:paraId="5DC26CD4" w14:textId="77777777" w:rsidR="0072593A" w:rsidRDefault="0072593A" w:rsidP="00462E6D">
            <w:pPr>
              <w:spacing w:line="240" w:lineRule="auto"/>
              <w:rPr>
                <w:rFonts w:cs="Arial"/>
                <w:b/>
                <w:szCs w:val="24"/>
              </w:rPr>
            </w:pPr>
            <w:r>
              <w:rPr>
                <w:rFonts w:cs="Arial"/>
                <w:b/>
                <w:szCs w:val="24"/>
              </w:rPr>
              <w:t>1.OA.11</w:t>
            </w:r>
          </w:p>
          <w:p w14:paraId="56480913" w14:textId="77777777" w:rsidR="0030638D" w:rsidRDefault="0030638D" w:rsidP="00462E6D">
            <w:pPr>
              <w:spacing w:line="240" w:lineRule="auto"/>
              <w:rPr>
                <w:rFonts w:cs="Arial"/>
                <w:b/>
                <w:szCs w:val="24"/>
              </w:rPr>
            </w:pPr>
          </w:p>
          <w:p w14:paraId="797AB7AD" w14:textId="2490F38C" w:rsidR="0030638D" w:rsidRPr="00E21BBE" w:rsidRDefault="0030638D" w:rsidP="00462E6D">
            <w:pPr>
              <w:spacing w:line="240" w:lineRule="auto"/>
              <w:rPr>
                <w:rFonts w:cs="Arial"/>
                <w:b/>
                <w:szCs w:val="24"/>
              </w:rPr>
            </w:pPr>
            <w:r w:rsidRPr="0030638D">
              <w:t>MWOTL</w:t>
            </w:r>
          </w:p>
        </w:tc>
        <w:tc>
          <w:tcPr>
            <w:tcW w:w="3682" w:type="dxa"/>
          </w:tcPr>
          <w:p w14:paraId="73E550F8" w14:textId="77777777" w:rsidR="0072593A" w:rsidRPr="000449AD" w:rsidRDefault="0072593A" w:rsidP="00462E6D">
            <w:pPr>
              <w:spacing w:line="240" w:lineRule="auto"/>
              <w:rPr>
                <w:rFonts w:cs="Arial"/>
                <w:szCs w:val="24"/>
              </w:rPr>
            </w:pPr>
            <w:r w:rsidRPr="000449AD">
              <w:rPr>
                <w:rFonts w:cs="Arial"/>
                <w:szCs w:val="24"/>
              </w:rPr>
              <w:t>Add and subtract within 20, demonstrating fluency for addition and subtraction within 10. Use strategies such as counting on; making ten (e.g., 8 + 6 = 8 + 2 + 4 = 10 + 4 = 14); decomposing a number leading to a ten (e.g., 13 – 4 = 13 – 3 – 1 = 10 – 1 = 9); using the relationship between addition and subtraction (e.g., knowing that 8 + 4 = 12, one knows 12 – 8 = 4); and  reading equivalent but easier or known sums (e.g., adding 6 + 7 by creating the known equivalent 6 + 6 + 1 = 12 + 1 = 13).</w:t>
            </w:r>
          </w:p>
        </w:tc>
        <w:tc>
          <w:tcPr>
            <w:tcW w:w="1631" w:type="dxa"/>
          </w:tcPr>
          <w:p w14:paraId="3F60344D" w14:textId="77777777" w:rsidR="0072593A" w:rsidRPr="009A1293" w:rsidRDefault="000449AD" w:rsidP="00462E6D">
            <w:pPr>
              <w:spacing w:line="240" w:lineRule="auto"/>
              <w:rPr>
                <w:rFonts w:cs="Arial"/>
                <w:szCs w:val="24"/>
              </w:rPr>
            </w:pPr>
            <w:r w:rsidRPr="009A1293">
              <w:rPr>
                <w:rFonts w:cs="Arial"/>
                <w:szCs w:val="24"/>
              </w:rPr>
              <w:t>CC.</w:t>
            </w:r>
            <w:r w:rsidR="0072593A" w:rsidRPr="009A1293">
              <w:rPr>
                <w:rFonts w:cs="Arial"/>
                <w:szCs w:val="24"/>
              </w:rPr>
              <w:t>1.OA.6</w:t>
            </w:r>
            <w:r w:rsidR="003229CA" w:rsidRPr="009A1293">
              <w:rPr>
                <w:rFonts w:cs="Arial"/>
                <w:szCs w:val="24"/>
              </w:rPr>
              <w:t xml:space="preserve"> ESS01.03.02</w:t>
            </w:r>
          </w:p>
          <w:p w14:paraId="32C45DC0" w14:textId="7A81EAA6" w:rsidR="00AB43FB" w:rsidRPr="009A1293" w:rsidRDefault="005F37F7" w:rsidP="00462E6D">
            <w:pPr>
              <w:spacing w:line="240" w:lineRule="auto"/>
              <w:rPr>
                <w:rFonts w:cs="Arial"/>
                <w:szCs w:val="24"/>
              </w:rPr>
            </w:pPr>
            <w:r w:rsidRPr="009A1293">
              <w:rPr>
                <w:rFonts w:cs="Arial"/>
                <w:szCs w:val="24"/>
              </w:rPr>
              <w:t>CCR</w:t>
            </w:r>
            <w:r w:rsidR="009A1293" w:rsidRPr="009A1293">
              <w:rPr>
                <w:rFonts w:cs="Arial"/>
                <w:szCs w:val="24"/>
              </w:rPr>
              <w:t>.</w:t>
            </w:r>
            <w:r w:rsidR="00B312A1">
              <w:rPr>
                <w:rFonts w:cs="Arial"/>
                <w:szCs w:val="24"/>
              </w:rPr>
              <w:t>OA.</w:t>
            </w:r>
            <w:r w:rsidR="009A1293" w:rsidRPr="009A1293">
              <w:rPr>
                <w:rFonts w:cs="Arial"/>
                <w:szCs w:val="24"/>
              </w:rPr>
              <w:t>A</w:t>
            </w:r>
          </w:p>
          <w:p w14:paraId="68C351B3" w14:textId="77777777" w:rsidR="002D5488" w:rsidRPr="009A1293" w:rsidRDefault="002D5488" w:rsidP="00462E6D">
            <w:pPr>
              <w:spacing w:line="240" w:lineRule="auto"/>
              <w:rPr>
                <w:rFonts w:cs="Arial"/>
                <w:b/>
                <w:szCs w:val="24"/>
              </w:rPr>
            </w:pPr>
          </w:p>
        </w:tc>
        <w:tc>
          <w:tcPr>
            <w:tcW w:w="2319" w:type="dxa"/>
          </w:tcPr>
          <w:p w14:paraId="2822372A" w14:textId="77777777" w:rsidR="0072593A" w:rsidRPr="00E21BBE" w:rsidRDefault="0072593A" w:rsidP="00462E6D">
            <w:pPr>
              <w:spacing w:line="240" w:lineRule="auto"/>
              <w:rPr>
                <w:rFonts w:cs="Arial"/>
                <w:szCs w:val="24"/>
              </w:rPr>
            </w:pPr>
            <w:r w:rsidRPr="00E21BBE">
              <w:rPr>
                <w:rFonts w:cs="Arial"/>
                <w:szCs w:val="24"/>
              </w:rPr>
              <w:t>Paying a $12 charge with a $10 bill and two $1 dollar bills</w:t>
            </w:r>
          </w:p>
        </w:tc>
      </w:tr>
    </w:tbl>
    <w:p w14:paraId="0DDAFF08" w14:textId="77777777" w:rsidR="00C97A95" w:rsidRDefault="00C97A95">
      <w:r>
        <w:br w:type="page"/>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4709"/>
        <w:gridCol w:w="1631"/>
        <w:gridCol w:w="2682"/>
      </w:tblGrid>
      <w:tr w:rsidR="005864D1" w:rsidRPr="00E21BBE" w14:paraId="0695AC39" w14:textId="77777777" w:rsidTr="00C97A95">
        <w:trPr>
          <w:cantSplit/>
          <w:jc w:val="center"/>
        </w:trPr>
        <w:tc>
          <w:tcPr>
            <w:tcW w:w="10210" w:type="dxa"/>
            <w:gridSpan w:val="4"/>
          </w:tcPr>
          <w:p w14:paraId="15E17D6E" w14:textId="564AC7AC" w:rsidR="005864D1" w:rsidRPr="00E21BBE" w:rsidRDefault="005864D1" w:rsidP="00462E6D">
            <w:pPr>
              <w:spacing w:line="240" w:lineRule="auto"/>
              <w:rPr>
                <w:rFonts w:cs="Arial"/>
                <w:szCs w:val="24"/>
              </w:rPr>
            </w:pPr>
            <w:r w:rsidRPr="00E21BBE">
              <w:rPr>
                <w:rFonts w:cs="Arial"/>
                <w:b/>
                <w:szCs w:val="24"/>
              </w:rPr>
              <w:lastRenderedPageBreak/>
              <w:t>Work with addition and subtraction equations.</w:t>
            </w:r>
          </w:p>
        </w:tc>
      </w:tr>
      <w:tr w:rsidR="001741C2" w:rsidRPr="00E21BBE" w14:paraId="3BE013F6" w14:textId="77777777" w:rsidTr="00E67EF4">
        <w:trPr>
          <w:cantSplit/>
          <w:jc w:val="center"/>
        </w:trPr>
        <w:tc>
          <w:tcPr>
            <w:tcW w:w="1188" w:type="dxa"/>
          </w:tcPr>
          <w:p w14:paraId="36FCB038" w14:textId="77777777" w:rsidR="0072593A" w:rsidRDefault="0072593A" w:rsidP="00462E6D">
            <w:pPr>
              <w:spacing w:line="240" w:lineRule="auto"/>
            </w:pPr>
            <w:r w:rsidRPr="00B56260">
              <w:rPr>
                <w:rFonts w:cs="Arial"/>
                <w:b/>
                <w:szCs w:val="24"/>
              </w:rPr>
              <w:t>1.OA.1</w:t>
            </w:r>
            <w:r>
              <w:rPr>
                <w:rFonts w:cs="Arial"/>
                <w:b/>
                <w:szCs w:val="24"/>
              </w:rPr>
              <w:t>2</w:t>
            </w:r>
          </w:p>
        </w:tc>
        <w:tc>
          <w:tcPr>
            <w:tcW w:w="4709" w:type="dxa"/>
          </w:tcPr>
          <w:p w14:paraId="17011FF3" w14:textId="77777777" w:rsidR="0072593A" w:rsidRPr="000449AD" w:rsidRDefault="0072593A" w:rsidP="00462E6D">
            <w:pPr>
              <w:spacing w:line="240" w:lineRule="auto"/>
              <w:rPr>
                <w:rFonts w:cs="Arial"/>
                <w:szCs w:val="24"/>
              </w:rPr>
            </w:pPr>
            <w:r w:rsidRPr="000449AD">
              <w:rPr>
                <w:rFonts w:cs="Arial"/>
                <w:szCs w:val="24"/>
              </w:rPr>
              <w:t>Understand the meaning of the equal sign, and determine if equations involving addition and subtraction are true or false. For example, which of the following equations are true and which are false? 6 = 6, 7 = 8 – 1, 5 + 2 = 2 + 5, 4 + 1 = 5 + 2.</w:t>
            </w:r>
          </w:p>
        </w:tc>
        <w:tc>
          <w:tcPr>
            <w:tcW w:w="1631" w:type="dxa"/>
          </w:tcPr>
          <w:p w14:paraId="21336B52" w14:textId="77777777" w:rsidR="0072593A" w:rsidRPr="009A1293" w:rsidRDefault="000449AD" w:rsidP="00462E6D">
            <w:pPr>
              <w:spacing w:line="240" w:lineRule="auto"/>
              <w:rPr>
                <w:rFonts w:cs="Arial"/>
                <w:szCs w:val="24"/>
              </w:rPr>
            </w:pPr>
            <w:r w:rsidRPr="009A1293">
              <w:rPr>
                <w:rFonts w:cs="Arial"/>
                <w:szCs w:val="24"/>
              </w:rPr>
              <w:t>CC.</w:t>
            </w:r>
            <w:r w:rsidR="0072593A" w:rsidRPr="009A1293">
              <w:rPr>
                <w:rFonts w:cs="Arial"/>
                <w:szCs w:val="24"/>
              </w:rPr>
              <w:t>1.OA.7</w:t>
            </w:r>
          </w:p>
          <w:p w14:paraId="5D39AB78" w14:textId="77777777" w:rsidR="00386CB2" w:rsidRPr="009A1293" w:rsidRDefault="00386CB2" w:rsidP="00462E6D">
            <w:pPr>
              <w:spacing w:line="240" w:lineRule="auto"/>
              <w:rPr>
                <w:rFonts w:cs="Arial"/>
                <w:szCs w:val="24"/>
              </w:rPr>
            </w:pPr>
            <w:r w:rsidRPr="009A1293">
              <w:rPr>
                <w:rFonts w:cs="Arial"/>
                <w:szCs w:val="24"/>
              </w:rPr>
              <w:t>ESS01.03.02</w:t>
            </w:r>
          </w:p>
          <w:p w14:paraId="4CA8EB8D" w14:textId="2E605D9B" w:rsidR="00AB43FB" w:rsidRPr="009A1293" w:rsidRDefault="005F37F7" w:rsidP="00462E6D">
            <w:pPr>
              <w:spacing w:line="240" w:lineRule="auto"/>
              <w:rPr>
                <w:rFonts w:cs="Arial"/>
                <w:b/>
                <w:szCs w:val="24"/>
              </w:rPr>
            </w:pPr>
            <w:r w:rsidRPr="009A1293">
              <w:rPr>
                <w:rFonts w:cs="Arial"/>
                <w:szCs w:val="24"/>
              </w:rPr>
              <w:t>CCR</w:t>
            </w:r>
            <w:r w:rsidR="009A1293" w:rsidRPr="009A1293">
              <w:rPr>
                <w:rFonts w:cs="Arial"/>
                <w:szCs w:val="24"/>
              </w:rPr>
              <w:t>.</w:t>
            </w:r>
            <w:r w:rsidR="00B312A1">
              <w:rPr>
                <w:rFonts w:cs="Arial"/>
                <w:szCs w:val="24"/>
              </w:rPr>
              <w:t>OA.</w:t>
            </w:r>
            <w:r w:rsidR="009A1293" w:rsidRPr="009A1293">
              <w:rPr>
                <w:rFonts w:cs="Arial"/>
                <w:szCs w:val="24"/>
              </w:rPr>
              <w:t>A</w:t>
            </w:r>
          </w:p>
        </w:tc>
        <w:tc>
          <w:tcPr>
            <w:tcW w:w="2682" w:type="dxa"/>
          </w:tcPr>
          <w:p w14:paraId="076153FF" w14:textId="77777777" w:rsidR="0072593A" w:rsidRPr="00E21BBE" w:rsidRDefault="0072593A" w:rsidP="00462E6D">
            <w:pPr>
              <w:spacing w:line="240" w:lineRule="auto"/>
              <w:rPr>
                <w:rFonts w:cs="Arial"/>
                <w:szCs w:val="24"/>
              </w:rPr>
            </w:pPr>
            <w:r>
              <w:rPr>
                <w:rFonts w:cs="Arial"/>
                <w:szCs w:val="24"/>
              </w:rPr>
              <w:t>C</w:t>
            </w:r>
            <w:r w:rsidR="005E7E61">
              <w:rPr>
                <w:rFonts w:cs="Arial"/>
                <w:szCs w:val="24"/>
              </w:rPr>
              <w:t>ounting money and making change</w:t>
            </w:r>
          </w:p>
        </w:tc>
      </w:tr>
      <w:tr w:rsidR="001741C2" w:rsidRPr="00E21BBE" w14:paraId="03F7C728" w14:textId="77777777" w:rsidTr="00E67EF4">
        <w:trPr>
          <w:cantSplit/>
          <w:jc w:val="center"/>
        </w:trPr>
        <w:tc>
          <w:tcPr>
            <w:tcW w:w="1188" w:type="dxa"/>
          </w:tcPr>
          <w:p w14:paraId="7FE92D2C" w14:textId="77777777" w:rsidR="0072593A" w:rsidRDefault="0072593A" w:rsidP="00462E6D">
            <w:pPr>
              <w:spacing w:line="240" w:lineRule="auto"/>
              <w:rPr>
                <w:rFonts w:cs="Arial"/>
                <w:b/>
                <w:szCs w:val="24"/>
              </w:rPr>
            </w:pPr>
            <w:r w:rsidRPr="00B56260">
              <w:rPr>
                <w:rFonts w:cs="Arial"/>
                <w:b/>
                <w:szCs w:val="24"/>
              </w:rPr>
              <w:t>1.OA.1</w:t>
            </w:r>
            <w:r>
              <w:rPr>
                <w:rFonts w:cs="Arial"/>
                <w:b/>
                <w:szCs w:val="24"/>
              </w:rPr>
              <w:t>3</w:t>
            </w:r>
          </w:p>
          <w:p w14:paraId="01ECE628" w14:textId="77777777" w:rsidR="0030638D" w:rsidRDefault="0030638D" w:rsidP="00462E6D">
            <w:pPr>
              <w:spacing w:line="240" w:lineRule="auto"/>
            </w:pPr>
          </w:p>
          <w:p w14:paraId="1E6A924C" w14:textId="77DA654C" w:rsidR="0030638D" w:rsidRDefault="0030638D" w:rsidP="00462E6D">
            <w:pPr>
              <w:spacing w:line="240" w:lineRule="auto"/>
            </w:pPr>
            <w:r w:rsidRPr="0030638D">
              <w:t>MWOTL</w:t>
            </w:r>
          </w:p>
        </w:tc>
        <w:tc>
          <w:tcPr>
            <w:tcW w:w="4709" w:type="dxa"/>
          </w:tcPr>
          <w:p w14:paraId="797B1D7C" w14:textId="1D91EEFC" w:rsidR="00B85B2C" w:rsidRPr="000449AD" w:rsidRDefault="0072593A" w:rsidP="00E67EF4">
            <w:pPr>
              <w:spacing w:line="240" w:lineRule="auto"/>
              <w:rPr>
                <w:rFonts w:cs="Arial"/>
                <w:szCs w:val="24"/>
              </w:rPr>
            </w:pPr>
            <w:r w:rsidRPr="000449AD">
              <w:rPr>
                <w:rFonts w:cs="Arial"/>
                <w:szCs w:val="24"/>
              </w:rPr>
              <w:t xml:space="preserve">Determine the unknown whole number in an addition or subtraction equation relating three whole numbers. For example, determine the unknown number that makes the equation true in each of the equations 8 </w:t>
            </w:r>
            <w:proofErr w:type="gramStart"/>
            <w:r w:rsidRPr="000449AD">
              <w:rPr>
                <w:rFonts w:cs="Arial"/>
                <w:szCs w:val="24"/>
              </w:rPr>
              <w:t>+ ?</w:t>
            </w:r>
            <w:proofErr w:type="gramEnd"/>
            <w:r w:rsidRPr="000449AD">
              <w:rPr>
                <w:rFonts w:cs="Arial"/>
                <w:szCs w:val="24"/>
              </w:rPr>
              <w:t xml:space="preserve"> = 11, 5 </w:t>
            </w:r>
            <w:proofErr w:type="gramStart"/>
            <w:r w:rsidRPr="000449AD">
              <w:rPr>
                <w:rFonts w:cs="Arial"/>
                <w:szCs w:val="24"/>
              </w:rPr>
              <w:t>= ?</w:t>
            </w:r>
            <w:proofErr w:type="gramEnd"/>
            <w:r w:rsidRPr="000449AD">
              <w:rPr>
                <w:rFonts w:cs="Arial"/>
                <w:szCs w:val="24"/>
              </w:rPr>
              <w:t xml:space="preserve">  – 3,</w:t>
            </w:r>
            <w:r w:rsidR="00C242E8">
              <w:rPr>
                <w:rFonts w:cs="Arial"/>
                <w:szCs w:val="24"/>
              </w:rPr>
              <w:t xml:space="preserve"> </w:t>
            </w:r>
            <w:r w:rsidRPr="000449AD">
              <w:rPr>
                <w:rFonts w:cs="Arial"/>
                <w:szCs w:val="24"/>
              </w:rPr>
              <w:t>6 + 6 = ?.</w:t>
            </w:r>
          </w:p>
        </w:tc>
        <w:tc>
          <w:tcPr>
            <w:tcW w:w="1631" w:type="dxa"/>
          </w:tcPr>
          <w:p w14:paraId="032720E0" w14:textId="77777777" w:rsidR="0072593A" w:rsidRPr="009A1293" w:rsidRDefault="000449AD" w:rsidP="00462E6D">
            <w:pPr>
              <w:spacing w:line="240" w:lineRule="auto"/>
              <w:rPr>
                <w:rFonts w:cs="Arial"/>
                <w:szCs w:val="24"/>
              </w:rPr>
            </w:pPr>
            <w:r w:rsidRPr="009A1293">
              <w:rPr>
                <w:rFonts w:cs="Arial"/>
                <w:szCs w:val="24"/>
              </w:rPr>
              <w:t>CC.</w:t>
            </w:r>
            <w:r w:rsidR="0072593A" w:rsidRPr="009A1293">
              <w:rPr>
                <w:rFonts w:cs="Arial"/>
                <w:szCs w:val="24"/>
              </w:rPr>
              <w:t>1.OA.8</w:t>
            </w:r>
          </w:p>
          <w:p w14:paraId="63CE33FC" w14:textId="77777777" w:rsidR="002D5488" w:rsidRPr="009A1293" w:rsidRDefault="00293EED" w:rsidP="00462E6D">
            <w:pPr>
              <w:spacing w:line="240" w:lineRule="auto"/>
              <w:rPr>
                <w:rFonts w:cs="Arial"/>
                <w:szCs w:val="24"/>
              </w:rPr>
            </w:pPr>
            <w:r w:rsidRPr="009A1293">
              <w:rPr>
                <w:rFonts w:cs="Arial"/>
                <w:szCs w:val="24"/>
              </w:rPr>
              <w:t>ESS01.03.03</w:t>
            </w:r>
          </w:p>
          <w:p w14:paraId="0F24EA8C" w14:textId="5DD16802" w:rsidR="00AB43FB" w:rsidRPr="009A1293" w:rsidRDefault="005F37F7" w:rsidP="00462E6D">
            <w:pPr>
              <w:spacing w:line="240" w:lineRule="auto"/>
              <w:rPr>
                <w:rFonts w:cs="Arial"/>
                <w:b/>
                <w:szCs w:val="24"/>
              </w:rPr>
            </w:pPr>
            <w:r w:rsidRPr="009A1293">
              <w:rPr>
                <w:rFonts w:cs="Arial"/>
                <w:szCs w:val="24"/>
              </w:rPr>
              <w:t>CCR</w:t>
            </w:r>
            <w:r w:rsidR="009A1293" w:rsidRPr="009A1293">
              <w:rPr>
                <w:rFonts w:cs="Arial"/>
                <w:szCs w:val="24"/>
              </w:rPr>
              <w:t>.</w:t>
            </w:r>
            <w:r w:rsidR="00B312A1">
              <w:rPr>
                <w:rFonts w:cs="Arial"/>
                <w:szCs w:val="24"/>
              </w:rPr>
              <w:t>OA.</w:t>
            </w:r>
            <w:r w:rsidR="009A1293" w:rsidRPr="009A1293">
              <w:rPr>
                <w:rFonts w:cs="Arial"/>
                <w:szCs w:val="24"/>
              </w:rPr>
              <w:t>A</w:t>
            </w:r>
          </w:p>
        </w:tc>
        <w:tc>
          <w:tcPr>
            <w:tcW w:w="2682" w:type="dxa"/>
          </w:tcPr>
          <w:p w14:paraId="1646C70B" w14:textId="77777777" w:rsidR="0072593A" w:rsidRPr="00E21BBE" w:rsidRDefault="0072593A" w:rsidP="00462E6D">
            <w:pPr>
              <w:spacing w:line="240" w:lineRule="auto"/>
              <w:rPr>
                <w:rFonts w:cs="Arial"/>
                <w:szCs w:val="24"/>
              </w:rPr>
            </w:pPr>
            <w:r w:rsidRPr="00E21BBE">
              <w:rPr>
                <w:rFonts w:cs="Arial"/>
                <w:szCs w:val="24"/>
              </w:rPr>
              <w:t>Test taking when seeking employment</w:t>
            </w:r>
          </w:p>
          <w:p w14:paraId="344EB4BB" w14:textId="77777777" w:rsidR="0072593A" w:rsidRPr="00E21BBE" w:rsidRDefault="0072593A" w:rsidP="00462E6D">
            <w:pPr>
              <w:spacing w:line="240" w:lineRule="auto"/>
              <w:rPr>
                <w:rFonts w:cs="Arial"/>
                <w:szCs w:val="24"/>
              </w:rPr>
            </w:pPr>
          </w:p>
          <w:p w14:paraId="4A784B91" w14:textId="77777777" w:rsidR="0072593A" w:rsidRPr="00E21BBE" w:rsidRDefault="0072593A" w:rsidP="00462E6D">
            <w:pPr>
              <w:spacing w:line="240" w:lineRule="auto"/>
              <w:rPr>
                <w:rFonts w:cs="Arial"/>
                <w:szCs w:val="24"/>
              </w:rPr>
            </w:pPr>
            <w:r w:rsidRPr="00E21BBE">
              <w:rPr>
                <w:rFonts w:cs="Arial"/>
                <w:szCs w:val="24"/>
              </w:rPr>
              <w:t>Helping children with homework</w:t>
            </w:r>
          </w:p>
        </w:tc>
      </w:tr>
      <w:tr w:rsidR="0072593A" w:rsidRPr="00E21BBE" w14:paraId="3AABD38E" w14:textId="77777777" w:rsidTr="00C97A95">
        <w:trPr>
          <w:cantSplit/>
          <w:trHeight w:val="576"/>
          <w:jc w:val="center"/>
        </w:trPr>
        <w:tc>
          <w:tcPr>
            <w:tcW w:w="10210" w:type="dxa"/>
            <w:gridSpan w:val="4"/>
            <w:shd w:val="clear" w:color="auto" w:fill="BFBFBF"/>
            <w:vAlign w:val="center"/>
          </w:tcPr>
          <w:p w14:paraId="539FF5F6" w14:textId="77777777" w:rsidR="0072593A" w:rsidRPr="00E21BBE" w:rsidRDefault="000449AD" w:rsidP="00462E6D">
            <w:pPr>
              <w:tabs>
                <w:tab w:val="left" w:pos="720"/>
              </w:tabs>
              <w:spacing w:line="240" w:lineRule="auto"/>
              <w:rPr>
                <w:rFonts w:cs="Arial"/>
                <w:szCs w:val="24"/>
              </w:rPr>
            </w:pPr>
            <w:r w:rsidRPr="00E21BBE">
              <w:rPr>
                <w:rFonts w:cs="Arial"/>
                <w:b/>
                <w:bCs/>
                <w:szCs w:val="24"/>
              </w:rPr>
              <w:t xml:space="preserve">NUMBER AND OPERATIONS IN BASE TEN </w:t>
            </w:r>
            <w:r>
              <w:rPr>
                <w:rFonts w:cs="Arial"/>
                <w:b/>
                <w:bCs/>
                <w:szCs w:val="24"/>
              </w:rPr>
              <w:t xml:space="preserve"> </w:t>
            </w:r>
            <w:r w:rsidR="00465ABE">
              <w:rPr>
                <w:rFonts w:cs="Arial"/>
                <w:b/>
                <w:bCs/>
                <w:szCs w:val="24"/>
              </w:rPr>
              <w:t>(</w:t>
            </w:r>
            <w:r w:rsidR="0072593A">
              <w:rPr>
                <w:rFonts w:cs="Arial"/>
                <w:b/>
                <w:bCs/>
                <w:szCs w:val="24"/>
              </w:rPr>
              <w:t>NBT)</w:t>
            </w:r>
          </w:p>
        </w:tc>
      </w:tr>
      <w:tr w:rsidR="005864D1" w:rsidRPr="00E21BBE" w14:paraId="60974994" w14:textId="77777777" w:rsidTr="00C97A95">
        <w:trPr>
          <w:cantSplit/>
          <w:jc w:val="center"/>
        </w:trPr>
        <w:tc>
          <w:tcPr>
            <w:tcW w:w="10210" w:type="dxa"/>
            <w:gridSpan w:val="4"/>
          </w:tcPr>
          <w:p w14:paraId="6CDFCBB8" w14:textId="77777777" w:rsidR="005864D1" w:rsidRPr="00E21BBE" w:rsidRDefault="005864D1" w:rsidP="00462E6D">
            <w:pPr>
              <w:spacing w:line="240" w:lineRule="auto"/>
              <w:rPr>
                <w:rFonts w:cs="Arial"/>
                <w:szCs w:val="24"/>
              </w:rPr>
            </w:pPr>
            <w:r w:rsidRPr="00E21BBE">
              <w:rPr>
                <w:rFonts w:cs="Arial"/>
                <w:b/>
                <w:szCs w:val="24"/>
              </w:rPr>
              <w:t>Extend the counting sequence</w:t>
            </w:r>
            <w:r w:rsidRPr="00E21BBE">
              <w:rPr>
                <w:rFonts w:cs="Arial"/>
                <w:szCs w:val="24"/>
              </w:rPr>
              <w:t>.</w:t>
            </w:r>
          </w:p>
        </w:tc>
      </w:tr>
      <w:tr w:rsidR="001741C2" w:rsidRPr="00E21BBE" w14:paraId="7A237FC6" w14:textId="77777777" w:rsidTr="00E67EF4">
        <w:trPr>
          <w:cantSplit/>
          <w:jc w:val="center"/>
        </w:trPr>
        <w:tc>
          <w:tcPr>
            <w:tcW w:w="1188" w:type="dxa"/>
          </w:tcPr>
          <w:p w14:paraId="26EE96CC" w14:textId="77777777" w:rsidR="0072593A" w:rsidRPr="00E21BBE" w:rsidRDefault="0072593A" w:rsidP="00462E6D">
            <w:pPr>
              <w:spacing w:line="240" w:lineRule="auto"/>
              <w:rPr>
                <w:rFonts w:cs="Arial"/>
                <w:b/>
                <w:szCs w:val="24"/>
              </w:rPr>
            </w:pPr>
            <w:r>
              <w:rPr>
                <w:rFonts w:cs="Arial"/>
                <w:b/>
                <w:szCs w:val="24"/>
              </w:rPr>
              <w:t>1.NBT.1</w:t>
            </w:r>
          </w:p>
        </w:tc>
        <w:tc>
          <w:tcPr>
            <w:tcW w:w="4709" w:type="dxa"/>
          </w:tcPr>
          <w:p w14:paraId="2A1BD665" w14:textId="77777777" w:rsidR="0072593A" w:rsidRPr="00E21BBE" w:rsidRDefault="0072593A" w:rsidP="00462E6D">
            <w:pPr>
              <w:spacing w:line="240" w:lineRule="auto"/>
              <w:rPr>
                <w:rFonts w:cs="Arial"/>
                <w:szCs w:val="24"/>
              </w:rPr>
            </w:pPr>
            <w:r w:rsidRPr="000449AD">
              <w:rPr>
                <w:rFonts w:cs="Arial"/>
                <w:szCs w:val="24"/>
              </w:rPr>
              <w:t>Count to 120, starting at any number less than 120. In this range, read and write numerals and represent a number of objects with a written numeral.</w:t>
            </w:r>
          </w:p>
        </w:tc>
        <w:tc>
          <w:tcPr>
            <w:tcW w:w="1631" w:type="dxa"/>
          </w:tcPr>
          <w:p w14:paraId="08FCA2B5" w14:textId="77777777" w:rsidR="0072593A" w:rsidRDefault="000449AD" w:rsidP="00462E6D">
            <w:pPr>
              <w:spacing w:line="240" w:lineRule="auto"/>
              <w:rPr>
                <w:rFonts w:cs="Arial"/>
                <w:szCs w:val="24"/>
              </w:rPr>
            </w:pPr>
            <w:r>
              <w:rPr>
                <w:rFonts w:cs="Arial"/>
                <w:szCs w:val="24"/>
              </w:rPr>
              <w:t>CC.</w:t>
            </w:r>
            <w:r w:rsidR="0072593A">
              <w:rPr>
                <w:rFonts w:cs="Arial"/>
                <w:szCs w:val="24"/>
              </w:rPr>
              <w:t>1.NBT.1</w:t>
            </w:r>
            <w:r w:rsidR="00293EED">
              <w:rPr>
                <w:rFonts w:cs="Arial"/>
                <w:szCs w:val="24"/>
              </w:rPr>
              <w:t xml:space="preserve"> ESS01.03.01</w:t>
            </w:r>
          </w:p>
          <w:p w14:paraId="5EFAAE34" w14:textId="77777777" w:rsidR="00293EED" w:rsidRPr="00E21BBE" w:rsidRDefault="00293EED" w:rsidP="00462E6D">
            <w:pPr>
              <w:spacing w:line="240" w:lineRule="auto"/>
              <w:rPr>
                <w:rFonts w:cs="Arial"/>
                <w:szCs w:val="24"/>
              </w:rPr>
            </w:pPr>
          </w:p>
        </w:tc>
        <w:tc>
          <w:tcPr>
            <w:tcW w:w="2682" w:type="dxa"/>
          </w:tcPr>
          <w:p w14:paraId="41043421" w14:textId="0FB07E79" w:rsidR="0072593A" w:rsidRDefault="0072593A" w:rsidP="00462E6D">
            <w:pPr>
              <w:spacing w:line="240" w:lineRule="auto"/>
              <w:rPr>
                <w:rFonts w:cs="Arial"/>
                <w:szCs w:val="24"/>
              </w:rPr>
            </w:pPr>
            <w:r w:rsidRPr="00E21BBE">
              <w:rPr>
                <w:rFonts w:cs="Arial"/>
                <w:szCs w:val="24"/>
              </w:rPr>
              <w:t>Counting page numbers read at one time, starting from first page read</w:t>
            </w:r>
          </w:p>
          <w:p w14:paraId="1DD5CEE0" w14:textId="77777777" w:rsidR="00C97A95" w:rsidRDefault="00C97A95" w:rsidP="00462E6D">
            <w:pPr>
              <w:spacing w:line="240" w:lineRule="auto"/>
              <w:rPr>
                <w:rFonts w:cs="Arial"/>
                <w:szCs w:val="24"/>
              </w:rPr>
            </w:pPr>
          </w:p>
          <w:p w14:paraId="51F9E06C" w14:textId="0A273981" w:rsidR="00A24554" w:rsidRPr="00E21BBE" w:rsidRDefault="00A24554" w:rsidP="00462E6D">
            <w:pPr>
              <w:spacing w:line="240" w:lineRule="auto"/>
              <w:rPr>
                <w:rFonts w:cs="Arial"/>
                <w:szCs w:val="24"/>
              </w:rPr>
            </w:pPr>
            <w:r w:rsidRPr="00C97A95">
              <w:rPr>
                <w:rFonts w:cs="Arial"/>
                <w:szCs w:val="24"/>
              </w:rPr>
              <w:t>Counting inventory in a store</w:t>
            </w:r>
          </w:p>
        </w:tc>
      </w:tr>
      <w:tr w:rsidR="005864D1" w:rsidRPr="00E21BBE" w14:paraId="29B968BD" w14:textId="77777777" w:rsidTr="00C97A95">
        <w:trPr>
          <w:cantSplit/>
          <w:jc w:val="center"/>
        </w:trPr>
        <w:tc>
          <w:tcPr>
            <w:tcW w:w="10210" w:type="dxa"/>
            <w:gridSpan w:val="4"/>
          </w:tcPr>
          <w:p w14:paraId="3EE9C864" w14:textId="77777777" w:rsidR="005864D1" w:rsidRPr="00E21BBE" w:rsidRDefault="005864D1" w:rsidP="00462E6D">
            <w:pPr>
              <w:spacing w:line="240" w:lineRule="auto"/>
              <w:rPr>
                <w:rFonts w:cs="Arial"/>
                <w:szCs w:val="24"/>
              </w:rPr>
            </w:pPr>
            <w:r w:rsidRPr="009C05F7">
              <w:rPr>
                <w:rFonts w:cs="Arial"/>
                <w:b/>
              </w:rPr>
              <w:t>Work with numbers 11-19 and tens to gain a foundation and understand place value.</w:t>
            </w:r>
          </w:p>
        </w:tc>
      </w:tr>
      <w:tr w:rsidR="001741C2" w:rsidRPr="00E21BBE" w14:paraId="7E5AEF6A" w14:textId="77777777" w:rsidTr="00E67EF4">
        <w:trPr>
          <w:cantSplit/>
          <w:trHeight w:val="3168"/>
          <w:jc w:val="center"/>
        </w:trPr>
        <w:tc>
          <w:tcPr>
            <w:tcW w:w="1188" w:type="dxa"/>
          </w:tcPr>
          <w:p w14:paraId="1A141530" w14:textId="77777777" w:rsidR="0072593A" w:rsidRDefault="0072593A" w:rsidP="00462E6D">
            <w:pPr>
              <w:spacing w:line="240" w:lineRule="auto"/>
              <w:rPr>
                <w:rFonts w:cs="Arial"/>
                <w:b/>
                <w:szCs w:val="24"/>
              </w:rPr>
            </w:pPr>
            <w:r w:rsidRPr="00404371">
              <w:rPr>
                <w:rFonts w:cs="Arial"/>
                <w:b/>
                <w:szCs w:val="24"/>
              </w:rPr>
              <w:t>1.NBT.</w:t>
            </w:r>
            <w:r>
              <w:rPr>
                <w:rFonts w:cs="Arial"/>
                <w:b/>
                <w:szCs w:val="24"/>
              </w:rPr>
              <w:t>2</w:t>
            </w:r>
          </w:p>
          <w:p w14:paraId="5D05D97F" w14:textId="77777777" w:rsidR="0030638D" w:rsidRDefault="0030638D" w:rsidP="00462E6D">
            <w:pPr>
              <w:spacing w:line="240" w:lineRule="auto"/>
            </w:pPr>
          </w:p>
          <w:p w14:paraId="48F3EE48" w14:textId="13D534E4" w:rsidR="0030638D" w:rsidRPr="0030638D" w:rsidRDefault="0030638D" w:rsidP="00462E6D">
            <w:pPr>
              <w:spacing w:line="240" w:lineRule="auto"/>
            </w:pPr>
            <w:r w:rsidRPr="0030638D">
              <w:t>MWOTL</w:t>
            </w:r>
          </w:p>
        </w:tc>
        <w:tc>
          <w:tcPr>
            <w:tcW w:w="4709" w:type="dxa"/>
          </w:tcPr>
          <w:p w14:paraId="51090EE8" w14:textId="77777777" w:rsidR="0072593A" w:rsidRPr="000449AD" w:rsidRDefault="0072593A" w:rsidP="00462E6D">
            <w:pPr>
              <w:autoSpaceDE w:val="0"/>
              <w:autoSpaceDN w:val="0"/>
              <w:adjustRightInd w:val="0"/>
              <w:spacing w:line="240" w:lineRule="auto"/>
              <w:rPr>
                <w:rFonts w:cs="Arial"/>
                <w:color w:val="000000"/>
                <w:szCs w:val="24"/>
              </w:rPr>
            </w:pPr>
            <w:r w:rsidRPr="000449AD">
              <w:rPr>
                <w:rFonts w:cs="Arial"/>
                <w:color w:val="000000"/>
                <w:szCs w:val="24"/>
              </w:rPr>
              <w:t xml:space="preserve">Understand that the two digits of a two-digit number represent amounts of tens and ones. Understand the following as special cases: </w:t>
            </w:r>
          </w:p>
          <w:p w14:paraId="638DB072" w14:textId="77777777" w:rsidR="0072593A" w:rsidRPr="00366F14" w:rsidRDefault="0072593A" w:rsidP="00462E6D">
            <w:pPr>
              <w:pStyle w:val="ListParagraph"/>
              <w:numPr>
                <w:ilvl w:val="0"/>
                <w:numId w:val="19"/>
              </w:numPr>
              <w:autoSpaceDE w:val="0"/>
              <w:autoSpaceDN w:val="0"/>
              <w:adjustRightInd w:val="0"/>
              <w:rPr>
                <w:rFonts w:ascii="Arial" w:hAnsi="Arial" w:cs="Arial"/>
                <w:color w:val="000000"/>
                <w:sz w:val="24"/>
                <w:szCs w:val="24"/>
              </w:rPr>
            </w:pPr>
            <w:r w:rsidRPr="00366F14">
              <w:rPr>
                <w:rFonts w:ascii="Arial" w:hAnsi="Arial" w:cs="Arial"/>
                <w:color w:val="000000"/>
                <w:sz w:val="24"/>
                <w:szCs w:val="24"/>
              </w:rPr>
              <w:t xml:space="preserve">10 can be thought of as a bundle of ten ones—called a “ten.” </w:t>
            </w:r>
          </w:p>
          <w:p w14:paraId="193CBABE" w14:textId="77777777" w:rsidR="00A678E6" w:rsidRDefault="0072593A" w:rsidP="00A678E6">
            <w:pPr>
              <w:pStyle w:val="ListParagraph"/>
              <w:numPr>
                <w:ilvl w:val="0"/>
                <w:numId w:val="19"/>
              </w:numPr>
              <w:autoSpaceDE w:val="0"/>
              <w:autoSpaceDN w:val="0"/>
              <w:adjustRightInd w:val="0"/>
              <w:rPr>
                <w:rFonts w:ascii="Arial" w:hAnsi="Arial" w:cs="Arial"/>
                <w:color w:val="000000"/>
                <w:sz w:val="24"/>
                <w:szCs w:val="24"/>
              </w:rPr>
            </w:pPr>
            <w:r w:rsidRPr="00A678E6">
              <w:rPr>
                <w:rFonts w:ascii="Arial" w:hAnsi="Arial" w:cs="Arial"/>
                <w:color w:val="000000"/>
                <w:sz w:val="24"/>
                <w:szCs w:val="24"/>
              </w:rPr>
              <w:t xml:space="preserve">The numbers from 11 to 19 are composed of a ten and one, two, three, four, five, six, seven, eight, or nine ones. </w:t>
            </w:r>
          </w:p>
          <w:p w14:paraId="00B89793" w14:textId="49D4BFFF" w:rsidR="0072593A" w:rsidRPr="00A678E6" w:rsidRDefault="0072593A" w:rsidP="00A678E6">
            <w:pPr>
              <w:pStyle w:val="ListParagraph"/>
              <w:numPr>
                <w:ilvl w:val="0"/>
                <w:numId w:val="19"/>
              </w:numPr>
              <w:autoSpaceDE w:val="0"/>
              <w:autoSpaceDN w:val="0"/>
              <w:adjustRightInd w:val="0"/>
              <w:rPr>
                <w:rFonts w:ascii="Arial" w:hAnsi="Arial" w:cs="Arial"/>
                <w:color w:val="000000"/>
                <w:sz w:val="24"/>
                <w:szCs w:val="24"/>
              </w:rPr>
            </w:pPr>
            <w:r w:rsidRPr="00A678E6">
              <w:rPr>
                <w:rFonts w:ascii="Arial" w:hAnsi="Arial" w:cs="Arial"/>
                <w:sz w:val="24"/>
                <w:szCs w:val="24"/>
              </w:rPr>
              <w:t>The numbers 10, 20, 30, 40, 50, 60, 70, 80, 90 refer to one, two, three, four, five, six, seven, eight, or nine tens (and 0 ones).</w:t>
            </w:r>
          </w:p>
        </w:tc>
        <w:tc>
          <w:tcPr>
            <w:tcW w:w="1631" w:type="dxa"/>
          </w:tcPr>
          <w:p w14:paraId="449B9E45" w14:textId="77777777" w:rsidR="00472204" w:rsidRPr="009A1293" w:rsidRDefault="00472204" w:rsidP="00462E6D">
            <w:pPr>
              <w:spacing w:line="240" w:lineRule="auto"/>
              <w:rPr>
                <w:rFonts w:cs="Arial"/>
                <w:szCs w:val="24"/>
              </w:rPr>
            </w:pPr>
            <w:r w:rsidRPr="009A1293">
              <w:rPr>
                <w:rFonts w:cs="Arial"/>
                <w:szCs w:val="24"/>
              </w:rPr>
              <w:t>CC.K.NBT.1</w:t>
            </w:r>
          </w:p>
          <w:p w14:paraId="21139BEE" w14:textId="77777777" w:rsidR="0072593A" w:rsidRPr="009A1293" w:rsidRDefault="000449AD" w:rsidP="00462E6D">
            <w:pPr>
              <w:spacing w:line="240" w:lineRule="auto"/>
              <w:rPr>
                <w:rFonts w:cs="Arial"/>
                <w:szCs w:val="24"/>
              </w:rPr>
            </w:pPr>
            <w:r w:rsidRPr="009A1293">
              <w:rPr>
                <w:rFonts w:cs="Arial"/>
                <w:szCs w:val="24"/>
              </w:rPr>
              <w:t>CC.</w:t>
            </w:r>
            <w:r w:rsidR="0072593A" w:rsidRPr="009A1293">
              <w:rPr>
                <w:rFonts w:cs="Arial"/>
                <w:szCs w:val="24"/>
              </w:rPr>
              <w:t>1.NBT.2</w:t>
            </w:r>
            <w:r w:rsidR="00293EED" w:rsidRPr="009A1293">
              <w:rPr>
                <w:rFonts w:cs="Arial"/>
                <w:szCs w:val="24"/>
              </w:rPr>
              <w:t xml:space="preserve"> ESS01.03.01</w:t>
            </w:r>
          </w:p>
          <w:p w14:paraId="0851B6C2" w14:textId="0BEA3C38" w:rsidR="00293EED" w:rsidRPr="009A1293" w:rsidRDefault="005F37F7" w:rsidP="00462E6D">
            <w:pPr>
              <w:spacing w:line="240" w:lineRule="auto"/>
              <w:rPr>
                <w:rFonts w:cs="Arial"/>
                <w:szCs w:val="24"/>
              </w:rPr>
            </w:pPr>
            <w:r w:rsidRPr="009A1293">
              <w:rPr>
                <w:rFonts w:cs="Arial"/>
                <w:szCs w:val="24"/>
              </w:rPr>
              <w:t>CCR</w:t>
            </w:r>
            <w:r w:rsidR="00B312A1">
              <w:rPr>
                <w:rFonts w:cs="Arial"/>
                <w:szCs w:val="24"/>
              </w:rPr>
              <w:t>.NBT.</w:t>
            </w:r>
            <w:r w:rsidR="009A1293" w:rsidRPr="009A1293">
              <w:rPr>
                <w:rFonts w:cs="Arial"/>
                <w:szCs w:val="24"/>
              </w:rPr>
              <w:t>A</w:t>
            </w:r>
          </w:p>
          <w:p w14:paraId="41DCD3EB" w14:textId="77777777" w:rsidR="00293EED" w:rsidRPr="009A1293" w:rsidRDefault="00293EED" w:rsidP="00462E6D">
            <w:pPr>
              <w:spacing w:line="240" w:lineRule="auto"/>
              <w:rPr>
                <w:rFonts w:cs="Arial"/>
                <w:szCs w:val="24"/>
              </w:rPr>
            </w:pPr>
          </w:p>
          <w:p w14:paraId="4FBAB4FD" w14:textId="77777777" w:rsidR="00293EED" w:rsidRPr="009A1293" w:rsidRDefault="00293EED" w:rsidP="00462E6D">
            <w:pPr>
              <w:spacing w:line="240" w:lineRule="auto"/>
              <w:rPr>
                <w:rFonts w:cs="Arial"/>
                <w:szCs w:val="24"/>
              </w:rPr>
            </w:pPr>
          </w:p>
          <w:p w14:paraId="48BE26DA" w14:textId="77777777" w:rsidR="00293EED" w:rsidRPr="009A1293" w:rsidRDefault="00293EED" w:rsidP="00462E6D">
            <w:pPr>
              <w:spacing w:line="240" w:lineRule="auto"/>
              <w:rPr>
                <w:rFonts w:cs="Arial"/>
                <w:szCs w:val="24"/>
              </w:rPr>
            </w:pPr>
          </w:p>
          <w:p w14:paraId="41E543F9" w14:textId="77777777" w:rsidR="00293EED" w:rsidRPr="009A1293" w:rsidRDefault="00293EED" w:rsidP="00462E6D">
            <w:pPr>
              <w:spacing w:line="240" w:lineRule="auto"/>
              <w:rPr>
                <w:rFonts w:cs="Arial"/>
                <w:szCs w:val="24"/>
              </w:rPr>
            </w:pPr>
          </w:p>
          <w:p w14:paraId="136D8BF0" w14:textId="77777777" w:rsidR="00293EED" w:rsidRPr="009A1293" w:rsidRDefault="00293EED" w:rsidP="00462E6D">
            <w:pPr>
              <w:spacing w:line="240" w:lineRule="auto"/>
              <w:rPr>
                <w:rFonts w:cs="Arial"/>
                <w:szCs w:val="24"/>
              </w:rPr>
            </w:pPr>
          </w:p>
          <w:p w14:paraId="6C9E3FEA" w14:textId="77777777" w:rsidR="00293EED" w:rsidRPr="009A1293" w:rsidRDefault="00293EED" w:rsidP="00462E6D">
            <w:pPr>
              <w:spacing w:line="240" w:lineRule="auto"/>
              <w:rPr>
                <w:rFonts w:cs="Arial"/>
                <w:szCs w:val="24"/>
              </w:rPr>
            </w:pPr>
          </w:p>
          <w:p w14:paraId="0E06EA06" w14:textId="77777777" w:rsidR="00293EED" w:rsidRPr="009A1293" w:rsidRDefault="00293EED" w:rsidP="00462E6D">
            <w:pPr>
              <w:spacing w:line="240" w:lineRule="auto"/>
              <w:rPr>
                <w:rFonts w:cs="Arial"/>
                <w:szCs w:val="24"/>
              </w:rPr>
            </w:pPr>
          </w:p>
          <w:p w14:paraId="3A4C9EF4" w14:textId="77777777" w:rsidR="00293EED" w:rsidRPr="009A1293" w:rsidRDefault="00293EED" w:rsidP="00462E6D">
            <w:pPr>
              <w:spacing w:line="240" w:lineRule="auto"/>
              <w:rPr>
                <w:rFonts w:cs="Arial"/>
                <w:szCs w:val="24"/>
              </w:rPr>
            </w:pPr>
          </w:p>
          <w:p w14:paraId="287AC804" w14:textId="77777777" w:rsidR="00293EED" w:rsidRPr="009A1293" w:rsidRDefault="00293EED" w:rsidP="00462E6D">
            <w:pPr>
              <w:spacing w:line="240" w:lineRule="auto"/>
              <w:rPr>
                <w:rFonts w:cs="Arial"/>
                <w:szCs w:val="24"/>
              </w:rPr>
            </w:pPr>
          </w:p>
          <w:p w14:paraId="0957FEF9" w14:textId="77777777" w:rsidR="00293EED" w:rsidRPr="009A1293" w:rsidRDefault="00293EED" w:rsidP="00462E6D">
            <w:pPr>
              <w:spacing w:line="240" w:lineRule="auto"/>
              <w:rPr>
                <w:rFonts w:cs="Arial"/>
                <w:szCs w:val="24"/>
              </w:rPr>
            </w:pPr>
          </w:p>
          <w:p w14:paraId="0FDD4ECE" w14:textId="77777777" w:rsidR="00293EED" w:rsidRPr="009A1293" w:rsidRDefault="00293EED" w:rsidP="00462E6D">
            <w:pPr>
              <w:spacing w:line="240" w:lineRule="auto"/>
              <w:rPr>
                <w:rFonts w:cs="Arial"/>
                <w:szCs w:val="24"/>
              </w:rPr>
            </w:pPr>
          </w:p>
        </w:tc>
        <w:tc>
          <w:tcPr>
            <w:tcW w:w="2682" w:type="dxa"/>
          </w:tcPr>
          <w:p w14:paraId="3824FF17" w14:textId="77777777" w:rsidR="0072593A" w:rsidRPr="00E21BBE" w:rsidRDefault="0072593A" w:rsidP="00462E6D">
            <w:pPr>
              <w:spacing w:line="240" w:lineRule="auto"/>
              <w:rPr>
                <w:rFonts w:cs="Arial"/>
                <w:szCs w:val="24"/>
              </w:rPr>
            </w:pPr>
            <w:r>
              <w:rPr>
                <w:rFonts w:cs="Arial"/>
                <w:szCs w:val="24"/>
              </w:rPr>
              <w:t>Using mental math to check th</w:t>
            </w:r>
            <w:r w:rsidR="005E7E61">
              <w:rPr>
                <w:rFonts w:cs="Arial"/>
                <w:szCs w:val="24"/>
              </w:rPr>
              <w:t>at correct change was received</w:t>
            </w:r>
          </w:p>
        </w:tc>
      </w:tr>
      <w:tr w:rsidR="001741C2" w:rsidRPr="00E21BBE" w14:paraId="61FB653B" w14:textId="77777777" w:rsidTr="00E67EF4">
        <w:trPr>
          <w:cantSplit/>
          <w:jc w:val="center"/>
        </w:trPr>
        <w:tc>
          <w:tcPr>
            <w:tcW w:w="1188" w:type="dxa"/>
          </w:tcPr>
          <w:p w14:paraId="311BE134" w14:textId="77777777" w:rsidR="0072593A" w:rsidRDefault="0072593A" w:rsidP="00462E6D">
            <w:pPr>
              <w:spacing w:line="240" w:lineRule="auto"/>
              <w:rPr>
                <w:rFonts w:cs="Arial"/>
                <w:b/>
                <w:szCs w:val="24"/>
              </w:rPr>
            </w:pPr>
            <w:r>
              <w:rPr>
                <w:rFonts w:cs="Arial"/>
                <w:b/>
                <w:szCs w:val="24"/>
              </w:rPr>
              <w:t>1.NBT.3</w:t>
            </w:r>
          </w:p>
          <w:p w14:paraId="0490F9A7" w14:textId="77777777" w:rsidR="0030638D" w:rsidRDefault="0030638D" w:rsidP="00462E6D">
            <w:pPr>
              <w:spacing w:line="240" w:lineRule="auto"/>
              <w:rPr>
                <w:rFonts w:cs="Arial"/>
                <w:b/>
                <w:szCs w:val="24"/>
              </w:rPr>
            </w:pPr>
          </w:p>
          <w:p w14:paraId="019FC274" w14:textId="48C635F6" w:rsidR="0030638D" w:rsidRPr="00E21BBE" w:rsidRDefault="0030638D" w:rsidP="00462E6D">
            <w:pPr>
              <w:spacing w:line="240" w:lineRule="auto"/>
              <w:rPr>
                <w:rFonts w:cs="Arial"/>
                <w:b/>
                <w:szCs w:val="24"/>
              </w:rPr>
            </w:pPr>
            <w:r w:rsidRPr="0030638D">
              <w:t>MWOTL</w:t>
            </w:r>
          </w:p>
        </w:tc>
        <w:tc>
          <w:tcPr>
            <w:tcW w:w="4709" w:type="dxa"/>
          </w:tcPr>
          <w:p w14:paraId="68F382E0" w14:textId="77777777" w:rsidR="0072593A" w:rsidRPr="000449AD" w:rsidRDefault="0072593A" w:rsidP="00462E6D">
            <w:pPr>
              <w:autoSpaceDE w:val="0"/>
              <w:autoSpaceDN w:val="0"/>
              <w:adjustRightInd w:val="0"/>
              <w:spacing w:line="240" w:lineRule="auto"/>
              <w:rPr>
                <w:rFonts w:cs="Arial"/>
                <w:b/>
                <w:szCs w:val="24"/>
              </w:rPr>
            </w:pPr>
            <w:r w:rsidRPr="000449AD">
              <w:rPr>
                <w:rFonts w:cs="Arial"/>
                <w:color w:val="000000"/>
                <w:szCs w:val="24"/>
              </w:rPr>
              <w:t>Compare two two-digit numbers based on meanings of the tens and ones digits, recording the results of comparisons with the symbols &gt;, =, and &lt;.</w:t>
            </w:r>
          </w:p>
        </w:tc>
        <w:tc>
          <w:tcPr>
            <w:tcW w:w="1631" w:type="dxa"/>
          </w:tcPr>
          <w:p w14:paraId="60F0C80E" w14:textId="24EF4590" w:rsidR="00293EED" w:rsidRPr="00001130" w:rsidRDefault="000449AD" w:rsidP="00462E6D">
            <w:pPr>
              <w:spacing w:line="240" w:lineRule="auto"/>
              <w:rPr>
                <w:rFonts w:cs="Arial"/>
                <w:szCs w:val="24"/>
              </w:rPr>
            </w:pPr>
            <w:r w:rsidRPr="00001130">
              <w:rPr>
                <w:rFonts w:cs="Arial"/>
                <w:szCs w:val="24"/>
              </w:rPr>
              <w:t>CC.</w:t>
            </w:r>
            <w:r w:rsidR="0072593A" w:rsidRPr="00001130">
              <w:rPr>
                <w:rFonts w:cs="Arial"/>
                <w:szCs w:val="24"/>
              </w:rPr>
              <w:t>1.NBT.3</w:t>
            </w:r>
          </w:p>
          <w:p w14:paraId="6B8759E9" w14:textId="30396548" w:rsidR="0072593A" w:rsidRPr="00001130" w:rsidRDefault="00293EED" w:rsidP="00462E6D">
            <w:pPr>
              <w:spacing w:line="240" w:lineRule="auto"/>
              <w:rPr>
                <w:rFonts w:cs="Arial"/>
                <w:szCs w:val="24"/>
              </w:rPr>
            </w:pPr>
            <w:r w:rsidRPr="00001130">
              <w:rPr>
                <w:rFonts w:cs="Arial"/>
                <w:szCs w:val="24"/>
              </w:rPr>
              <w:t>ESS01.03.03</w:t>
            </w:r>
          </w:p>
          <w:p w14:paraId="4291337C" w14:textId="40B2365E" w:rsidR="00614B63" w:rsidRPr="00001130" w:rsidRDefault="005F37F7" w:rsidP="00614B63">
            <w:pPr>
              <w:spacing w:line="240" w:lineRule="auto"/>
              <w:rPr>
                <w:rFonts w:cs="Arial"/>
                <w:szCs w:val="24"/>
              </w:rPr>
            </w:pPr>
            <w:r w:rsidRPr="00001130">
              <w:rPr>
                <w:rFonts w:cs="Arial"/>
                <w:szCs w:val="24"/>
              </w:rPr>
              <w:t>CCR</w:t>
            </w:r>
            <w:r w:rsidR="00001130" w:rsidRPr="00001130">
              <w:rPr>
                <w:rFonts w:cs="Arial"/>
                <w:szCs w:val="24"/>
              </w:rPr>
              <w:t>.</w:t>
            </w:r>
            <w:r w:rsidR="00B312A1">
              <w:rPr>
                <w:rFonts w:cs="Arial"/>
                <w:szCs w:val="24"/>
              </w:rPr>
              <w:t>NBT.</w:t>
            </w:r>
            <w:r w:rsidR="00001130" w:rsidRPr="00001130">
              <w:rPr>
                <w:rFonts w:cs="Arial"/>
                <w:szCs w:val="24"/>
              </w:rPr>
              <w:t>A</w:t>
            </w:r>
          </w:p>
          <w:p w14:paraId="1037AFFC" w14:textId="77777777" w:rsidR="00614B63" w:rsidRPr="00001130" w:rsidRDefault="00614B63" w:rsidP="00462E6D">
            <w:pPr>
              <w:spacing w:line="240" w:lineRule="auto"/>
              <w:rPr>
                <w:rFonts w:cs="Arial"/>
                <w:szCs w:val="24"/>
              </w:rPr>
            </w:pPr>
          </w:p>
        </w:tc>
        <w:tc>
          <w:tcPr>
            <w:tcW w:w="2682" w:type="dxa"/>
          </w:tcPr>
          <w:p w14:paraId="4367036E" w14:textId="77777777" w:rsidR="0072593A" w:rsidRPr="00E21BBE" w:rsidRDefault="0072593A" w:rsidP="00462E6D">
            <w:pPr>
              <w:spacing w:line="240" w:lineRule="auto"/>
              <w:rPr>
                <w:rFonts w:cs="Arial"/>
                <w:szCs w:val="24"/>
              </w:rPr>
            </w:pPr>
            <w:r w:rsidRPr="00E21BBE">
              <w:rPr>
                <w:rFonts w:cs="Arial"/>
                <w:szCs w:val="24"/>
              </w:rPr>
              <w:t xml:space="preserve">Telling which address falls in a block, knowing the house </w:t>
            </w:r>
            <w:r w:rsidR="006C259F">
              <w:rPr>
                <w:rFonts w:cs="Arial"/>
                <w:szCs w:val="24"/>
              </w:rPr>
              <w:t>number</w:t>
            </w:r>
          </w:p>
        </w:tc>
      </w:tr>
    </w:tbl>
    <w:p w14:paraId="0760B63D" w14:textId="77777777" w:rsidR="00E67EF4" w:rsidRDefault="00E67EF4">
      <w:r>
        <w:br w:type="page"/>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4709"/>
        <w:gridCol w:w="1631"/>
        <w:gridCol w:w="2682"/>
      </w:tblGrid>
      <w:tr w:rsidR="005864D1" w:rsidRPr="00E21BBE" w14:paraId="28F1DF20" w14:textId="77777777" w:rsidTr="00C97A95">
        <w:trPr>
          <w:cantSplit/>
          <w:jc w:val="center"/>
        </w:trPr>
        <w:tc>
          <w:tcPr>
            <w:tcW w:w="10210" w:type="dxa"/>
            <w:gridSpan w:val="4"/>
          </w:tcPr>
          <w:p w14:paraId="0FBB8BE1" w14:textId="6504E20B" w:rsidR="005864D1" w:rsidRPr="00E21BBE" w:rsidRDefault="00C242E8" w:rsidP="00911529">
            <w:pPr>
              <w:spacing w:line="240" w:lineRule="auto"/>
              <w:rPr>
                <w:rFonts w:cs="Arial"/>
                <w:szCs w:val="24"/>
              </w:rPr>
            </w:pPr>
            <w:r>
              <w:lastRenderedPageBreak/>
              <w:br w:type="page"/>
            </w:r>
            <w:r w:rsidR="005864D1" w:rsidRPr="00E21BBE">
              <w:rPr>
                <w:rFonts w:cs="Arial"/>
                <w:b/>
                <w:szCs w:val="24"/>
              </w:rPr>
              <w:t>Use place value understanding and properties of operations to add and subtract.</w:t>
            </w:r>
          </w:p>
        </w:tc>
      </w:tr>
      <w:tr w:rsidR="0072593A" w:rsidRPr="00E21BBE" w14:paraId="01271B7E" w14:textId="77777777" w:rsidTr="00E67EF4">
        <w:trPr>
          <w:cantSplit/>
          <w:jc w:val="center"/>
        </w:trPr>
        <w:tc>
          <w:tcPr>
            <w:tcW w:w="1188" w:type="dxa"/>
          </w:tcPr>
          <w:p w14:paraId="62E085F9" w14:textId="77777777" w:rsidR="0072593A" w:rsidRDefault="0072593A" w:rsidP="00911529">
            <w:pPr>
              <w:spacing w:line="240" w:lineRule="auto"/>
              <w:rPr>
                <w:rFonts w:cs="Arial"/>
                <w:b/>
                <w:szCs w:val="24"/>
              </w:rPr>
            </w:pPr>
            <w:r>
              <w:rPr>
                <w:rFonts w:cs="Arial"/>
                <w:b/>
                <w:szCs w:val="24"/>
              </w:rPr>
              <w:t>1.NBT.4</w:t>
            </w:r>
          </w:p>
          <w:p w14:paraId="11653D7D" w14:textId="77777777" w:rsidR="0030638D" w:rsidRDefault="0030638D" w:rsidP="00911529">
            <w:pPr>
              <w:spacing w:line="240" w:lineRule="auto"/>
              <w:rPr>
                <w:rFonts w:cs="Arial"/>
                <w:b/>
                <w:szCs w:val="24"/>
              </w:rPr>
            </w:pPr>
          </w:p>
          <w:p w14:paraId="6209A4CA" w14:textId="73F48EBE" w:rsidR="0030638D" w:rsidRPr="00E21BBE" w:rsidRDefault="0030638D" w:rsidP="00911529">
            <w:pPr>
              <w:spacing w:line="240" w:lineRule="auto"/>
              <w:rPr>
                <w:rFonts w:cs="Arial"/>
                <w:b/>
                <w:szCs w:val="24"/>
              </w:rPr>
            </w:pPr>
            <w:r w:rsidRPr="0030638D">
              <w:t>MWOTL</w:t>
            </w:r>
          </w:p>
        </w:tc>
        <w:tc>
          <w:tcPr>
            <w:tcW w:w="4709" w:type="dxa"/>
          </w:tcPr>
          <w:p w14:paraId="2703D53E" w14:textId="77777777" w:rsidR="0072593A" w:rsidRPr="000449AD" w:rsidRDefault="0072593A" w:rsidP="00911529">
            <w:pPr>
              <w:spacing w:line="240" w:lineRule="auto"/>
              <w:rPr>
                <w:rFonts w:cs="Arial"/>
                <w:szCs w:val="24"/>
              </w:rPr>
            </w:pPr>
            <w:r w:rsidRPr="000449AD">
              <w:rPr>
                <w:rFonts w:cs="Arial"/>
                <w:color w:val="000000"/>
                <w:szCs w:val="24"/>
              </w:rPr>
              <w:t>Add within 100, including adding a two-digit number and a one-digit number, and adding a two-digit number and a multiple of 10, using concrete models or drawings and strategies based on place value, properties of operations, and/or the relationship between addition and subtraction; relate the strategy to a written method and explain the reasoning used. Understand that in adding two-digit numbers, one adds tens and tens, ones and ones; and sometimes it is necessary to compose a ten.</w:t>
            </w:r>
          </w:p>
        </w:tc>
        <w:tc>
          <w:tcPr>
            <w:tcW w:w="1631" w:type="dxa"/>
          </w:tcPr>
          <w:p w14:paraId="591868AA" w14:textId="77777777" w:rsidR="0072593A" w:rsidRDefault="000449AD" w:rsidP="00911529">
            <w:pPr>
              <w:spacing w:line="240" w:lineRule="auto"/>
              <w:rPr>
                <w:rFonts w:cs="Arial"/>
                <w:szCs w:val="24"/>
              </w:rPr>
            </w:pPr>
            <w:r>
              <w:rPr>
                <w:rFonts w:cs="Arial"/>
                <w:szCs w:val="24"/>
              </w:rPr>
              <w:t>CC.</w:t>
            </w:r>
            <w:r w:rsidR="0072593A" w:rsidRPr="00E21BBE">
              <w:rPr>
                <w:rFonts w:cs="Arial"/>
                <w:szCs w:val="24"/>
              </w:rPr>
              <w:t>1.NBT</w:t>
            </w:r>
            <w:r w:rsidR="0072593A">
              <w:rPr>
                <w:rFonts w:cs="Arial"/>
                <w:szCs w:val="24"/>
              </w:rPr>
              <w:t>.</w:t>
            </w:r>
            <w:r w:rsidR="0072593A" w:rsidRPr="00E21BBE">
              <w:rPr>
                <w:rFonts w:cs="Arial"/>
                <w:szCs w:val="24"/>
              </w:rPr>
              <w:t>4</w:t>
            </w:r>
            <w:r w:rsidR="00903257">
              <w:rPr>
                <w:rFonts w:cs="Arial"/>
                <w:szCs w:val="24"/>
              </w:rPr>
              <w:t xml:space="preserve"> ESS01.03.02</w:t>
            </w:r>
          </w:p>
          <w:p w14:paraId="0CD0E9C4" w14:textId="2F0DA04D" w:rsidR="00885B31" w:rsidRDefault="00885B31" w:rsidP="00911529">
            <w:pPr>
              <w:spacing w:line="240" w:lineRule="auto"/>
              <w:rPr>
                <w:rFonts w:cs="Arial"/>
                <w:szCs w:val="24"/>
              </w:rPr>
            </w:pPr>
            <w:r w:rsidRPr="00885B31">
              <w:rPr>
                <w:rFonts w:cs="Arial"/>
                <w:szCs w:val="24"/>
              </w:rPr>
              <w:t>CCR.NBT.A</w:t>
            </w:r>
          </w:p>
          <w:p w14:paraId="187423FE" w14:textId="77777777" w:rsidR="00903257" w:rsidRPr="00E21BBE" w:rsidRDefault="00903257" w:rsidP="00911529">
            <w:pPr>
              <w:spacing w:line="240" w:lineRule="auto"/>
              <w:rPr>
                <w:rFonts w:cs="Arial"/>
                <w:b/>
                <w:szCs w:val="24"/>
              </w:rPr>
            </w:pPr>
          </w:p>
        </w:tc>
        <w:tc>
          <w:tcPr>
            <w:tcW w:w="2682" w:type="dxa"/>
            <w:shd w:val="clear" w:color="auto" w:fill="auto"/>
          </w:tcPr>
          <w:p w14:paraId="3A957FC5" w14:textId="77777777" w:rsidR="0072593A" w:rsidRPr="00E21BBE" w:rsidRDefault="0072593A" w:rsidP="000D1B7F">
            <w:pPr>
              <w:spacing w:line="240" w:lineRule="auto"/>
              <w:rPr>
                <w:rFonts w:cs="Arial"/>
                <w:szCs w:val="24"/>
              </w:rPr>
            </w:pPr>
            <w:r w:rsidRPr="00E21BBE">
              <w:rPr>
                <w:rFonts w:cs="Arial"/>
                <w:szCs w:val="24"/>
              </w:rPr>
              <w:t>Calculating the production shortfall from a daily target</w:t>
            </w:r>
          </w:p>
          <w:p w14:paraId="4C379EEF" w14:textId="77777777" w:rsidR="0072593A" w:rsidRPr="00E21BBE" w:rsidRDefault="0072593A" w:rsidP="000D1B7F">
            <w:pPr>
              <w:spacing w:line="240" w:lineRule="auto"/>
              <w:rPr>
                <w:rFonts w:cs="Arial"/>
                <w:szCs w:val="24"/>
              </w:rPr>
            </w:pPr>
          </w:p>
          <w:p w14:paraId="7253994D" w14:textId="77777777" w:rsidR="0072593A" w:rsidRDefault="0072593A" w:rsidP="000D1B7F">
            <w:pPr>
              <w:spacing w:line="240" w:lineRule="auto"/>
              <w:rPr>
                <w:rFonts w:cs="Arial"/>
                <w:szCs w:val="24"/>
              </w:rPr>
            </w:pPr>
            <w:r w:rsidRPr="00E21BBE">
              <w:rPr>
                <w:rFonts w:cs="Arial"/>
                <w:szCs w:val="24"/>
              </w:rPr>
              <w:t>Verifying deposits in a checking account</w:t>
            </w:r>
          </w:p>
          <w:p w14:paraId="387C8568" w14:textId="77777777" w:rsidR="00A24554" w:rsidRDefault="00A24554" w:rsidP="000D1B7F">
            <w:pPr>
              <w:spacing w:line="240" w:lineRule="auto"/>
              <w:rPr>
                <w:rFonts w:cs="Arial"/>
                <w:szCs w:val="24"/>
              </w:rPr>
            </w:pPr>
          </w:p>
          <w:p w14:paraId="68EB0694" w14:textId="60898508" w:rsidR="00A24554" w:rsidRDefault="00162D05" w:rsidP="00C97A95">
            <w:pPr>
              <w:spacing w:line="240" w:lineRule="auto"/>
              <w:rPr>
                <w:rFonts w:cs="Arial"/>
                <w:szCs w:val="24"/>
              </w:rPr>
            </w:pPr>
            <w:r>
              <w:rPr>
                <w:rFonts w:cs="Arial"/>
                <w:szCs w:val="24"/>
              </w:rPr>
              <w:t>Adding the total number of points on a test</w:t>
            </w:r>
          </w:p>
          <w:p w14:paraId="16C1799F" w14:textId="77777777" w:rsidR="000D1B7F" w:rsidRDefault="000D1B7F" w:rsidP="00C97A95">
            <w:pPr>
              <w:spacing w:line="240" w:lineRule="auto"/>
              <w:rPr>
                <w:rFonts w:cs="Arial"/>
                <w:szCs w:val="24"/>
              </w:rPr>
            </w:pPr>
          </w:p>
          <w:p w14:paraId="0CD9232D" w14:textId="5260ECA9" w:rsidR="00162D05" w:rsidRPr="00E21BBE" w:rsidRDefault="00162D05" w:rsidP="00C97A95">
            <w:pPr>
              <w:spacing w:line="240" w:lineRule="auto"/>
              <w:rPr>
                <w:rFonts w:cs="Arial"/>
                <w:szCs w:val="24"/>
              </w:rPr>
            </w:pPr>
            <w:r>
              <w:rPr>
                <w:rFonts w:cs="Arial"/>
                <w:szCs w:val="24"/>
              </w:rPr>
              <w:t>Saving money for a $100 purchase</w:t>
            </w:r>
          </w:p>
        </w:tc>
      </w:tr>
      <w:tr w:rsidR="0072593A" w:rsidRPr="00E21BBE" w14:paraId="579EC861" w14:textId="77777777" w:rsidTr="00E67EF4">
        <w:trPr>
          <w:cantSplit/>
          <w:jc w:val="center"/>
        </w:trPr>
        <w:tc>
          <w:tcPr>
            <w:tcW w:w="1188" w:type="dxa"/>
          </w:tcPr>
          <w:p w14:paraId="28D0EE72" w14:textId="77777777" w:rsidR="0072593A" w:rsidRDefault="0072593A" w:rsidP="00911529">
            <w:pPr>
              <w:spacing w:line="240" w:lineRule="auto"/>
              <w:rPr>
                <w:rFonts w:cs="Arial"/>
                <w:b/>
                <w:szCs w:val="24"/>
              </w:rPr>
            </w:pPr>
            <w:r w:rsidRPr="00333C8C">
              <w:rPr>
                <w:rFonts w:cs="Arial"/>
                <w:b/>
                <w:szCs w:val="24"/>
              </w:rPr>
              <w:t>1.NBT.</w:t>
            </w:r>
            <w:r>
              <w:rPr>
                <w:rFonts w:cs="Arial"/>
                <w:b/>
                <w:szCs w:val="24"/>
              </w:rPr>
              <w:t>5</w:t>
            </w:r>
          </w:p>
          <w:p w14:paraId="415A0101" w14:textId="77777777" w:rsidR="0030638D" w:rsidRDefault="0030638D" w:rsidP="00911529">
            <w:pPr>
              <w:spacing w:line="240" w:lineRule="auto"/>
            </w:pPr>
          </w:p>
          <w:p w14:paraId="54564F58" w14:textId="34E563A6" w:rsidR="0030638D" w:rsidRDefault="0030638D" w:rsidP="00911529">
            <w:pPr>
              <w:spacing w:line="240" w:lineRule="auto"/>
            </w:pPr>
            <w:r w:rsidRPr="0030638D">
              <w:t>MWOTL</w:t>
            </w:r>
          </w:p>
        </w:tc>
        <w:tc>
          <w:tcPr>
            <w:tcW w:w="4709" w:type="dxa"/>
          </w:tcPr>
          <w:p w14:paraId="0E2EC102" w14:textId="77777777" w:rsidR="0072593A" w:rsidRPr="000449AD" w:rsidRDefault="0072593A" w:rsidP="00911529">
            <w:pPr>
              <w:spacing w:line="240" w:lineRule="auto"/>
              <w:rPr>
                <w:rFonts w:cs="Arial"/>
                <w:szCs w:val="24"/>
              </w:rPr>
            </w:pPr>
            <w:r w:rsidRPr="000449AD">
              <w:rPr>
                <w:rFonts w:cs="Arial"/>
                <w:color w:val="000000"/>
                <w:szCs w:val="24"/>
              </w:rPr>
              <w:t>Given a two-digit number, mentally find 10 more or 10 less than the number, without having to count; explain the reasoning used.</w:t>
            </w:r>
          </w:p>
        </w:tc>
        <w:tc>
          <w:tcPr>
            <w:tcW w:w="1631" w:type="dxa"/>
          </w:tcPr>
          <w:p w14:paraId="32AF2718" w14:textId="77777777" w:rsidR="0072593A" w:rsidRPr="00885B31" w:rsidRDefault="000449AD" w:rsidP="00911529">
            <w:pPr>
              <w:spacing w:line="240" w:lineRule="auto"/>
              <w:rPr>
                <w:rFonts w:cs="Arial"/>
                <w:szCs w:val="24"/>
              </w:rPr>
            </w:pPr>
            <w:r w:rsidRPr="00885B31">
              <w:rPr>
                <w:rFonts w:cs="Arial"/>
                <w:szCs w:val="24"/>
              </w:rPr>
              <w:t>CC.</w:t>
            </w:r>
            <w:r w:rsidR="0072593A" w:rsidRPr="00885B31">
              <w:rPr>
                <w:rFonts w:cs="Arial"/>
                <w:szCs w:val="24"/>
              </w:rPr>
              <w:t>1.NBT.5</w:t>
            </w:r>
            <w:r w:rsidR="00903257" w:rsidRPr="00885B31">
              <w:rPr>
                <w:rFonts w:cs="Arial"/>
                <w:szCs w:val="24"/>
              </w:rPr>
              <w:t xml:space="preserve"> ESS01.03.02</w:t>
            </w:r>
          </w:p>
          <w:p w14:paraId="047B947F" w14:textId="461FB2B6" w:rsidR="00903257" w:rsidRPr="00885B31" w:rsidRDefault="005F37F7" w:rsidP="00911529">
            <w:pPr>
              <w:spacing w:line="240" w:lineRule="auto"/>
              <w:rPr>
                <w:rFonts w:cs="Arial"/>
                <w:szCs w:val="24"/>
              </w:rPr>
            </w:pPr>
            <w:r w:rsidRPr="00885B31">
              <w:rPr>
                <w:rFonts w:cs="Arial"/>
                <w:szCs w:val="24"/>
              </w:rPr>
              <w:t>CCR</w:t>
            </w:r>
            <w:r w:rsidR="00885B31" w:rsidRPr="00885B31">
              <w:rPr>
                <w:rFonts w:cs="Arial"/>
                <w:szCs w:val="24"/>
              </w:rPr>
              <w:t>.</w:t>
            </w:r>
            <w:r w:rsidR="00B312A1">
              <w:rPr>
                <w:rFonts w:cs="Arial"/>
                <w:szCs w:val="24"/>
              </w:rPr>
              <w:t>NBT.</w:t>
            </w:r>
            <w:r w:rsidR="00885B31" w:rsidRPr="00885B31">
              <w:rPr>
                <w:rFonts w:cs="Arial"/>
                <w:szCs w:val="24"/>
              </w:rPr>
              <w:t>A</w:t>
            </w:r>
          </w:p>
        </w:tc>
        <w:tc>
          <w:tcPr>
            <w:tcW w:w="2682" w:type="dxa"/>
          </w:tcPr>
          <w:p w14:paraId="13FC7846" w14:textId="77777777" w:rsidR="0072593A" w:rsidRPr="00E21BBE" w:rsidRDefault="0072593A" w:rsidP="00911529">
            <w:pPr>
              <w:spacing w:line="240" w:lineRule="auto"/>
              <w:rPr>
                <w:rFonts w:cs="Arial"/>
                <w:szCs w:val="24"/>
              </w:rPr>
            </w:pPr>
            <w:r w:rsidRPr="00E21BBE">
              <w:rPr>
                <w:rFonts w:cs="Arial"/>
                <w:szCs w:val="24"/>
              </w:rPr>
              <w:t>Adding using mental math</w:t>
            </w:r>
          </w:p>
        </w:tc>
      </w:tr>
      <w:tr w:rsidR="0072593A" w:rsidRPr="00E21BBE" w14:paraId="41F59D68" w14:textId="77777777" w:rsidTr="00E67EF4">
        <w:trPr>
          <w:cantSplit/>
          <w:jc w:val="center"/>
        </w:trPr>
        <w:tc>
          <w:tcPr>
            <w:tcW w:w="1188" w:type="dxa"/>
          </w:tcPr>
          <w:p w14:paraId="4D2DB14C" w14:textId="77777777" w:rsidR="0072593A" w:rsidRDefault="0072593A" w:rsidP="00911529">
            <w:pPr>
              <w:spacing w:line="240" w:lineRule="auto"/>
              <w:rPr>
                <w:rFonts w:cs="Arial"/>
                <w:b/>
                <w:szCs w:val="24"/>
              </w:rPr>
            </w:pPr>
            <w:r w:rsidRPr="00333C8C">
              <w:rPr>
                <w:rFonts w:cs="Arial"/>
                <w:b/>
                <w:szCs w:val="24"/>
              </w:rPr>
              <w:t>1.NBT.</w:t>
            </w:r>
            <w:r>
              <w:rPr>
                <w:rFonts w:cs="Arial"/>
                <w:b/>
                <w:szCs w:val="24"/>
              </w:rPr>
              <w:t>6</w:t>
            </w:r>
          </w:p>
          <w:p w14:paraId="729DABE2" w14:textId="77777777" w:rsidR="0030638D" w:rsidRDefault="0030638D" w:rsidP="00911529">
            <w:pPr>
              <w:spacing w:line="240" w:lineRule="auto"/>
            </w:pPr>
          </w:p>
          <w:p w14:paraId="017A1EDD" w14:textId="25D7E82D" w:rsidR="0030638D" w:rsidRDefault="0030638D" w:rsidP="00911529">
            <w:pPr>
              <w:spacing w:line="240" w:lineRule="auto"/>
            </w:pPr>
            <w:r w:rsidRPr="0030638D">
              <w:t>MWOTL</w:t>
            </w:r>
          </w:p>
        </w:tc>
        <w:tc>
          <w:tcPr>
            <w:tcW w:w="4709" w:type="dxa"/>
          </w:tcPr>
          <w:p w14:paraId="44FEADCC" w14:textId="77777777" w:rsidR="0072593A" w:rsidRPr="000449AD" w:rsidRDefault="0072593A" w:rsidP="00911529">
            <w:pPr>
              <w:spacing w:line="240" w:lineRule="auto"/>
              <w:rPr>
                <w:rFonts w:cs="Arial"/>
                <w:szCs w:val="24"/>
              </w:rPr>
            </w:pPr>
            <w:r w:rsidRPr="000449AD">
              <w:rPr>
                <w:rFonts w:cs="Arial"/>
                <w:color w:val="000000"/>
                <w:szCs w:val="24"/>
              </w:rPr>
              <w:t>Subtract multiples of 10 in the range 10–90 from multiples of 10 in the range 10–90 (positive or zero differences), using concrete models or drawings and strategies based on place value, properties of operations, and/or the relationship between addition and subtraction; relate the strategy to a written method and explain the reasoning used.</w:t>
            </w:r>
          </w:p>
        </w:tc>
        <w:tc>
          <w:tcPr>
            <w:tcW w:w="1631" w:type="dxa"/>
          </w:tcPr>
          <w:p w14:paraId="795E36B6" w14:textId="77777777" w:rsidR="00903257" w:rsidRPr="00885B31" w:rsidRDefault="000449AD" w:rsidP="00911529">
            <w:pPr>
              <w:spacing w:line="240" w:lineRule="auto"/>
              <w:rPr>
                <w:rFonts w:cs="Arial"/>
                <w:szCs w:val="24"/>
              </w:rPr>
            </w:pPr>
            <w:r w:rsidRPr="00885B31">
              <w:rPr>
                <w:rFonts w:cs="Arial"/>
                <w:szCs w:val="24"/>
              </w:rPr>
              <w:t>CC.</w:t>
            </w:r>
            <w:r w:rsidR="0072593A" w:rsidRPr="00885B31">
              <w:rPr>
                <w:rFonts w:cs="Arial"/>
                <w:szCs w:val="24"/>
              </w:rPr>
              <w:t xml:space="preserve">1.NBT.6 </w:t>
            </w:r>
          </w:p>
          <w:p w14:paraId="7D7D458F" w14:textId="77777777" w:rsidR="00903257" w:rsidRPr="00885B31" w:rsidRDefault="00903257" w:rsidP="00911529">
            <w:pPr>
              <w:spacing w:line="240" w:lineRule="auto"/>
              <w:rPr>
                <w:rFonts w:cs="Arial"/>
                <w:szCs w:val="24"/>
              </w:rPr>
            </w:pPr>
            <w:r w:rsidRPr="00885B31">
              <w:rPr>
                <w:rFonts w:cs="Arial"/>
                <w:szCs w:val="24"/>
              </w:rPr>
              <w:t>ESS01.03.02</w:t>
            </w:r>
          </w:p>
          <w:p w14:paraId="2E65D3FD" w14:textId="2630DB94" w:rsidR="00130D52" w:rsidRPr="00885B31" w:rsidRDefault="005F37F7" w:rsidP="00911529">
            <w:pPr>
              <w:spacing w:line="240" w:lineRule="auto"/>
              <w:rPr>
                <w:rFonts w:cs="Arial"/>
                <w:b/>
                <w:szCs w:val="24"/>
              </w:rPr>
            </w:pPr>
            <w:r w:rsidRPr="00885B31">
              <w:rPr>
                <w:rFonts w:cs="Arial"/>
                <w:szCs w:val="24"/>
              </w:rPr>
              <w:t>CCR</w:t>
            </w:r>
            <w:r w:rsidR="00B312A1">
              <w:rPr>
                <w:rFonts w:cs="Arial"/>
                <w:szCs w:val="24"/>
              </w:rPr>
              <w:t>.NBT.</w:t>
            </w:r>
            <w:r w:rsidR="00885B31" w:rsidRPr="00885B31">
              <w:rPr>
                <w:rFonts w:cs="Arial"/>
                <w:szCs w:val="24"/>
              </w:rPr>
              <w:t>A</w:t>
            </w:r>
          </w:p>
        </w:tc>
        <w:tc>
          <w:tcPr>
            <w:tcW w:w="2682" w:type="dxa"/>
            <w:shd w:val="clear" w:color="auto" w:fill="auto"/>
          </w:tcPr>
          <w:p w14:paraId="13824BBB" w14:textId="76642D05" w:rsidR="0072593A" w:rsidRDefault="0072593A" w:rsidP="00911529">
            <w:pPr>
              <w:spacing w:line="240" w:lineRule="auto"/>
              <w:ind w:right="55"/>
              <w:rPr>
                <w:rFonts w:cs="Arial"/>
                <w:szCs w:val="24"/>
              </w:rPr>
            </w:pPr>
            <w:r w:rsidRPr="001F1825">
              <w:rPr>
                <w:rFonts w:cs="Arial"/>
                <w:szCs w:val="24"/>
              </w:rPr>
              <w:t>Counting money and making</w:t>
            </w:r>
            <w:r w:rsidR="005E7E61">
              <w:rPr>
                <w:rFonts w:cs="Arial"/>
                <w:szCs w:val="24"/>
              </w:rPr>
              <w:t xml:space="preserve"> change</w:t>
            </w:r>
          </w:p>
          <w:p w14:paraId="7C2021B5" w14:textId="77BA178F" w:rsidR="00162D05" w:rsidRDefault="00162D05" w:rsidP="00911529">
            <w:pPr>
              <w:spacing w:line="240" w:lineRule="auto"/>
              <w:ind w:right="55"/>
              <w:rPr>
                <w:rFonts w:cs="Arial"/>
                <w:szCs w:val="24"/>
              </w:rPr>
            </w:pPr>
          </w:p>
          <w:p w14:paraId="3926BE10" w14:textId="10349ADE" w:rsidR="00162D05" w:rsidRDefault="00162D05" w:rsidP="00911529">
            <w:pPr>
              <w:spacing w:line="240" w:lineRule="auto"/>
              <w:ind w:right="55"/>
              <w:rPr>
                <w:rFonts w:cs="Arial"/>
                <w:szCs w:val="24"/>
              </w:rPr>
            </w:pPr>
            <w:r w:rsidRPr="00C97A95">
              <w:rPr>
                <w:rFonts w:cs="Arial"/>
                <w:szCs w:val="24"/>
              </w:rPr>
              <w:t>Finding the temperature change between seasons</w:t>
            </w:r>
          </w:p>
          <w:p w14:paraId="08A00EF7" w14:textId="77777777" w:rsidR="0072593A" w:rsidRDefault="0072593A" w:rsidP="00911529">
            <w:pPr>
              <w:spacing w:line="240" w:lineRule="auto"/>
              <w:ind w:right="55"/>
              <w:rPr>
                <w:rFonts w:cs="Arial"/>
                <w:szCs w:val="24"/>
              </w:rPr>
            </w:pPr>
          </w:p>
          <w:p w14:paraId="7F6ADEE3" w14:textId="6B640016" w:rsidR="0072593A" w:rsidRPr="001F1825" w:rsidRDefault="0072593A" w:rsidP="00911529">
            <w:pPr>
              <w:spacing w:line="240" w:lineRule="auto"/>
              <w:ind w:right="55"/>
              <w:rPr>
                <w:rFonts w:cs="Arial"/>
                <w:szCs w:val="24"/>
              </w:rPr>
            </w:pPr>
          </w:p>
        </w:tc>
      </w:tr>
      <w:tr w:rsidR="0072593A" w:rsidRPr="00E21BBE" w14:paraId="6CA3553A" w14:textId="77777777" w:rsidTr="00C97A95">
        <w:trPr>
          <w:cantSplit/>
          <w:trHeight w:val="576"/>
          <w:jc w:val="center"/>
        </w:trPr>
        <w:tc>
          <w:tcPr>
            <w:tcW w:w="10210" w:type="dxa"/>
            <w:gridSpan w:val="4"/>
            <w:shd w:val="clear" w:color="auto" w:fill="BFBFBF"/>
            <w:vAlign w:val="center"/>
          </w:tcPr>
          <w:p w14:paraId="06A46AD6" w14:textId="77777777" w:rsidR="0072593A" w:rsidRPr="00E21BBE" w:rsidRDefault="000449AD" w:rsidP="00911529">
            <w:pPr>
              <w:spacing w:line="240" w:lineRule="auto"/>
              <w:rPr>
                <w:rFonts w:cs="Arial"/>
                <w:b/>
                <w:szCs w:val="24"/>
              </w:rPr>
            </w:pPr>
            <w:r w:rsidRPr="00E21BBE">
              <w:rPr>
                <w:rFonts w:cs="Arial"/>
                <w:b/>
                <w:bCs/>
                <w:szCs w:val="24"/>
              </w:rPr>
              <w:t>MEASUREMENT AND DATA</w:t>
            </w:r>
            <w:r>
              <w:rPr>
                <w:rFonts w:cs="Arial"/>
                <w:b/>
                <w:bCs/>
                <w:szCs w:val="24"/>
              </w:rPr>
              <w:t xml:space="preserve"> </w:t>
            </w:r>
            <w:r w:rsidR="00465ABE">
              <w:rPr>
                <w:rFonts w:cs="Arial"/>
                <w:b/>
                <w:bCs/>
                <w:szCs w:val="24"/>
              </w:rPr>
              <w:t xml:space="preserve"> (</w:t>
            </w:r>
            <w:r w:rsidR="0072593A">
              <w:rPr>
                <w:rFonts w:cs="Arial"/>
                <w:b/>
                <w:bCs/>
                <w:szCs w:val="24"/>
              </w:rPr>
              <w:t>MD)</w:t>
            </w:r>
          </w:p>
        </w:tc>
      </w:tr>
      <w:tr w:rsidR="005864D1" w:rsidRPr="00E21BBE" w14:paraId="75D32978" w14:textId="77777777" w:rsidTr="00C97A95">
        <w:trPr>
          <w:cantSplit/>
          <w:jc w:val="center"/>
        </w:trPr>
        <w:tc>
          <w:tcPr>
            <w:tcW w:w="10210" w:type="dxa"/>
            <w:gridSpan w:val="4"/>
          </w:tcPr>
          <w:p w14:paraId="510988D5" w14:textId="77777777" w:rsidR="005864D1" w:rsidRPr="00E21BBE" w:rsidRDefault="005864D1" w:rsidP="00911529">
            <w:pPr>
              <w:spacing w:line="240" w:lineRule="auto"/>
              <w:rPr>
                <w:rFonts w:cs="Arial"/>
                <w:szCs w:val="24"/>
              </w:rPr>
            </w:pPr>
            <w:r w:rsidRPr="00E21BBE">
              <w:rPr>
                <w:rFonts w:cs="Arial"/>
                <w:b/>
                <w:szCs w:val="24"/>
              </w:rPr>
              <w:t xml:space="preserve">Describe and compare measurable attributes. </w:t>
            </w:r>
          </w:p>
        </w:tc>
      </w:tr>
      <w:tr w:rsidR="0072593A" w:rsidRPr="00E21BBE" w14:paraId="5728E086" w14:textId="77777777" w:rsidTr="00E67EF4">
        <w:trPr>
          <w:cantSplit/>
          <w:jc w:val="center"/>
        </w:trPr>
        <w:tc>
          <w:tcPr>
            <w:tcW w:w="1188" w:type="dxa"/>
          </w:tcPr>
          <w:p w14:paraId="40EAD57B" w14:textId="77777777" w:rsidR="0072593A" w:rsidRPr="00E21BBE" w:rsidRDefault="0072593A" w:rsidP="00911529">
            <w:pPr>
              <w:spacing w:line="240" w:lineRule="auto"/>
              <w:rPr>
                <w:rFonts w:cs="Arial"/>
                <w:b/>
                <w:szCs w:val="24"/>
              </w:rPr>
            </w:pPr>
            <w:r>
              <w:rPr>
                <w:rFonts w:cs="Arial"/>
                <w:b/>
                <w:szCs w:val="24"/>
              </w:rPr>
              <w:t>1.MD.1</w:t>
            </w:r>
          </w:p>
        </w:tc>
        <w:tc>
          <w:tcPr>
            <w:tcW w:w="4709" w:type="dxa"/>
          </w:tcPr>
          <w:p w14:paraId="0C0CB750" w14:textId="77777777" w:rsidR="0072593A" w:rsidRPr="005F3706" w:rsidRDefault="0072593A" w:rsidP="00911529">
            <w:pPr>
              <w:pStyle w:val="Default"/>
              <w:rPr>
                <w:rFonts w:ascii="Arial" w:hAnsi="Arial" w:cs="Arial"/>
                <w:b/>
              </w:rPr>
            </w:pPr>
            <w:r w:rsidRPr="005F3706">
              <w:rPr>
                <w:rFonts w:ascii="Arial" w:hAnsi="Arial" w:cs="Arial"/>
              </w:rPr>
              <w:t xml:space="preserve">Describe measurable attributes of objects, such as length or weight. Describe several measurable attributes of a single object.  </w:t>
            </w:r>
          </w:p>
        </w:tc>
        <w:tc>
          <w:tcPr>
            <w:tcW w:w="1631" w:type="dxa"/>
          </w:tcPr>
          <w:p w14:paraId="5EE1338E" w14:textId="77777777" w:rsidR="0072593A" w:rsidRPr="00E21BBE" w:rsidRDefault="000449AD" w:rsidP="00911529">
            <w:pPr>
              <w:spacing w:line="240" w:lineRule="auto"/>
              <w:rPr>
                <w:rFonts w:cs="Arial"/>
                <w:b/>
                <w:szCs w:val="24"/>
              </w:rPr>
            </w:pPr>
            <w:r>
              <w:rPr>
                <w:rFonts w:cs="Arial"/>
                <w:szCs w:val="24"/>
              </w:rPr>
              <w:t>CC.</w:t>
            </w:r>
            <w:r w:rsidR="0072593A" w:rsidRPr="00E21BBE">
              <w:rPr>
                <w:rFonts w:cs="Arial"/>
                <w:szCs w:val="24"/>
              </w:rPr>
              <w:t>K.MD</w:t>
            </w:r>
            <w:r w:rsidR="0072593A">
              <w:rPr>
                <w:rFonts w:cs="Arial"/>
                <w:szCs w:val="24"/>
              </w:rPr>
              <w:t>.</w:t>
            </w:r>
            <w:r w:rsidR="0072593A" w:rsidRPr="00E21BBE">
              <w:rPr>
                <w:rFonts w:cs="Arial"/>
                <w:szCs w:val="24"/>
              </w:rPr>
              <w:t xml:space="preserve">1 </w:t>
            </w:r>
          </w:p>
        </w:tc>
        <w:tc>
          <w:tcPr>
            <w:tcW w:w="2682" w:type="dxa"/>
          </w:tcPr>
          <w:p w14:paraId="4151ADC8" w14:textId="176389F4" w:rsidR="0072593A" w:rsidRDefault="0072593A" w:rsidP="00911529">
            <w:pPr>
              <w:spacing w:line="240" w:lineRule="auto"/>
              <w:rPr>
                <w:rFonts w:cs="Arial"/>
                <w:szCs w:val="24"/>
              </w:rPr>
            </w:pPr>
            <w:r w:rsidRPr="00E21BBE">
              <w:rPr>
                <w:rFonts w:cs="Arial"/>
                <w:szCs w:val="24"/>
              </w:rPr>
              <w:t>Describing a rectangular photo or frame</w:t>
            </w:r>
          </w:p>
          <w:p w14:paraId="60B00A2A" w14:textId="77777777" w:rsidR="000D1B7F" w:rsidRDefault="000D1B7F" w:rsidP="00911529">
            <w:pPr>
              <w:spacing w:line="240" w:lineRule="auto"/>
              <w:rPr>
                <w:rFonts w:cs="Arial"/>
                <w:szCs w:val="24"/>
              </w:rPr>
            </w:pPr>
          </w:p>
          <w:p w14:paraId="0083B0F9" w14:textId="4995208A" w:rsidR="00162D05" w:rsidRPr="00E21BBE" w:rsidRDefault="00162D05" w:rsidP="00911529">
            <w:pPr>
              <w:spacing w:line="240" w:lineRule="auto"/>
              <w:rPr>
                <w:rFonts w:cs="Arial"/>
                <w:szCs w:val="24"/>
              </w:rPr>
            </w:pPr>
            <w:r w:rsidRPr="00C97A95">
              <w:rPr>
                <w:rFonts w:cs="Arial"/>
                <w:szCs w:val="24"/>
              </w:rPr>
              <w:t>Describing the shape of a book</w:t>
            </w:r>
          </w:p>
        </w:tc>
      </w:tr>
      <w:tr w:rsidR="0072593A" w:rsidRPr="00E21BBE" w14:paraId="249B6481" w14:textId="77777777" w:rsidTr="00E67EF4">
        <w:trPr>
          <w:cantSplit/>
          <w:jc w:val="center"/>
        </w:trPr>
        <w:tc>
          <w:tcPr>
            <w:tcW w:w="1188" w:type="dxa"/>
          </w:tcPr>
          <w:p w14:paraId="563A6AFE" w14:textId="77777777" w:rsidR="0072593A" w:rsidRPr="00E21BBE" w:rsidRDefault="0072593A" w:rsidP="00911529">
            <w:pPr>
              <w:spacing w:line="240" w:lineRule="auto"/>
              <w:rPr>
                <w:rFonts w:cs="Arial"/>
                <w:b/>
                <w:szCs w:val="24"/>
              </w:rPr>
            </w:pPr>
            <w:r>
              <w:rPr>
                <w:rFonts w:cs="Arial"/>
                <w:b/>
                <w:szCs w:val="24"/>
              </w:rPr>
              <w:t>1.MD.2</w:t>
            </w:r>
          </w:p>
        </w:tc>
        <w:tc>
          <w:tcPr>
            <w:tcW w:w="4709" w:type="dxa"/>
          </w:tcPr>
          <w:p w14:paraId="1A277050" w14:textId="77777777" w:rsidR="0072593A" w:rsidRPr="00E21BBE" w:rsidRDefault="0072593A" w:rsidP="00911529">
            <w:pPr>
              <w:autoSpaceDE w:val="0"/>
              <w:autoSpaceDN w:val="0"/>
              <w:adjustRightInd w:val="0"/>
              <w:spacing w:line="240" w:lineRule="auto"/>
              <w:rPr>
                <w:rFonts w:cs="Arial"/>
                <w:color w:val="000000"/>
                <w:szCs w:val="24"/>
              </w:rPr>
            </w:pPr>
            <w:r w:rsidRPr="000449AD">
              <w:rPr>
                <w:rFonts w:cs="Arial"/>
                <w:szCs w:val="24"/>
              </w:rPr>
              <w:t xml:space="preserve">Directly compare two objects with a measurable attribute in common, to see which object has “more of”/“less of” the attribute, and describe the difference. </w:t>
            </w:r>
            <w:r w:rsidRPr="000449AD">
              <w:rPr>
                <w:rFonts w:cs="Arial"/>
                <w:i/>
                <w:iCs/>
                <w:szCs w:val="24"/>
              </w:rPr>
              <w:t>For example, directly compare the heights of two people and describe one person as taller/shorter.</w:t>
            </w:r>
          </w:p>
        </w:tc>
        <w:tc>
          <w:tcPr>
            <w:tcW w:w="1631" w:type="dxa"/>
          </w:tcPr>
          <w:p w14:paraId="760C5EF6" w14:textId="77777777" w:rsidR="0072593A" w:rsidRPr="003229CA" w:rsidRDefault="000449AD" w:rsidP="00911529">
            <w:pPr>
              <w:spacing w:line="240" w:lineRule="auto"/>
              <w:rPr>
                <w:rFonts w:cs="Arial"/>
                <w:szCs w:val="24"/>
              </w:rPr>
            </w:pPr>
            <w:r w:rsidRPr="003229CA">
              <w:rPr>
                <w:rFonts w:cs="Arial"/>
                <w:szCs w:val="24"/>
              </w:rPr>
              <w:t>CC.</w:t>
            </w:r>
            <w:r w:rsidR="0072593A" w:rsidRPr="003229CA">
              <w:rPr>
                <w:rFonts w:cs="Arial"/>
                <w:szCs w:val="24"/>
              </w:rPr>
              <w:t>K.MD.2</w:t>
            </w:r>
          </w:p>
          <w:p w14:paraId="53A40285" w14:textId="77777777" w:rsidR="0072593A" w:rsidRPr="003229CA" w:rsidRDefault="003229CA" w:rsidP="00911529">
            <w:pPr>
              <w:spacing w:line="240" w:lineRule="auto"/>
              <w:rPr>
                <w:rFonts w:cs="Arial"/>
                <w:szCs w:val="24"/>
              </w:rPr>
            </w:pPr>
            <w:r w:rsidRPr="003229CA">
              <w:rPr>
                <w:rFonts w:cs="Arial"/>
                <w:szCs w:val="24"/>
              </w:rPr>
              <w:t>ESS01.03.03</w:t>
            </w:r>
          </w:p>
          <w:p w14:paraId="56018B98" w14:textId="77777777" w:rsidR="003229CA" w:rsidRPr="003229CA" w:rsidRDefault="003229CA" w:rsidP="00911529">
            <w:pPr>
              <w:spacing w:line="240" w:lineRule="auto"/>
              <w:rPr>
                <w:rFonts w:cs="Arial"/>
                <w:szCs w:val="24"/>
              </w:rPr>
            </w:pPr>
            <w:r w:rsidRPr="003229CA">
              <w:rPr>
                <w:rFonts w:cs="Arial"/>
                <w:szCs w:val="24"/>
              </w:rPr>
              <w:t>ESS01.03.04</w:t>
            </w:r>
          </w:p>
        </w:tc>
        <w:tc>
          <w:tcPr>
            <w:tcW w:w="2682" w:type="dxa"/>
          </w:tcPr>
          <w:p w14:paraId="145539E9" w14:textId="77777777" w:rsidR="0072593A" w:rsidRPr="00E21BBE" w:rsidRDefault="0072593A" w:rsidP="00911529">
            <w:pPr>
              <w:spacing w:line="240" w:lineRule="auto"/>
              <w:rPr>
                <w:rFonts w:cs="Arial"/>
                <w:szCs w:val="24"/>
              </w:rPr>
            </w:pPr>
            <w:r w:rsidRPr="00E21BBE">
              <w:rPr>
                <w:rFonts w:cs="Arial"/>
                <w:szCs w:val="24"/>
              </w:rPr>
              <w:t>Describing seasons, daylight savings time</w:t>
            </w:r>
            <w:r w:rsidR="006C259F">
              <w:rPr>
                <w:rFonts w:cs="Arial"/>
                <w:szCs w:val="24"/>
              </w:rPr>
              <w:t>,</w:t>
            </w:r>
            <w:r w:rsidRPr="00E21BBE">
              <w:rPr>
                <w:rFonts w:cs="Arial"/>
                <w:szCs w:val="24"/>
              </w:rPr>
              <w:t xml:space="preserve"> or tides</w:t>
            </w:r>
          </w:p>
        </w:tc>
      </w:tr>
    </w:tbl>
    <w:p w14:paraId="11784546" w14:textId="77777777" w:rsidR="00E67EF4" w:rsidRDefault="00E67EF4">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7"/>
        <w:gridCol w:w="4641"/>
        <w:gridCol w:w="34"/>
        <w:gridCol w:w="1776"/>
        <w:gridCol w:w="12"/>
        <w:gridCol w:w="2480"/>
      </w:tblGrid>
      <w:tr w:rsidR="005864D1" w:rsidRPr="00E21BBE" w14:paraId="59DBC252" w14:textId="77777777" w:rsidTr="00E67EF4">
        <w:trPr>
          <w:cantSplit/>
          <w:jc w:val="center"/>
        </w:trPr>
        <w:tc>
          <w:tcPr>
            <w:tcW w:w="10200" w:type="dxa"/>
            <w:gridSpan w:val="6"/>
          </w:tcPr>
          <w:p w14:paraId="4F17A9D9" w14:textId="629BE39F" w:rsidR="005864D1" w:rsidRPr="00E21BBE" w:rsidRDefault="00C242E8" w:rsidP="00911529">
            <w:pPr>
              <w:spacing w:line="240" w:lineRule="auto"/>
              <w:rPr>
                <w:rFonts w:cs="Arial"/>
                <w:szCs w:val="24"/>
              </w:rPr>
            </w:pPr>
            <w:r>
              <w:lastRenderedPageBreak/>
              <w:br w:type="page"/>
            </w:r>
            <w:r w:rsidR="005864D1">
              <w:rPr>
                <w:rFonts w:cs="Arial"/>
                <w:b/>
              </w:rPr>
              <w:t>Classify objects and count the number of objects in each category.</w:t>
            </w:r>
          </w:p>
        </w:tc>
      </w:tr>
      <w:tr w:rsidR="0072593A" w:rsidRPr="00E21BBE" w14:paraId="253F25E7" w14:textId="77777777" w:rsidTr="00E67EF4">
        <w:trPr>
          <w:cantSplit/>
          <w:trHeight w:val="1124"/>
          <w:jc w:val="center"/>
        </w:trPr>
        <w:tc>
          <w:tcPr>
            <w:tcW w:w="1257" w:type="dxa"/>
          </w:tcPr>
          <w:p w14:paraId="5EBAB17C" w14:textId="77777777" w:rsidR="0072593A" w:rsidRPr="00E21BBE" w:rsidRDefault="0072593A" w:rsidP="00911529">
            <w:pPr>
              <w:spacing w:line="240" w:lineRule="auto"/>
              <w:rPr>
                <w:rFonts w:cs="Arial"/>
                <w:b/>
                <w:szCs w:val="24"/>
              </w:rPr>
            </w:pPr>
            <w:r>
              <w:rPr>
                <w:rFonts w:cs="Arial"/>
                <w:b/>
                <w:szCs w:val="24"/>
              </w:rPr>
              <w:t>1.MD.3</w:t>
            </w:r>
          </w:p>
        </w:tc>
        <w:tc>
          <w:tcPr>
            <w:tcW w:w="4641" w:type="dxa"/>
          </w:tcPr>
          <w:p w14:paraId="3B37B8E4" w14:textId="77777777" w:rsidR="0072593A" w:rsidRPr="005F3706" w:rsidRDefault="0072593A" w:rsidP="00911529">
            <w:pPr>
              <w:pStyle w:val="Default"/>
              <w:rPr>
                <w:rFonts w:ascii="Arial" w:hAnsi="Arial" w:cs="Arial"/>
                <w:b/>
              </w:rPr>
            </w:pPr>
            <w:r w:rsidRPr="005F3706">
              <w:rPr>
                <w:rFonts w:ascii="Arial" w:hAnsi="Arial" w:cs="Arial"/>
              </w:rPr>
              <w:t>Classify objects into given categories; count the numbers of objects in each category and sort the categories by count.</w:t>
            </w:r>
          </w:p>
        </w:tc>
        <w:tc>
          <w:tcPr>
            <w:tcW w:w="1822" w:type="dxa"/>
            <w:gridSpan w:val="3"/>
          </w:tcPr>
          <w:p w14:paraId="63BCCA4F" w14:textId="77777777" w:rsidR="0072593A" w:rsidRDefault="000449AD" w:rsidP="00911529">
            <w:pPr>
              <w:spacing w:line="240" w:lineRule="auto"/>
              <w:rPr>
                <w:rFonts w:cs="Arial"/>
                <w:szCs w:val="24"/>
              </w:rPr>
            </w:pPr>
            <w:r>
              <w:rPr>
                <w:rFonts w:cs="Arial"/>
                <w:szCs w:val="24"/>
              </w:rPr>
              <w:t>CC.</w:t>
            </w:r>
            <w:r w:rsidR="0072593A" w:rsidRPr="00E21BBE">
              <w:rPr>
                <w:rFonts w:cs="Arial"/>
                <w:szCs w:val="24"/>
              </w:rPr>
              <w:t>K.MD</w:t>
            </w:r>
            <w:r w:rsidR="0072593A">
              <w:rPr>
                <w:rFonts w:cs="Arial"/>
                <w:szCs w:val="24"/>
              </w:rPr>
              <w:t>.3</w:t>
            </w:r>
          </w:p>
          <w:p w14:paraId="5CAA1D7A" w14:textId="77777777" w:rsidR="008833EB" w:rsidRPr="00E21BBE" w:rsidRDefault="008833EB" w:rsidP="00911529">
            <w:pPr>
              <w:spacing w:line="240" w:lineRule="auto"/>
              <w:rPr>
                <w:rFonts w:cs="Arial"/>
                <w:b/>
                <w:szCs w:val="24"/>
              </w:rPr>
            </w:pPr>
            <w:r>
              <w:rPr>
                <w:rFonts w:cs="Arial"/>
                <w:szCs w:val="24"/>
              </w:rPr>
              <w:t>ESS01.03.01</w:t>
            </w:r>
          </w:p>
        </w:tc>
        <w:tc>
          <w:tcPr>
            <w:tcW w:w="2480" w:type="dxa"/>
          </w:tcPr>
          <w:p w14:paraId="0539B6ED" w14:textId="1B015CE8" w:rsidR="0072593A" w:rsidRDefault="0072593A" w:rsidP="00911529">
            <w:pPr>
              <w:spacing w:line="240" w:lineRule="auto"/>
              <w:rPr>
                <w:rFonts w:cs="Arial"/>
                <w:szCs w:val="24"/>
              </w:rPr>
            </w:pPr>
            <w:r w:rsidRPr="00E21BBE">
              <w:rPr>
                <w:rFonts w:cs="Arial"/>
                <w:szCs w:val="24"/>
              </w:rPr>
              <w:t>Sorting laundry or bottles for the recycling facility</w:t>
            </w:r>
          </w:p>
          <w:p w14:paraId="413B429E" w14:textId="77777777" w:rsidR="00C97A95" w:rsidRDefault="00C97A95" w:rsidP="00911529">
            <w:pPr>
              <w:spacing w:line="240" w:lineRule="auto"/>
              <w:rPr>
                <w:rFonts w:cs="Arial"/>
                <w:szCs w:val="24"/>
              </w:rPr>
            </w:pPr>
          </w:p>
          <w:p w14:paraId="122B6144" w14:textId="068F9838" w:rsidR="0072593A" w:rsidRPr="00E21BBE" w:rsidRDefault="00162D05" w:rsidP="00911529">
            <w:pPr>
              <w:spacing w:line="240" w:lineRule="auto"/>
              <w:rPr>
                <w:rFonts w:cs="Arial"/>
                <w:szCs w:val="24"/>
              </w:rPr>
            </w:pPr>
            <w:r>
              <w:rPr>
                <w:rFonts w:cs="Arial"/>
                <w:szCs w:val="24"/>
              </w:rPr>
              <w:t>Organizing a store shelf by item</w:t>
            </w:r>
          </w:p>
        </w:tc>
      </w:tr>
      <w:tr w:rsidR="005864D1" w:rsidRPr="00E21BBE" w14:paraId="7A8A9F19" w14:textId="77777777" w:rsidTr="00E67EF4">
        <w:trPr>
          <w:cantSplit/>
          <w:jc w:val="center"/>
        </w:trPr>
        <w:tc>
          <w:tcPr>
            <w:tcW w:w="10200" w:type="dxa"/>
            <w:gridSpan w:val="6"/>
          </w:tcPr>
          <w:p w14:paraId="029DCB3D" w14:textId="77777777" w:rsidR="005864D1" w:rsidRPr="00E21BBE" w:rsidRDefault="005864D1" w:rsidP="00911529">
            <w:pPr>
              <w:spacing w:line="240" w:lineRule="auto"/>
              <w:rPr>
                <w:rFonts w:cs="Arial"/>
                <w:szCs w:val="24"/>
              </w:rPr>
            </w:pPr>
            <w:r w:rsidRPr="005F3706">
              <w:rPr>
                <w:rFonts w:cs="Arial"/>
                <w:b/>
              </w:rPr>
              <w:t xml:space="preserve">Measure lengths indirectly and by iterating length units. </w:t>
            </w:r>
          </w:p>
        </w:tc>
      </w:tr>
      <w:tr w:rsidR="0072593A" w:rsidRPr="00E21BBE" w14:paraId="45BAD496" w14:textId="77777777" w:rsidTr="00E67EF4">
        <w:trPr>
          <w:cantSplit/>
          <w:jc w:val="center"/>
        </w:trPr>
        <w:tc>
          <w:tcPr>
            <w:tcW w:w="1257" w:type="dxa"/>
          </w:tcPr>
          <w:p w14:paraId="33068E47" w14:textId="77777777" w:rsidR="0072593A" w:rsidRDefault="0072593A" w:rsidP="00911529">
            <w:pPr>
              <w:spacing w:line="240" w:lineRule="auto"/>
            </w:pPr>
            <w:r w:rsidRPr="00C16680">
              <w:rPr>
                <w:rFonts w:cs="Arial"/>
                <w:b/>
                <w:szCs w:val="24"/>
              </w:rPr>
              <w:t>1.MD.</w:t>
            </w:r>
            <w:r>
              <w:rPr>
                <w:rFonts w:cs="Arial"/>
                <w:b/>
                <w:szCs w:val="24"/>
              </w:rPr>
              <w:t>4</w:t>
            </w:r>
          </w:p>
        </w:tc>
        <w:tc>
          <w:tcPr>
            <w:tcW w:w="4641" w:type="dxa"/>
          </w:tcPr>
          <w:p w14:paraId="1D8CFE81" w14:textId="77777777" w:rsidR="0072593A" w:rsidRPr="00C71DC4" w:rsidRDefault="0072593A" w:rsidP="00911529">
            <w:pPr>
              <w:pStyle w:val="Default"/>
              <w:spacing w:after="54"/>
              <w:rPr>
                <w:rFonts w:ascii="Arial" w:hAnsi="Arial" w:cs="Arial"/>
              </w:rPr>
            </w:pPr>
            <w:r w:rsidRPr="005F3706">
              <w:rPr>
                <w:rFonts w:ascii="Arial" w:hAnsi="Arial" w:cs="Arial"/>
              </w:rPr>
              <w:t xml:space="preserve">Order three objects by length; compare the lengths of two objects indirectly by using a third object. </w:t>
            </w:r>
          </w:p>
        </w:tc>
        <w:tc>
          <w:tcPr>
            <w:tcW w:w="1822" w:type="dxa"/>
            <w:gridSpan w:val="3"/>
          </w:tcPr>
          <w:p w14:paraId="450C63FE" w14:textId="77777777" w:rsidR="0072593A" w:rsidRPr="00E21BBE" w:rsidRDefault="000449AD" w:rsidP="00911529">
            <w:pPr>
              <w:spacing w:line="240" w:lineRule="auto"/>
              <w:rPr>
                <w:rFonts w:cs="Arial"/>
                <w:b/>
                <w:szCs w:val="24"/>
              </w:rPr>
            </w:pPr>
            <w:r>
              <w:rPr>
                <w:rFonts w:cs="Arial"/>
                <w:szCs w:val="24"/>
              </w:rPr>
              <w:t>CC.</w:t>
            </w:r>
            <w:r w:rsidR="0072593A" w:rsidRPr="00E21BBE">
              <w:rPr>
                <w:rFonts w:cs="Arial"/>
                <w:szCs w:val="24"/>
              </w:rPr>
              <w:t>1.MD</w:t>
            </w:r>
            <w:r w:rsidR="0072593A">
              <w:rPr>
                <w:rFonts w:cs="Arial"/>
                <w:szCs w:val="24"/>
              </w:rPr>
              <w:t>.</w:t>
            </w:r>
            <w:r w:rsidR="0072593A" w:rsidRPr="00E21BBE">
              <w:rPr>
                <w:rFonts w:cs="Arial"/>
                <w:szCs w:val="24"/>
              </w:rPr>
              <w:t xml:space="preserve">1 </w:t>
            </w:r>
          </w:p>
        </w:tc>
        <w:tc>
          <w:tcPr>
            <w:tcW w:w="2480" w:type="dxa"/>
          </w:tcPr>
          <w:p w14:paraId="4198C78E" w14:textId="77777777" w:rsidR="0072593A" w:rsidRDefault="0072593A" w:rsidP="00911529">
            <w:pPr>
              <w:spacing w:line="240" w:lineRule="auto"/>
              <w:rPr>
                <w:rFonts w:cs="Arial"/>
                <w:szCs w:val="24"/>
              </w:rPr>
            </w:pPr>
            <w:r w:rsidRPr="00E21BBE">
              <w:rPr>
                <w:rFonts w:cs="Arial"/>
                <w:szCs w:val="24"/>
              </w:rPr>
              <w:t>Understanding a child’s growth chart</w:t>
            </w:r>
          </w:p>
          <w:p w14:paraId="7FD75B1B" w14:textId="77777777" w:rsidR="00C97A95" w:rsidRDefault="00C97A95" w:rsidP="00911529">
            <w:pPr>
              <w:spacing w:line="240" w:lineRule="auto"/>
              <w:rPr>
                <w:rFonts w:cs="Arial"/>
                <w:szCs w:val="24"/>
              </w:rPr>
            </w:pPr>
          </w:p>
          <w:p w14:paraId="0764EBE8" w14:textId="3BA3393B" w:rsidR="00162D05" w:rsidRPr="00E21BBE" w:rsidRDefault="00162D05" w:rsidP="00911529">
            <w:pPr>
              <w:spacing w:line="240" w:lineRule="auto"/>
              <w:rPr>
                <w:rFonts w:cs="Arial"/>
                <w:szCs w:val="24"/>
              </w:rPr>
            </w:pPr>
            <w:r w:rsidRPr="00F07A55">
              <w:rPr>
                <w:rFonts w:cs="Arial"/>
                <w:szCs w:val="24"/>
              </w:rPr>
              <w:t>Comparing coffee cup sizes</w:t>
            </w:r>
          </w:p>
        </w:tc>
      </w:tr>
      <w:tr w:rsidR="0072593A" w:rsidRPr="00E21BBE" w14:paraId="02FFDCB7" w14:textId="77777777" w:rsidTr="00E67EF4">
        <w:trPr>
          <w:cantSplit/>
          <w:jc w:val="center"/>
        </w:trPr>
        <w:tc>
          <w:tcPr>
            <w:tcW w:w="1257" w:type="dxa"/>
          </w:tcPr>
          <w:p w14:paraId="7A3EB947" w14:textId="77777777" w:rsidR="0072593A" w:rsidRDefault="0072593A" w:rsidP="00911529">
            <w:pPr>
              <w:spacing w:line="240" w:lineRule="auto"/>
              <w:rPr>
                <w:rFonts w:cs="Arial"/>
                <w:b/>
                <w:szCs w:val="24"/>
              </w:rPr>
            </w:pPr>
            <w:r w:rsidRPr="00C16680">
              <w:rPr>
                <w:rFonts w:cs="Arial"/>
                <w:b/>
                <w:szCs w:val="24"/>
              </w:rPr>
              <w:t>1.MD.</w:t>
            </w:r>
            <w:r>
              <w:rPr>
                <w:rFonts w:cs="Arial"/>
                <w:b/>
                <w:szCs w:val="24"/>
              </w:rPr>
              <w:t>5</w:t>
            </w:r>
          </w:p>
          <w:p w14:paraId="442EB336" w14:textId="77777777" w:rsidR="00680DCD" w:rsidRDefault="00680DCD" w:rsidP="00911529">
            <w:pPr>
              <w:spacing w:line="240" w:lineRule="auto"/>
            </w:pPr>
          </w:p>
          <w:p w14:paraId="2B7A45E7" w14:textId="4E9DF5AF" w:rsidR="00680DCD" w:rsidRDefault="00680DCD" w:rsidP="00911529">
            <w:pPr>
              <w:spacing w:line="240" w:lineRule="auto"/>
            </w:pPr>
            <w:r w:rsidRPr="0030638D">
              <w:t>MWOTL</w:t>
            </w:r>
          </w:p>
        </w:tc>
        <w:tc>
          <w:tcPr>
            <w:tcW w:w="4641" w:type="dxa"/>
          </w:tcPr>
          <w:p w14:paraId="0CD8665E" w14:textId="77777777" w:rsidR="0072593A" w:rsidRPr="005F3706" w:rsidRDefault="0072593A" w:rsidP="00911529">
            <w:pPr>
              <w:pStyle w:val="Default"/>
              <w:spacing w:after="54"/>
              <w:rPr>
                <w:rFonts w:ascii="Arial" w:hAnsi="Arial" w:cs="Arial"/>
              </w:rPr>
            </w:pPr>
            <w:r w:rsidRPr="005F3706">
              <w:rPr>
                <w:rFonts w:ascii="Arial" w:hAnsi="Arial" w:cs="Arial"/>
              </w:rPr>
              <w:t xml:space="preserve">Express the length of an object as a whole number of length units, by laying multiple copies of a shorter object (the length unit) end to end; understand that the length measurement of an object is the number of same-size length units that span it with no gaps or overlaps. </w:t>
            </w:r>
            <w:r w:rsidRPr="005F3706">
              <w:rPr>
                <w:rFonts w:ascii="Arial" w:hAnsi="Arial" w:cs="Arial"/>
                <w:i/>
                <w:iCs/>
              </w:rPr>
              <w:t>Limit to contexts where the object being measured is spanned by a whole number of length units with no gaps or overlaps.</w:t>
            </w:r>
          </w:p>
        </w:tc>
        <w:tc>
          <w:tcPr>
            <w:tcW w:w="1822" w:type="dxa"/>
            <w:gridSpan w:val="3"/>
          </w:tcPr>
          <w:p w14:paraId="64DBE782" w14:textId="77777777" w:rsidR="0072593A" w:rsidRPr="00885B31" w:rsidRDefault="000449AD" w:rsidP="00911529">
            <w:pPr>
              <w:spacing w:line="240" w:lineRule="auto"/>
              <w:rPr>
                <w:rFonts w:cs="Arial"/>
                <w:szCs w:val="24"/>
              </w:rPr>
            </w:pPr>
            <w:r w:rsidRPr="00885B31">
              <w:rPr>
                <w:rFonts w:cs="Arial"/>
                <w:szCs w:val="24"/>
              </w:rPr>
              <w:t>CC.</w:t>
            </w:r>
            <w:r w:rsidR="0072593A" w:rsidRPr="00885B31">
              <w:rPr>
                <w:rFonts w:cs="Arial"/>
                <w:szCs w:val="24"/>
              </w:rPr>
              <w:t>1.MD.2</w:t>
            </w:r>
            <w:r w:rsidR="003229CA" w:rsidRPr="00885B31">
              <w:rPr>
                <w:rFonts w:cs="Arial"/>
                <w:szCs w:val="24"/>
              </w:rPr>
              <w:t xml:space="preserve"> ESS01.03.04</w:t>
            </w:r>
          </w:p>
          <w:p w14:paraId="2A8836F1" w14:textId="1D7E3CD7" w:rsidR="00AB43FB" w:rsidRPr="00885B31" w:rsidRDefault="005F37F7" w:rsidP="00911529">
            <w:pPr>
              <w:spacing w:line="240" w:lineRule="auto"/>
              <w:rPr>
                <w:rFonts w:cs="Arial"/>
                <w:szCs w:val="24"/>
              </w:rPr>
            </w:pPr>
            <w:r w:rsidRPr="00885B31">
              <w:rPr>
                <w:rFonts w:cs="Arial"/>
                <w:szCs w:val="24"/>
              </w:rPr>
              <w:t>CCR</w:t>
            </w:r>
            <w:r w:rsidR="00885B31" w:rsidRPr="00885B31">
              <w:rPr>
                <w:rFonts w:cs="Arial"/>
                <w:szCs w:val="24"/>
              </w:rPr>
              <w:t>.</w:t>
            </w:r>
            <w:r w:rsidR="00B312A1">
              <w:rPr>
                <w:rFonts w:cs="Arial"/>
                <w:szCs w:val="24"/>
              </w:rPr>
              <w:t>MD.</w:t>
            </w:r>
            <w:r w:rsidR="00885B31" w:rsidRPr="00885B31">
              <w:rPr>
                <w:rFonts w:cs="Arial"/>
                <w:szCs w:val="24"/>
              </w:rPr>
              <w:t>A</w:t>
            </w:r>
          </w:p>
          <w:p w14:paraId="634D4B61" w14:textId="77777777" w:rsidR="008833EB" w:rsidRPr="00885B31" w:rsidRDefault="008833EB" w:rsidP="00911529">
            <w:pPr>
              <w:spacing w:line="240" w:lineRule="auto"/>
              <w:rPr>
                <w:rFonts w:cs="Arial"/>
                <w:b/>
                <w:szCs w:val="24"/>
              </w:rPr>
            </w:pPr>
          </w:p>
        </w:tc>
        <w:tc>
          <w:tcPr>
            <w:tcW w:w="2480" w:type="dxa"/>
          </w:tcPr>
          <w:p w14:paraId="2751AA52" w14:textId="77777777" w:rsidR="0072593A" w:rsidRPr="00E21BBE" w:rsidRDefault="0072593A" w:rsidP="00911529">
            <w:pPr>
              <w:spacing w:line="240" w:lineRule="auto"/>
              <w:rPr>
                <w:rFonts w:cs="Arial"/>
                <w:szCs w:val="24"/>
              </w:rPr>
            </w:pPr>
            <w:r w:rsidRPr="00E21BBE">
              <w:rPr>
                <w:rFonts w:cs="Arial"/>
                <w:szCs w:val="24"/>
              </w:rPr>
              <w:t>Measuring the length and width of a photo</w:t>
            </w:r>
          </w:p>
        </w:tc>
      </w:tr>
      <w:tr w:rsidR="005864D1" w:rsidRPr="00E21BBE" w14:paraId="52AB7C4C" w14:textId="77777777" w:rsidTr="00E67EF4">
        <w:trPr>
          <w:cantSplit/>
          <w:jc w:val="center"/>
        </w:trPr>
        <w:tc>
          <w:tcPr>
            <w:tcW w:w="10200" w:type="dxa"/>
            <w:gridSpan w:val="6"/>
          </w:tcPr>
          <w:p w14:paraId="2CC3128D" w14:textId="77777777" w:rsidR="005864D1" w:rsidRPr="00E21BBE" w:rsidRDefault="005864D1" w:rsidP="00911529">
            <w:pPr>
              <w:spacing w:line="240" w:lineRule="auto"/>
              <w:rPr>
                <w:rFonts w:cs="Arial"/>
                <w:szCs w:val="24"/>
              </w:rPr>
            </w:pPr>
            <w:r w:rsidRPr="005F3706">
              <w:rPr>
                <w:rFonts w:cs="Arial"/>
                <w:b/>
              </w:rPr>
              <w:t xml:space="preserve">Tell and write time. </w:t>
            </w:r>
          </w:p>
        </w:tc>
      </w:tr>
      <w:tr w:rsidR="0072593A" w:rsidRPr="00E21BBE" w14:paraId="38E3970C" w14:textId="77777777" w:rsidTr="00E67EF4">
        <w:trPr>
          <w:cantSplit/>
          <w:jc w:val="center"/>
        </w:trPr>
        <w:tc>
          <w:tcPr>
            <w:tcW w:w="1257" w:type="dxa"/>
          </w:tcPr>
          <w:p w14:paraId="17CC4E9F" w14:textId="77777777" w:rsidR="0072593A" w:rsidRPr="00E21BBE" w:rsidRDefault="0072593A" w:rsidP="00911529">
            <w:pPr>
              <w:spacing w:line="240" w:lineRule="auto"/>
              <w:rPr>
                <w:rFonts w:cs="Arial"/>
                <w:b/>
                <w:szCs w:val="24"/>
              </w:rPr>
            </w:pPr>
            <w:r>
              <w:rPr>
                <w:rFonts w:cs="Arial"/>
                <w:b/>
                <w:szCs w:val="24"/>
              </w:rPr>
              <w:t>1.MD.6</w:t>
            </w:r>
          </w:p>
        </w:tc>
        <w:tc>
          <w:tcPr>
            <w:tcW w:w="4641" w:type="dxa"/>
          </w:tcPr>
          <w:p w14:paraId="13F0E987" w14:textId="77777777" w:rsidR="0072593A" w:rsidRPr="000449AD" w:rsidRDefault="0072593A" w:rsidP="00911529">
            <w:pPr>
              <w:autoSpaceDE w:val="0"/>
              <w:autoSpaceDN w:val="0"/>
              <w:adjustRightInd w:val="0"/>
              <w:spacing w:line="240" w:lineRule="auto"/>
              <w:rPr>
                <w:rFonts w:cs="Arial"/>
                <w:color w:val="000000"/>
                <w:szCs w:val="24"/>
              </w:rPr>
            </w:pPr>
            <w:r w:rsidRPr="000449AD">
              <w:rPr>
                <w:rFonts w:cs="Arial"/>
                <w:szCs w:val="24"/>
              </w:rPr>
              <w:t>Tell and write time in hours and half-hours using analog and digital clocks.</w:t>
            </w:r>
          </w:p>
        </w:tc>
        <w:tc>
          <w:tcPr>
            <w:tcW w:w="1822" w:type="dxa"/>
            <w:gridSpan w:val="3"/>
          </w:tcPr>
          <w:p w14:paraId="1C3BA9A0" w14:textId="77777777" w:rsidR="008833EB" w:rsidRPr="00E21BBE" w:rsidRDefault="000449AD" w:rsidP="003229CA">
            <w:pPr>
              <w:spacing w:line="240" w:lineRule="auto"/>
              <w:rPr>
                <w:rFonts w:cs="Arial"/>
                <w:szCs w:val="24"/>
              </w:rPr>
            </w:pPr>
            <w:r>
              <w:rPr>
                <w:rFonts w:cs="Arial"/>
                <w:szCs w:val="24"/>
              </w:rPr>
              <w:t>CC.</w:t>
            </w:r>
            <w:r w:rsidR="0072593A">
              <w:rPr>
                <w:rFonts w:cs="Arial"/>
                <w:szCs w:val="24"/>
              </w:rPr>
              <w:t xml:space="preserve">1.MD.3 </w:t>
            </w:r>
          </w:p>
        </w:tc>
        <w:tc>
          <w:tcPr>
            <w:tcW w:w="2480" w:type="dxa"/>
          </w:tcPr>
          <w:p w14:paraId="68DE9BD2" w14:textId="5C82D3C2" w:rsidR="0072593A" w:rsidRDefault="0072593A" w:rsidP="00911529">
            <w:pPr>
              <w:spacing w:line="240" w:lineRule="auto"/>
              <w:rPr>
                <w:rFonts w:cs="Arial"/>
                <w:szCs w:val="24"/>
              </w:rPr>
            </w:pPr>
            <w:r w:rsidRPr="00E21BBE">
              <w:rPr>
                <w:rFonts w:cs="Arial"/>
                <w:szCs w:val="24"/>
              </w:rPr>
              <w:t xml:space="preserve">Reading a bus schedule that uses </w:t>
            </w:r>
            <w:r w:rsidR="000F28FD">
              <w:rPr>
                <w:rFonts w:cs="Arial"/>
                <w:szCs w:val="24"/>
              </w:rPr>
              <w:t>a.m.</w:t>
            </w:r>
            <w:r w:rsidRPr="00E21BBE">
              <w:rPr>
                <w:rFonts w:cs="Arial"/>
                <w:szCs w:val="24"/>
              </w:rPr>
              <w:t xml:space="preserve"> and </w:t>
            </w:r>
            <w:r w:rsidR="000F28FD">
              <w:rPr>
                <w:rFonts w:cs="Arial"/>
                <w:szCs w:val="24"/>
              </w:rPr>
              <w:t>p.m.</w:t>
            </w:r>
          </w:p>
          <w:p w14:paraId="2202A5E6" w14:textId="77777777" w:rsidR="000D1B7F" w:rsidRDefault="000D1B7F" w:rsidP="00911529">
            <w:pPr>
              <w:spacing w:line="240" w:lineRule="auto"/>
              <w:rPr>
                <w:rFonts w:cs="Arial"/>
                <w:szCs w:val="24"/>
              </w:rPr>
            </w:pPr>
          </w:p>
          <w:p w14:paraId="042B1F1A" w14:textId="5AA33C06" w:rsidR="00162D05" w:rsidRDefault="00162D05" w:rsidP="00C97A95">
            <w:pPr>
              <w:spacing w:line="240" w:lineRule="auto"/>
              <w:rPr>
                <w:rFonts w:cs="Arial"/>
                <w:szCs w:val="24"/>
              </w:rPr>
            </w:pPr>
            <w:r>
              <w:rPr>
                <w:rFonts w:cs="Arial"/>
                <w:szCs w:val="24"/>
              </w:rPr>
              <w:t>Reading a class schedule</w:t>
            </w:r>
          </w:p>
          <w:p w14:paraId="4342995B" w14:textId="77777777" w:rsidR="000D1B7F" w:rsidRDefault="000D1B7F" w:rsidP="00C97A95">
            <w:pPr>
              <w:spacing w:line="240" w:lineRule="auto"/>
              <w:rPr>
                <w:rFonts w:cs="Arial"/>
                <w:szCs w:val="24"/>
              </w:rPr>
            </w:pPr>
          </w:p>
          <w:p w14:paraId="37E720D7" w14:textId="2C1D8FD6" w:rsidR="00162D05" w:rsidRPr="00E21BBE" w:rsidRDefault="00162D05" w:rsidP="00C97A95">
            <w:pPr>
              <w:spacing w:line="240" w:lineRule="auto"/>
              <w:rPr>
                <w:rFonts w:cs="Arial"/>
                <w:szCs w:val="24"/>
              </w:rPr>
            </w:pPr>
            <w:r>
              <w:rPr>
                <w:rFonts w:cs="Arial"/>
                <w:szCs w:val="24"/>
              </w:rPr>
              <w:t>Using a time clock for work</w:t>
            </w:r>
          </w:p>
        </w:tc>
      </w:tr>
      <w:tr w:rsidR="005864D1" w:rsidRPr="00E21BBE" w14:paraId="73CA6F21" w14:textId="77777777" w:rsidTr="00C97A95">
        <w:trPr>
          <w:cantSplit/>
          <w:jc w:val="center"/>
        </w:trPr>
        <w:tc>
          <w:tcPr>
            <w:tcW w:w="10200" w:type="dxa"/>
            <w:gridSpan w:val="6"/>
          </w:tcPr>
          <w:p w14:paraId="0E267104" w14:textId="48C0173A" w:rsidR="005864D1" w:rsidRPr="00E21BBE" w:rsidRDefault="005864D1" w:rsidP="00911529">
            <w:pPr>
              <w:spacing w:line="240" w:lineRule="auto"/>
              <w:rPr>
                <w:rFonts w:ascii="Times New Roman" w:hAnsi="Times New Roman"/>
                <w:szCs w:val="24"/>
              </w:rPr>
            </w:pPr>
            <w:r w:rsidRPr="00F85513">
              <w:rPr>
                <w:rFonts w:cs="Arial"/>
                <w:b/>
              </w:rPr>
              <w:t>Represent and interpret data.</w:t>
            </w:r>
          </w:p>
        </w:tc>
      </w:tr>
      <w:tr w:rsidR="0072593A" w:rsidRPr="00E21BBE" w14:paraId="10263451" w14:textId="77777777" w:rsidTr="00E67EF4">
        <w:trPr>
          <w:cantSplit/>
          <w:jc w:val="center"/>
        </w:trPr>
        <w:tc>
          <w:tcPr>
            <w:tcW w:w="1257" w:type="dxa"/>
            <w:shd w:val="clear" w:color="auto" w:fill="auto"/>
          </w:tcPr>
          <w:p w14:paraId="38164C89" w14:textId="77777777" w:rsidR="0072593A" w:rsidRPr="00E21BBE" w:rsidRDefault="0072593A" w:rsidP="00911529">
            <w:pPr>
              <w:spacing w:line="240" w:lineRule="auto"/>
              <w:rPr>
                <w:rFonts w:cs="Arial"/>
                <w:b/>
                <w:szCs w:val="24"/>
              </w:rPr>
            </w:pPr>
            <w:r>
              <w:rPr>
                <w:rFonts w:cs="Arial"/>
                <w:b/>
                <w:szCs w:val="24"/>
              </w:rPr>
              <w:t>1.MD.7</w:t>
            </w:r>
          </w:p>
        </w:tc>
        <w:tc>
          <w:tcPr>
            <w:tcW w:w="4675" w:type="dxa"/>
            <w:gridSpan w:val="2"/>
            <w:shd w:val="clear" w:color="auto" w:fill="auto"/>
          </w:tcPr>
          <w:p w14:paraId="4A82EDE0" w14:textId="77777777" w:rsidR="0072593A" w:rsidRDefault="0072593A" w:rsidP="005F37F7">
            <w:pPr>
              <w:spacing w:line="240" w:lineRule="auto"/>
            </w:pPr>
            <w:r w:rsidRPr="00F85513">
              <w:t>Organize</w:t>
            </w:r>
            <w:r>
              <w:t>, represent, and interpret data</w:t>
            </w:r>
          </w:p>
          <w:p w14:paraId="1BEC7681" w14:textId="77777777" w:rsidR="0072593A" w:rsidRDefault="0072593A" w:rsidP="005F37F7">
            <w:pPr>
              <w:spacing w:line="240" w:lineRule="auto"/>
            </w:pPr>
            <w:r w:rsidRPr="00F85513">
              <w:t>with up to three categories; ask a</w:t>
            </w:r>
            <w:r>
              <w:t>nd</w:t>
            </w:r>
          </w:p>
          <w:p w14:paraId="598AFB51" w14:textId="77777777" w:rsidR="0072593A" w:rsidRDefault="0072593A" w:rsidP="005F37F7">
            <w:pPr>
              <w:spacing w:line="240" w:lineRule="auto"/>
            </w:pPr>
            <w:r w:rsidRPr="00F85513">
              <w:t>a</w:t>
            </w:r>
            <w:r>
              <w:t>nswer questions about the total</w:t>
            </w:r>
          </w:p>
          <w:p w14:paraId="43D84511" w14:textId="77777777" w:rsidR="0072593A" w:rsidRDefault="0072593A" w:rsidP="005F37F7">
            <w:pPr>
              <w:spacing w:line="240" w:lineRule="auto"/>
            </w:pPr>
            <w:r w:rsidRPr="00F85513">
              <w:t>num</w:t>
            </w:r>
            <w:r>
              <w:t>ber of data points, how many in</w:t>
            </w:r>
          </w:p>
          <w:p w14:paraId="5ADE7391" w14:textId="77777777" w:rsidR="0072593A" w:rsidRDefault="0072593A" w:rsidP="005F37F7">
            <w:pPr>
              <w:spacing w:line="240" w:lineRule="auto"/>
            </w:pPr>
            <w:r w:rsidRPr="00F85513">
              <w:t>each</w:t>
            </w:r>
            <w:r>
              <w:t xml:space="preserve"> category, and how many more or</w:t>
            </w:r>
          </w:p>
          <w:p w14:paraId="23046C13" w14:textId="77777777" w:rsidR="0072593A" w:rsidRDefault="0072593A" w:rsidP="005F37F7">
            <w:pPr>
              <w:spacing w:line="240" w:lineRule="auto"/>
            </w:pPr>
            <w:r w:rsidRPr="00F85513">
              <w:t>l</w:t>
            </w:r>
            <w:r>
              <w:t>ess are in one category than in</w:t>
            </w:r>
          </w:p>
          <w:p w14:paraId="7BB2EC0A" w14:textId="77777777" w:rsidR="0072593A" w:rsidRPr="00F85513" w:rsidRDefault="0072593A" w:rsidP="005F37F7">
            <w:pPr>
              <w:spacing w:line="240" w:lineRule="auto"/>
            </w:pPr>
            <w:r w:rsidRPr="00F85513">
              <w:t>another.</w:t>
            </w:r>
          </w:p>
        </w:tc>
        <w:tc>
          <w:tcPr>
            <w:tcW w:w="1776" w:type="dxa"/>
            <w:shd w:val="clear" w:color="auto" w:fill="auto"/>
          </w:tcPr>
          <w:p w14:paraId="1A16455B" w14:textId="77777777" w:rsidR="0072593A" w:rsidRPr="00885B31" w:rsidRDefault="000449AD" w:rsidP="00911529">
            <w:pPr>
              <w:spacing w:line="240" w:lineRule="auto"/>
              <w:rPr>
                <w:rFonts w:cs="Arial"/>
                <w:szCs w:val="24"/>
              </w:rPr>
            </w:pPr>
            <w:r w:rsidRPr="00885B31">
              <w:rPr>
                <w:rFonts w:cs="Arial"/>
                <w:szCs w:val="24"/>
              </w:rPr>
              <w:t>CC.</w:t>
            </w:r>
            <w:r w:rsidR="0072593A" w:rsidRPr="00885B31">
              <w:rPr>
                <w:rFonts w:cs="Arial"/>
                <w:szCs w:val="24"/>
              </w:rPr>
              <w:t>1.MD.4</w:t>
            </w:r>
          </w:p>
          <w:p w14:paraId="715FA196" w14:textId="77777777" w:rsidR="0072593A" w:rsidRPr="00885B31" w:rsidRDefault="0072593A" w:rsidP="00911529">
            <w:pPr>
              <w:spacing w:line="240" w:lineRule="auto"/>
              <w:rPr>
                <w:rFonts w:cs="Arial"/>
                <w:szCs w:val="24"/>
              </w:rPr>
            </w:pPr>
            <w:r w:rsidRPr="00885B31">
              <w:rPr>
                <w:rFonts w:cs="Arial"/>
                <w:szCs w:val="24"/>
              </w:rPr>
              <w:t>ESS01.03.06</w:t>
            </w:r>
          </w:p>
          <w:p w14:paraId="636F6223" w14:textId="43FB712D" w:rsidR="001650A7" w:rsidRPr="00885B31" w:rsidRDefault="005F37F7" w:rsidP="00911529">
            <w:pPr>
              <w:spacing w:line="240" w:lineRule="auto"/>
              <w:rPr>
                <w:rFonts w:cs="Arial"/>
                <w:szCs w:val="24"/>
              </w:rPr>
            </w:pPr>
            <w:r w:rsidRPr="00885B31">
              <w:rPr>
                <w:rFonts w:cs="Arial"/>
                <w:szCs w:val="24"/>
              </w:rPr>
              <w:t>CCR</w:t>
            </w:r>
            <w:r w:rsidR="00885B31" w:rsidRPr="00885B31">
              <w:rPr>
                <w:rFonts w:cs="Arial"/>
                <w:szCs w:val="24"/>
              </w:rPr>
              <w:t>.</w:t>
            </w:r>
            <w:r w:rsidR="00B312A1">
              <w:rPr>
                <w:rFonts w:cs="Arial"/>
                <w:szCs w:val="24"/>
              </w:rPr>
              <w:t>MD.</w:t>
            </w:r>
            <w:r w:rsidR="00885B31" w:rsidRPr="00885B31">
              <w:rPr>
                <w:rFonts w:cs="Arial"/>
                <w:szCs w:val="24"/>
              </w:rPr>
              <w:t>A</w:t>
            </w:r>
          </w:p>
        </w:tc>
        <w:tc>
          <w:tcPr>
            <w:tcW w:w="2492" w:type="dxa"/>
            <w:gridSpan w:val="2"/>
            <w:shd w:val="clear" w:color="auto" w:fill="auto"/>
          </w:tcPr>
          <w:p w14:paraId="4AF6B91F" w14:textId="77777777" w:rsidR="0072593A" w:rsidRDefault="0072593A" w:rsidP="00911529">
            <w:pPr>
              <w:spacing w:line="240" w:lineRule="auto"/>
              <w:rPr>
                <w:rFonts w:cs="Arial"/>
                <w:szCs w:val="24"/>
              </w:rPr>
            </w:pPr>
            <w:r w:rsidRPr="00E21BBE">
              <w:rPr>
                <w:rFonts w:cs="Arial"/>
                <w:szCs w:val="24"/>
              </w:rPr>
              <w:t>Understanding a child’s growth chart</w:t>
            </w:r>
          </w:p>
          <w:p w14:paraId="12DFB7A1" w14:textId="77777777" w:rsidR="00162D05" w:rsidRDefault="00162D05" w:rsidP="00911529">
            <w:pPr>
              <w:spacing w:line="240" w:lineRule="auto"/>
              <w:rPr>
                <w:rFonts w:cs="Arial"/>
                <w:szCs w:val="24"/>
              </w:rPr>
            </w:pPr>
          </w:p>
          <w:p w14:paraId="581201A9" w14:textId="77777777" w:rsidR="00162D05" w:rsidRDefault="00162D05" w:rsidP="00C97A95">
            <w:pPr>
              <w:spacing w:line="240" w:lineRule="auto"/>
              <w:rPr>
                <w:rFonts w:cs="Arial"/>
                <w:szCs w:val="24"/>
              </w:rPr>
            </w:pPr>
            <w:r>
              <w:rPr>
                <w:rFonts w:cs="Arial"/>
                <w:szCs w:val="24"/>
              </w:rPr>
              <w:t>Understanding an income based on education chart</w:t>
            </w:r>
          </w:p>
          <w:p w14:paraId="56FCDDDE" w14:textId="77777777" w:rsidR="00162D05" w:rsidRDefault="00162D05" w:rsidP="00C97A95">
            <w:pPr>
              <w:spacing w:line="240" w:lineRule="auto"/>
              <w:rPr>
                <w:rFonts w:cs="Arial"/>
                <w:szCs w:val="24"/>
              </w:rPr>
            </w:pPr>
          </w:p>
          <w:p w14:paraId="4314CDC1" w14:textId="7E74D07C" w:rsidR="007C58F5" w:rsidRPr="00E21BBE" w:rsidRDefault="00162D05" w:rsidP="00C76648">
            <w:pPr>
              <w:spacing w:line="240" w:lineRule="auto"/>
              <w:rPr>
                <w:rFonts w:cs="Arial"/>
                <w:szCs w:val="24"/>
              </w:rPr>
            </w:pPr>
            <w:r>
              <w:rPr>
                <w:rFonts w:cs="Arial"/>
                <w:szCs w:val="24"/>
              </w:rPr>
              <w:t>Creating a visual re</w:t>
            </w:r>
            <w:r w:rsidR="00C76648">
              <w:rPr>
                <w:rFonts w:cs="Arial"/>
                <w:szCs w:val="24"/>
              </w:rPr>
              <w:t xml:space="preserve">presentation of favorite foods </w:t>
            </w:r>
          </w:p>
        </w:tc>
      </w:tr>
    </w:tbl>
    <w:p w14:paraId="39C5B89B" w14:textId="77777777" w:rsidR="00E67EF4" w:rsidRDefault="00E67EF4">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6"/>
        <w:gridCol w:w="4676"/>
        <w:gridCol w:w="1776"/>
        <w:gridCol w:w="2492"/>
      </w:tblGrid>
      <w:tr w:rsidR="0072593A" w:rsidRPr="00E21BBE" w14:paraId="515361FA" w14:textId="77777777" w:rsidTr="007A3E13">
        <w:trPr>
          <w:cantSplit/>
          <w:trHeight w:val="576"/>
          <w:jc w:val="center"/>
        </w:trPr>
        <w:tc>
          <w:tcPr>
            <w:tcW w:w="10200" w:type="dxa"/>
            <w:gridSpan w:val="4"/>
            <w:shd w:val="clear" w:color="auto" w:fill="BFBFBF" w:themeFill="background1" w:themeFillShade="BF"/>
            <w:vAlign w:val="center"/>
          </w:tcPr>
          <w:p w14:paraId="24B1BAAE" w14:textId="03F71AA4" w:rsidR="0072593A" w:rsidRPr="00E21BBE" w:rsidRDefault="0072593A" w:rsidP="00911529">
            <w:pPr>
              <w:spacing w:line="240" w:lineRule="auto"/>
              <w:rPr>
                <w:rFonts w:ascii="Times New Roman" w:hAnsi="Times New Roman"/>
                <w:szCs w:val="24"/>
              </w:rPr>
            </w:pPr>
            <w:r w:rsidRPr="00E21BBE">
              <w:rPr>
                <w:rFonts w:cs="Arial"/>
                <w:b/>
                <w:szCs w:val="24"/>
              </w:rPr>
              <w:lastRenderedPageBreak/>
              <w:t>G</w:t>
            </w:r>
            <w:r w:rsidR="000449AD" w:rsidRPr="00E21BBE">
              <w:rPr>
                <w:rFonts w:cs="Arial"/>
                <w:b/>
                <w:szCs w:val="24"/>
              </w:rPr>
              <w:t>EOMETRY</w:t>
            </w:r>
            <w:r w:rsidRPr="00E21BBE">
              <w:rPr>
                <w:rFonts w:cs="Arial"/>
                <w:b/>
                <w:szCs w:val="24"/>
              </w:rPr>
              <w:t xml:space="preserve"> </w:t>
            </w:r>
            <w:r w:rsidR="00465ABE">
              <w:rPr>
                <w:rFonts w:cs="Arial"/>
                <w:b/>
                <w:szCs w:val="24"/>
              </w:rPr>
              <w:t>(</w:t>
            </w:r>
            <w:r>
              <w:rPr>
                <w:rFonts w:cs="Arial"/>
                <w:b/>
                <w:szCs w:val="24"/>
              </w:rPr>
              <w:t>G)</w:t>
            </w:r>
          </w:p>
        </w:tc>
      </w:tr>
      <w:tr w:rsidR="005864D1" w:rsidRPr="00E21BBE" w14:paraId="3E2A6981" w14:textId="77777777" w:rsidTr="00C97A95">
        <w:trPr>
          <w:cantSplit/>
          <w:jc w:val="center"/>
        </w:trPr>
        <w:tc>
          <w:tcPr>
            <w:tcW w:w="10200" w:type="dxa"/>
            <w:gridSpan w:val="4"/>
          </w:tcPr>
          <w:p w14:paraId="06E29994" w14:textId="77777777" w:rsidR="005864D1" w:rsidRPr="00E21BBE" w:rsidRDefault="005864D1" w:rsidP="00911529">
            <w:pPr>
              <w:spacing w:line="240" w:lineRule="auto"/>
              <w:rPr>
                <w:rFonts w:ascii="Times New Roman" w:hAnsi="Times New Roman"/>
                <w:szCs w:val="24"/>
              </w:rPr>
            </w:pPr>
            <w:r w:rsidRPr="00E21BBE">
              <w:rPr>
                <w:rFonts w:cs="Arial"/>
                <w:b/>
                <w:szCs w:val="24"/>
              </w:rPr>
              <w:t>Identify and describe shapes (squares, circles, triangles, rectangles, hexagons, cubes, cones, cylinders, and spheres).</w:t>
            </w:r>
          </w:p>
        </w:tc>
      </w:tr>
      <w:tr w:rsidR="0072593A" w:rsidRPr="00E21BBE" w14:paraId="1002F034" w14:textId="77777777" w:rsidTr="00E67EF4">
        <w:trPr>
          <w:cantSplit/>
          <w:jc w:val="center"/>
        </w:trPr>
        <w:tc>
          <w:tcPr>
            <w:tcW w:w="1257" w:type="dxa"/>
          </w:tcPr>
          <w:p w14:paraId="7C1E502D" w14:textId="77777777" w:rsidR="0072593A" w:rsidRPr="00E21BBE" w:rsidRDefault="0072593A" w:rsidP="00911529">
            <w:pPr>
              <w:spacing w:line="240" w:lineRule="auto"/>
              <w:rPr>
                <w:rFonts w:cs="Arial"/>
                <w:b/>
                <w:szCs w:val="24"/>
              </w:rPr>
            </w:pPr>
            <w:r>
              <w:rPr>
                <w:rFonts w:cs="Arial"/>
                <w:b/>
                <w:szCs w:val="24"/>
              </w:rPr>
              <w:t>1.G.1</w:t>
            </w:r>
          </w:p>
        </w:tc>
        <w:tc>
          <w:tcPr>
            <w:tcW w:w="4675" w:type="dxa"/>
          </w:tcPr>
          <w:p w14:paraId="31F6D824" w14:textId="77777777" w:rsidR="0072593A" w:rsidRPr="000449AD" w:rsidRDefault="0072593A" w:rsidP="00911529">
            <w:pPr>
              <w:spacing w:line="240" w:lineRule="auto"/>
              <w:rPr>
                <w:rFonts w:cs="Arial"/>
                <w:szCs w:val="24"/>
              </w:rPr>
            </w:pPr>
            <w:r w:rsidRPr="000449AD">
              <w:rPr>
                <w:rFonts w:cs="Arial"/>
                <w:szCs w:val="24"/>
              </w:rPr>
              <w:t>Describe objects in the environment using names of shapes, and describe the relative positions of these objects using terms such as above, below, beside, in front of, behind, and next to.</w:t>
            </w:r>
          </w:p>
        </w:tc>
        <w:tc>
          <w:tcPr>
            <w:tcW w:w="1776" w:type="dxa"/>
          </w:tcPr>
          <w:p w14:paraId="2922700E" w14:textId="77777777" w:rsidR="0072593A" w:rsidRDefault="000449AD" w:rsidP="00911529">
            <w:pPr>
              <w:spacing w:line="240" w:lineRule="auto"/>
              <w:rPr>
                <w:rFonts w:cs="Arial"/>
                <w:szCs w:val="24"/>
              </w:rPr>
            </w:pPr>
            <w:r>
              <w:rPr>
                <w:rFonts w:cs="Arial"/>
                <w:szCs w:val="24"/>
              </w:rPr>
              <w:t>CC.</w:t>
            </w:r>
            <w:r w:rsidR="0072593A" w:rsidRPr="00E21BBE">
              <w:rPr>
                <w:rFonts w:cs="Arial"/>
                <w:szCs w:val="24"/>
              </w:rPr>
              <w:t>K.G</w:t>
            </w:r>
            <w:r w:rsidR="0072593A">
              <w:rPr>
                <w:rFonts w:cs="Arial"/>
                <w:szCs w:val="24"/>
              </w:rPr>
              <w:t>.</w:t>
            </w:r>
            <w:r w:rsidR="0072593A" w:rsidRPr="00E21BBE">
              <w:rPr>
                <w:rFonts w:cs="Arial"/>
                <w:szCs w:val="24"/>
              </w:rPr>
              <w:t xml:space="preserve">1 </w:t>
            </w:r>
          </w:p>
          <w:p w14:paraId="65CEB86A" w14:textId="6CCABCFE" w:rsidR="00AB43FB" w:rsidRPr="00AB43FB" w:rsidRDefault="00AB43FB" w:rsidP="00911529">
            <w:pPr>
              <w:spacing w:line="240" w:lineRule="auto"/>
              <w:rPr>
                <w:rFonts w:cs="Arial"/>
                <w:b/>
                <w:sz w:val="20"/>
                <w:szCs w:val="20"/>
              </w:rPr>
            </w:pPr>
          </w:p>
        </w:tc>
        <w:tc>
          <w:tcPr>
            <w:tcW w:w="2492" w:type="dxa"/>
          </w:tcPr>
          <w:p w14:paraId="4685A475" w14:textId="77777777" w:rsidR="0072593A" w:rsidRPr="00E21BBE" w:rsidRDefault="0072593A" w:rsidP="00911529">
            <w:pPr>
              <w:spacing w:line="240" w:lineRule="auto"/>
              <w:rPr>
                <w:rFonts w:cs="Arial"/>
                <w:szCs w:val="24"/>
              </w:rPr>
            </w:pPr>
            <w:r w:rsidRPr="00E21BBE">
              <w:rPr>
                <w:rFonts w:cs="Arial"/>
                <w:szCs w:val="24"/>
              </w:rPr>
              <w:t>Recognizing the shape and meaning of a triangular yield sign and other shapes in buildings and everyday structures</w:t>
            </w:r>
          </w:p>
        </w:tc>
      </w:tr>
      <w:tr w:rsidR="0072593A" w:rsidRPr="00E21BBE" w14:paraId="74113624" w14:textId="77777777" w:rsidTr="00E67EF4">
        <w:trPr>
          <w:cantSplit/>
          <w:jc w:val="center"/>
        </w:trPr>
        <w:tc>
          <w:tcPr>
            <w:tcW w:w="1257" w:type="dxa"/>
          </w:tcPr>
          <w:p w14:paraId="5BC5AA3E" w14:textId="77777777" w:rsidR="0072593A" w:rsidRDefault="0072593A" w:rsidP="00911529">
            <w:pPr>
              <w:spacing w:line="240" w:lineRule="auto"/>
            </w:pPr>
            <w:r w:rsidRPr="00CC09C2">
              <w:rPr>
                <w:rFonts w:cs="Arial"/>
                <w:b/>
                <w:szCs w:val="24"/>
              </w:rPr>
              <w:t>1.G.</w:t>
            </w:r>
            <w:r>
              <w:rPr>
                <w:rFonts w:cs="Arial"/>
                <w:b/>
                <w:szCs w:val="24"/>
              </w:rPr>
              <w:t>2</w:t>
            </w:r>
          </w:p>
        </w:tc>
        <w:tc>
          <w:tcPr>
            <w:tcW w:w="4675" w:type="dxa"/>
          </w:tcPr>
          <w:p w14:paraId="492104EF" w14:textId="77777777" w:rsidR="0072593A" w:rsidRPr="000449AD" w:rsidRDefault="0072593A" w:rsidP="00911529">
            <w:pPr>
              <w:spacing w:line="240" w:lineRule="auto"/>
              <w:rPr>
                <w:rFonts w:cs="Arial"/>
                <w:szCs w:val="24"/>
                <w:u w:val="single"/>
              </w:rPr>
            </w:pPr>
            <w:r w:rsidRPr="000449AD">
              <w:rPr>
                <w:rFonts w:cs="Arial"/>
                <w:szCs w:val="24"/>
              </w:rPr>
              <w:t>Correctly name shapes regardless of their orientations or overall size.</w:t>
            </w:r>
          </w:p>
        </w:tc>
        <w:tc>
          <w:tcPr>
            <w:tcW w:w="1776" w:type="dxa"/>
          </w:tcPr>
          <w:p w14:paraId="12C71AB2" w14:textId="77777777" w:rsidR="0072593A" w:rsidRPr="00E21BBE" w:rsidRDefault="000449AD" w:rsidP="00911529">
            <w:pPr>
              <w:spacing w:line="240" w:lineRule="auto"/>
              <w:rPr>
                <w:rFonts w:cs="Arial"/>
                <w:b/>
                <w:szCs w:val="24"/>
              </w:rPr>
            </w:pPr>
            <w:r>
              <w:rPr>
                <w:rFonts w:cs="Arial"/>
                <w:szCs w:val="24"/>
              </w:rPr>
              <w:t>CC.</w:t>
            </w:r>
            <w:r w:rsidR="0072593A" w:rsidRPr="00E21BBE">
              <w:rPr>
                <w:rFonts w:cs="Arial"/>
                <w:szCs w:val="24"/>
              </w:rPr>
              <w:t>K.G</w:t>
            </w:r>
            <w:r w:rsidR="0072593A">
              <w:rPr>
                <w:rFonts w:cs="Arial"/>
                <w:szCs w:val="24"/>
              </w:rPr>
              <w:t>.</w:t>
            </w:r>
            <w:r w:rsidR="0072593A" w:rsidRPr="00E21BBE">
              <w:rPr>
                <w:rFonts w:cs="Arial"/>
                <w:szCs w:val="24"/>
              </w:rPr>
              <w:t xml:space="preserve">2 </w:t>
            </w:r>
          </w:p>
        </w:tc>
        <w:tc>
          <w:tcPr>
            <w:tcW w:w="2492" w:type="dxa"/>
          </w:tcPr>
          <w:p w14:paraId="7B57D848" w14:textId="77777777" w:rsidR="0072593A" w:rsidRPr="00E21BBE" w:rsidRDefault="0072593A" w:rsidP="00911529">
            <w:pPr>
              <w:spacing w:line="240" w:lineRule="auto"/>
              <w:rPr>
                <w:rFonts w:cs="Arial"/>
                <w:szCs w:val="24"/>
              </w:rPr>
            </w:pPr>
            <w:r w:rsidRPr="00E21BBE">
              <w:rPr>
                <w:rFonts w:cs="Arial"/>
                <w:szCs w:val="24"/>
              </w:rPr>
              <w:t>Identifying things by shape</w:t>
            </w:r>
          </w:p>
        </w:tc>
      </w:tr>
      <w:tr w:rsidR="0072593A" w:rsidRPr="00E21BBE" w14:paraId="5EC9AAB4" w14:textId="77777777" w:rsidTr="00E67EF4">
        <w:trPr>
          <w:cantSplit/>
          <w:jc w:val="center"/>
        </w:trPr>
        <w:tc>
          <w:tcPr>
            <w:tcW w:w="1257" w:type="dxa"/>
          </w:tcPr>
          <w:p w14:paraId="53570A2C" w14:textId="77777777" w:rsidR="0072593A" w:rsidRDefault="0072593A" w:rsidP="00911529">
            <w:pPr>
              <w:spacing w:line="240" w:lineRule="auto"/>
            </w:pPr>
            <w:r w:rsidRPr="00CC09C2">
              <w:rPr>
                <w:rFonts w:cs="Arial"/>
                <w:b/>
                <w:szCs w:val="24"/>
              </w:rPr>
              <w:t>1.G.</w:t>
            </w:r>
            <w:r>
              <w:rPr>
                <w:rFonts w:cs="Arial"/>
                <w:b/>
                <w:szCs w:val="24"/>
              </w:rPr>
              <w:t>3</w:t>
            </w:r>
          </w:p>
        </w:tc>
        <w:tc>
          <w:tcPr>
            <w:tcW w:w="4675" w:type="dxa"/>
          </w:tcPr>
          <w:p w14:paraId="4D2E2701" w14:textId="77777777" w:rsidR="0072593A" w:rsidRPr="000449AD" w:rsidRDefault="0072593A" w:rsidP="00911529">
            <w:pPr>
              <w:spacing w:line="240" w:lineRule="auto"/>
              <w:rPr>
                <w:rFonts w:cs="Arial"/>
                <w:szCs w:val="24"/>
              </w:rPr>
            </w:pPr>
            <w:r w:rsidRPr="000449AD">
              <w:rPr>
                <w:rFonts w:cs="Arial"/>
                <w:szCs w:val="24"/>
              </w:rPr>
              <w:t>Identify shapes as two-dimensional (lying in a plane, “flat”) or three- dimensional (“solid”).</w:t>
            </w:r>
          </w:p>
        </w:tc>
        <w:tc>
          <w:tcPr>
            <w:tcW w:w="1776" w:type="dxa"/>
          </w:tcPr>
          <w:p w14:paraId="7E9B3637" w14:textId="77777777" w:rsidR="0072593A" w:rsidRPr="00E21BBE" w:rsidRDefault="000449AD" w:rsidP="00911529">
            <w:pPr>
              <w:spacing w:line="240" w:lineRule="auto"/>
              <w:rPr>
                <w:rFonts w:cs="Arial"/>
                <w:b/>
                <w:szCs w:val="24"/>
              </w:rPr>
            </w:pPr>
            <w:r>
              <w:rPr>
                <w:rFonts w:cs="Arial"/>
                <w:szCs w:val="24"/>
              </w:rPr>
              <w:t>CC.</w:t>
            </w:r>
            <w:r w:rsidR="0072593A" w:rsidRPr="00E21BBE">
              <w:rPr>
                <w:rFonts w:cs="Arial"/>
                <w:szCs w:val="24"/>
              </w:rPr>
              <w:t>K.G</w:t>
            </w:r>
            <w:r w:rsidR="0072593A">
              <w:rPr>
                <w:rFonts w:cs="Arial"/>
                <w:szCs w:val="24"/>
              </w:rPr>
              <w:t>.</w:t>
            </w:r>
            <w:r w:rsidR="0072593A" w:rsidRPr="00E21BBE">
              <w:rPr>
                <w:rFonts w:cs="Arial"/>
                <w:szCs w:val="24"/>
              </w:rPr>
              <w:t>3</w:t>
            </w:r>
          </w:p>
        </w:tc>
        <w:tc>
          <w:tcPr>
            <w:tcW w:w="2492" w:type="dxa"/>
          </w:tcPr>
          <w:p w14:paraId="237BC88E" w14:textId="77777777" w:rsidR="0072593A" w:rsidRPr="00E21BBE" w:rsidRDefault="0072593A" w:rsidP="00911529">
            <w:pPr>
              <w:spacing w:line="240" w:lineRule="auto"/>
              <w:rPr>
                <w:rFonts w:cs="Arial"/>
                <w:szCs w:val="24"/>
              </w:rPr>
            </w:pPr>
            <w:r>
              <w:rPr>
                <w:rFonts w:cs="Arial"/>
                <w:szCs w:val="24"/>
              </w:rPr>
              <w:t>Building a three dimen</w:t>
            </w:r>
            <w:r w:rsidR="005E7E61">
              <w:rPr>
                <w:rFonts w:cs="Arial"/>
                <w:szCs w:val="24"/>
              </w:rPr>
              <w:t>sional model from flat material</w:t>
            </w:r>
          </w:p>
        </w:tc>
      </w:tr>
      <w:tr w:rsidR="005864D1" w:rsidRPr="00E21BBE" w14:paraId="0886954A" w14:textId="77777777" w:rsidTr="00C97A95">
        <w:trPr>
          <w:cantSplit/>
          <w:jc w:val="center"/>
        </w:trPr>
        <w:tc>
          <w:tcPr>
            <w:tcW w:w="10200" w:type="dxa"/>
            <w:gridSpan w:val="4"/>
          </w:tcPr>
          <w:p w14:paraId="79A6A14A" w14:textId="77777777" w:rsidR="005864D1" w:rsidRPr="00E21BBE" w:rsidRDefault="005864D1" w:rsidP="00911529">
            <w:pPr>
              <w:spacing w:line="240" w:lineRule="auto"/>
              <w:rPr>
                <w:rFonts w:ascii="Times New Roman" w:hAnsi="Times New Roman"/>
                <w:szCs w:val="24"/>
              </w:rPr>
            </w:pPr>
            <w:r w:rsidRPr="00E21BBE">
              <w:rPr>
                <w:rFonts w:cs="Arial"/>
                <w:b/>
                <w:szCs w:val="24"/>
              </w:rPr>
              <w:t>Analyze, compare, create</w:t>
            </w:r>
            <w:r w:rsidR="006C259F">
              <w:rPr>
                <w:rFonts w:cs="Arial"/>
                <w:b/>
                <w:szCs w:val="24"/>
              </w:rPr>
              <w:t>,</w:t>
            </w:r>
            <w:r w:rsidRPr="00E21BBE">
              <w:rPr>
                <w:rFonts w:cs="Arial"/>
                <w:b/>
                <w:szCs w:val="24"/>
              </w:rPr>
              <w:t xml:space="preserve"> and compose shapes.</w:t>
            </w:r>
          </w:p>
        </w:tc>
      </w:tr>
      <w:tr w:rsidR="0072593A" w:rsidRPr="00E21BBE" w14:paraId="60AC3B3E" w14:textId="77777777" w:rsidTr="00E67EF4">
        <w:trPr>
          <w:cantSplit/>
          <w:trHeight w:val="2016"/>
          <w:jc w:val="center"/>
        </w:trPr>
        <w:tc>
          <w:tcPr>
            <w:tcW w:w="1257" w:type="dxa"/>
          </w:tcPr>
          <w:p w14:paraId="171CD9ED" w14:textId="77777777" w:rsidR="0072593A" w:rsidRDefault="0072593A" w:rsidP="00911529">
            <w:pPr>
              <w:spacing w:line="240" w:lineRule="auto"/>
              <w:rPr>
                <w:rFonts w:cs="Arial"/>
                <w:b/>
                <w:szCs w:val="24"/>
              </w:rPr>
            </w:pPr>
            <w:r w:rsidRPr="00CC09C2">
              <w:rPr>
                <w:rFonts w:cs="Arial"/>
                <w:b/>
                <w:szCs w:val="24"/>
              </w:rPr>
              <w:t>1.G.</w:t>
            </w:r>
            <w:r>
              <w:rPr>
                <w:rFonts w:cs="Arial"/>
                <w:b/>
                <w:szCs w:val="24"/>
              </w:rPr>
              <w:t>4</w:t>
            </w:r>
          </w:p>
          <w:p w14:paraId="7EFC5A6E" w14:textId="77777777" w:rsidR="00680DCD" w:rsidRDefault="00680DCD" w:rsidP="00911529">
            <w:pPr>
              <w:spacing w:line="240" w:lineRule="auto"/>
            </w:pPr>
          </w:p>
          <w:p w14:paraId="2E19DFAC" w14:textId="322628C5" w:rsidR="00680DCD" w:rsidRDefault="00680DCD" w:rsidP="00911529">
            <w:pPr>
              <w:spacing w:line="240" w:lineRule="auto"/>
            </w:pPr>
            <w:r w:rsidRPr="0030638D">
              <w:t>MWOTL</w:t>
            </w:r>
          </w:p>
        </w:tc>
        <w:tc>
          <w:tcPr>
            <w:tcW w:w="4675" w:type="dxa"/>
          </w:tcPr>
          <w:p w14:paraId="31A68E45" w14:textId="77777777" w:rsidR="0072593A" w:rsidRPr="000449AD" w:rsidRDefault="0072593A" w:rsidP="00911529">
            <w:pPr>
              <w:spacing w:after="200" w:line="240" w:lineRule="auto"/>
              <w:rPr>
                <w:rFonts w:cs="Arial"/>
                <w:szCs w:val="24"/>
              </w:rPr>
            </w:pPr>
            <w:r w:rsidRPr="000449AD">
              <w:rPr>
                <w:rFonts w:cs="Arial"/>
                <w:szCs w:val="24"/>
              </w:rPr>
              <w:t>Analyze and compare two- and three-dimensional shapes, in different sizes and orientations, using informal language to describe their similarities, differences, parts (e.g., number of sides and vertices/“corners”) and other attributes (e.g., having sides of equal length).</w:t>
            </w:r>
          </w:p>
        </w:tc>
        <w:tc>
          <w:tcPr>
            <w:tcW w:w="1776" w:type="dxa"/>
          </w:tcPr>
          <w:p w14:paraId="38C14805" w14:textId="77777777" w:rsidR="008833EB" w:rsidRDefault="000449AD" w:rsidP="00C242E8">
            <w:pPr>
              <w:spacing w:line="240" w:lineRule="auto"/>
              <w:rPr>
                <w:rFonts w:cs="Calibri"/>
                <w:szCs w:val="24"/>
              </w:rPr>
            </w:pPr>
            <w:r>
              <w:rPr>
                <w:rFonts w:cs="Calibri"/>
                <w:szCs w:val="24"/>
              </w:rPr>
              <w:t>CC.</w:t>
            </w:r>
            <w:r w:rsidR="0072593A" w:rsidRPr="00E21BBE">
              <w:rPr>
                <w:rFonts w:cs="Calibri"/>
                <w:szCs w:val="24"/>
              </w:rPr>
              <w:t>K.G</w:t>
            </w:r>
            <w:r w:rsidR="0072593A">
              <w:rPr>
                <w:rFonts w:cs="Calibri"/>
                <w:szCs w:val="24"/>
              </w:rPr>
              <w:t>.</w:t>
            </w:r>
            <w:r w:rsidR="0072593A" w:rsidRPr="00E21BBE">
              <w:rPr>
                <w:rFonts w:cs="Calibri"/>
                <w:szCs w:val="24"/>
              </w:rPr>
              <w:t xml:space="preserve">4 </w:t>
            </w:r>
          </w:p>
          <w:p w14:paraId="5DACBD2A" w14:textId="414421E6" w:rsidR="00885B31" w:rsidRPr="005864D1" w:rsidRDefault="00B312A1" w:rsidP="00C242E8">
            <w:pPr>
              <w:spacing w:line="240" w:lineRule="auto"/>
              <w:rPr>
                <w:rFonts w:cs="Calibri"/>
                <w:szCs w:val="24"/>
              </w:rPr>
            </w:pPr>
            <w:r>
              <w:rPr>
                <w:rFonts w:cs="Calibri"/>
                <w:szCs w:val="24"/>
              </w:rPr>
              <w:t>CCR.G.</w:t>
            </w:r>
            <w:r w:rsidR="00885B31">
              <w:rPr>
                <w:rFonts w:cs="Calibri"/>
                <w:szCs w:val="24"/>
              </w:rPr>
              <w:t>A</w:t>
            </w:r>
          </w:p>
        </w:tc>
        <w:tc>
          <w:tcPr>
            <w:tcW w:w="2492" w:type="dxa"/>
          </w:tcPr>
          <w:p w14:paraId="46E1D4C4" w14:textId="77777777" w:rsidR="0072593A" w:rsidRPr="00E21BBE" w:rsidRDefault="0072593A" w:rsidP="00911529">
            <w:pPr>
              <w:spacing w:line="240" w:lineRule="auto"/>
              <w:rPr>
                <w:rFonts w:cs="Arial"/>
                <w:szCs w:val="24"/>
              </w:rPr>
            </w:pPr>
            <w:r w:rsidRPr="00E21BBE">
              <w:rPr>
                <w:rFonts w:cs="Arial"/>
                <w:szCs w:val="24"/>
              </w:rPr>
              <w:t xml:space="preserve">Using a “Rules of the Road” book </w:t>
            </w:r>
            <w:r w:rsidR="00CD6F6F">
              <w:rPr>
                <w:rFonts w:cs="Arial"/>
                <w:szCs w:val="24"/>
              </w:rPr>
              <w:t>to describe shapes of road signs</w:t>
            </w:r>
          </w:p>
        </w:tc>
      </w:tr>
      <w:tr w:rsidR="0072593A" w:rsidRPr="00E21BBE" w14:paraId="5888466F" w14:textId="77777777" w:rsidTr="00E67EF4">
        <w:trPr>
          <w:cantSplit/>
          <w:jc w:val="center"/>
        </w:trPr>
        <w:tc>
          <w:tcPr>
            <w:tcW w:w="1257" w:type="dxa"/>
          </w:tcPr>
          <w:p w14:paraId="4A69A3C5" w14:textId="77777777" w:rsidR="0072593A" w:rsidRDefault="0072593A" w:rsidP="00911529">
            <w:pPr>
              <w:spacing w:line="240" w:lineRule="auto"/>
            </w:pPr>
            <w:r w:rsidRPr="006728F4">
              <w:rPr>
                <w:rFonts w:cs="Arial"/>
                <w:b/>
                <w:szCs w:val="24"/>
              </w:rPr>
              <w:t>1.G.</w:t>
            </w:r>
            <w:r>
              <w:rPr>
                <w:rFonts w:cs="Arial"/>
                <w:b/>
                <w:szCs w:val="24"/>
              </w:rPr>
              <w:t>5</w:t>
            </w:r>
          </w:p>
        </w:tc>
        <w:tc>
          <w:tcPr>
            <w:tcW w:w="4675" w:type="dxa"/>
          </w:tcPr>
          <w:p w14:paraId="51BCAC22" w14:textId="77777777" w:rsidR="0072593A" w:rsidRPr="000449AD" w:rsidRDefault="0072593A" w:rsidP="00911529">
            <w:pPr>
              <w:spacing w:line="240" w:lineRule="auto"/>
              <w:rPr>
                <w:rFonts w:cs="Arial"/>
                <w:szCs w:val="24"/>
              </w:rPr>
            </w:pPr>
            <w:r w:rsidRPr="000449AD">
              <w:rPr>
                <w:rFonts w:cs="Arial"/>
                <w:szCs w:val="24"/>
              </w:rPr>
              <w:t>Model shapes in the world by building shapes from components and drawing shapes.</w:t>
            </w:r>
          </w:p>
        </w:tc>
        <w:tc>
          <w:tcPr>
            <w:tcW w:w="1776" w:type="dxa"/>
          </w:tcPr>
          <w:p w14:paraId="4E247FF3" w14:textId="77777777" w:rsidR="0072593A" w:rsidRPr="00E21BBE" w:rsidRDefault="000449AD" w:rsidP="00911529">
            <w:pPr>
              <w:spacing w:line="240" w:lineRule="auto"/>
              <w:rPr>
                <w:rFonts w:cs="Arial"/>
                <w:szCs w:val="24"/>
              </w:rPr>
            </w:pPr>
            <w:r>
              <w:rPr>
                <w:rFonts w:cs="Arial"/>
                <w:szCs w:val="24"/>
              </w:rPr>
              <w:t>CC.</w:t>
            </w:r>
            <w:r w:rsidR="0072593A" w:rsidRPr="00E21BBE">
              <w:rPr>
                <w:rFonts w:cs="Arial"/>
                <w:szCs w:val="24"/>
              </w:rPr>
              <w:t>K.G</w:t>
            </w:r>
            <w:r w:rsidR="0072593A">
              <w:rPr>
                <w:rFonts w:cs="Arial"/>
                <w:szCs w:val="24"/>
              </w:rPr>
              <w:t>.</w:t>
            </w:r>
            <w:r w:rsidR="0072593A" w:rsidRPr="00E21BBE">
              <w:rPr>
                <w:rFonts w:cs="Arial"/>
                <w:szCs w:val="24"/>
              </w:rPr>
              <w:t>5</w:t>
            </w:r>
          </w:p>
        </w:tc>
        <w:tc>
          <w:tcPr>
            <w:tcW w:w="2492" w:type="dxa"/>
          </w:tcPr>
          <w:p w14:paraId="694D60D2" w14:textId="77777777" w:rsidR="0072593A" w:rsidRPr="00E21BBE" w:rsidRDefault="0072593A" w:rsidP="00911529">
            <w:pPr>
              <w:spacing w:line="240" w:lineRule="auto"/>
              <w:rPr>
                <w:rFonts w:cs="Arial"/>
                <w:szCs w:val="24"/>
              </w:rPr>
            </w:pPr>
            <w:r>
              <w:rPr>
                <w:rFonts w:cs="Arial"/>
                <w:szCs w:val="24"/>
              </w:rPr>
              <w:t xml:space="preserve">Using </w:t>
            </w:r>
            <w:r w:rsidRPr="00E21BBE">
              <w:rPr>
                <w:rFonts w:cs="Arial"/>
                <w:szCs w:val="24"/>
              </w:rPr>
              <w:t>shapes to replicate campus map and roadways</w:t>
            </w:r>
          </w:p>
        </w:tc>
      </w:tr>
      <w:tr w:rsidR="0072593A" w:rsidRPr="00E21BBE" w14:paraId="6FF16D33" w14:textId="77777777" w:rsidTr="00E67EF4">
        <w:trPr>
          <w:cantSplit/>
          <w:jc w:val="center"/>
        </w:trPr>
        <w:tc>
          <w:tcPr>
            <w:tcW w:w="1257" w:type="dxa"/>
          </w:tcPr>
          <w:p w14:paraId="7F02EA9C" w14:textId="77777777" w:rsidR="0072593A" w:rsidRDefault="0072593A" w:rsidP="00911529">
            <w:pPr>
              <w:spacing w:line="240" w:lineRule="auto"/>
            </w:pPr>
            <w:r w:rsidRPr="006728F4">
              <w:rPr>
                <w:rFonts w:cs="Arial"/>
                <w:b/>
                <w:szCs w:val="24"/>
              </w:rPr>
              <w:t>1.G.</w:t>
            </w:r>
            <w:r>
              <w:rPr>
                <w:rFonts w:cs="Arial"/>
                <w:b/>
                <w:szCs w:val="24"/>
              </w:rPr>
              <w:t>6</w:t>
            </w:r>
          </w:p>
        </w:tc>
        <w:tc>
          <w:tcPr>
            <w:tcW w:w="4675" w:type="dxa"/>
          </w:tcPr>
          <w:p w14:paraId="2DEF5E28" w14:textId="77777777" w:rsidR="0072593A" w:rsidRPr="000449AD" w:rsidRDefault="0072593A" w:rsidP="00911529">
            <w:pPr>
              <w:spacing w:line="240" w:lineRule="auto"/>
              <w:rPr>
                <w:rFonts w:cs="Arial"/>
                <w:szCs w:val="24"/>
                <w:u w:val="single"/>
              </w:rPr>
            </w:pPr>
            <w:r w:rsidRPr="000449AD">
              <w:rPr>
                <w:rFonts w:cs="Arial"/>
                <w:szCs w:val="24"/>
              </w:rPr>
              <w:t>Compose simple shapes to form larger shapes. For example, “Can you join these two triangles with full sides touching to make a rectangle?”</w:t>
            </w:r>
          </w:p>
        </w:tc>
        <w:tc>
          <w:tcPr>
            <w:tcW w:w="1776" w:type="dxa"/>
          </w:tcPr>
          <w:p w14:paraId="52FBE532" w14:textId="77777777" w:rsidR="0072593A" w:rsidRPr="00E21BBE" w:rsidRDefault="000449AD" w:rsidP="00911529">
            <w:pPr>
              <w:spacing w:line="240" w:lineRule="auto"/>
              <w:rPr>
                <w:rFonts w:cs="Arial"/>
                <w:szCs w:val="24"/>
              </w:rPr>
            </w:pPr>
            <w:r>
              <w:rPr>
                <w:rFonts w:cs="Arial"/>
                <w:szCs w:val="24"/>
              </w:rPr>
              <w:t>CC.</w:t>
            </w:r>
            <w:r w:rsidR="0072593A" w:rsidRPr="00E21BBE">
              <w:rPr>
                <w:rFonts w:cs="Arial"/>
                <w:szCs w:val="24"/>
              </w:rPr>
              <w:t>K.G</w:t>
            </w:r>
            <w:r w:rsidR="0072593A">
              <w:rPr>
                <w:rFonts w:cs="Arial"/>
                <w:szCs w:val="24"/>
              </w:rPr>
              <w:t>.</w:t>
            </w:r>
            <w:r w:rsidR="0072593A" w:rsidRPr="00E21BBE">
              <w:rPr>
                <w:rFonts w:cs="Arial"/>
                <w:szCs w:val="24"/>
              </w:rPr>
              <w:t>6</w:t>
            </w:r>
          </w:p>
        </w:tc>
        <w:tc>
          <w:tcPr>
            <w:tcW w:w="2492" w:type="dxa"/>
            <w:shd w:val="clear" w:color="auto" w:fill="auto"/>
          </w:tcPr>
          <w:p w14:paraId="24947FA4" w14:textId="77EE6FB1" w:rsidR="0072593A" w:rsidRPr="00802B65" w:rsidRDefault="005E7E61" w:rsidP="00911529">
            <w:pPr>
              <w:spacing w:line="240" w:lineRule="auto"/>
              <w:rPr>
                <w:rFonts w:cs="Arial"/>
                <w:szCs w:val="24"/>
              </w:rPr>
            </w:pPr>
            <w:r>
              <w:rPr>
                <w:rFonts w:cs="Arial"/>
                <w:szCs w:val="24"/>
              </w:rPr>
              <w:t>Building furniture</w:t>
            </w:r>
            <w:r w:rsidR="00CC4494">
              <w:rPr>
                <w:rFonts w:cs="Arial"/>
                <w:szCs w:val="24"/>
              </w:rPr>
              <w:t xml:space="preserve"> that comes in pieces</w:t>
            </w:r>
          </w:p>
        </w:tc>
      </w:tr>
      <w:tr w:rsidR="005864D1" w:rsidRPr="00E21BBE" w14:paraId="73AC8745" w14:textId="77777777" w:rsidTr="00C97A95">
        <w:trPr>
          <w:cantSplit/>
          <w:jc w:val="center"/>
        </w:trPr>
        <w:tc>
          <w:tcPr>
            <w:tcW w:w="10200" w:type="dxa"/>
            <w:gridSpan w:val="4"/>
          </w:tcPr>
          <w:p w14:paraId="1BF72754" w14:textId="38B1844C" w:rsidR="005864D1" w:rsidRPr="00E21BBE" w:rsidRDefault="00B65F59" w:rsidP="00911529">
            <w:pPr>
              <w:spacing w:line="240" w:lineRule="auto"/>
              <w:rPr>
                <w:rFonts w:ascii="Times New Roman" w:hAnsi="Times New Roman"/>
                <w:szCs w:val="24"/>
              </w:rPr>
            </w:pPr>
            <w:r>
              <w:br w:type="page"/>
            </w:r>
            <w:r w:rsidR="005864D1" w:rsidRPr="00E21BBE">
              <w:rPr>
                <w:rFonts w:cs="Arial"/>
                <w:b/>
                <w:szCs w:val="24"/>
              </w:rPr>
              <w:t>Reason with shapes and their attributes.</w:t>
            </w:r>
          </w:p>
        </w:tc>
      </w:tr>
      <w:tr w:rsidR="0072593A" w:rsidRPr="00E21BBE" w14:paraId="24A331BB" w14:textId="77777777" w:rsidTr="00C97A95">
        <w:trPr>
          <w:cantSplit/>
          <w:jc w:val="center"/>
        </w:trPr>
        <w:tc>
          <w:tcPr>
            <w:tcW w:w="1257" w:type="dxa"/>
          </w:tcPr>
          <w:p w14:paraId="3CCE6664" w14:textId="77777777" w:rsidR="0072593A" w:rsidRDefault="0072593A" w:rsidP="00911529">
            <w:pPr>
              <w:spacing w:line="240" w:lineRule="auto"/>
            </w:pPr>
            <w:r w:rsidRPr="00A96B55">
              <w:rPr>
                <w:rFonts w:cs="Arial"/>
                <w:b/>
                <w:szCs w:val="24"/>
              </w:rPr>
              <w:t>1.G.</w:t>
            </w:r>
            <w:r>
              <w:rPr>
                <w:rFonts w:cs="Arial"/>
                <w:b/>
                <w:szCs w:val="24"/>
              </w:rPr>
              <w:t>7</w:t>
            </w:r>
          </w:p>
        </w:tc>
        <w:tc>
          <w:tcPr>
            <w:tcW w:w="4677" w:type="dxa"/>
          </w:tcPr>
          <w:p w14:paraId="553ADBC6" w14:textId="77777777" w:rsidR="0072593A" w:rsidRPr="000449AD" w:rsidRDefault="0072593A" w:rsidP="00911529">
            <w:pPr>
              <w:spacing w:line="240" w:lineRule="auto"/>
              <w:rPr>
                <w:rFonts w:cs="Arial"/>
                <w:szCs w:val="24"/>
              </w:rPr>
            </w:pPr>
            <w:r w:rsidRPr="000449AD">
              <w:rPr>
                <w:rFonts w:cs="Arial"/>
                <w:szCs w:val="24"/>
              </w:rPr>
              <w:t>Distinguish between defining attributes (e.g., triangles are closed and three-sided) versus non-defining attributes (e.g., color, orientation, overall size); build and draw shapes to possess defining attributes.</w:t>
            </w:r>
          </w:p>
        </w:tc>
        <w:tc>
          <w:tcPr>
            <w:tcW w:w="1776" w:type="dxa"/>
          </w:tcPr>
          <w:p w14:paraId="4E0E25C7" w14:textId="77777777" w:rsidR="0072593A" w:rsidRPr="00E21BBE" w:rsidRDefault="000449AD" w:rsidP="00911529">
            <w:pPr>
              <w:spacing w:line="240" w:lineRule="auto"/>
              <w:rPr>
                <w:rFonts w:cs="Arial"/>
                <w:szCs w:val="24"/>
              </w:rPr>
            </w:pPr>
            <w:r>
              <w:rPr>
                <w:rFonts w:cs="Arial"/>
                <w:szCs w:val="24"/>
              </w:rPr>
              <w:t>CC.</w:t>
            </w:r>
            <w:r w:rsidR="0072593A" w:rsidRPr="00E21BBE">
              <w:rPr>
                <w:rFonts w:cs="Arial"/>
                <w:szCs w:val="24"/>
              </w:rPr>
              <w:t>1.G</w:t>
            </w:r>
            <w:r w:rsidR="0072593A">
              <w:rPr>
                <w:rFonts w:cs="Arial"/>
                <w:szCs w:val="24"/>
              </w:rPr>
              <w:t>.</w:t>
            </w:r>
            <w:r w:rsidR="0072593A" w:rsidRPr="00E21BBE">
              <w:rPr>
                <w:rFonts w:cs="Arial"/>
                <w:szCs w:val="24"/>
              </w:rPr>
              <w:t>1</w:t>
            </w:r>
          </w:p>
        </w:tc>
        <w:tc>
          <w:tcPr>
            <w:tcW w:w="2490" w:type="dxa"/>
          </w:tcPr>
          <w:p w14:paraId="0FCC1DE2" w14:textId="77777777" w:rsidR="0072593A" w:rsidRPr="000971B1" w:rsidRDefault="005E7E61" w:rsidP="00911529">
            <w:pPr>
              <w:spacing w:line="240" w:lineRule="auto"/>
              <w:rPr>
                <w:rFonts w:cs="Arial"/>
                <w:szCs w:val="24"/>
              </w:rPr>
            </w:pPr>
            <w:r>
              <w:rPr>
                <w:rFonts w:cs="Arial"/>
                <w:szCs w:val="24"/>
              </w:rPr>
              <w:t>Checking for quality control</w:t>
            </w:r>
          </w:p>
        </w:tc>
      </w:tr>
      <w:tr w:rsidR="0072593A" w:rsidRPr="00E21BBE" w14:paraId="1448D06E" w14:textId="77777777" w:rsidTr="00B65F59">
        <w:trPr>
          <w:cantSplit/>
          <w:jc w:val="center"/>
        </w:trPr>
        <w:tc>
          <w:tcPr>
            <w:tcW w:w="1257" w:type="dxa"/>
          </w:tcPr>
          <w:p w14:paraId="256EE598" w14:textId="77777777" w:rsidR="0072593A" w:rsidRDefault="0072593A" w:rsidP="00911529">
            <w:pPr>
              <w:spacing w:line="240" w:lineRule="auto"/>
              <w:rPr>
                <w:rFonts w:cs="Arial"/>
                <w:b/>
                <w:szCs w:val="24"/>
              </w:rPr>
            </w:pPr>
            <w:r w:rsidRPr="00A96B55">
              <w:rPr>
                <w:rFonts w:cs="Arial"/>
                <w:b/>
                <w:szCs w:val="24"/>
              </w:rPr>
              <w:t>1.G.</w:t>
            </w:r>
            <w:r>
              <w:rPr>
                <w:rFonts w:cs="Arial"/>
                <w:b/>
                <w:szCs w:val="24"/>
              </w:rPr>
              <w:t>8</w:t>
            </w:r>
          </w:p>
          <w:p w14:paraId="5E68625D" w14:textId="77777777" w:rsidR="00680DCD" w:rsidRDefault="00680DCD" w:rsidP="00911529">
            <w:pPr>
              <w:spacing w:line="240" w:lineRule="auto"/>
            </w:pPr>
          </w:p>
          <w:p w14:paraId="23B7A97A" w14:textId="659263C6" w:rsidR="00680DCD" w:rsidRDefault="00680DCD" w:rsidP="00911529">
            <w:pPr>
              <w:spacing w:line="240" w:lineRule="auto"/>
            </w:pPr>
            <w:r w:rsidRPr="0030638D">
              <w:t>MWOTL</w:t>
            </w:r>
          </w:p>
        </w:tc>
        <w:tc>
          <w:tcPr>
            <w:tcW w:w="4677" w:type="dxa"/>
          </w:tcPr>
          <w:p w14:paraId="57ED7F4A" w14:textId="77777777" w:rsidR="0072593A" w:rsidRPr="000449AD" w:rsidRDefault="0072593A" w:rsidP="00911529">
            <w:pPr>
              <w:spacing w:line="240" w:lineRule="auto"/>
              <w:rPr>
                <w:rFonts w:cs="Arial"/>
                <w:szCs w:val="24"/>
              </w:rPr>
            </w:pPr>
            <w:r w:rsidRPr="000449AD">
              <w:rPr>
                <w:rFonts w:cs="Arial"/>
                <w:szCs w:val="24"/>
              </w:rPr>
              <w:t>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  Students do not need to learn formal names such as “right rectangular prism.”</w:t>
            </w:r>
          </w:p>
        </w:tc>
        <w:tc>
          <w:tcPr>
            <w:tcW w:w="1776" w:type="dxa"/>
          </w:tcPr>
          <w:p w14:paraId="40C497C9" w14:textId="77777777" w:rsidR="002664F9" w:rsidRPr="002664F9" w:rsidRDefault="000449AD" w:rsidP="00911529">
            <w:pPr>
              <w:spacing w:line="240" w:lineRule="auto"/>
              <w:rPr>
                <w:rFonts w:cs="Arial"/>
                <w:szCs w:val="24"/>
              </w:rPr>
            </w:pPr>
            <w:r w:rsidRPr="002664F9">
              <w:rPr>
                <w:rFonts w:cs="Arial"/>
                <w:szCs w:val="24"/>
              </w:rPr>
              <w:t>CC.</w:t>
            </w:r>
            <w:r w:rsidR="0072593A" w:rsidRPr="002664F9">
              <w:rPr>
                <w:rFonts w:cs="Arial"/>
                <w:szCs w:val="24"/>
              </w:rPr>
              <w:t>1.G.</w:t>
            </w:r>
            <w:r w:rsidR="00AB43FB" w:rsidRPr="002664F9">
              <w:rPr>
                <w:rFonts w:cs="Arial"/>
                <w:szCs w:val="24"/>
              </w:rPr>
              <w:t>2</w:t>
            </w:r>
          </w:p>
          <w:p w14:paraId="25D2828C" w14:textId="349F64EE" w:rsidR="0072593A" w:rsidRPr="002664F9" w:rsidRDefault="005F37F7" w:rsidP="00911529">
            <w:pPr>
              <w:spacing w:line="240" w:lineRule="auto"/>
              <w:rPr>
                <w:rFonts w:cs="Arial"/>
                <w:szCs w:val="24"/>
              </w:rPr>
            </w:pPr>
            <w:r w:rsidRPr="002664F9">
              <w:rPr>
                <w:rFonts w:cs="Arial"/>
                <w:szCs w:val="24"/>
              </w:rPr>
              <w:t>CCR</w:t>
            </w:r>
            <w:r w:rsidR="002664F9" w:rsidRPr="002664F9">
              <w:rPr>
                <w:rFonts w:cs="Arial"/>
                <w:szCs w:val="24"/>
              </w:rPr>
              <w:t>.G.A</w:t>
            </w:r>
          </w:p>
        </w:tc>
        <w:tc>
          <w:tcPr>
            <w:tcW w:w="2490" w:type="dxa"/>
            <w:shd w:val="clear" w:color="auto" w:fill="auto"/>
          </w:tcPr>
          <w:p w14:paraId="42804AB1" w14:textId="77777777" w:rsidR="0072593A" w:rsidRDefault="005E7E61" w:rsidP="00911529">
            <w:pPr>
              <w:spacing w:line="240" w:lineRule="auto"/>
              <w:rPr>
                <w:rFonts w:cs="Arial"/>
                <w:szCs w:val="24"/>
              </w:rPr>
            </w:pPr>
            <w:r>
              <w:rPr>
                <w:rFonts w:cs="Arial"/>
                <w:szCs w:val="24"/>
              </w:rPr>
              <w:t>Building furniture</w:t>
            </w:r>
            <w:r w:rsidR="00CC4494">
              <w:rPr>
                <w:rFonts w:cs="Arial"/>
                <w:szCs w:val="24"/>
              </w:rPr>
              <w:t xml:space="preserve"> that comes in pieces</w:t>
            </w:r>
          </w:p>
          <w:p w14:paraId="74862A8A" w14:textId="77777777" w:rsidR="00CC4494" w:rsidRDefault="00CC4494" w:rsidP="00911529">
            <w:pPr>
              <w:spacing w:line="240" w:lineRule="auto"/>
              <w:rPr>
                <w:rFonts w:cs="Arial"/>
                <w:szCs w:val="24"/>
              </w:rPr>
            </w:pPr>
          </w:p>
          <w:p w14:paraId="17E7021D" w14:textId="4DB60EF7" w:rsidR="00CC4494" w:rsidRPr="000971B1" w:rsidRDefault="00CC4494" w:rsidP="00911529">
            <w:pPr>
              <w:spacing w:line="240" w:lineRule="auto"/>
              <w:rPr>
                <w:rFonts w:cs="Arial"/>
                <w:szCs w:val="24"/>
              </w:rPr>
            </w:pPr>
            <w:r>
              <w:rPr>
                <w:rFonts w:cs="Arial"/>
                <w:szCs w:val="24"/>
              </w:rPr>
              <w:t>Arranging different objects/items on a shelf</w:t>
            </w:r>
          </w:p>
        </w:tc>
      </w:tr>
      <w:tr w:rsidR="0072593A" w:rsidRPr="00E21BBE" w14:paraId="3EB5CDC7" w14:textId="77777777" w:rsidTr="00C97A95">
        <w:trPr>
          <w:cantSplit/>
          <w:jc w:val="center"/>
        </w:trPr>
        <w:tc>
          <w:tcPr>
            <w:tcW w:w="1257" w:type="dxa"/>
          </w:tcPr>
          <w:p w14:paraId="4870C0C9" w14:textId="77777777" w:rsidR="0072593A" w:rsidRDefault="0072593A" w:rsidP="00911529">
            <w:pPr>
              <w:spacing w:line="240" w:lineRule="auto"/>
            </w:pPr>
            <w:r w:rsidRPr="00A96B55">
              <w:rPr>
                <w:rFonts w:cs="Arial"/>
                <w:b/>
                <w:szCs w:val="24"/>
              </w:rPr>
              <w:lastRenderedPageBreak/>
              <w:t>1.G.</w:t>
            </w:r>
            <w:r>
              <w:rPr>
                <w:rFonts w:cs="Arial"/>
                <w:b/>
                <w:szCs w:val="24"/>
              </w:rPr>
              <w:t>9</w:t>
            </w:r>
          </w:p>
        </w:tc>
        <w:tc>
          <w:tcPr>
            <w:tcW w:w="4677" w:type="dxa"/>
          </w:tcPr>
          <w:p w14:paraId="28A0BB09" w14:textId="77777777" w:rsidR="0072593A" w:rsidRPr="000449AD" w:rsidRDefault="0072593A" w:rsidP="00911529">
            <w:pPr>
              <w:spacing w:line="240" w:lineRule="auto"/>
              <w:rPr>
                <w:rFonts w:cs="Arial"/>
                <w:szCs w:val="24"/>
              </w:rPr>
            </w:pPr>
            <w:r w:rsidRPr="000449AD">
              <w:rPr>
                <w:rFonts w:cs="Arial"/>
                <w:szCs w:val="24"/>
              </w:rPr>
              <w:t>Partition circles and rectangles into two and four equal shares, describe the shares using the words halves, fourths, and quarters, and use the phrases half of, fourth of, and quarter of. Describe the whole as two of or four of the shares. Understand for these examples that decomposing into more equal shares creates smaller shares.</w:t>
            </w:r>
          </w:p>
        </w:tc>
        <w:tc>
          <w:tcPr>
            <w:tcW w:w="1776" w:type="dxa"/>
          </w:tcPr>
          <w:p w14:paraId="3933FDD8" w14:textId="77777777" w:rsidR="0072593A" w:rsidRPr="00E21BBE" w:rsidRDefault="000449AD" w:rsidP="00911529">
            <w:pPr>
              <w:spacing w:line="240" w:lineRule="auto"/>
              <w:rPr>
                <w:rFonts w:cs="Arial"/>
                <w:szCs w:val="24"/>
              </w:rPr>
            </w:pPr>
            <w:r>
              <w:rPr>
                <w:rFonts w:cs="Arial"/>
                <w:szCs w:val="24"/>
              </w:rPr>
              <w:t>CC.</w:t>
            </w:r>
            <w:r w:rsidR="0072593A" w:rsidRPr="00E21BBE">
              <w:rPr>
                <w:rFonts w:cs="Arial"/>
                <w:szCs w:val="24"/>
              </w:rPr>
              <w:t>1.G</w:t>
            </w:r>
            <w:r w:rsidR="0072593A">
              <w:rPr>
                <w:rFonts w:cs="Arial"/>
                <w:szCs w:val="24"/>
              </w:rPr>
              <w:t>.</w:t>
            </w:r>
            <w:r w:rsidR="0072593A" w:rsidRPr="00E21BBE">
              <w:rPr>
                <w:rFonts w:cs="Arial"/>
                <w:szCs w:val="24"/>
              </w:rPr>
              <w:t>3</w:t>
            </w:r>
          </w:p>
        </w:tc>
        <w:tc>
          <w:tcPr>
            <w:tcW w:w="2490" w:type="dxa"/>
          </w:tcPr>
          <w:p w14:paraId="1A9E1C71" w14:textId="77777777" w:rsidR="0072593A" w:rsidRPr="000971B1" w:rsidRDefault="0072593A" w:rsidP="00911529">
            <w:pPr>
              <w:spacing w:line="240" w:lineRule="auto"/>
              <w:rPr>
                <w:rFonts w:cs="Arial"/>
                <w:szCs w:val="24"/>
              </w:rPr>
            </w:pPr>
            <w:r>
              <w:rPr>
                <w:rFonts w:cs="Arial"/>
                <w:szCs w:val="24"/>
              </w:rPr>
              <w:t>Cutting pizza, cake</w:t>
            </w:r>
            <w:r w:rsidR="006C259F">
              <w:rPr>
                <w:rFonts w:cs="Arial"/>
                <w:szCs w:val="24"/>
              </w:rPr>
              <w:t>,</w:t>
            </w:r>
            <w:r w:rsidR="005E7E61">
              <w:rPr>
                <w:rFonts w:cs="Arial"/>
                <w:szCs w:val="24"/>
              </w:rPr>
              <w:t xml:space="preserve"> and brownies</w:t>
            </w:r>
          </w:p>
        </w:tc>
      </w:tr>
    </w:tbl>
    <w:p w14:paraId="5FA42402" w14:textId="77777777" w:rsidR="0072593A" w:rsidRPr="009C05F7" w:rsidRDefault="0072593A">
      <w:pPr>
        <w:rPr>
          <w:rFonts w:cs="Arial"/>
          <w:noProof/>
        </w:rPr>
      </w:pPr>
    </w:p>
    <w:p w14:paraId="37063CF7" w14:textId="77777777" w:rsidR="0072593A" w:rsidRPr="00C242E8" w:rsidRDefault="0072593A" w:rsidP="00C242E8">
      <w:pPr>
        <w:pStyle w:val="Heading2"/>
        <w:rPr>
          <w:sz w:val="40"/>
          <w:szCs w:val="40"/>
        </w:rPr>
      </w:pPr>
      <w:r w:rsidRPr="00C242E8">
        <w:rPr>
          <w:sz w:val="40"/>
          <w:szCs w:val="40"/>
        </w:rPr>
        <w:br w:type="page"/>
      </w:r>
      <w:bookmarkStart w:id="11" w:name="_Toc64099945"/>
      <w:r w:rsidRPr="00C242E8">
        <w:rPr>
          <w:sz w:val="40"/>
          <w:szCs w:val="40"/>
        </w:rPr>
        <w:lastRenderedPageBreak/>
        <w:t>NRS Level 2 Overview</w:t>
      </w:r>
      <w:bookmarkEnd w:id="11"/>
    </w:p>
    <w:p w14:paraId="055D9A37" w14:textId="77777777" w:rsidR="0072593A" w:rsidRDefault="0072593A" w:rsidP="00DA38CC">
      <w:pPr>
        <w:rPr>
          <w:szCs w:val="24"/>
        </w:rPr>
      </w:pPr>
    </w:p>
    <w:p w14:paraId="72F1D238" w14:textId="77777777" w:rsidR="0072593A" w:rsidRDefault="0072593A" w:rsidP="00DA38CC">
      <w:pPr>
        <w:rPr>
          <w:b/>
          <w:szCs w:val="24"/>
        </w:rPr>
        <w:sectPr w:rsidR="0072593A" w:rsidSect="00256A94">
          <w:type w:val="continuous"/>
          <w:pgSz w:w="12240" w:h="15840"/>
          <w:pgMar w:top="720" w:right="1440" w:bottom="720" w:left="1440" w:header="720" w:footer="720" w:gutter="0"/>
          <w:cols w:space="720"/>
          <w:docGrid w:linePitch="360"/>
        </w:sectPr>
      </w:pPr>
    </w:p>
    <w:p w14:paraId="421AAEEC" w14:textId="77777777" w:rsidR="0072593A" w:rsidRPr="00893B78" w:rsidRDefault="00C05366" w:rsidP="00DA38CC">
      <w:pPr>
        <w:rPr>
          <w:rFonts w:cs="Arial"/>
          <w:b/>
          <w:szCs w:val="24"/>
        </w:rPr>
      </w:pPr>
      <w:r>
        <w:rPr>
          <w:noProof/>
        </w:rPr>
        <mc:AlternateContent>
          <mc:Choice Requires="wps">
            <w:drawing>
              <wp:anchor distT="0" distB="0" distL="114300" distR="114300" simplePos="0" relativeHeight="251657728" behindDoc="0" locked="0" layoutInCell="1" allowOverlap="1" wp14:anchorId="538D6BCC" wp14:editId="736D5D87">
                <wp:simplePos x="0" y="0"/>
                <wp:positionH relativeFrom="column">
                  <wp:posOffset>3932555</wp:posOffset>
                </wp:positionH>
                <wp:positionV relativeFrom="paragraph">
                  <wp:posOffset>94615</wp:posOffset>
                </wp:positionV>
                <wp:extent cx="2359025" cy="4533900"/>
                <wp:effectExtent l="0" t="0" r="22225" b="19685"/>
                <wp:wrapSquare wrapText="bothSides"/>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533900"/>
                        </a:xfrm>
                        <a:prstGeom prst="rect">
                          <a:avLst/>
                        </a:prstGeom>
                        <a:solidFill>
                          <a:srgbClr val="FFFFFF"/>
                        </a:solidFill>
                        <a:ln w="9525">
                          <a:solidFill>
                            <a:srgbClr val="000000"/>
                          </a:solidFill>
                          <a:miter lim="800000"/>
                          <a:headEnd/>
                          <a:tailEnd/>
                        </a:ln>
                      </wps:spPr>
                      <wps:txbx>
                        <w:txbxContent>
                          <w:p w14:paraId="0F6A7987" w14:textId="77777777" w:rsidR="00373488" w:rsidRPr="00C15E83" w:rsidRDefault="00373488" w:rsidP="00DA38CC">
                            <w:pPr>
                              <w:rPr>
                                <w:b/>
                              </w:rPr>
                            </w:pPr>
                            <w:r w:rsidRPr="00C15E83">
                              <w:rPr>
                                <w:b/>
                              </w:rPr>
                              <w:t>Mathematical Practices</w:t>
                            </w:r>
                          </w:p>
                          <w:p w14:paraId="02C4E7DE" w14:textId="77777777" w:rsidR="00373488" w:rsidRDefault="00373488" w:rsidP="00DA38CC">
                            <w:pPr>
                              <w:spacing w:line="360" w:lineRule="auto"/>
                            </w:pPr>
                          </w:p>
                          <w:p w14:paraId="56FFEF7C" w14:textId="77777777" w:rsidR="00373488" w:rsidRDefault="00373488" w:rsidP="00DA38CC">
                            <w:pPr>
                              <w:pStyle w:val="ListParagraph"/>
                              <w:numPr>
                                <w:ilvl w:val="0"/>
                                <w:numId w:val="6"/>
                              </w:numPr>
                              <w:ind w:left="360"/>
                            </w:pPr>
                            <w:r>
                              <w:t>Make sense of problems and persevere in solving them.</w:t>
                            </w:r>
                          </w:p>
                          <w:p w14:paraId="33935EF6" w14:textId="77777777" w:rsidR="00373488" w:rsidRDefault="00373488" w:rsidP="00DA38CC">
                            <w:pPr>
                              <w:pStyle w:val="ListParagraph"/>
                              <w:ind w:left="360"/>
                            </w:pPr>
                          </w:p>
                          <w:p w14:paraId="37AED7F6" w14:textId="77777777" w:rsidR="00373488" w:rsidRDefault="00373488" w:rsidP="00DA38CC">
                            <w:pPr>
                              <w:pStyle w:val="ListParagraph"/>
                              <w:numPr>
                                <w:ilvl w:val="0"/>
                                <w:numId w:val="6"/>
                              </w:numPr>
                              <w:ind w:left="360"/>
                            </w:pPr>
                            <w:r>
                              <w:t>Reason abstractly and quantitatively.</w:t>
                            </w:r>
                          </w:p>
                          <w:p w14:paraId="499FD4FA" w14:textId="77777777" w:rsidR="00373488" w:rsidRDefault="00373488" w:rsidP="00DA38CC">
                            <w:pPr>
                              <w:ind w:left="-360"/>
                            </w:pPr>
                          </w:p>
                          <w:p w14:paraId="13BA6825" w14:textId="77777777" w:rsidR="00373488" w:rsidRDefault="00373488" w:rsidP="00DA38CC">
                            <w:pPr>
                              <w:pStyle w:val="ListParagraph"/>
                              <w:numPr>
                                <w:ilvl w:val="0"/>
                                <w:numId w:val="6"/>
                              </w:numPr>
                              <w:ind w:left="360"/>
                            </w:pPr>
                            <w:r>
                              <w:t>Construct viable arguments and critique the reasoning of others.</w:t>
                            </w:r>
                          </w:p>
                          <w:p w14:paraId="713A0770" w14:textId="77777777" w:rsidR="00373488" w:rsidRDefault="00373488" w:rsidP="00DA38CC">
                            <w:pPr>
                              <w:ind w:left="-360"/>
                            </w:pPr>
                          </w:p>
                          <w:p w14:paraId="5A3C5623" w14:textId="77777777" w:rsidR="00373488" w:rsidRDefault="00373488" w:rsidP="00DA38CC">
                            <w:pPr>
                              <w:pStyle w:val="ListParagraph"/>
                              <w:numPr>
                                <w:ilvl w:val="0"/>
                                <w:numId w:val="6"/>
                              </w:numPr>
                              <w:ind w:left="360"/>
                            </w:pPr>
                            <w:r>
                              <w:t>Model with mathematics.</w:t>
                            </w:r>
                          </w:p>
                          <w:p w14:paraId="57C15FB2" w14:textId="77777777" w:rsidR="00373488" w:rsidRDefault="00373488" w:rsidP="00DA38CC">
                            <w:pPr>
                              <w:ind w:left="-360"/>
                            </w:pPr>
                          </w:p>
                          <w:p w14:paraId="3081077B" w14:textId="77777777" w:rsidR="00373488" w:rsidRDefault="00373488" w:rsidP="00DA38CC">
                            <w:pPr>
                              <w:pStyle w:val="ListParagraph"/>
                              <w:numPr>
                                <w:ilvl w:val="0"/>
                                <w:numId w:val="6"/>
                              </w:numPr>
                              <w:ind w:left="360"/>
                            </w:pPr>
                            <w:r>
                              <w:t>Use appropriate tools strategically.</w:t>
                            </w:r>
                          </w:p>
                          <w:p w14:paraId="6108CF06" w14:textId="77777777" w:rsidR="00373488" w:rsidRDefault="00373488" w:rsidP="00DA38CC">
                            <w:pPr>
                              <w:ind w:left="-360"/>
                            </w:pPr>
                          </w:p>
                          <w:p w14:paraId="29FB151D" w14:textId="77777777" w:rsidR="00373488" w:rsidRDefault="00373488" w:rsidP="00DA38CC">
                            <w:pPr>
                              <w:pStyle w:val="ListParagraph"/>
                              <w:numPr>
                                <w:ilvl w:val="0"/>
                                <w:numId w:val="6"/>
                              </w:numPr>
                              <w:ind w:left="360"/>
                            </w:pPr>
                            <w:r>
                              <w:t>Attend to precision.</w:t>
                            </w:r>
                          </w:p>
                          <w:p w14:paraId="2065BDA6" w14:textId="77777777" w:rsidR="00373488" w:rsidRDefault="00373488" w:rsidP="00DA38CC">
                            <w:pPr>
                              <w:ind w:left="-360"/>
                            </w:pPr>
                          </w:p>
                          <w:p w14:paraId="7A29410C" w14:textId="77777777" w:rsidR="00373488" w:rsidRDefault="00373488" w:rsidP="00DA38CC">
                            <w:pPr>
                              <w:pStyle w:val="ListParagraph"/>
                              <w:numPr>
                                <w:ilvl w:val="0"/>
                                <w:numId w:val="6"/>
                              </w:numPr>
                              <w:ind w:left="360"/>
                            </w:pPr>
                            <w:r>
                              <w:t>Look for and make use of structure.</w:t>
                            </w:r>
                          </w:p>
                          <w:p w14:paraId="1BB16EF6" w14:textId="77777777" w:rsidR="00373488" w:rsidRDefault="00373488" w:rsidP="00DA38CC">
                            <w:pPr>
                              <w:ind w:left="-360"/>
                            </w:pPr>
                          </w:p>
                          <w:p w14:paraId="00FA81C1" w14:textId="77777777" w:rsidR="00373488" w:rsidRDefault="00373488" w:rsidP="00DA38CC">
                            <w:pPr>
                              <w:pStyle w:val="ListParagraph"/>
                              <w:numPr>
                                <w:ilvl w:val="0"/>
                                <w:numId w:val="6"/>
                              </w:numPr>
                              <w:ind w:left="360"/>
                            </w:pPr>
                            <w:r>
                              <w:t>Look for and express regularity in repeated reasoning.</w:t>
                            </w:r>
                          </w:p>
                          <w:p w14:paraId="255066F0" w14:textId="77777777" w:rsidR="00373488" w:rsidRDefault="00373488" w:rsidP="00DA38CC">
                            <w:pPr>
                              <w:ind w:left="-36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8D6BCC" id="Text Box 9" o:spid="_x0000_s1035" type="#_x0000_t202" style="position:absolute;margin-left:309.65pt;margin-top:7.45pt;width:185.75pt;height:3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">
                <v:textbox style="mso-fit-shape-to-text:t">
                  <w:txbxContent>
                    <w:p w14:paraId="0F6A7987" w14:textId="77777777" w:rsidR="00373488" w:rsidRPr="00C15E83" w:rsidRDefault="00373488" w:rsidP="00DA38CC">
                      <w:pPr>
                        <w:rPr>
                          <w:b/>
                        </w:rPr>
                      </w:pPr>
                      <w:r w:rsidRPr="00C15E83">
                        <w:rPr>
                          <w:b/>
                        </w:rPr>
                        <w:t>Mathematical Practices</w:t>
                      </w:r>
                    </w:p>
                    <w:p w14:paraId="02C4E7DE" w14:textId="77777777" w:rsidR="00373488" w:rsidRDefault="00373488" w:rsidP="00DA38CC">
                      <w:pPr>
                        <w:spacing w:line="360" w:lineRule="auto"/>
                      </w:pPr>
                    </w:p>
                    <w:p w14:paraId="56FFEF7C" w14:textId="77777777" w:rsidR="00373488" w:rsidRDefault="00373488" w:rsidP="00DA38CC">
                      <w:pPr>
                        <w:pStyle w:val="ListParagraph"/>
                        <w:numPr>
                          <w:ilvl w:val="0"/>
                          <w:numId w:val="6"/>
                        </w:numPr>
                        <w:ind w:left="360"/>
                      </w:pPr>
                      <w:r>
                        <w:t>Make sense of problems and persevere in solving them.</w:t>
                      </w:r>
                    </w:p>
                    <w:p w14:paraId="33935EF6" w14:textId="77777777" w:rsidR="00373488" w:rsidRDefault="00373488" w:rsidP="00DA38CC">
                      <w:pPr>
                        <w:pStyle w:val="ListParagraph"/>
                        <w:ind w:left="360"/>
                      </w:pPr>
                    </w:p>
                    <w:p w14:paraId="37AED7F6" w14:textId="77777777" w:rsidR="00373488" w:rsidRDefault="00373488" w:rsidP="00DA38CC">
                      <w:pPr>
                        <w:pStyle w:val="ListParagraph"/>
                        <w:numPr>
                          <w:ilvl w:val="0"/>
                          <w:numId w:val="6"/>
                        </w:numPr>
                        <w:ind w:left="360"/>
                      </w:pPr>
                      <w:r>
                        <w:t>Reason abstractly and quantitatively.</w:t>
                      </w:r>
                    </w:p>
                    <w:p w14:paraId="499FD4FA" w14:textId="77777777" w:rsidR="00373488" w:rsidRDefault="00373488" w:rsidP="00DA38CC">
                      <w:pPr>
                        <w:ind w:left="-360"/>
                      </w:pPr>
                    </w:p>
                    <w:p w14:paraId="13BA6825" w14:textId="77777777" w:rsidR="00373488" w:rsidRDefault="00373488" w:rsidP="00DA38CC">
                      <w:pPr>
                        <w:pStyle w:val="ListParagraph"/>
                        <w:numPr>
                          <w:ilvl w:val="0"/>
                          <w:numId w:val="6"/>
                        </w:numPr>
                        <w:ind w:left="360"/>
                      </w:pPr>
                      <w:r>
                        <w:t>Construct viable arguments and critique the reasoning of others.</w:t>
                      </w:r>
                    </w:p>
                    <w:p w14:paraId="713A0770" w14:textId="77777777" w:rsidR="00373488" w:rsidRDefault="00373488" w:rsidP="00DA38CC">
                      <w:pPr>
                        <w:ind w:left="-360"/>
                      </w:pPr>
                    </w:p>
                    <w:p w14:paraId="5A3C5623" w14:textId="77777777" w:rsidR="00373488" w:rsidRDefault="00373488" w:rsidP="00DA38CC">
                      <w:pPr>
                        <w:pStyle w:val="ListParagraph"/>
                        <w:numPr>
                          <w:ilvl w:val="0"/>
                          <w:numId w:val="6"/>
                        </w:numPr>
                        <w:ind w:left="360"/>
                      </w:pPr>
                      <w:r>
                        <w:t>Model with mathematics.</w:t>
                      </w:r>
                    </w:p>
                    <w:p w14:paraId="57C15FB2" w14:textId="77777777" w:rsidR="00373488" w:rsidRDefault="00373488" w:rsidP="00DA38CC">
                      <w:pPr>
                        <w:ind w:left="-360"/>
                      </w:pPr>
                    </w:p>
                    <w:p w14:paraId="3081077B" w14:textId="77777777" w:rsidR="00373488" w:rsidRDefault="00373488" w:rsidP="00DA38CC">
                      <w:pPr>
                        <w:pStyle w:val="ListParagraph"/>
                        <w:numPr>
                          <w:ilvl w:val="0"/>
                          <w:numId w:val="6"/>
                        </w:numPr>
                        <w:ind w:left="360"/>
                      </w:pPr>
                      <w:r>
                        <w:t>Use appropriate tools strategically.</w:t>
                      </w:r>
                    </w:p>
                    <w:p w14:paraId="6108CF06" w14:textId="77777777" w:rsidR="00373488" w:rsidRDefault="00373488" w:rsidP="00DA38CC">
                      <w:pPr>
                        <w:ind w:left="-360"/>
                      </w:pPr>
                    </w:p>
                    <w:p w14:paraId="29FB151D" w14:textId="77777777" w:rsidR="00373488" w:rsidRDefault="00373488" w:rsidP="00DA38CC">
                      <w:pPr>
                        <w:pStyle w:val="ListParagraph"/>
                        <w:numPr>
                          <w:ilvl w:val="0"/>
                          <w:numId w:val="6"/>
                        </w:numPr>
                        <w:ind w:left="360"/>
                      </w:pPr>
                      <w:r>
                        <w:t>Attend to precision.</w:t>
                      </w:r>
                    </w:p>
                    <w:p w14:paraId="2065BDA6" w14:textId="77777777" w:rsidR="00373488" w:rsidRDefault="00373488" w:rsidP="00DA38CC">
                      <w:pPr>
                        <w:ind w:left="-360"/>
                      </w:pPr>
                    </w:p>
                    <w:p w14:paraId="7A29410C" w14:textId="77777777" w:rsidR="00373488" w:rsidRDefault="00373488" w:rsidP="00DA38CC">
                      <w:pPr>
                        <w:pStyle w:val="ListParagraph"/>
                        <w:numPr>
                          <w:ilvl w:val="0"/>
                          <w:numId w:val="6"/>
                        </w:numPr>
                        <w:ind w:left="360"/>
                      </w:pPr>
                      <w:r>
                        <w:t>Look for and make use of structure.</w:t>
                      </w:r>
                    </w:p>
                    <w:p w14:paraId="1BB16EF6" w14:textId="77777777" w:rsidR="00373488" w:rsidRDefault="00373488" w:rsidP="00DA38CC">
                      <w:pPr>
                        <w:ind w:left="-360"/>
                      </w:pPr>
                    </w:p>
                    <w:p w14:paraId="00FA81C1" w14:textId="77777777" w:rsidR="00373488" w:rsidRDefault="00373488" w:rsidP="00DA38CC">
                      <w:pPr>
                        <w:pStyle w:val="ListParagraph"/>
                        <w:numPr>
                          <w:ilvl w:val="0"/>
                          <w:numId w:val="6"/>
                        </w:numPr>
                        <w:ind w:left="360"/>
                      </w:pPr>
                      <w:r>
                        <w:t>Look for and express regularity in repeated reasoning.</w:t>
                      </w:r>
                    </w:p>
                    <w:p w14:paraId="255066F0" w14:textId="77777777" w:rsidR="00373488" w:rsidRDefault="00373488" w:rsidP="00DA38CC">
                      <w:pPr>
                        <w:ind w:left="-360"/>
                      </w:pPr>
                    </w:p>
                  </w:txbxContent>
                </v:textbox>
                <w10:wrap type="square"/>
              </v:shape>
            </w:pict>
          </mc:Fallback>
        </mc:AlternateContent>
      </w:r>
      <w:r w:rsidR="0072593A" w:rsidRPr="00893B78">
        <w:rPr>
          <w:rFonts w:cs="Arial"/>
          <w:b/>
          <w:szCs w:val="24"/>
        </w:rPr>
        <w:t>Operations and Algebraic Thinking</w:t>
      </w:r>
      <w:r w:rsidR="000C2DC7">
        <w:rPr>
          <w:rFonts w:cs="Arial"/>
          <w:b/>
          <w:szCs w:val="24"/>
        </w:rPr>
        <w:t xml:space="preserve"> (OA)</w:t>
      </w:r>
    </w:p>
    <w:p w14:paraId="14B561E3" w14:textId="77777777" w:rsidR="0072593A" w:rsidRPr="00893B78" w:rsidRDefault="0072593A" w:rsidP="00B31F9E">
      <w:pPr>
        <w:pStyle w:val="ListParagraph"/>
        <w:numPr>
          <w:ilvl w:val="0"/>
          <w:numId w:val="29"/>
        </w:numPr>
        <w:rPr>
          <w:rFonts w:ascii="Arial" w:hAnsi="Arial" w:cs="Arial"/>
          <w:sz w:val="24"/>
          <w:szCs w:val="24"/>
        </w:rPr>
      </w:pPr>
      <w:r w:rsidRPr="00893B78">
        <w:rPr>
          <w:rFonts w:ascii="Arial" w:hAnsi="Arial" w:cs="Arial"/>
          <w:sz w:val="24"/>
          <w:szCs w:val="24"/>
        </w:rPr>
        <w:t>Represent and solve problems involving additi</w:t>
      </w:r>
      <w:r>
        <w:rPr>
          <w:rFonts w:ascii="Arial" w:hAnsi="Arial" w:cs="Arial"/>
          <w:sz w:val="24"/>
          <w:szCs w:val="24"/>
        </w:rPr>
        <w:t>on and subtraction</w:t>
      </w:r>
    </w:p>
    <w:p w14:paraId="0D790641" w14:textId="77777777" w:rsidR="0072593A" w:rsidRPr="00893B78" w:rsidRDefault="0072593A" w:rsidP="00B31F9E">
      <w:pPr>
        <w:pStyle w:val="ListParagraph"/>
        <w:numPr>
          <w:ilvl w:val="0"/>
          <w:numId w:val="29"/>
        </w:numPr>
        <w:rPr>
          <w:rFonts w:ascii="Arial" w:hAnsi="Arial" w:cs="Arial"/>
          <w:sz w:val="24"/>
          <w:szCs w:val="24"/>
        </w:rPr>
      </w:pPr>
      <w:r>
        <w:rPr>
          <w:rFonts w:ascii="Arial" w:hAnsi="Arial" w:cs="Arial"/>
          <w:sz w:val="24"/>
          <w:szCs w:val="24"/>
        </w:rPr>
        <w:t>Add and subtract within 20</w:t>
      </w:r>
      <w:r w:rsidRPr="00893B78">
        <w:rPr>
          <w:rFonts w:ascii="Arial" w:hAnsi="Arial" w:cs="Arial"/>
          <w:sz w:val="24"/>
          <w:szCs w:val="24"/>
        </w:rPr>
        <w:t xml:space="preserve"> </w:t>
      </w:r>
    </w:p>
    <w:p w14:paraId="76F19558" w14:textId="77777777" w:rsidR="0072593A" w:rsidRPr="00893B78" w:rsidRDefault="0072593A" w:rsidP="00B31F9E">
      <w:pPr>
        <w:pStyle w:val="ListParagraph"/>
        <w:numPr>
          <w:ilvl w:val="0"/>
          <w:numId w:val="29"/>
        </w:numPr>
        <w:rPr>
          <w:rFonts w:ascii="Arial" w:hAnsi="Arial" w:cs="Arial"/>
          <w:sz w:val="24"/>
          <w:szCs w:val="24"/>
        </w:rPr>
      </w:pPr>
      <w:r w:rsidRPr="00893B78">
        <w:rPr>
          <w:rFonts w:ascii="Arial" w:hAnsi="Arial" w:cs="Arial"/>
          <w:sz w:val="24"/>
          <w:szCs w:val="24"/>
        </w:rPr>
        <w:t>Work with equal groups of objects to gain</w:t>
      </w:r>
      <w:r>
        <w:rPr>
          <w:rFonts w:ascii="Arial" w:hAnsi="Arial" w:cs="Arial"/>
          <w:sz w:val="24"/>
          <w:szCs w:val="24"/>
        </w:rPr>
        <w:t xml:space="preserve"> foundations for multiplication</w:t>
      </w:r>
    </w:p>
    <w:p w14:paraId="2CFB57D7" w14:textId="77777777" w:rsidR="0072593A" w:rsidRPr="00893B78" w:rsidRDefault="0072593A" w:rsidP="00B31F9E">
      <w:pPr>
        <w:pStyle w:val="ListParagraph"/>
        <w:numPr>
          <w:ilvl w:val="0"/>
          <w:numId w:val="29"/>
        </w:numPr>
        <w:rPr>
          <w:rFonts w:ascii="Arial" w:hAnsi="Arial" w:cs="Arial"/>
          <w:sz w:val="24"/>
          <w:szCs w:val="24"/>
        </w:rPr>
      </w:pPr>
      <w:r w:rsidRPr="00893B78">
        <w:rPr>
          <w:rFonts w:ascii="Arial" w:hAnsi="Arial" w:cs="Arial"/>
          <w:sz w:val="24"/>
          <w:szCs w:val="24"/>
        </w:rPr>
        <w:t>Represent and solve problems involv</w:t>
      </w:r>
      <w:r>
        <w:rPr>
          <w:rFonts w:ascii="Arial" w:hAnsi="Arial" w:cs="Arial"/>
          <w:sz w:val="24"/>
          <w:szCs w:val="24"/>
        </w:rPr>
        <w:t>ing multiplication and division</w:t>
      </w:r>
    </w:p>
    <w:p w14:paraId="4165AB25" w14:textId="77777777" w:rsidR="0072593A" w:rsidRPr="00893B78" w:rsidRDefault="0072593A" w:rsidP="00B31F9E">
      <w:pPr>
        <w:pStyle w:val="ListParagraph"/>
        <w:numPr>
          <w:ilvl w:val="0"/>
          <w:numId w:val="29"/>
        </w:numPr>
        <w:rPr>
          <w:rFonts w:ascii="Arial" w:hAnsi="Arial" w:cs="Arial"/>
          <w:sz w:val="24"/>
          <w:szCs w:val="24"/>
        </w:rPr>
      </w:pPr>
      <w:r w:rsidRPr="00893B78">
        <w:rPr>
          <w:rFonts w:ascii="Arial" w:hAnsi="Arial" w:cs="Arial"/>
          <w:sz w:val="24"/>
          <w:szCs w:val="24"/>
        </w:rPr>
        <w:t xml:space="preserve">Understand properties of multiplication and the                                                                    relationship between </w:t>
      </w:r>
      <w:r>
        <w:rPr>
          <w:rFonts w:ascii="Arial" w:hAnsi="Arial" w:cs="Arial"/>
          <w:sz w:val="24"/>
          <w:szCs w:val="24"/>
        </w:rPr>
        <w:t>multiplication and division</w:t>
      </w:r>
    </w:p>
    <w:p w14:paraId="746394B0" w14:textId="77777777" w:rsidR="0072593A" w:rsidRPr="00893B78" w:rsidRDefault="0072593A" w:rsidP="00B31F9E">
      <w:pPr>
        <w:pStyle w:val="ListParagraph"/>
        <w:numPr>
          <w:ilvl w:val="0"/>
          <w:numId w:val="29"/>
        </w:numPr>
        <w:rPr>
          <w:rFonts w:ascii="Arial" w:hAnsi="Arial" w:cs="Arial"/>
          <w:sz w:val="24"/>
          <w:szCs w:val="24"/>
        </w:rPr>
      </w:pPr>
      <w:r w:rsidRPr="00893B78">
        <w:rPr>
          <w:rFonts w:ascii="Arial" w:hAnsi="Arial" w:cs="Arial"/>
          <w:sz w:val="24"/>
          <w:szCs w:val="24"/>
        </w:rPr>
        <w:t>Multiply and divide within 10</w:t>
      </w:r>
      <w:r>
        <w:rPr>
          <w:rFonts w:ascii="Arial" w:hAnsi="Arial" w:cs="Arial"/>
          <w:sz w:val="24"/>
          <w:szCs w:val="24"/>
        </w:rPr>
        <w:t>0</w:t>
      </w:r>
    </w:p>
    <w:p w14:paraId="2B4C1382" w14:textId="77777777" w:rsidR="0072593A" w:rsidRPr="00893B78" w:rsidRDefault="0072593A" w:rsidP="00B31F9E">
      <w:pPr>
        <w:pStyle w:val="ListParagraph"/>
        <w:numPr>
          <w:ilvl w:val="0"/>
          <w:numId w:val="29"/>
        </w:numPr>
        <w:rPr>
          <w:rFonts w:ascii="Arial" w:hAnsi="Arial" w:cs="Arial"/>
          <w:sz w:val="24"/>
          <w:szCs w:val="24"/>
        </w:rPr>
      </w:pPr>
      <w:r w:rsidRPr="00893B78">
        <w:rPr>
          <w:rFonts w:ascii="Arial" w:hAnsi="Arial" w:cs="Arial"/>
          <w:sz w:val="24"/>
          <w:szCs w:val="24"/>
        </w:rPr>
        <w:t xml:space="preserve">Solve problems involving </w:t>
      </w:r>
      <w:r>
        <w:rPr>
          <w:rFonts w:ascii="Arial" w:hAnsi="Arial" w:cs="Arial"/>
          <w:sz w:val="24"/>
          <w:szCs w:val="24"/>
        </w:rPr>
        <w:t xml:space="preserve">the four operations and </w:t>
      </w:r>
      <w:r w:rsidRPr="00893B78">
        <w:rPr>
          <w:rFonts w:ascii="Arial" w:hAnsi="Arial" w:cs="Arial"/>
          <w:sz w:val="24"/>
          <w:szCs w:val="24"/>
        </w:rPr>
        <w:t>identify and</w:t>
      </w:r>
      <w:r>
        <w:rPr>
          <w:rFonts w:ascii="Arial" w:hAnsi="Arial" w:cs="Arial"/>
          <w:sz w:val="24"/>
          <w:szCs w:val="24"/>
        </w:rPr>
        <w:t xml:space="preserve"> explain patterns in arithmetic</w:t>
      </w:r>
    </w:p>
    <w:p w14:paraId="2095278A" w14:textId="77777777" w:rsidR="0072593A" w:rsidRPr="00893B78" w:rsidRDefault="0072593A" w:rsidP="00DA38CC">
      <w:pPr>
        <w:pStyle w:val="ListParagraph"/>
        <w:rPr>
          <w:rFonts w:ascii="Arial" w:hAnsi="Arial" w:cs="Arial"/>
          <w:sz w:val="24"/>
          <w:szCs w:val="24"/>
        </w:rPr>
      </w:pPr>
    </w:p>
    <w:p w14:paraId="151A8D49" w14:textId="77777777" w:rsidR="0072593A" w:rsidRPr="00893B78" w:rsidRDefault="0072593A" w:rsidP="00DA38CC">
      <w:pPr>
        <w:rPr>
          <w:rFonts w:cs="Arial"/>
          <w:b/>
          <w:szCs w:val="24"/>
        </w:rPr>
      </w:pPr>
      <w:r w:rsidRPr="00893B78">
        <w:rPr>
          <w:rFonts w:cs="Arial"/>
          <w:b/>
          <w:szCs w:val="24"/>
        </w:rPr>
        <w:t>Number and Operations in Base Ten</w:t>
      </w:r>
      <w:r w:rsidR="000C2DC7">
        <w:rPr>
          <w:rFonts w:cs="Arial"/>
          <w:b/>
          <w:szCs w:val="24"/>
        </w:rPr>
        <w:t xml:space="preserve"> (NBT)</w:t>
      </w:r>
    </w:p>
    <w:p w14:paraId="36AAED2E" w14:textId="77777777" w:rsidR="0072593A" w:rsidRPr="00893B78" w:rsidRDefault="0072593A" w:rsidP="00B31F9E">
      <w:pPr>
        <w:pStyle w:val="ListParagraph"/>
        <w:numPr>
          <w:ilvl w:val="0"/>
          <w:numId w:val="30"/>
        </w:numPr>
        <w:rPr>
          <w:rFonts w:ascii="Arial" w:hAnsi="Arial" w:cs="Arial"/>
          <w:sz w:val="24"/>
          <w:szCs w:val="24"/>
        </w:rPr>
      </w:pPr>
      <w:r>
        <w:rPr>
          <w:rFonts w:ascii="Arial" w:hAnsi="Arial" w:cs="Arial"/>
          <w:sz w:val="24"/>
          <w:szCs w:val="24"/>
        </w:rPr>
        <w:t>Understand place value</w:t>
      </w:r>
    </w:p>
    <w:p w14:paraId="5659D860" w14:textId="77777777" w:rsidR="0072593A" w:rsidRPr="00893B78" w:rsidRDefault="0072593A" w:rsidP="00B31F9E">
      <w:pPr>
        <w:pStyle w:val="ListParagraph"/>
        <w:numPr>
          <w:ilvl w:val="0"/>
          <w:numId w:val="30"/>
        </w:numPr>
        <w:rPr>
          <w:rFonts w:ascii="Arial" w:hAnsi="Arial" w:cs="Arial"/>
          <w:sz w:val="24"/>
          <w:szCs w:val="24"/>
        </w:rPr>
      </w:pPr>
      <w:r w:rsidRPr="00893B78">
        <w:rPr>
          <w:rFonts w:ascii="Arial" w:hAnsi="Arial" w:cs="Arial"/>
          <w:sz w:val="24"/>
          <w:szCs w:val="24"/>
        </w:rPr>
        <w:t xml:space="preserve">Use place value understanding and properties of operations to add and subtract and to perform multi-digit </w:t>
      </w:r>
      <w:r>
        <w:rPr>
          <w:rFonts w:ascii="Arial" w:hAnsi="Arial" w:cs="Arial"/>
          <w:sz w:val="24"/>
          <w:szCs w:val="24"/>
        </w:rPr>
        <w:t>arithmetic</w:t>
      </w:r>
    </w:p>
    <w:p w14:paraId="4FCEAC79" w14:textId="77777777" w:rsidR="0072593A" w:rsidRPr="00893B78" w:rsidRDefault="0072593A" w:rsidP="00DA38CC">
      <w:pPr>
        <w:rPr>
          <w:rFonts w:cs="Arial"/>
          <w:szCs w:val="24"/>
        </w:rPr>
      </w:pPr>
    </w:p>
    <w:p w14:paraId="46BB7061" w14:textId="77777777" w:rsidR="0072593A" w:rsidRPr="00893B78" w:rsidRDefault="0072593A" w:rsidP="00DA38CC">
      <w:pPr>
        <w:rPr>
          <w:rFonts w:cs="Arial"/>
          <w:b/>
          <w:szCs w:val="24"/>
        </w:rPr>
      </w:pPr>
      <w:r w:rsidRPr="00893B78">
        <w:rPr>
          <w:rFonts w:cs="Arial"/>
          <w:b/>
          <w:szCs w:val="24"/>
        </w:rPr>
        <w:t>Number and Operations – Fractions</w:t>
      </w:r>
      <w:r w:rsidR="000C2DC7">
        <w:rPr>
          <w:rFonts w:cs="Arial"/>
          <w:b/>
          <w:szCs w:val="24"/>
        </w:rPr>
        <w:t xml:space="preserve"> (NF)</w:t>
      </w:r>
    </w:p>
    <w:p w14:paraId="1FD30B96" w14:textId="77777777" w:rsidR="0072593A" w:rsidRPr="00893B78" w:rsidRDefault="0072593A" w:rsidP="00B31F9E">
      <w:pPr>
        <w:pStyle w:val="ListParagraph"/>
        <w:numPr>
          <w:ilvl w:val="0"/>
          <w:numId w:val="31"/>
        </w:numPr>
        <w:rPr>
          <w:rFonts w:ascii="Arial" w:hAnsi="Arial" w:cs="Arial"/>
          <w:b/>
          <w:sz w:val="24"/>
          <w:szCs w:val="24"/>
        </w:rPr>
      </w:pPr>
      <w:r w:rsidRPr="00893B78">
        <w:rPr>
          <w:rFonts w:ascii="Arial" w:hAnsi="Arial" w:cs="Arial"/>
          <w:sz w:val="24"/>
          <w:szCs w:val="24"/>
        </w:rPr>
        <w:t>Develop unders</w:t>
      </w:r>
      <w:r>
        <w:rPr>
          <w:rFonts w:ascii="Arial" w:hAnsi="Arial" w:cs="Arial"/>
          <w:sz w:val="24"/>
          <w:szCs w:val="24"/>
        </w:rPr>
        <w:t>tanding of fractions as numbers</w:t>
      </w:r>
    </w:p>
    <w:p w14:paraId="7E7044DE" w14:textId="77777777" w:rsidR="0072593A" w:rsidRPr="00893B78" w:rsidRDefault="0072593A" w:rsidP="00DA38CC">
      <w:pPr>
        <w:rPr>
          <w:rFonts w:cs="Arial"/>
          <w:szCs w:val="24"/>
        </w:rPr>
      </w:pPr>
    </w:p>
    <w:p w14:paraId="340EEE83" w14:textId="77777777" w:rsidR="0072593A" w:rsidRPr="00893B78" w:rsidRDefault="0072593A" w:rsidP="00DA38CC">
      <w:pPr>
        <w:rPr>
          <w:rFonts w:cs="Arial"/>
          <w:b/>
          <w:szCs w:val="24"/>
        </w:rPr>
      </w:pPr>
      <w:r w:rsidRPr="00893B78">
        <w:rPr>
          <w:rFonts w:cs="Arial"/>
          <w:b/>
          <w:szCs w:val="24"/>
        </w:rPr>
        <w:t>Measurement and Data</w:t>
      </w:r>
      <w:r w:rsidR="000C2DC7">
        <w:rPr>
          <w:rFonts w:cs="Arial"/>
          <w:b/>
          <w:szCs w:val="24"/>
        </w:rPr>
        <w:t xml:space="preserve"> (MD)</w:t>
      </w:r>
    </w:p>
    <w:p w14:paraId="3BE0E6CA" w14:textId="77777777" w:rsidR="0072593A" w:rsidRPr="00893B78" w:rsidRDefault="0072593A" w:rsidP="00B31F9E">
      <w:pPr>
        <w:pStyle w:val="ListParagraph"/>
        <w:numPr>
          <w:ilvl w:val="0"/>
          <w:numId w:val="31"/>
        </w:numPr>
        <w:rPr>
          <w:rFonts w:ascii="Arial" w:hAnsi="Arial" w:cs="Arial"/>
          <w:sz w:val="24"/>
          <w:szCs w:val="24"/>
        </w:rPr>
      </w:pPr>
      <w:r w:rsidRPr="00893B78">
        <w:rPr>
          <w:rFonts w:ascii="Arial" w:hAnsi="Arial" w:cs="Arial"/>
          <w:sz w:val="24"/>
          <w:szCs w:val="24"/>
        </w:rPr>
        <w:t>Measure and est</w:t>
      </w:r>
      <w:r>
        <w:rPr>
          <w:rFonts w:ascii="Arial" w:hAnsi="Arial" w:cs="Arial"/>
          <w:sz w:val="24"/>
          <w:szCs w:val="24"/>
        </w:rPr>
        <w:t>imate lengths in standard units</w:t>
      </w:r>
    </w:p>
    <w:p w14:paraId="3E02ACFF" w14:textId="77777777" w:rsidR="0072593A" w:rsidRPr="00893B78" w:rsidRDefault="0072593A" w:rsidP="00B31F9E">
      <w:pPr>
        <w:pStyle w:val="ListParagraph"/>
        <w:numPr>
          <w:ilvl w:val="0"/>
          <w:numId w:val="31"/>
        </w:numPr>
        <w:rPr>
          <w:rFonts w:ascii="Arial" w:hAnsi="Arial" w:cs="Arial"/>
          <w:sz w:val="24"/>
          <w:szCs w:val="24"/>
        </w:rPr>
      </w:pPr>
      <w:r w:rsidRPr="00893B78">
        <w:rPr>
          <w:rFonts w:ascii="Arial" w:hAnsi="Arial" w:cs="Arial"/>
          <w:sz w:val="24"/>
          <w:szCs w:val="24"/>
        </w:rPr>
        <w:t>Relate addition and sub</w:t>
      </w:r>
      <w:r>
        <w:rPr>
          <w:rFonts w:ascii="Arial" w:hAnsi="Arial" w:cs="Arial"/>
          <w:sz w:val="24"/>
          <w:szCs w:val="24"/>
        </w:rPr>
        <w:t>traction to length</w:t>
      </w:r>
    </w:p>
    <w:p w14:paraId="07B395C5" w14:textId="77777777" w:rsidR="0072593A" w:rsidRPr="00893B78" w:rsidRDefault="0072593A" w:rsidP="00B31F9E">
      <w:pPr>
        <w:pStyle w:val="ListParagraph"/>
        <w:numPr>
          <w:ilvl w:val="0"/>
          <w:numId w:val="31"/>
        </w:numPr>
        <w:rPr>
          <w:rFonts w:ascii="Arial" w:hAnsi="Arial" w:cs="Arial"/>
          <w:sz w:val="24"/>
          <w:szCs w:val="24"/>
        </w:rPr>
      </w:pPr>
      <w:r>
        <w:rPr>
          <w:rFonts w:ascii="Arial" w:hAnsi="Arial" w:cs="Arial"/>
          <w:sz w:val="24"/>
          <w:szCs w:val="24"/>
        </w:rPr>
        <w:t>Work with time and money</w:t>
      </w:r>
    </w:p>
    <w:p w14:paraId="0F8565F6" w14:textId="77777777" w:rsidR="0072593A" w:rsidRPr="00893B78" w:rsidRDefault="0072593A" w:rsidP="00B31F9E">
      <w:pPr>
        <w:pStyle w:val="ListParagraph"/>
        <w:numPr>
          <w:ilvl w:val="0"/>
          <w:numId w:val="31"/>
        </w:numPr>
        <w:rPr>
          <w:rFonts w:ascii="Arial" w:hAnsi="Arial" w:cs="Arial"/>
          <w:sz w:val="24"/>
          <w:szCs w:val="24"/>
        </w:rPr>
      </w:pPr>
      <w:r>
        <w:rPr>
          <w:rFonts w:ascii="Arial" w:hAnsi="Arial" w:cs="Arial"/>
          <w:sz w:val="24"/>
          <w:szCs w:val="24"/>
        </w:rPr>
        <w:t>Represent and interpret data</w:t>
      </w:r>
    </w:p>
    <w:p w14:paraId="0BA5351C" w14:textId="77777777" w:rsidR="0072593A" w:rsidRPr="00893B78" w:rsidRDefault="0072593A" w:rsidP="00B31F9E">
      <w:pPr>
        <w:pStyle w:val="ListParagraph"/>
        <w:numPr>
          <w:ilvl w:val="0"/>
          <w:numId w:val="31"/>
        </w:numPr>
        <w:rPr>
          <w:rFonts w:ascii="Arial" w:hAnsi="Arial" w:cs="Arial"/>
          <w:sz w:val="24"/>
          <w:szCs w:val="24"/>
        </w:rPr>
      </w:pPr>
      <w:r w:rsidRPr="00893B78">
        <w:rPr>
          <w:rFonts w:ascii="Arial" w:hAnsi="Arial" w:cs="Arial"/>
          <w:sz w:val="24"/>
          <w:szCs w:val="24"/>
        </w:rPr>
        <w:t>Solve problems involving measurement and estimation of intervals of time, liquid</w:t>
      </w:r>
      <w:r>
        <w:rPr>
          <w:rFonts w:ascii="Arial" w:hAnsi="Arial" w:cs="Arial"/>
          <w:sz w:val="24"/>
          <w:szCs w:val="24"/>
        </w:rPr>
        <w:t xml:space="preserve"> volumes, and masses of objects</w:t>
      </w:r>
    </w:p>
    <w:p w14:paraId="5BF32320" w14:textId="77777777" w:rsidR="0072593A" w:rsidRDefault="00ED3855" w:rsidP="00B31F9E">
      <w:pPr>
        <w:pStyle w:val="ListParagraph"/>
        <w:numPr>
          <w:ilvl w:val="0"/>
          <w:numId w:val="31"/>
        </w:numPr>
        <w:rPr>
          <w:rFonts w:ascii="Arial" w:hAnsi="Arial" w:cs="Arial"/>
          <w:sz w:val="24"/>
          <w:szCs w:val="24"/>
        </w:rPr>
      </w:pPr>
      <w:r>
        <w:rPr>
          <w:rFonts w:ascii="Arial" w:hAnsi="Arial" w:cs="Arial"/>
          <w:sz w:val="24"/>
          <w:szCs w:val="24"/>
        </w:rPr>
        <w:t>Geometric measurement:</w:t>
      </w:r>
      <w:r w:rsidR="0072593A" w:rsidRPr="00893B78">
        <w:rPr>
          <w:rFonts w:ascii="Arial" w:hAnsi="Arial" w:cs="Arial"/>
          <w:sz w:val="24"/>
          <w:szCs w:val="24"/>
        </w:rPr>
        <w:t xml:space="preserve"> </w:t>
      </w:r>
      <w:r>
        <w:rPr>
          <w:rFonts w:ascii="Arial" w:hAnsi="Arial" w:cs="Arial"/>
          <w:sz w:val="24"/>
          <w:szCs w:val="24"/>
        </w:rPr>
        <w:t>u</w:t>
      </w:r>
      <w:r w:rsidR="0072593A" w:rsidRPr="00893B78">
        <w:rPr>
          <w:rFonts w:ascii="Arial" w:hAnsi="Arial" w:cs="Arial"/>
          <w:sz w:val="24"/>
          <w:szCs w:val="24"/>
        </w:rPr>
        <w:t>nderstand concepts of area and relate area to</w:t>
      </w:r>
      <w:r w:rsidR="0072593A">
        <w:rPr>
          <w:rFonts w:ascii="Arial" w:hAnsi="Arial" w:cs="Arial"/>
          <w:sz w:val="24"/>
          <w:szCs w:val="24"/>
        </w:rPr>
        <w:t xml:space="preserve"> multiplication and to addition</w:t>
      </w:r>
    </w:p>
    <w:p w14:paraId="1997660F" w14:textId="77777777" w:rsidR="00ED3855" w:rsidRPr="00893B78" w:rsidRDefault="00ED3855" w:rsidP="00B31F9E">
      <w:pPr>
        <w:pStyle w:val="ListParagraph"/>
        <w:numPr>
          <w:ilvl w:val="0"/>
          <w:numId w:val="31"/>
        </w:numPr>
        <w:rPr>
          <w:rFonts w:ascii="Arial" w:hAnsi="Arial" w:cs="Arial"/>
          <w:sz w:val="24"/>
          <w:szCs w:val="24"/>
        </w:rPr>
      </w:pPr>
      <w:r>
        <w:rPr>
          <w:rFonts w:ascii="Arial" w:hAnsi="Arial" w:cs="Arial"/>
          <w:sz w:val="24"/>
          <w:szCs w:val="24"/>
        </w:rPr>
        <w:t>Geometric measurement: recognize perimeter as an attribute of plan figures an distinguish between linear and area measures</w:t>
      </w:r>
    </w:p>
    <w:p w14:paraId="60330259" w14:textId="77777777" w:rsidR="0072593A" w:rsidRPr="00893B78" w:rsidRDefault="0072593A" w:rsidP="00DA38CC">
      <w:pPr>
        <w:rPr>
          <w:rFonts w:cs="Arial"/>
          <w:b/>
          <w:szCs w:val="24"/>
        </w:rPr>
      </w:pPr>
    </w:p>
    <w:p w14:paraId="1FEDF351" w14:textId="77777777" w:rsidR="0072593A" w:rsidRPr="00893B78" w:rsidRDefault="0072593A" w:rsidP="00DA38CC">
      <w:pPr>
        <w:rPr>
          <w:rFonts w:cs="Arial"/>
          <w:b/>
          <w:szCs w:val="24"/>
        </w:rPr>
      </w:pPr>
      <w:r w:rsidRPr="00893B78">
        <w:rPr>
          <w:rFonts w:cs="Arial"/>
          <w:b/>
          <w:szCs w:val="24"/>
        </w:rPr>
        <w:t>Geometry</w:t>
      </w:r>
      <w:r w:rsidR="000C2DC7">
        <w:rPr>
          <w:rFonts w:cs="Arial"/>
          <w:b/>
          <w:szCs w:val="24"/>
        </w:rPr>
        <w:t xml:space="preserve"> (G)</w:t>
      </w:r>
    </w:p>
    <w:p w14:paraId="069C1BE2" w14:textId="77777777" w:rsidR="0072593A" w:rsidRPr="00893B78" w:rsidRDefault="0072593A" w:rsidP="00B31F9E">
      <w:pPr>
        <w:pStyle w:val="ListParagraph"/>
        <w:numPr>
          <w:ilvl w:val="0"/>
          <w:numId w:val="27"/>
        </w:numPr>
        <w:rPr>
          <w:rFonts w:ascii="Arial" w:hAnsi="Arial" w:cs="Arial"/>
          <w:sz w:val="24"/>
          <w:szCs w:val="24"/>
        </w:rPr>
      </w:pPr>
      <w:r w:rsidRPr="00893B78">
        <w:rPr>
          <w:rFonts w:ascii="Arial" w:hAnsi="Arial" w:cs="Arial"/>
          <w:sz w:val="24"/>
          <w:szCs w:val="24"/>
        </w:rPr>
        <w:t>Reason w</w:t>
      </w:r>
      <w:r>
        <w:rPr>
          <w:rFonts w:ascii="Arial" w:hAnsi="Arial" w:cs="Arial"/>
          <w:sz w:val="24"/>
          <w:szCs w:val="24"/>
        </w:rPr>
        <w:t>ith shapes and their attributes</w:t>
      </w:r>
    </w:p>
    <w:p w14:paraId="2DE65C15" w14:textId="77777777" w:rsidR="0072593A" w:rsidRPr="00893B78" w:rsidRDefault="0072593A" w:rsidP="00C66D7C">
      <w:pPr>
        <w:pStyle w:val="ListParagraph"/>
        <w:rPr>
          <w:rFonts w:ascii="Arial" w:hAnsi="Arial" w:cs="Arial"/>
          <w:sz w:val="24"/>
          <w:szCs w:val="24"/>
        </w:rPr>
      </w:pPr>
    </w:p>
    <w:p w14:paraId="79676732" w14:textId="77777777" w:rsidR="0072593A" w:rsidRDefault="0072593A" w:rsidP="00C66D7C">
      <w:pPr>
        <w:pStyle w:val="ListParagraph"/>
        <w:rPr>
          <w:sz w:val="24"/>
          <w:szCs w:val="24"/>
        </w:rPr>
      </w:pPr>
    </w:p>
    <w:p w14:paraId="0EEED3A4" w14:textId="77777777" w:rsidR="0072593A" w:rsidRDefault="0072593A" w:rsidP="006967F1">
      <w:pPr>
        <w:spacing w:line="240" w:lineRule="auto"/>
        <w:jc w:val="center"/>
        <w:rPr>
          <w:rFonts w:cs="Arial"/>
          <w:b/>
          <w:sz w:val="28"/>
          <w:szCs w:val="28"/>
        </w:rPr>
      </w:pPr>
    </w:p>
    <w:p w14:paraId="7B39F265" w14:textId="77777777" w:rsidR="0072593A" w:rsidRDefault="0072593A" w:rsidP="00ED3855">
      <w:pPr>
        <w:spacing w:line="240" w:lineRule="auto"/>
        <w:rPr>
          <w:rFonts w:cs="Arial"/>
          <w:b/>
          <w:sz w:val="28"/>
          <w:szCs w:val="28"/>
        </w:rPr>
        <w:sectPr w:rsidR="0072593A" w:rsidSect="007F6317">
          <w:type w:val="continuous"/>
          <w:pgSz w:w="12240" w:h="15840"/>
          <w:pgMar w:top="1440" w:right="1440" w:bottom="1440" w:left="1440" w:header="720" w:footer="720" w:gutter="0"/>
          <w:cols w:space="720"/>
          <w:docGrid w:linePitch="360"/>
        </w:sectPr>
      </w:pPr>
    </w:p>
    <w:p w14:paraId="79151941" w14:textId="50CDFB95" w:rsidR="0072593A" w:rsidRDefault="0072593A">
      <w:pPr>
        <w:rPr>
          <w:rFonts w:cs="Arial"/>
          <w:b/>
          <w:sz w:val="28"/>
          <w:szCs w:val="28"/>
        </w:rPr>
      </w:pPr>
    </w:p>
    <w:p w14:paraId="09395747" w14:textId="77D5F197" w:rsidR="0066720E" w:rsidRDefault="0066720E">
      <w:pPr>
        <w:rPr>
          <w:rFonts w:cs="Arial"/>
          <w:b/>
          <w:sz w:val="28"/>
          <w:szCs w:val="28"/>
        </w:rPr>
      </w:pPr>
    </w:p>
    <w:p w14:paraId="65A233E6" w14:textId="77777777" w:rsidR="0066720E" w:rsidRDefault="0066720E">
      <w:pPr>
        <w:rPr>
          <w:rFonts w:cs="Arial"/>
          <w:b/>
          <w:sz w:val="28"/>
          <w:szCs w:val="28"/>
        </w:rPr>
      </w:pPr>
    </w:p>
    <w:p w14:paraId="3976C986" w14:textId="77777777" w:rsidR="0072593A" w:rsidRDefault="0072593A" w:rsidP="006967F1">
      <w:pPr>
        <w:spacing w:line="240" w:lineRule="auto"/>
        <w:jc w:val="center"/>
        <w:rPr>
          <w:rFonts w:cs="Arial"/>
          <w:b/>
          <w:sz w:val="28"/>
          <w:szCs w:val="28"/>
        </w:rPr>
      </w:pPr>
      <w:r>
        <w:rPr>
          <w:rFonts w:cs="Arial"/>
          <w:b/>
          <w:sz w:val="28"/>
          <w:szCs w:val="28"/>
        </w:rPr>
        <w:lastRenderedPageBreak/>
        <w:t xml:space="preserve">OVERVIEW EXPLANATION OF MATHEMATICS </w:t>
      </w:r>
    </w:p>
    <w:p w14:paraId="1D1DFDB6" w14:textId="77777777" w:rsidR="0072593A" w:rsidRDefault="0072593A" w:rsidP="006967F1">
      <w:pPr>
        <w:spacing w:line="240" w:lineRule="auto"/>
        <w:jc w:val="center"/>
        <w:rPr>
          <w:rFonts w:cs="Arial"/>
          <w:b/>
          <w:sz w:val="28"/>
          <w:szCs w:val="28"/>
        </w:rPr>
      </w:pPr>
      <w:r>
        <w:rPr>
          <w:rFonts w:cs="Arial"/>
          <w:b/>
          <w:sz w:val="28"/>
          <w:szCs w:val="28"/>
        </w:rPr>
        <w:t>NRS Level 2 – Beginning Basic Education</w:t>
      </w:r>
    </w:p>
    <w:p w14:paraId="229AF567" w14:textId="686AB75D" w:rsidR="0072593A" w:rsidRDefault="0072593A" w:rsidP="006967F1">
      <w:pPr>
        <w:spacing w:line="240" w:lineRule="auto"/>
        <w:jc w:val="center"/>
        <w:rPr>
          <w:rFonts w:cs="Arial"/>
          <w:b/>
          <w:sz w:val="28"/>
          <w:szCs w:val="28"/>
        </w:rPr>
      </w:pPr>
      <w:r>
        <w:rPr>
          <w:rFonts w:cs="Arial"/>
          <w:b/>
          <w:sz w:val="28"/>
          <w:szCs w:val="28"/>
        </w:rPr>
        <w:t>(Grade Levels 2</w:t>
      </w:r>
      <w:r w:rsidR="00D5337F">
        <w:rPr>
          <w:rFonts w:cs="Arial"/>
          <w:b/>
          <w:sz w:val="28"/>
          <w:szCs w:val="28"/>
        </w:rPr>
        <w:t xml:space="preserve">- </w:t>
      </w:r>
      <w:r>
        <w:rPr>
          <w:rFonts w:cs="Arial"/>
          <w:b/>
          <w:sz w:val="28"/>
          <w:szCs w:val="28"/>
        </w:rPr>
        <w:t>3)</w:t>
      </w:r>
    </w:p>
    <w:p w14:paraId="2DC5326E" w14:textId="77777777" w:rsidR="0072593A" w:rsidRPr="007F6317" w:rsidRDefault="0072593A" w:rsidP="006967F1">
      <w:pPr>
        <w:spacing w:after="200"/>
        <w:rPr>
          <w:rFonts w:cs="Arial"/>
          <w:szCs w:val="24"/>
        </w:rPr>
      </w:pPr>
    </w:p>
    <w:p w14:paraId="012C80C7" w14:textId="77777777" w:rsidR="0072593A" w:rsidRPr="007F6317" w:rsidRDefault="0072593A" w:rsidP="006967F1">
      <w:pPr>
        <w:spacing w:after="200"/>
        <w:rPr>
          <w:rFonts w:cs="Arial"/>
          <w:szCs w:val="24"/>
        </w:rPr>
      </w:pPr>
      <w:r w:rsidRPr="007F6317">
        <w:rPr>
          <w:rFonts w:cs="Arial"/>
          <w:szCs w:val="24"/>
        </w:rPr>
        <w:t xml:space="preserve">At the Beginning </w:t>
      </w:r>
      <w:r>
        <w:rPr>
          <w:rFonts w:cs="Arial"/>
          <w:szCs w:val="24"/>
        </w:rPr>
        <w:t>Basic Education</w:t>
      </w:r>
      <w:r w:rsidR="003237F3">
        <w:rPr>
          <w:rFonts w:cs="Arial"/>
          <w:szCs w:val="24"/>
        </w:rPr>
        <w:t xml:space="preserve"> L</w:t>
      </w:r>
      <w:r w:rsidRPr="007F6317">
        <w:rPr>
          <w:rFonts w:cs="Arial"/>
          <w:szCs w:val="24"/>
        </w:rPr>
        <w:t>evel, instructional time should focus on six critical areas</w:t>
      </w:r>
      <w:r w:rsidR="00C242E8">
        <w:rPr>
          <w:rStyle w:val="FootnoteReference"/>
          <w:szCs w:val="24"/>
        </w:rPr>
        <w:footnoteReference w:id="17"/>
      </w:r>
      <w:r w:rsidRPr="007F6317">
        <w:rPr>
          <w:rFonts w:cs="Arial"/>
          <w:szCs w:val="24"/>
        </w:rPr>
        <w:t xml:space="preserve">: </w:t>
      </w:r>
    </w:p>
    <w:p w14:paraId="23550B77" w14:textId="77777777" w:rsidR="0072593A" w:rsidRPr="007F6317" w:rsidRDefault="0072593A" w:rsidP="00A962A4">
      <w:pPr>
        <w:numPr>
          <w:ilvl w:val="0"/>
          <w:numId w:val="50"/>
        </w:numPr>
        <w:autoSpaceDE w:val="0"/>
        <w:autoSpaceDN w:val="0"/>
        <w:adjustRightInd w:val="0"/>
        <w:spacing w:line="240" w:lineRule="auto"/>
        <w:rPr>
          <w:rFonts w:cs="Arial"/>
          <w:szCs w:val="24"/>
        </w:rPr>
      </w:pPr>
      <w:r w:rsidRPr="007F6317">
        <w:rPr>
          <w:rFonts w:cs="Arial"/>
          <w:szCs w:val="24"/>
        </w:rPr>
        <w:t xml:space="preserve">Extending understanding of base-ten notation; </w:t>
      </w:r>
    </w:p>
    <w:p w14:paraId="10A59E6A" w14:textId="77777777" w:rsidR="0072593A" w:rsidRPr="007F6317" w:rsidRDefault="0072593A" w:rsidP="00A962A4">
      <w:pPr>
        <w:numPr>
          <w:ilvl w:val="0"/>
          <w:numId w:val="50"/>
        </w:numPr>
        <w:autoSpaceDE w:val="0"/>
        <w:autoSpaceDN w:val="0"/>
        <w:adjustRightInd w:val="0"/>
        <w:spacing w:line="240" w:lineRule="auto"/>
        <w:rPr>
          <w:rFonts w:cs="Arial"/>
          <w:szCs w:val="24"/>
        </w:rPr>
      </w:pPr>
      <w:r w:rsidRPr="007F6317">
        <w:rPr>
          <w:rFonts w:cs="Arial"/>
          <w:szCs w:val="24"/>
        </w:rPr>
        <w:t xml:space="preserve">Building fluency with addition and subtraction; </w:t>
      </w:r>
    </w:p>
    <w:p w14:paraId="3CBB00BE" w14:textId="77777777" w:rsidR="0072593A" w:rsidRPr="007F6317" w:rsidRDefault="0072593A" w:rsidP="00A962A4">
      <w:pPr>
        <w:numPr>
          <w:ilvl w:val="0"/>
          <w:numId w:val="50"/>
        </w:numPr>
        <w:autoSpaceDE w:val="0"/>
        <w:autoSpaceDN w:val="0"/>
        <w:adjustRightInd w:val="0"/>
        <w:spacing w:line="240" w:lineRule="auto"/>
        <w:rPr>
          <w:rFonts w:cs="Arial"/>
          <w:szCs w:val="24"/>
        </w:rPr>
      </w:pPr>
      <w:r w:rsidRPr="007F6317">
        <w:rPr>
          <w:rFonts w:cs="Arial"/>
          <w:szCs w:val="24"/>
        </w:rPr>
        <w:t xml:space="preserve">Developing understanding of multiplication and division and strategies for multiplication and division within 100; </w:t>
      </w:r>
    </w:p>
    <w:p w14:paraId="6D184C01" w14:textId="77777777" w:rsidR="0072593A" w:rsidRPr="007F6317" w:rsidRDefault="0072593A" w:rsidP="00A962A4">
      <w:pPr>
        <w:numPr>
          <w:ilvl w:val="0"/>
          <w:numId w:val="50"/>
        </w:numPr>
        <w:autoSpaceDE w:val="0"/>
        <w:autoSpaceDN w:val="0"/>
        <w:adjustRightInd w:val="0"/>
        <w:spacing w:line="240" w:lineRule="auto"/>
        <w:rPr>
          <w:rFonts w:cs="Arial"/>
          <w:szCs w:val="24"/>
        </w:rPr>
      </w:pPr>
      <w:r w:rsidRPr="007F6317">
        <w:rPr>
          <w:rFonts w:cs="Arial"/>
          <w:szCs w:val="24"/>
        </w:rPr>
        <w:t xml:space="preserve">Developing understanding of fractions, especially unit fractions (fractions with numerator 1); </w:t>
      </w:r>
    </w:p>
    <w:p w14:paraId="5828B5C0" w14:textId="77777777" w:rsidR="0072593A" w:rsidRPr="007F6317" w:rsidRDefault="0072593A" w:rsidP="00A962A4">
      <w:pPr>
        <w:numPr>
          <w:ilvl w:val="0"/>
          <w:numId w:val="50"/>
        </w:numPr>
        <w:autoSpaceDE w:val="0"/>
        <w:autoSpaceDN w:val="0"/>
        <w:adjustRightInd w:val="0"/>
        <w:spacing w:line="240" w:lineRule="auto"/>
        <w:rPr>
          <w:rFonts w:cs="Arial"/>
          <w:szCs w:val="24"/>
        </w:rPr>
      </w:pPr>
      <w:r w:rsidRPr="007F6317">
        <w:rPr>
          <w:rFonts w:cs="Arial"/>
          <w:szCs w:val="24"/>
        </w:rPr>
        <w:t>Using standard units of measure and developing understanding of the structure of rectangular arrays and of area; and</w:t>
      </w:r>
    </w:p>
    <w:p w14:paraId="2CD17C77" w14:textId="77777777" w:rsidR="0072593A" w:rsidRPr="007F6317" w:rsidRDefault="0072593A" w:rsidP="00A962A4">
      <w:pPr>
        <w:numPr>
          <w:ilvl w:val="0"/>
          <w:numId w:val="50"/>
        </w:numPr>
        <w:autoSpaceDE w:val="0"/>
        <w:autoSpaceDN w:val="0"/>
        <w:adjustRightInd w:val="0"/>
        <w:spacing w:line="240" w:lineRule="auto"/>
        <w:rPr>
          <w:rFonts w:cs="Arial"/>
          <w:szCs w:val="24"/>
        </w:rPr>
      </w:pPr>
      <w:r w:rsidRPr="007F6317">
        <w:rPr>
          <w:rFonts w:cs="Arial"/>
          <w:szCs w:val="24"/>
        </w:rPr>
        <w:t xml:space="preserve">Describing and analyzing one- and two-dimensional shapes. </w:t>
      </w:r>
    </w:p>
    <w:p w14:paraId="7BA0A26A" w14:textId="77777777" w:rsidR="0072593A" w:rsidRPr="006967F1" w:rsidRDefault="0072593A" w:rsidP="006967F1">
      <w:pPr>
        <w:autoSpaceDE w:val="0"/>
        <w:autoSpaceDN w:val="0"/>
        <w:adjustRightInd w:val="0"/>
        <w:spacing w:line="240" w:lineRule="auto"/>
        <w:ind w:left="720"/>
        <w:rPr>
          <w:rFonts w:cs="Arial"/>
          <w:b/>
          <w:szCs w:val="24"/>
        </w:rPr>
      </w:pPr>
    </w:p>
    <w:p w14:paraId="5C83BDC2" w14:textId="77777777" w:rsidR="0072593A" w:rsidRPr="006967F1" w:rsidRDefault="0072593A" w:rsidP="006967F1">
      <w:pPr>
        <w:spacing w:after="200"/>
        <w:rPr>
          <w:rFonts w:cs="Arial"/>
          <w:szCs w:val="24"/>
        </w:rPr>
      </w:pPr>
      <w:r w:rsidRPr="006967F1">
        <w:rPr>
          <w:rFonts w:cs="Arial"/>
          <w:b/>
          <w:szCs w:val="24"/>
        </w:rPr>
        <w:t>(1)</w:t>
      </w:r>
      <w:r w:rsidRPr="006967F1">
        <w:rPr>
          <w:rFonts w:cs="Arial"/>
          <w:szCs w:val="24"/>
        </w:rPr>
        <w:t xml:space="preserve"> </w:t>
      </w:r>
      <w:r w:rsidR="00813935">
        <w:rPr>
          <w:rFonts w:cs="Arial"/>
          <w:szCs w:val="24"/>
        </w:rPr>
        <w:t>Adult learners</w:t>
      </w:r>
      <w:r w:rsidRPr="006967F1">
        <w:rPr>
          <w:rFonts w:cs="Arial"/>
          <w:szCs w:val="24"/>
        </w:rPr>
        <w:t xml:space="preserve"> extend their understanding of the base-ten system. This includes ideas of counting in fives, tens, and multiples of hundreds, tens, and ones, as well as number relationships involving these units, including comparing. Students understand multi-digit numbers (up to 1000) written in base-ten notation, recognizing that the digits in each place represent amounts of thousands, hundreds, tens, or ones (e.g., 853 is 8 hundreds + 5 tens + 3 ones). </w:t>
      </w:r>
    </w:p>
    <w:p w14:paraId="4513A20E" w14:textId="77777777" w:rsidR="0072593A" w:rsidRPr="006967F1" w:rsidRDefault="0072593A" w:rsidP="006967F1">
      <w:pPr>
        <w:spacing w:after="200"/>
        <w:rPr>
          <w:rFonts w:cs="Arial"/>
          <w:szCs w:val="24"/>
        </w:rPr>
      </w:pPr>
      <w:r w:rsidRPr="006967F1">
        <w:rPr>
          <w:rFonts w:cs="Arial"/>
          <w:b/>
          <w:szCs w:val="24"/>
        </w:rPr>
        <w:t>(2)</w:t>
      </w:r>
      <w:r w:rsidRPr="006967F1">
        <w:rPr>
          <w:rFonts w:cs="Arial"/>
          <w:szCs w:val="24"/>
        </w:rPr>
        <w:t xml:space="preserve"> </w:t>
      </w:r>
      <w:r w:rsidR="00813935">
        <w:rPr>
          <w:rFonts w:cs="Arial"/>
          <w:szCs w:val="24"/>
        </w:rPr>
        <w:t>Adult learners</w:t>
      </w:r>
      <w:r w:rsidR="00813935" w:rsidRPr="006967F1">
        <w:rPr>
          <w:rFonts w:cs="Arial"/>
          <w:szCs w:val="24"/>
        </w:rPr>
        <w:t xml:space="preserve"> </w:t>
      </w:r>
      <w:r w:rsidRPr="006967F1">
        <w:rPr>
          <w:rFonts w:cs="Arial"/>
          <w:szCs w:val="24"/>
        </w:rPr>
        <w:t xml:space="preserve">use their understanding of addition to develop fluency with addition and subtraction within 100. They solve problems within 1000 by applying their understanding of models for addition and subtraction, and they develop, discuss, and use efficient, accurate, and generalizable methods to compute sums and differences of whole numbers in base-ten notation, using their understanding of place value and the properties of operations. They select and accurately apply methods that are appropriate for the context and the numbers involved to mentally calculate sums and differences for numbers with only tens or only hundreds. </w:t>
      </w:r>
    </w:p>
    <w:p w14:paraId="1D3CC01D" w14:textId="77777777" w:rsidR="0072593A" w:rsidRPr="006967F1" w:rsidRDefault="0072593A" w:rsidP="006967F1">
      <w:pPr>
        <w:spacing w:after="200"/>
        <w:rPr>
          <w:rFonts w:cs="Arial"/>
          <w:szCs w:val="24"/>
        </w:rPr>
      </w:pPr>
      <w:r w:rsidRPr="000F31EA">
        <w:rPr>
          <w:rFonts w:cs="Arial"/>
          <w:b/>
          <w:szCs w:val="24"/>
        </w:rPr>
        <w:t>(3)</w:t>
      </w:r>
      <w:r w:rsidRPr="006967F1">
        <w:rPr>
          <w:rFonts w:cs="Arial"/>
          <w:szCs w:val="24"/>
        </w:rPr>
        <w:t xml:space="preserve"> </w:t>
      </w:r>
      <w:r w:rsidR="00813935">
        <w:rPr>
          <w:rFonts w:cs="Arial"/>
          <w:szCs w:val="24"/>
        </w:rPr>
        <w:t>Adult learners</w:t>
      </w:r>
      <w:r w:rsidR="00813935" w:rsidRPr="006967F1">
        <w:rPr>
          <w:rFonts w:cs="Arial"/>
          <w:szCs w:val="24"/>
        </w:rPr>
        <w:t xml:space="preserve"> </w:t>
      </w:r>
      <w:r w:rsidRPr="006967F1">
        <w:rPr>
          <w:rFonts w:cs="Arial"/>
          <w:szCs w:val="24"/>
        </w:rPr>
        <w:t xml:space="preserve">develop an understanding of the meanings of multiplication and division of whole numbers through activities and problems involving equal-sized groups, arrays, and area models; multiplication is finding an unknown product, and division is finding an unknown factor in these situations. For equal-sized group situations, division can require finding the unknown number of groups or the unknown group size. Students use properties of operations to calculate products of whole numbers, using increasingly sophisticated strategies based on these properties to solve multiplication and division </w:t>
      </w:r>
      <w:r w:rsidRPr="006967F1">
        <w:rPr>
          <w:rFonts w:cs="Arial"/>
          <w:szCs w:val="24"/>
        </w:rPr>
        <w:lastRenderedPageBreak/>
        <w:t xml:space="preserve">problems involving single-digit factors. By comparing a variety of solution strategies, students learn the relationship between multiplication and division. </w:t>
      </w:r>
    </w:p>
    <w:p w14:paraId="3EA2E7E2" w14:textId="77777777" w:rsidR="0072593A" w:rsidRPr="006967F1" w:rsidRDefault="0072593A" w:rsidP="006967F1">
      <w:pPr>
        <w:spacing w:after="200"/>
        <w:rPr>
          <w:rFonts w:cs="Arial"/>
          <w:szCs w:val="24"/>
        </w:rPr>
      </w:pPr>
      <w:r w:rsidRPr="006967F1">
        <w:rPr>
          <w:rFonts w:cs="Arial"/>
          <w:b/>
          <w:szCs w:val="24"/>
        </w:rPr>
        <w:t>(4)</w:t>
      </w:r>
      <w:r w:rsidRPr="006967F1">
        <w:rPr>
          <w:rFonts w:cs="Arial"/>
          <w:szCs w:val="24"/>
        </w:rPr>
        <w:t xml:space="preserve"> </w:t>
      </w:r>
      <w:r w:rsidR="00813935">
        <w:rPr>
          <w:rFonts w:cs="Arial"/>
          <w:szCs w:val="24"/>
        </w:rPr>
        <w:t>Adult learners</w:t>
      </w:r>
      <w:r w:rsidR="00813935" w:rsidRPr="006967F1">
        <w:rPr>
          <w:rFonts w:cs="Arial"/>
          <w:szCs w:val="24"/>
        </w:rPr>
        <w:t xml:space="preserve"> </w:t>
      </w:r>
      <w:r w:rsidRPr="006967F1">
        <w:rPr>
          <w:rFonts w:cs="Arial"/>
          <w:szCs w:val="24"/>
        </w:rPr>
        <w:t xml:space="preserve">develop an understanding of fractions, beginning with unit fractions. Students view fractions in general as being built out of unit fractions, and they use fractions along with visual fraction models to represent parts of a whole. Students understand that the size of a fractional part is relative to the size of the whole. For example, </w:t>
      </w:r>
      <w:r w:rsidR="00CD6F6F">
        <w:rPr>
          <w:rFonts w:cs="Arial"/>
          <w:szCs w:val="24"/>
        </w:rPr>
        <w:t>1/2</w:t>
      </w:r>
      <w:r w:rsidRPr="006967F1">
        <w:rPr>
          <w:rFonts w:cs="Arial"/>
          <w:szCs w:val="24"/>
        </w:rPr>
        <w:t xml:space="preserve"> of the paint in a small bucket could be less paint than </w:t>
      </w:r>
      <w:r w:rsidR="00CD6F6F">
        <w:rPr>
          <w:rFonts w:cs="Arial"/>
          <w:szCs w:val="24"/>
        </w:rPr>
        <w:t>1/3</w:t>
      </w:r>
      <w:r w:rsidRPr="006967F1">
        <w:rPr>
          <w:rFonts w:cs="Arial"/>
          <w:szCs w:val="24"/>
        </w:rPr>
        <w:t xml:space="preserve"> of the paint in a larger bucket, but </w:t>
      </w:r>
      <w:r w:rsidR="00CD6F6F">
        <w:rPr>
          <w:rFonts w:cs="Arial"/>
          <w:szCs w:val="24"/>
        </w:rPr>
        <w:t xml:space="preserve">1/3 </w:t>
      </w:r>
      <w:r w:rsidRPr="006967F1">
        <w:rPr>
          <w:rFonts w:cs="Arial"/>
          <w:szCs w:val="24"/>
        </w:rPr>
        <w:t xml:space="preserve">of a ribbon is longer than 1/5 of the same ribbon because when the ribbon is divided into 3 equal parts, the parts are longer than when the ribbon is divided into 5 equal parts. Students are able to use fractions to represent numbers equal to, less than, and greater than one. They solve problems that involve comparing fractions by using visual fraction models and strategies based on noticing equal numerators or denominators. </w:t>
      </w:r>
    </w:p>
    <w:p w14:paraId="0AA6B0A8" w14:textId="77777777" w:rsidR="0072593A" w:rsidRPr="006967F1" w:rsidRDefault="0072593A" w:rsidP="006967F1">
      <w:pPr>
        <w:spacing w:after="200"/>
        <w:rPr>
          <w:rFonts w:cs="Arial"/>
          <w:szCs w:val="24"/>
        </w:rPr>
      </w:pPr>
      <w:r w:rsidRPr="00606E4C">
        <w:rPr>
          <w:rFonts w:cs="Arial"/>
          <w:b/>
          <w:szCs w:val="24"/>
        </w:rPr>
        <w:t>(5)</w:t>
      </w:r>
      <w:r w:rsidRPr="006967F1">
        <w:rPr>
          <w:rFonts w:cs="Arial"/>
          <w:szCs w:val="24"/>
        </w:rPr>
        <w:t xml:space="preserve"> </w:t>
      </w:r>
      <w:r w:rsidR="00813935">
        <w:rPr>
          <w:rFonts w:cs="Arial"/>
          <w:szCs w:val="24"/>
        </w:rPr>
        <w:t>Adult learners</w:t>
      </w:r>
      <w:r w:rsidR="00813935" w:rsidRPr="006967F1">
        <w:rPr>
          <w:rFonts w:cs="Arial"/>
          <w:szCs w:val="24"/>
        </w:rPr>
        <w:t xml:space="preserve"> </w:t>
      </w:r>
      <w:r w:rsidRPr="006967F1">
        <w:rPr>
          <w:rFonts w:cs="Arial"/>
          <w:szCs w:val="24"/>
        </w:rPr>
        <w:t>recognize the need for standard units of measure (centimeter and inch)</w:t>
      </w:r>
      <w:r w:rsidR="00ED3855">
        <w:rPr>
          <w:rFonts w:cs="Arial"/>
          <w:szCs w:val="24"/>
        </w:rPr>
        <w:t>,</w:t>
      </w:r>
      <w:r w:rsidRPr="006967F1">
        <w:rPr>
          <w:rFonts w:cs="Arial"/>
          <w:szCs w:val="24"/>
        </w:rPr>
        <w:t xml:space="preserve"> and they use rulers and other measurement tools with the understanding that linear measure involves an iteration of units. </w:t>
      </w:r>
      <w:r w:rsidR="00ED3855">
        <w:rPr>
          <w:rFonts w:cs="Arial"/>
          <w:szCs w:val="24"/>
        </w:rPr>
        <w:t>When b</w:t>
      </w:r>
      <w:r w:rsidRPr="006967F1">
        <w:rPr>
          <w:rFonts w:cs="Arial"/>
          <w:szCs w:val="24"/>
        </w:rPr>
        <w:t xml:space="preserve">uilding, students recognize area as an attribute of two-dimensional regions.  They measure the area of a shape by finding the total number of same-size units of area required to cover the shape without gaps or overlaps, a square with sides of unit length being the standard unit for measuring area. Students understand that rectangular arrays can be decomposed into identical rows or into identical columns. By decomposing rectangles into rectangular arrays of squares, students connect area to multiplication, and justify using multiplication to determine the area of a rectangle. </w:t>
      </w:r>
    </w:p>
    <w:p w14:paraId="37D3D18F" w14:textId="77777777" w:rsidR="0072593A" w:rsidRPr="006967F1" w:rsidRDefault="0072593A" w:rsidP="006967F1">
      <w:pPr>
        <w:spacing w:after="200"/>
        <w:rPr>
          <w:rFonts w:cs="Arial"/>
          <w:szCs w:val="24"/>
        </w:rPr>
      </w:pPr>
      <w:r w:rsidRPr="00606E4C">
        <w:rPr>
          <w:rFonts w:cs="Arial"/>
          <w:b/>
          <w:szCs w:val="24"/>
        </w:rPr>
        <w:t>(6)</w:t>
      </w:r>
      <w:r w:rsidRPr="006967F1">
        <w:rPr>
          <w:rFonts w:cs="Arial"/>
          <w:szCs w:val="24"/>
        </w:rPr>
        <w:t xml:space="preserve"> </w:t>
      </w:r>
      <w:r w:rsidR="00813935">
        <w:rPr>
          <w:rFonts w:cs="Arial"/>
          <w:szCs w:val="24"/>
        </w:rPr>
        <w:t>Adult learners</w:t>
      </w:r>
      <w:r w:rsidR="00813935" w:rsidRPr="006967F1">
        <w:rPr>
          <w:rFonts w:cs="Arial"/>
          <w:szCs w:val="24"/>
        </w:rPr>
        <w:t xml:space="preserve"> </w:t>
      </w:r>
      <w:r w:rsidRPr="006967F1">
        <w:rPr>
          <w:rFonts w:cs="Arial"/>
          <w:szCs w:val="24"/>
        </w:rPr>
        <w:t xml:space="preserve">describe, analyze, and compare properties of one- and two-dimensional shapes. They compare and classify shapes by their sides and angles, and connect these with definitions of shapes. They investigate, describe, and reason about decomposing and combining shapes to make other shapes. Through building, drawing, and analyzing two- and three-dimensional shapes, students develop a foundation for understanding area, volume, congruence, similarity, and symmetry.  Students also relate their fraction work to geometry by expressing the area of part of a shape as a unit fraction of the whole. </w:t>
      </w:r>
    </w:p>
    <w:p w14:paraId="541B1B16" w14:textId="77777777" w:rsidR="0072593A" w:rsidRDefault="0072593A" w:rsidP="006967F1">
      <w:pPr>
        <w:spacing w:after="200"/>
        <w:rPr>
          <w:rFonts w:cs="Arial"/>
          <w:i/>
          <w:szCs w:val="24"/>
        </w:rPr>
      </w:pPr>
      <w:r w:rsidRPr="006967F1">
        <w:rPr>
          <w:rFonts w:cs="Arial"/>
          <w:i/>
          <w:szCs w:val="24"/>
        </w:rPr>
        <w:t>The Standards for Mathematical Practice complement the content standards so that students increasingly engage with the subject matter as they grow in mathematical understanding and expertise.</w:t>
      </w:r>
    </w:p>
    <w:p w14:paraId="2EEB076A" w14:textId="03E8A7AE" w:rsidR="0072593A" w:rsidRDefault="0072593A" w:rsidP="006967F1">
      <w:pPr>
        <w:spacing w:after="200"/>
        <w:rPr>
          <w:rFonts w:cs="Arial"/>
          <w:i/>
          <w:szCs w:val="24"/>
        </w:rPr>
      </w:pPr>
    </w:p>
    <w:p w14:paraId="765C5FA4" w14:textId="77777777" w:rsidR="0066720E" w:rsidRDefault="0066720E" w:rsidP="006967F1">
      <w:pPr>
        <w:spacing w:after="200"/>
        <w:rPr>
          <w:rFonts w:cs="Arial"/>
          <w:i/>
          <w:szCs w:val="24"/>
        </w:rPr>
      </w:pPr>
    </w:p>
    <w:p w14:paraId="5F98871A" w14:textId="77777777" w:rsidR="0072593A" w:rsidRDefault="0072593A" w:rsidP="00A54471">
      <w:pPr>
        <w:jc w:val="center"/>
        <w:rPr>
          <w:rFonts w:cs="Arial"/>
          <w:b/>
          <w:noProof/>
          <w:sz w:val="32"/>
          <w:szCs w:val="32"/>
        </w:rPr>
      </w:pPr>
      <w:r>
        <w:rPr>
          <w:rFonts w:cs="Arial"/>
          <w:b/>
          <w:noProof/>
          <w:sz w:val="32"/>
          <w:szCs w:val="32"/>
        </w:rPr>
        <w:lastRenderedPageBreak/>
        <w:t>NRS L</w:t>
      </w:r>
      <w:r w:rsidRPr="00A54471">
        <w:rPr>
          <w:rFonts w:cs="Arial"/>
          <w:b/>
          <w:noProof/>
          <w:sz w:val="32"/>
          <w:szCs w:val="32"/>
        </w:rPr>
        <w:t xml:space="preserve">evel 2 </w:t>
      </w:r>
      <w:r>
        <w:rPr>
          <w:rFonts w:cs="Arial"/>
          <w:b/>
          <w:noProof/>
          <w:sz w:val="32"/>
          <w:szCs w:val="32"/>
        </w:rPr>
        <w:t xml:space="preserve">– </w:t>
      </w:r>
      <w:r w:rsidRPr="00A54471">
        <w:rPr>
          <w:rFonts w:cs="Arial"/>
          <w:b/>
          <w:noProof/>
          <w:sz w:val="32"/>
          <w:szCs w:val="32"/>
        </w:rPr>
        <w:t>Beginning Basic Education</w:t>
      </w:r>
    </w:p>
    <w:p w14:paraId="7983DAFD" w14:textId="2ED09AD7" w:rsidR="0072593A" w:rsidRDefault="0072593A" w:rsidP="00A54471">
      <w:pPr>
        <w:jc w:val="center"/>
        <w:rPr>
          <w:rFonts w:cs="Arial"/>
          <w:b/>
          <w:noProof/>
          <w:sz w:val="32"/>
          <w:szCs w:val="32"/>
        </w:rPr>
      </w:pPr>
      <w:r w:rsidRPr="00A54471">
        <w:rPr>
          <w:rFonts w:cs="Arial"/>
          <w:b/>
          <w:noProof/>
          <w:sz w:val="32"/>
          <w:szCs w:val="32"/>
        </w:rPr>
        <w:t>(Grade Levels 2</w:t>
      </w:r>
      <w:r w:rsidR="00D5337F">
        <w:rPr>
          <w:rFonts w:cs="Arial"/>
          <w:b/>
          <w:noProof/>
          <w:sz w:val="32"/>
          <w:szCs w:val="32"/>
        </w:rPr>
        <w:t>-3</w:t>
      </w:r>
      <w:r w:rsidRPr="00A54471">
        <w:rPr>
          <w:rFonts w:cs="Arial"/>
          <w:b/>
          <w:noProof/>
          <w:sz w:val="32"/>
          <w:szCs w:val="32"/>
        </w:rPr>
        <w:t>)</w:t>
      </w:r>
    </w:p>
    <w:p w14:paraId="5275275A" w14:textId="77777777" w:rsidR="0072593A" w:rsidRDefault="0072593A" w:rsidP="00A54471">
      <w:pPr>
        <w:jc w:val="center"/>
        <w:rPr>
          <w:rFonts w:cs="Arial"/>
          <w:b/>
          <w:noProof/>
          <w:sz w:val="32"/>
          <w:szCs w:val="32"/>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680"/>
        <w:gridCol w:w="1651"/>
        <w:gridCol w:w="2700"/>
      </w:tblGrid>
      <w:tr w:rsidR="0072593A" w:rsidRPr="00E21BBE" w14:paraId="1FAE5331" w14:textId="77777777" w:rsidTr="004D578D">
        <w:trPr>
          <w:cantSplit/>
          <w:trHeight w:val="720"/>
          <w:jc w:val="center"/>
        </w:trPr>
        <w:tc>
          <w:tcPr>
            <w:tcW w:w="1314" w:type="dxa"/>
            <w:shd w:val="clear" w:color="auto" w:fill="548DD4"/>
            <w:vAlign w:val="center"/>
          </w:tcPr>
          <w:p w14:paraId="737382E1" w14:textId="77777777" w:rsidR="0072593A" w:rsidRPr="000E05AA" w:rsidRDefault="002060DA" w:rsidP="008E7146">
            <w:pPr>
              <w:spacing w:line="240" w:lineRule="auto"/>
              <w:jc w:val="center"/>
              <w:rPr>
                <w:rFonts w:cs="Arial"/>
                <w:b/>
              </w:rPr>
            </w:pPr>
            <w:r w:rsidRPr="000E05AA">
              <w:rPr>
                <w:rFonts w:cs="Arial"/>
                <w:b/>
                <w:sz w:val="22"/>
              </w:rPr>
              <w:t>Standard Number</w:t>
            </w:r>
          </w:p>
        </w:tc>
        <w:tc>
          <w:tcPr>
            <w:tcW w:w="4680" w:type="dxa"/>
            <w:shd w:val="clear" w:color="auto" w:fill="548DD4"/>
            <w:vAlign w:val="center"/>
          </w:tcPr>
          <w:p w14:paraId="3170F41D" w14:textId="77777777" w:rsidR="0072593A" w:rsidRPr="00C62184" w:rsidRDefault="0072593A" w:rsidP="008E7146">
            <w:pPr>
              <w:spacing w:line="240" w:lineRule="auto"/>
              <w:jc w:val="center"/>
              <w:rPr>
                <w:rFonts w:cs="Arial"/>
                <w:b/>
                <w:sz w:val="32"/>
                <w:szCs w:val="32"/>
              </w:rPr>
            </w:pPr>
            <w:r w:rsidRPr="00C62184">
              <w:rPr>
                <w:rFonts w:cs="Arial"/>
                <w:b/>
                <w:sz w:val="32"/>
                <w:szCs w:val="32"/>
              </w:rPr>
              <w:t>MATH STANDARD</w:t>
            </w:r>
          </w:p>
        </w:tc>
        <w:tc>
          <w:tcPr>
            <w:tcW w:w="1651" w:type="dxa"/>
            <w:shd w:val="clear" w:color="auto" w:fill="548DD4"/>
            <w:vAlign w:val="center"/>
          </w:tcPr>
          <w:p w14:paraId="5551D879" w14:textId="77777777" w:rsidR="0072593A" w:rsidRPr="000E05AA" w:rsidRDefault="002060DA" w:rsidP="008E7146">
            <w:pPr>
              <w:spacing w:line="240" w:lineRule="auto"/>
              <w:jc w:val="center"/>
              <w:rPr>
                <w:rFonts w:cs="Arial"/>
                <w:b/>
              </w:rPr>
            </w:pPr>
            <w:r w:rsidRPr="000E05AA">
              <w:rPr>
                <w:rFonts w:cs="Arial"/>
                <w:b/>
                <w:sz w:val="22"/>
              </w:rPr>
              <w:t>Reference</w:t>
            </w:r>
          </w:p>
        </w:tc>
        <w:tc>
          <w:tcPr>
            <w:tcW w:w="2700" w:type="dxa"/>
            <w:shd w:val="clear" w:color="auto" w:fill="548DD4"/>
            <w:vAlign w:val="center"/>
          </w:tcPr>
          <w:p w14:paraId="3FEA6EED" w14:textId="0D59F94E" w:rsidR="0072593A" w:rsidRPr="000E05AA" w:rsidRDefault="00AF3DE0" w:rsidP="008E7146">
            <w:pPr>
              <w:spacing w:line="240" w:lineRule="auto"/>
              <w:jc w:val="center"/>
              <w:rPr>
                <w:rFonts w:cs="Arial"/>
                <w:b/>
              </w:rPr>
            </w:pPr>
            <w:r w:rsidRPr="001C19EB">
              <w:rPr>
                <w:rFonts w:cs="Arial"/>
                <w:b/>
                <w:sz w:val="22"/>
              </w:rPr>
              <w:t xml:space="preserve">Example </w:t>
            </w:r>
            <w:r>
              <w:rPr>
                <w:rFonts w:cs="Arial"/>
                <w:b/>
                <w:sz w:val="22"/>
              </w:rPr>
              <w:t>task, problem, or activity</w:t>
            </w:r>
          </w:p>
        </w:tc>
      </w:tr>
      <w:tr w:rsidR="0072593A" w:rsidRPr="00E21BBE" w14:paraId="4ECE96F7" w14:textId="77777777" w:rsidTr="004D578D">
        <w:trPr>
          <w:cantSplit/>
          <w:jc w:val="center"/>
        </w:trPr>
        <w:tc>
          <w:tcPr>
            <w:tcW w:w="1314" w:type="dxa"/>
            <w:shd w:val="clear" w:color="auto" w:fill="000000"/>
          </w:tcPr>
          <w:p w14:paraId="7DBA3126" w14:textId="77777777" w:rsidR="0072593A" w:rsidRPr="00E21BBE" w:rsidRDefault="0072593A" w:rsidP="00462E6D">
            <w:pPr>
              <w:spacing w:line="240" w:lineRule="auto"/>
              <w:rPr>
                <w:rFonts w:cs="Arial"/>
                <w:b/>
                <w:szCs w:val="24"/>
              </w:rPr>
            </w:pPr>
          </w:p>
        </w:tc>
        <w:tc>
          <w:tcPr>
            <w:tcW w:w="4680" w:type="dxa"/>
            <w:shd w:val="clear" w:color="auto" w:fill="000000"/>
          </w:tcPr>
          <w:p w14:paraId="6AFC8167" w14:textId="77777777" w:rsidR="0072593A" w:rsidRPr="00E21BBE" w:rsidRDefault="0072593A" w:rsidP="00462E6D">
            <w:pPr>
              <w:spacing w:line="240" w:lineRule="auto"/>
              <w:rPr>
                <w:rFonts w:cs="Arial"/>
                <w:b/>
                <w:szCs w:val="24"/>
              </w:rPr>
            </w:pPr>
          </w:p>
        </w:tc>
        <w:tc>
          <w:tcPr>
            <w:tcW w:w="1651" w:type="dxa"/>
            <w:shd w:val="clear" w:color="auto" w:fill="000000"/>
          </w:tcPr>
          <w:p w14:paraId="73FD3D55" w14:textId="77777777" w:rsidR="0072593A" w:rsidRPr="00E21BBE" w:rsidRDefault="0072593A" w:rsidP="00462E6D">
            <w:pPr>
              <w:spacing w:line="240" w:lineRule="auto"/>
              <w:rPr>
                <w:rFonts w:cs="Arial"/>
                <w:b/>
                <w:szCs w:val="24"/>
              </w:rPr>
            </w:pPr>
          </w:p>
        </w:tc>
        <w:tc>
          <w:tcPr>
            <w:tcW w:w="2700" w:type="dxa"/>
            <w:shd w:val="clear" w:color="auto" w:fill="000000"/>
          </w:tcPr>
          <w:p w14:paraId="5526DBE4" w14:textId="77777777" w:rsidR="0072593A" w:rsidRPr="00E21BBE" w:rsidRDefault="0072593A" w:rsidP="00462E6D">
            <w:pPr>
              <w:spacing w:line="240" w:lineRule="auto"/>
              <w:rPr>
                <w:rFonts w:cs="Arial"/>
                <w:b/>
                <w:szCs w:val="24"/>
              </w:rPr>
            </w:pPr>
          </w:p>
        </w:tc>
      </w:tr>
      <w:tr w:rsidR="0072593A" w:rsidRPr="00E21BBE" w14:paraId="30BAF053" w14:textId="77777777" w:rsidTr="004D578D">
        <w:trPr>
          <w:cantSplit/>
          <w:trHeight w:val="576"/>
          <w:jc w:val="center"/>
        </w:trPr>
        <w:tc>
          <w:tcPr>
            <w:tcW w:w="10345" w:type="dxa"/>
            <w:gridSpan w:val="4"/>
            <w:shd w:val="clear" w:color="auto" w:fill="BFBFBF"/>
            <w:vAlign w:val="center"/>
          </w:tcPr>
          <w:p w14:paraId="6682531A" w14:textId="77777777" w:rsidR="0072593A" w:rsidRPr="00E21BBE" w:rsidRDefault="000449AD" w:rsidP="00462E6D">
            <w:pPr>
              <w:spacing w:line="240" w:lineRule="auto"/>
              <w:rPr>
                <w:rFonts w:cs="Arial"/>
                <w:szCs w:val="24"/>
              </w:rPr>
            </w:pPr>
            <w:r w:rsidRPr="00E21BBE">
              <w:rPr>
                <w:rFonts w:cs="Arial"/>
                <w:b/>
                <w:szCs w:val="24"/>
              </w:rPr>
              <w:t xml:space="preserve">OPERATIONS AND ALGEBRAIC THINKING </w:t>
            </w:r>
            <w:r w:rsidR="00465ABE">
              <w:rPr>
                <w:rFonts w:cs="Arial"/>
                <w:b/>
                <w:szCs w:val="24"/>
              </w:rPr>
              <w:t xml:space="preserve"> (OA)</w:t>
            </w:r>
          </w:p>
        </w:tc>
      </w:tr>
      <w:tr w:rsidR="00C0039B" w:rsidRPr="00E21BBE" w14:paraId="0AE9AE8B" w14:textId="77777777" w:rsidTr="004D578D">
        <w:trPr>
          <w:cantSplit/>
          <w:jc w:val="center"/>
        </w:trPr>
        <w:tc>
          <w:tcPr>
            <w:tcW w:w="10345" w:type="dxa"/>
            <w:gridSpan w:val="4"/>
          </w:tcPr>
          <w:p w14:paraId="0EA27EDD" w14:textId="77777777" w:rsidR="00C0039B" w:rsidRPr="00E21BBE" w:rsidRDefault="00C0039B" w:rsidP="00462E6D">
            <w:pPr>
              <w:spacing w:line="240" w:lineRule="auto"/>
              <w:rPr>
                <w:rFonts w:cs="Arial"/>
                <w:szCs w:val="24"/>
              </w:rPr>
            </w:pPr>
            <w:r w:rsidRPr="00E21BBE">
              <w:rPr>
                <w:rFonts w:cs="Arial"/>
                <w:b/>
                <w:bCs/>
                <w:szCs w:val="24"/>
              </w:rPr>
              <w:t>Represent and solve problems involving addition and subtraction.</w:t>
            </w:r>
          </w:p>
        </w:tc>
      </w:tr>
      <w:tr w:rsidR="0072593A" w:rsidRPr="00E21BBE" w14:paraId="311BA09A" w14:textId="77777777" w:rsidTr="004D578D">
        <w:trPr>
          <w:cantSplit/>
          <w:jc w:val="center"/>
        </w:trPr>
        <w:tc>
          <w:tcPr>
            <w:tcW w:w="1314" w:type="dxa"/>
          </w:tcPr>
          <w:p w14:paraId="1542892C" w14:textId="77777777" w:rsidR="0072593A" w:rsidRDefault="0072593A" w:rsidP="00462E6D">
            <w:pPr>
              <w:spacing w:line="240" w:lineRule="auto"/>
              <w:rPr>
                <w:rFonts w:cs="Arial"/>
                <w:b/>
                <w:szCs w:val="24"/>
              </w:rPr>
            </w:pPr>
            <w:r w:rsidRPr="005F40B3">
              <w:rPr>
                <w:rFonts w:cs="Arial"/>
                <w:b/>
                <w:szCs w:val="24"/>
              </w:rPr>
              <w:t>2.OA.1</w:t>
            </w:r>
          </w:p>
          <w:p w14:paraId="56602822" w14:textId="77777777" w:rsidR="00680DCD" w:rsidRDefault="00680DCD" w:rsidP="00462E6D">
            <w:pPr>
              <w:spacing w:line="240" w:lineRule="auto"/>
              <w:rPr>
                <w:rFonts w:cs="Arial"/>
                <w:b/>
                <w:szCs w:val="24"/>
              </w:rPr>
            </w:pPr>
          </w:p>
          <w:p w14:paraId="41D9BE32" w14:textId="41F07A6A" w:rsidR="00680DCD" w:rsidRPr="005F40B3" w:rsidRDefault="00680DCD" w:rsidP="00462E6D">
            <w:pPr>
              <w:spacing w:line="240" w:lineRule="auto"/>
              <w:rPr>
                <w:rFonts w:cs="Arial"/>
                <w:b/>
                <w:szCs w:val="24"/>
              </w:rPr>
            </w:pPr>
            <w:r w:rsidRPr="0030638D">
              <w:t>MWOTL</w:t>
            </w:r>
          </w:p>
        </w:tc>
        <w:tc>
          <w:tcPr>
            <w:tcW w:w="4680" w:type="dxa"/>
          </w:tcPr>
          <w:p w14:paraId="59626ABD"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Use addition and subtraction within 100 to solve one- and two-step word problems involving situations of adding to, taking from, putting together, taking apart, and comparing, with unknowns in all positions</w:t>
            </w:r>
            <w:r w:rsidR="007F5B99">
              <w:rPr>
                <w:rFonts w:cs="Arial"/>
                <w:i/>
                <w:iCs/>
                <w:szCs w:val="24"/>
              </w:rPr>
              <w:t xml:space="preserve"> (</w:t>
            </w:r>
            <w:r w:rsidRPr="000449AD">
              <w:rPr>
                <w:rFonts w:cs="Arial"/>
                <w:szCs w:val="24"/>
              </w:rPr>
              <w:t>e.g., by using drawings and equations with a symbol for the unknown number to represent the problem</w:t>
            </w:r>
            <w:r w:rsidR="007F5B99">
              <w:rPr>
                <w:rFonts w:cs="Arial"/>
                <w:szCs w:val="24"/>
              </w:rPr>
              <w:t>)</w:t>
            </w:r>
            <w:r w:rsidRPr="000449AD">
              <w:rPr>
                <w:rFonts w:cs="Arial"/>
                <w:i/>
                <w:iCs/>
                <w:szCs w:val="24"/>
              </w:rPr>
              <w:t>.</w:t>
            </w:r>
          </w:p>
        </w:tc>
        <w:tc>
          <w:tcPr>
            <w:tcW w:w="1651" w:type="dxa"/>
          </w:tcPr>
          <w:p w14:paraId="2FA5C80D" w14:textId="77777777" w:rsidR="008833EB" w:rsidRPr="005950A7" w:rsidRDefault="000449AD" w:rsidP="00462E6D">
            <w:pPr>
              <w:spacing w:line="240" w:lineRule="auto"/>
              <w:rPr>
                <w:rFonts w:cs="Arial"/>
                <w:szCs w:val="24"/>
              </w:rPr>
            </w:pPr>
            <w:r w:rsidRPr="005950A7">
              <w:rPr>
                <w:rFonts w:cs="Arial"/>
                <w:szCs w:val="24"/>
              </w:rPr>
              <w:t>CC.</w:t>
            </w:r>
            <w:r w:rsidR="0072593A" w:rsidRPr="005950A7">
              <w:rPr>
                <w:rFonts w:cs="Arial"/>
                <w:szCs w:val="24"/>
              </w:rPr>
              <w:t xml:space="preserve">2.OA.1 </w:t>
            </w:r>
            <w:r w:rsidR="008833EB" w:rsidRPr="005950A7">
              <w:rPr>
                <w:rFonts w:cs="Arial"/>
                <w:szCs w:val="24"/>
              </w:rPr>
              <w:t>ESS01.03.02</w:t>
            </w:r>
          </w:p>
          <w:p w14:paraId="52B21E61" w14:textId="77777777" w:rsidR="008833EB" w:rsidRPr="005950A7" w:rsidRDefault="008833EB" w:rsidP="00462E6D">
            <w:pPr>
              <w:spacing w:line="240" w:lineRule="auto"/>
              <w:rPr>
                <w:rFonts w:cs="Arial"/>
                <w:szCs w:val="24"/>
              </w:rPr>
            </w:pPr>
            <w:r w:rsidRPr="005950A7">
              <w:rPr>
                <w:rFonts w:cs="Arial"/>
                <w:szCs w:val="24"/>
              </w:rPr>
              <w:t>ESS01.03.05</w:t>
            </w:r>
          </w:p>
          <w:p w14:paraId="05F86A13" w14:textId="0EA60C4B" w:rsidR="00D9455D" w:rsidRPr="005950A7" w:rsidRDefault="005F37F7" w:rsidP="00462E6D">
            <w:pPr>
              <w:spacing w:line="240" w:lineRule="auto"/>
              <w:rPr>
                <w:rFonts w:cs="Arial"/>
                <w:szCs w:val="24"/>
              </w:rPr>
            </w:pPr>
            <w:r w:rsidRPr="005950A7">
              <w:rPr>
                <w:rFonts w:cs="Arial"/>
                <w:szCs w:val="24"/>
              </w:rPr>
              <w:t>CCR</w:t>
            </w:r>
            <w:r w:rsidR="005950A7" w:rsidRPr="005950A7">
              <w:rPr>
                <w:rFonts w:cs="Arial"/>
                <w:szCs w:val="24"/>
              </w:rPr>
              <w:t>.</w:t>
            </w:r>
            <w:r w:rsidR="00B312A1">
              <w:rPr>
                <w:rFonts w:cs="Arial"/>
                <w:szCs w:val="24"/>
              </w:rPr>
              <w:t>OA.</w:t>
            </w:r>
            <w:r w:rsidR="005950A7" w:rsidRPr="005950A7">
              <w:rPr>
                <w:rFonts w:cs="Arial"/>
                <w:szCs w:val="24"/>
              </w:rPr>
              <w:t>B</w:t>
            </w:r>
          </w:p>
        </w:tc>
        <w:tc>
          <w:tcPr>
            <w:tcW w:w="2700" w:type="dxa"/>
          </w:tcPr>
          <w:p w14:paraId="260A1C18" w14:textId="77777777" w:rsidR="0072593A" w:rsidRPr="00E21BBE" w:rsidRDefault="0072593A" w:rsidP="00462E6D">
            <w:pPr>
              <w:spacing w:line="240" w:lineRule="auto"/>
              <w:rPr>
                <w:rFonts w:cs="Arial"/>
                <w:szCs w:val="24"/>
              </w:rPr>
            </w:pPr>
            <w:r w:rsidRPr="00E21BBE">
              <w:rPr>
                <w:rFonts w:cs="Arial"/>
                <w:szCs w:val="24"/>
              </w:rPr>
              <w:t>Carrying out a stock inventory</w:t>
            </w:r>
          </w:p>
          <w:p w14:paraId="6CE4793E" w14:textId="77777777" w:rsidR="0072593A" w:rsidRPr="00E21BBE" w:rsidRDefault="0072593A" w:rsidP="00462E6D">
            <w:pPr>
              <w:spacing w:line="240" w:lineRule="auto"/>
              <w:rPr>
                <w:rFonts w:cs="Arial"/>
                <w:szCs w:val="24"/>
              </w:rPr>
            </w:pPr>
          </w:p>
          <w:p w14:paraId="140C2607" w14:textId="77777777" w:rsidR="0072593A" w:rsidRPr="00E21BBE" w:rsidRDefault="0072593A" w:rsidP="00462E6D">
            <w:pPr>
              <w:spacing w:line="240" w:lineRule="auto"/>
              <w:rPr>
                <w:rFonts w:cs="Arial"/>
                <w:szCs w:val="24"/>
              </w:rPr>
            </w:pPr>
            <w:r w:rsidRPr="00E21BBE">
              <w:rPr>
                <w:rFonts w:cs="Arial"/>
                <w:szCs w:val="24"/>
              </w:rPr>
              <w:t>Checking grocery receipt against purchases</w:t>
            </w:r>
          </w:p>
        </w:tc>
      </w:tr>
      <w:tr w:rsidR="00C0039B" w:rsidRPr="00E21BBE" w14:paraId="1F4254B0" w14:textId="77777777" w:rsidTr="004D578D">
        <w:trPr>
          <w:cantSplit/>
          <w:jc w:val="center"/>
        </w:trPr>
        <w:tc>
          <w:tcPr>
            <w:tcW w:w="10345" w:type="dxa"/>
            <w:gridSpan w:val="4"/>
          </w:tcPr>
          <w:p w14:paraId="0BED076B" w14:textId="77777777" w:rsidR="00C0039B" w:rsidRPr="00E21BBE" w:rsidRDefault="00C0039B" w:rsidP="00462E6D">
            <w:pPr>
              <w:spacing w:line="240" w:lineRule="auto"/>
              <w:rPr>
                <w:rFonts w:cs="Arial"/>
                <w:szCs w:val="24"/>
              </w:rPr>
            </w:pPr>
            <w:r w:rsidRPr="00E21BBE">
              <w:rPr>
                <w:rFonts w:cs="Arial"/>
                <w:b/>
                <w:bCs/>
                <w:szCs w:val="24"/>
              </w:rPr>
              <w:t>Add and subtract within 20</w:t>
            </w:r>
            <w:r w:rsidRPr="00E21BBE">
              <w:rPr>
                <w:rFonts w:cs="Arial"/>
                <w:bCs/>
                <w:szCs w:val="24"/>
              </w:rPr>
              <w:t>.</w:t>
            </w:r>
          </w:p>
        </w:tc>
      </w:tr>
      <w:tr w:rsidR="0072593A" w:rsidRPr="00E21BBE" w14:paraId="68BBA38F" w14:textId="77777777" w:rsidTr="004D578D">
        <w:trPr>
          <w:cantSplit/>
          <w:trHeight w:val="332"/>
          <w:jc w:val="center"/>
        </w:trPr>
        <w:tc>
          <w:tcPr>
            <w:tcW w:w="1314" w:type="dxa"/>
          </w:tcPr>
          <w:p w14:paraId="103CE806" w14:textId="77777777" w:rsidR="0072593A" w:rsidRDefault="0072593A" w:rsidP="00462E6D">
            <w:pPr>
              <w:spacing w:line="240" w:lineRule="auto"/>
              <w:rPr>
                <w:rFonts w:cs="Arial"/>
                <w:b/>
                <w:szCs w:val="24"/>
              </w:rPr>
            </w:pPr>
            <w:r>
              <w:rPr>
                <w:rFonts w:cs="Arial"/>
                <w:b/>
                <w:szCs w:val="24"/>
              </w:rPr>
              <w:t>2.OA.2</w:t>
            </w:r>
          </w:p>
          <w:p w14:paraId="41544DCF" w14:textId="77777777" w:rsidR="00680DCD" w:rsidRDefault="00680DCD" w:rsidP="00462E6D">
            <w:pPr>
              <w:spacing w:line="240" w:lineRule="auto"/>
              <w:rPr>
                <w:rFonts w:cs="Arial"/>
                <w:b/>
                <w:szCs w:val="24"/>
              </w:rPr>
            </w:pPr>
          </w:p>
          <w:p w14:paraId="4EB79BFC" w14:textId="5A39D916" w:rsidR="00680DCD" w:rsidRPr="005F40B3" w:rsidRDefault="00680DCD" w:rsidP="00462E6D">
            <w:pPr>
              <w:spacing w:line="240" w:lineRule="auto"/>
              <w:rPr>
                <w:rFonts w:cs="Arial"/>
                <w:b/>
                <w:szCs w:val="24"/>
              </w:rPr>
            </w:pPr>
            <w:r w:rsidRPr="0030638D">
              <w:t>MWOTL</w:t>
            </w:r>
          </w:p>
        </w:tc>
        <w:tc>
          <w:tcPr>
            <w:tcW w:w="4680" w:type="dxa"/>
          </w:tcPr>
          <w:p w14:paraId="74E7E74A"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Fluently add and subtract within 20 using mental strategies.  Know from memory all sums of two one-digit numbers.</w:t>
            </w:r>
          </w:p>
        </w:tc>
        <w:tc>
          <w:tcPr>
            <w:tcW w:w="1651" w:type="dxa"/>
          </w:tcPr>
          <w:p w14:paraId="2079223A" w14:textId="77777777" w:rsidR="008833EB" w:rsidRPr="005950A7" w:rsidRDefault="000449AD" w:rsidP="00462E6D">
            <w:pPr>
              <w:spacing w:line="240" w:lineRule="auto"/>
              <w:rPr>
                <w:rFonts w:cs="Arial"/>
                <w:szCs w:val="24"/>
              </w:rPr>
            </w:pPr>
            <w:r w:rsidRPr="005950A7">
              <w:rPr>
                <w:rFonts w:cs="Arial"/>
                <w:szCs w:val="24"/>
              </w:rPr>
              <w:t>CC.</w:t>
            </w:r>
            <w:r w:rsidR="0072593A" w:rsidRPr="005950A7">
              <w:rPr>
                <w:rFonts w:cs="Arial"/>
                <w:szCs w:val="24"/>
              </w:rPr>
              <w:t>2.OA.</w:t>
            </w:r>
            <w:r w:rsidR="008833EB" w:rsidRPr="005950A7">
              <w:rPr>
                <w:rFonts w:cs="Arial"/>
                <w:szCs w:val="24"/>
              </w:rPr>
              <w:t>2 ESS01.03.02</w:t>
            </w:r>
          </w:p>
          <w:p w14:paraId="7FA0EC6D" w14:textId="7CEAC021" w:rsidR="00D9455D" w:rsidRPr="005950A7" w:rsidRDefault="005F37F7" w:rsidP="00462E6D">
            <w:pPr>
              <w:spacing w:line="240" w:lineRule="auto"/>
              <w:rPr>
                <w:rFonts w:cs="Arial"/>
                <w:szCs w:val="24"/>
              </w:rPr>
            </w:pPr>
            <w:r w:rsidRPr="005950A7">
              <w:rPr>
                <w:rFonts w:cs="Arial"/>
                <w:szCs w:val="24"/>
              </w:rPr>
              <w:t>CCR</w:t>
            </w:r>
            <w:r w:rsidR="005950A7" w:rsidRPr="005950A7">
              <w:rPr>
                <w:rFonts w:cs="Arial"/>
                <w:szCs w:val="24"/>
              </w:rPr>
              <w:t>.</w:t>
            </w:r>
            <w:r w:rsidR="00B312A1">
              <w:rPr>
                <w:rFonts w:cs="Arial"/>
                <w:szCs w:val="24"/>
              </w:rPr>
              <w:t>OA.</w:t>
            </w:r>
            <w:r w:rsidR="005950A7" w:rsidRPr="005950A7">
              <w:rPr>
                <w:rFonts w:cs="Arial"/>
                <w:szCs w:val="24"/>
              </w:rPr>
              <w:t>B</w:t>
            </w:r>
          </w:p>
        </w:tc>
        <w:tc>
          <w:tcPr>
            <w:tcW w:w="2700" w:type="dxa"/>
          </w:tcPr>
          <w:p w14:paraId="5B9B1D30" w14:textId="77777777" w:rsidR="0072593A" w:rsidRPr="00E21BBE" w:rsidRDefault="0072593A" w:rsidP="00462E6D">
            <w:pPr>
              <w:spacing w:line="240" w:lineRule="auto"/>
              <w:rPr>
                <w:rFonts w:cs="Arial"/>
                <w:szCs w:val="24"/>
              </w:rPr>
            </w:pPr>
            <w:r>
              <w:rPr>
                <w:rFonts w:cs="Arial"/>
                <w:szCs w:val="24"/>
              </w:rPr>
              <w:t>Estim</w:t>
            </w:r>
            <w:r w:rsidR="00D95985">
              <w:rPr>
                <w:rFonts w:cs="Arial"/>
                <w:szCs w:val="24"/>
              </w:rPr>
              <w:t>ating the bill at a restaurant</w:t>
            </w:r>
          </w:p>
        </w:tc>
      </w:tr>
      <w:tr w:rsidR="00C0039B" w:rsidRPr="00E21BBE" w14:paraId="71A9C550" w14:textId="77777777" w:rsidTr="004D578D">
        <w:trPr>
          <w:cantSplit/>
          <w:trHeight w:val="332"/>
          <w:jc w:val="center"/>
        </w:trPr>
        <w:tc>
          <w:tcPr>
            <w:tcW w:w="10345" w:type="dxa"/>
            <w:gridSpan w:val="4"/>
          </w:tcPr>
          <w:p w14:paraId="017E9F16" w14:textId="77777777" w:rsidR="00C0039B" w:rsidRPr="00E21BBE" w:rsidRDefault="00C0039B" w:rsidP="00462E6D">
            <w:pPr>
              <w:spacing w:line="240" w:lineRule="auto"/>
              <w:rPr>
                <w:rFonts w:cs="Arial"/>
                <w:szCs w:val="24"/>
              </w:rPr>
            </w:pPr>
            <w:r w:rsidRPr="00E21BBE">
              <w:rPr>
                <w:rFonts w:cs="Arial"/>
                <w:b/>
                <w:bCs/>
                <w:szCs w:val="24"/>
              </w:rPr>
              <w:t>Work with equal groups of objects to gain foundations for multiplication</w:t>
            </w:r>
            <w:r w:rsidRPr="00E21BBE">
              <w:rPr>
                <w:rFonts w:cs="Arial"/>
                <w:bCs/>
                <w:szCs w:val="24"/>
              </w:rPr>
              <w:t>.</w:t>
            </w:r>
          </w:p>
        </w:tc>
      </w:tr>
      <w:tr w:rsidR="0072593A" w:rsidRPr="00E21BBE" w14:paraId="35B813EC" w14:textId="77777777" w:rsidTr="004D578D">
        <w:trPr>
          <w:cantSplit/>
          <w:trHeight w:val="332"/>
          <w:jc w:val="center"/>
        </w:trPr>
        <w:tc>
          <w:tcPr>
            <w:tcW w:w="1314" w:type="dxa"/>
          </w:tcPr>
          <w:p w14:paraId="1903825B" w14:textId="77777777" w:rsidR="0072593A" w:rsidRPr="005F40B3" w:rsidRDefault="0072593A" w:rsidP="00462E6D">
            <w:pPr>
              <w:spacing w:line="240" w:lineRule="auto"/>
              <w:rPr>
                <w:rFonts w:cs="Arial"/>
                <w:b/>
                <w:szCs w:val="24"/>
              </w:rPr>
            </w:pPr>
            <w:r w:rsidRPr="005F40B3">
              <w:rPr>
                <w:rFonts w:cs="Arial"/>
                <w:b/>
                <w:szCs w:val="24"/>
              </w:rPr>
              <w:t>2.OA.</w:t>
            </w:r>
            <w:r>
              <w:rPr>
                <w:rFonts w:cs="Arial"/>
                <w:b/>
                <w:szCs w:val="24"/>
              </w:rPr>
              <w:t>3</w:t>
            </w:r>
          </w:p>
        </w:tc>
        <w:tc>
          <w:tcPr>
            <w:tcW w:w="4680" w:type="dxa"/>
          </w:tcPr>
          <w:p w14:paraId="36AC987A"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 xml:space="preserve">Determine whether a group of objects (up to 20) has an odd or even number of members </w:t>
            </w:r>
            <w:r w:rsidR="007F5B99">
              <w:rPr>
                <w:rFonts w:cs="Arial"/>
                <w:szCs w:val="24"/>
              </w:rPr>
              <w:t>(</w:t>
            </w:r>
            <w:r w:rsidRPr="000449AD">
              <w:rPr>
                <w:rFonts w:cs="Arial"/>
                <w:szCs w:val="24"/>
              </w:rPr>
              <w:t>e.g., by pairing objects or counting them by 2s</w:t>
            </w:r>
            <w:r w:rsidR="007F5B99">
              <w:rPr>
                <w:rFonts w:cs="Arial"/>
                <w:szCs w:val="24"/>
              </w:rPr>
              <w:t>)</w:t>
            </w:r>
            <w:r w:rsidRPr="000449AD">
              <w:rPr>
                <w:rFonts w:cs="Arial"/>
                <w:szCs w:val="24"/>
              </w:rPr>
              <w:t>; write an equation to express an even number as a sum of two equal addends.</w:t>
            </w:r>
          </w:p>
        </w:tc>
        <w:tc>
          <w:tcPr>
            <w:tcW w:w="1651" w:type="dxa"/>
          </w:tcPr>
          <w:p w14:paraId="16625BBC" w14:textId="77777777" w:rsidR="0072593A" w:rsidRDefault="000449AD" w:rsidP="00462E6D">
            <w:pPr>
              <w:spacing w:line="240" w:lineRule="auto"/>
              <w:rPr>
                <w:rFonts w:cs="Arial"/>
                <w:szCs w:val="24"/>
              </w:rPr>
            </w:pPr>
            <w:r>
              <w:rPr>
                <w:rFonts w:cs="Arial"/>
                <w:szCs w:val="24"/>
              </w:rPr>
              <w:t>CC.</w:t>
            </w:r>
            <w:r w:rsidR="0072593A">
              <w:rPr>
                <w:rFonts w:cs="Arial"/>
                <w:szCs w:val="24"/>
              </w:rPr>
              <w:t>2.OA.3</w:t>
            </w:r>
          </w:p>
          <w:p w14:paraId="566605D9" w14:textId="77777777" w:rsidR="00AC102F" w:rsidRPr="00E21BBE" w:rsidRDefault="00AC102F" w:rsidP="00462E6D">
            <w:pPr>
              <w:spacing w:line="240" w:lineRule="auto"/>
              <w:rPr>
                <w:rFonts w:cs="Arial"/>
                <w:szCs w:val="24"/>
              </w:rPr>
            </w:pPr>
            <w:r>
              <w:rPr>
                <w:rFonts w:cs="Arial"/>
                <w:szCs w:val="24"/>
              </w:rPr>
              <w:t>ESS01.03.02 ESS01.03.03</w:t>
            </w:r>
          </w:p>
        </w:tc>
        <w:tc>
          <w:tcPr>
            <w:tcW w:w="2700" w:type="dxa"/>
          </w:tcPr>
          <w:p w14:paraId="22FB4BC5" w14:textId="77777777" w:rsidR="0072593A" w:rsidRPr="00E21BBE" w:rsidRDefault="0072593A" w:rsidP="00462E6D">
            <w:pPr>
              <w:spacing w:line="240" w:lineRule="auto"/>
              <w:rPr>
                <w:rFonts w:cs="Arial"/>
                <w:szCs w:val="24"/>
              </w:rPr>
            </w:pPr>
            <w:r w:rsidRPr="00E21BBE">
              <w:rPr>
                <w:rFonts w:cs="Arial"/>
                <w:szCs w:val="24"/>
              </w:rPr>
              <w:t>Telling which side of a street a house will be on from its number</w:t>
            </w:r>
          </w:p>
          <w:p w14:paraId="1D969AA9" w14:textId="77777777" w:rsidR="0072593A" w:rsidRPr="00E21BBE" w:rsidRDefault="0072593A" w:rsidP="00462E6D">
            <w:pPr>
              <w:spacing w:line="240" w:lineRule="auto"/>
              <w:rPr>
                <w:rFonts w:cs="Arial"/>
                <w:szCs w:val="24"/>
              </w:rPr>
            </w:pPr>
          </w:p>
        </w:tc>
      </w:tr>
      <w:tr w:rsidR="0072593A" w:rsidRPr="00E21BBE" w14:paraId="630E0393" w14:textId="77777777" w:rsidTr="004D578D">
        <w:trPr>
          <w:cantSplit/>
          <w:trHeight w:val="332"/>
          <w:jc w:val="center"/>
        </w:trPr>
        <w:tc>
          <w:tcPr>
            <w:tcW w:w="1314" w:type="dxa"/>
          </w:tcPr>
          <w:p w14:paraId="71E105FF" w14:textId="77777777" w:rsidR="0072593A" w:rsidRPr="005F40B3" w:rsidRDefault="0072593A" w:rsidP="00462E6D">
            <w:pPr>
              <w:spacing w:line="240" w:lineRule="auto"/>
              <w:rPr>
                <w:rFonts w:cs="Arial"/>
                <w:b/>
                <w:szCs w:val="24"/>
              </w:rPr>
            </w:pPr>
            <w:r w:rsidRPr="005F40B3">
              <w:rPr>
                <w:rFonts w:cs="Arial"/>
                <w:b/>
                <w:szCs w:val="24"/>
              </w:rPr>
              <w:t>2.OA.</w:t>
            </w:r>
            <w:r>
              <w:rPr>
                <w:rFonts w:cs="Arial"/>
                <w:b/>
                <w:szCs w:val="24"/>
              </w:rPr>
              <w:t>4</w:t>
            </w:r>
          </w:p>
        </w:tc>
        <w:tc>
          <w:tcPr>
            <w:tcW w:w="4680" w:type="dxa"/>
          </w:tcPr>
          <w:p w14:paraId="60AFE97E"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Use addition to find the total number of objects arranged in rectangular arrays with up to 5 rows and up to 5 columns; write an equation to express the total as a sum of equal addends.</w:t>
            </w:r>
          </w:p>
        </w:tc>
        <w:tc>
          <w:tcPr>
            <w:tcW w:w="1651" w:type="dxa"/>
          </w:tcPr>
          <w:p w14:paraId="579D694E" w14:textId="77777777" w:rsidR="0072593A" w:rsidRDefault="000449AD" w:rsidP="00462E6D">
            <w:pPr>
              <w:spacing w:line="240" w:lineRule="auto"/>
              <w:rPr>
                <w:rFonts w:cs="Arial"/>
                <w:szCs w:val="24"/>
              </w:rPr>
            </w:pPr>
            <w:r>
              <w:rPr>
                <w:rFonts w:cs="Arial"/>
                <w:szCs w:val="24"/>
              </w:rPr>
              <w:t>CC.</w:t>
            </w:r>
            <w:r w:rsidR="0072593A" w:rsidRPr="00E21BBE">
              <w:rPr>
                <w:rFonts w:cs="Arial"/>
                <w:szCs w:val="24"/>
              </w:rPr>
              <w:t>2.OA</w:t>
            </w:r>
            <w:r w:rsidR="0072593A">
              <w:rPr>
                <w:rFonts w:cs="Arial"/>
                <w:szCs w:val="24"/>
              </w:rPr>
              <w:t>.</w:t>
            </w:r>
            <w:r w:rsidR="0072593A" w:rsidRPr="00E21BBE">
              <w:rPr>
                <w:rFonts w:cs="Arial"/>
                <w:szCs w:val="24"/>
              </w:rPr>
              <w:t>4</w:t>
            </w:r>
            <w:r w:rsidR="00AC102F">
              <w:rPr>
                <w:rFonts w:cs="Arial"/>
                <w:szCs w:val="24"/>
              </w:rPr>
              <w:t xml:space="preserve"> ESS01.03.02</w:t>
            </w:r>
          </w:p>
          <w:p w14:paraId="4CDDA9B4" w14:textId="77777777" w:rsidR="00AC102F" w:rsidRPr="00E21BBE" w:rsidRDefault="00AC102F" w:rsidP="00462E6D">
            <w:pPr>
              <w:spacing w:line="240" w:lineRule="auto"/>
              <w:rPr>
                <w:rFonts w:cs="Arial"/>
                <w:szCs w:val="24"/>
              </w:rPr>
            </w:pPr>
          </w:p>
          <w:p w14:paraId="6EC44C75" w14:textId="77777777" w:rsidR="0072593A" w:rsidRPr="00E21BBE" w:rsidRDefault="0072593A" w:rsidP="00462E6D">
            <w:pPr>
              <w:spacing w:line="240" w:lineRule="auto"/>
              <w:rPr>
                <w:rFonts w:cs="Arial"/>
                <w:szCs w:val="24"/>
              </w:rPr>
            </w:pPr>
          </w:p>
          <w:p w14:paraId="7BB61E2F" w14:textId="77777777" w:rsidR="0072593A" w:rsidRPr="00E21BBE" w:rsidRDefault="0072593A" w:rsidP="00462E6D">
            <w:pPr>
              <w:spacing w:line="240" w:lineRule="auto"/>
              <w:rPr>
                <w:rFonts w:cs="Arial"/>
                <w:szCs w:val="24"/>
              </w:rPr>
            </w:pPr>
          </w:p>
        </w:tc>
        <w:tc>
          <w:tcPr>
            <w:tcW w:w="2700" w:type="dxa"/>
          </w:tcPr>
          <w:p w14:paraId="14B0F0AE" w14:textId="77777777" w:rsidR="0072593A" w:rsidRPr="00E21BBE" w:rsidRDefault="0072593A" w:rsidP="00462E6D">
            <w:pPr>
              <w:spacing w:line="240" w:lineRule="auto"/>
              <w:rPr>
                <w:rFonts w:cs="Arial"/>
                <w:szCs w:val="24"/>
              </w:rPr>
            </w:pPr>
            <w:r>
              <w:rPr>
                <w:rFonts w:cs="Arial"/>
                <w:szCs w:val="24"/>
              </w:rPr>
              <w:t xml:space="preserve">Finding out how many chairs are needed for a </w:t>
            </w:r>
            <w:r w:rsidR="006C259F">
              <w:rPr>
                <w:rFonts w:cs="Arial"/>
                <w:szCs w:val="24"/>
              </w:rPr>
              <w:t>meeting</w:t>
            </w:r>
          </w:p>
        </w:tc>
      </w:tr>
      <w:tr w:rsidR="00C0039B" w:rsidRPr="00E21BBE" w14:paraId="78826FE9" w14:textId="77777777" w:rsidTr="004D578D">
        <w:trPr>
          <w:cantSplit/>
          <w:trHeight w:val="332"/>
          <w:jc w:val="center"/>
        </w:trPr>
        <w:tc>
          <w:tcPr>
            <w:tcW w:w="10345" w:type="dxa"/>
            <w:gridSpan w:val="4"/>
          </w:tcPr>
          <w:p w14:paraId="7F8A5240" w14:textId="518CD7A6" w:rsidR="00C0039B" w:rsidRPr="00E21BBE" w:rsidRDefault="00472204" w:rsidP="00462E6D">
            <w:pPr>
              <w:spacing w:line="240" w:lineRule="auto"/>
              <w:rPr>
                <w:rFonts w:cs="Arial"/>
                <w:szCs w:val="24"/>
              </w:rPr>
            </w:pPr>
            <w:r>
              <w:br w:type="page"/>
            </w:r>
            <w:r w:rsidR="00C0039B" w:rsidRPr="00E21BBE">
              <w:rPr>
                <w:rFonts w:cs="Arial"/>
                <w:b/>
                <w:szCs w:val="24"/>
              </w:rPr>
              <w:t>Represent and solve problems involving multiplication and division.</w:t>
            </w:r>
          </w:p>
        </w:tc>
      </w:tr>
      <w:tr w:rsidR="0072593A" w:rsidRPr="00E21BBE" w14:paraId="424681C1" w14:textId="77777777" w:rsidTr="004D578D">
        <w:trPr>
          <w:cantSplit/>
          <w:trHeight w:val="332"/>
          <w:jc w:val="center"/>
        </w:trPr>
        <w:tc>
          <w:tcPr>
            <w:tcW w:w="1314" w:type="dxa"/>
          </w:tcPr>
          <w:p w14:paraId="4B0E5932" w14:textId="77777777" w:rsidR="0072593A" w:rsidRDefault="0072593A" w:rsidP="00462E6D">
            <w:pPr>
              <w:spacing w:line="240" w:lineRule="auto"/>
              <w:rPr>
                <w:rFonts w:cs="Arial"/>
                <w:b/>
                <w:szCs w:val="24"/>
              </w:rPr>
            </w:pPr>
            <w:r>
              <w:rPr>
                <w:rFonts w:cs="Arial"/>
                <w:b/>
                <w:szCs w:val="24"/>
              </w:rPr>
              <w:t>2.OA</w:t>
            </w:r>
            <w:r w:rsidR="009A129B">
              <w:rPr>
                <w:rFonts w:cs="Arial"/>
                <w:b/>
                <w:szCs w:val="24"/>
              </w:rPr>
              <w:t>.</w:t>
            </w:r>
            <w:r>
              <w:rPr>
                <w:rFonts w:cs="Arial"/>
                <w:b/>
                <w:szCs w:val="24"/>
              </w:rPr>
              <w:t>5</w:t>
            </w:r>
          </w:p>
          <w:p w14:paraId="62885BE6" w14:textId="77777777" w:rsidR="00680DCD" w:rsidRDefault="00680DCD" w:rsidP="00462E6D">
            <w:pPr>
              <w:spacing w:line="240" w:lineRule="auto"/>
              <w:rPr>
                <w:rFonts w:cs="Arial"/>
                <w:b/>
                <w:szCs w:val="24"/>
              </w:rPr>
            </w:pPr>
          </w:p>
          <w:p w14:paraId="3F0C37DA" w14:textId="243A60D9" w:rsidR="00680DCD" w:rsidRPr="005F40B3" w:rsidRDefault="00680DCD" w:rsidP="00462E6D">
            <w:pPr>
              <w:spacing w:line="240" w:lineRule="auto"/>
              <w:rPr>
                <w:rFonts w:cs="Arial"/>
                <w:b/>
                <w:szCs w:val="24"/>
              </w:rPr>
            </w:pPr>
            <w:r w:rsidRPr="0030638D">
              <w:t>MWOTL</w:t>
            </w:r>
          </w:p>
        </w:tc>
        <w:tc>
          <w:tcPr>
            <w:tcW w:w="4680" w:type="dxa"/>
          </w:tcPr>
          <w:p w14:paraId="52C789ED"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 xml:space="preserve">Interpret products of whole numbers </w:t>
            </w:r>
            <w:r w:rsidR="007F5B99">
              <w:rPr>
                <w:rFonts w:cs="Arial"/>
                <w:szCs w:val="24"/>
              </w:rPr>
              <w:t>(</w:t>
            </w:r>
            <w:r w:rsidRPr="000449AD">
              <w:rPr>
                <w:rFonts w:cs="Arial"/>
                <w:szCs w:val="24"/>
              </w:rPr>
              <w:t>e.g., interpret 5 x 7 as the total number of objects in 5 groups of 7 objects each</w:t>
            </w:r>
            <w:r w:rsidR="007F5B99">
              <w:rPr>
                <w:rFonts w:cs="Arial"/>
                <w:szCs w:val="24"/>
              </w:rPr>
              <w:t>)</w:t>
            </w:r>
            <w:r w:rsidRPr="000449AD">
              <w:rPr>
                <w:rFonts w:cs="Arial"/>
                <w:szCs w:val="24"/>
              </w:rPr>
              <w:t>. For example, describe a context in which a total number of objects can be expressed as 5 x 7.</w:t>
            </w:r>
          </w:p>
        </w:tc>
        <w:tc>
          <w:tcPr>
            <w:tcW w:w="1651" w:type="dxa"/>
          </w:tcPr>
          <w:p w14:paraId="4C0319DF" w14:textId="77777777" w:rsidR="0072593A" w:rsidRPr="005950A7" w:rsidRDefault="000449AD" w:rsidP="00462E6D">
            <w:pPr>
              <w:spacing w:line="240" w:lineRule="auto"/>
              <w:rPr>
                <w:rFonts w:cs="Calibri"/>
                <w:szCs w:val="24"/>
              </w:rPr>
            </w:pPr>
            <w:r w:rsidRPr="005950A7">
              <w:rPr>
                <w:rFonts w:cs="Calibri"/>
                <w:szCs w:val="24"/>
              </w:rPr>
              <w:t>CC.</w:t>
            </w:r>
            <w:r w:rsidR="0072593A" w:rsidRPr="005950A7">
              <w:rPr>
                <w:rFonts w:cs="Calibri"/>
                <w:szCs w:val="24"/>
              </w:rPr>
              <w:t>3.OA.1</w:t>
            </w:r>
          </w:p>
          <w:p w14:paraId="67EE6224" w14:textId="77777777" w:rsidR="00AC102F" w:rsidRPr="005950A7" w:rsidRDefault="0063301B" w:rsidP="00462E6D">
            <w:pPr>
              <w:spacing w:line="240" w:lineRule="auto"/>
              <w:rPr>
                <w:rFonts w:cs="Arial"/>
                <w:szCs w:val="24"/>
              </w:rPr>
            </w:pPr>
            <w:r w:rsidRPr="005950A7">
              <w:rPr>
                <w:rFonts w:cs="Arial"/>
                <w:szCs w:val="24"/>
              </w:rPr>
              <w:t>ESS01.03.02</w:t>
            </w:r>
          </w:p>
          <w:p w14:paraId="2E045282" w14:textId="6016CEE6" w:rsidR="00D9455D" w:rsidRPr="005950A7" w:rsidRDefault="005F37F7" w:rsidP="00462E6D">
            <w:pPr>
              <w:spacing w:line="240" w:lineRule="auto"/>
              <w:rPr>
                <w:rFonts w:cs="Arial"/>
                <w:szCs w:val="24"/>
              </w:rPr>
            </w:pPr>
            <w:r w:rsidRPr="005950A7">
              <w:rPr>
                <w:rFonts w:cs="Arial"/>
                <w:szCs w:val="24"/>
              </w:rPr>
              <w:t>CCR</w:t>
            </w:r>
            <w:r w:rsidR="005950A7" w:rsidRPr="005950A7">
              <w:rPr>
                <w:rFonts w:cs="Arial"/>
                <w:szCs w:val="24"/>
              </w:rPr>
              <w:t>.</w:t>
            </w:r>
            <w:r w:rsidR="005950A7">
              <w:rPr>
                <w:rFonts w:cs="Arial"/>
                <w:szCs w:val="24"/>
              </w:rPr>
              <w:t>OA.</w:t>
            </w:r>
            <w:r w:rsidR="005950A7" w:rsidRPr="005950A7">
              <w:rPr>
                <w:rFonts w:cs="Arial"/>
                <w:szCs w:val="24"/>
              </w:rPr>
              <w:t>B</w:t>
            </w:r>
          </w:p>
        </w:tc>
        <w:tc>
          <w:tcPr>
            <w:tcW w:w="2700" w:type="dxa"/>
          </w:tcPr>
          <w:p w14:paraId="4CF577DE" w14:textId="77777777" w:rsidR="0072593A" w:rsidRDefault="0072593A" w:rsidP="00462E6D">
            <w:pPr>
              <w:spacing w:line="240" w:lineRule="auto"/>
              <w:rPr>
                <w:rFonts w:cs="Arial"/>
                <w:szCs w:val="24"/>
              </w:rPr>
            </w:pPr>
            <w:r>
              <w:rPr>
                <w:rFonts w:cs="Arial"/>
                <w:szCs w:val="24"/>
              </w:rPr>
              <w:t>Determining how many pieces of pie y</w:t>
            </w:r>
            <w:r w:rsidR="00D95985">
              <w:rPr>
                <w:rFonts w:cs="Arial"/>
                <w:szCs w:val="24"/>
              </w:rPr>
              <w:t>ou will have with multiple pies</w:t>
            </w:r>
          </w:p>
          <w:p w14:paraId="41CD2360" w14:textId="77777777" w:rsidR="00CC4494" w:rsidRDefault="00CC4494" w:rsidP="00462E6D">
            <w:pPr>
              <w:spacing w:line="240" w:lineRule="auto"/>
              <w:rPr>
                <w:rFonts w:cs="Arial"/>
                <w:szCs w:val="24"/>
              </w:rPr>
            </w:pPr>
          </w:p>
          <w:p w14:paraId="76DE1E8A" w14:textId="26E5F84B" w:rsidR="00CC4494" w:rsidRPr="00E21BBE" w:rsidRDefault="00CC4494" w:rsidP="00462E6D">
            <w:pPr>
              <w:spacing w:line="240" w:lineRule="auto"/>
              <w:rPr>
                <w:rFonts w:cs="Arial"/>
                <w:szCs w:val="24"/>
              </w:rPr>
            </w:pPr>
            <w:r w:rsidRPr="00B65F59">
              <w:rPr>
                <w:rFonts w:cs="Arial"/>
                <w:szCs w:val="24"/>
              </w:rPr>
              <w:t>Determining the number of students in a class when placed in groups</w:t>
            </w:r>
          </w:p>
        </w:tc>
      </w:tr>
      <w:tr w:rsidR="0072593A" w:rsidRPr="00E21BBE" w14:paraId="19A682A9" w14:textId="77777777" w:rsidTr="004D578D">
        <w:trPr>
          <w:cantSplit/>
          <w:trHeight w:val="332"/>
          <w:jc w:val="center"/>
        </w:trPr>
        <w:tc>
          <w:tcPr>
            <w:tcW w:w="1314" w:type="dxa"/>
          </w:tcPr>
          <w:p w14:paraId="5C8E14BB" w14:textId="77777777" w:rsidR="0072593A" w:rsidRDefault="0072593A" w:rsidP="00462E6D">
            <w:pPr>
              <w:spacing w:line="240" w:lineRule="auto"/>
              <w:rPr>
                <w:rFonts w:cs="Arial"/>
                <w:b/>
                <w:szCs w:val="24"/>
              </w:rPr>
            </w:pPr>
            <w:r w:rsidRPr="005F40B3">
              <w:rPr>
                <w:rFonts w:cs="Arial"/>
                <w:b/>
                <w:szCs w:val="24"/>
              </w:rPr>
              <w:lastRenderedPageBreak/>
              <w:t>2.OA.</w:t>
            </w:r>
            <w:r>
              <w:rPr>
                <w:rFonts w:cs="Arial"/>
                <w:b/>
                <w:szCs w:val="24"/>
              </w:rPr>
              <w:t>6</w:t>
            </w:r>
          </w:p>
          <w:p w14:paraId="08469F65" w14:textId="77777777" w:rsidR="00680DCD" w:rsidRDefault="00680DCD" w:rsidP="00462E6D">
            <w:pPr>
              <w:spacing w:line="240" w:lineRule="auto"/>
              <w:rPr>
                <w:rFonts w:cs="Arial"/>
                <w:b/>
                <w:szCs w:val="24"/>
              </w:rPr>
            </w:pPr>
          </w:p>
          <w:p w14:paraId="25EC9910" w14:textId="185DA768" w:rsidR="00680DCD" w:rsidRPr="005F40B3" w:rsidRDefault="00680DCD" w:rsidP="00462E6D">
            <w:pPr>
              <w:spacing w:line="240" w:lineRule="auto"/>
              <w:rPr>
                <w:rFonts w:cs="Arial"/>
                <w:b/>
                <w:szCs w:val="24"/>
              </w:rPr>
            </w:pPr>
            <w:r w:rsidRPr="0030638D">
              <w:t>MWOTL</w:t>
            </w:r>
          </w:p>
        </w:tc>
        <w:tc>
          <w:tcPr>
            <w:tcW w:w="4680" w:type="dxa"/>
          </w:tcPr>
          <w:p w14:paraId="00B8CD63" w14:textId="340BC1D7" w:rsidR="0072593A" w:rsidRPr="000449AD" w:rsidRDefault="0072593A" w:rsidP="00462E6D">
            <w:pPr>
              <w:autoSpaceDE w:val="0"/>
              <w:autoSpaceDN w:val="0"/>
              <w:adjustRightInd w:val="0"/>
              <w:spacing w:line="240" w:lineRule="auto"/>
              <w:rPr>
                <w:rFonts w:cs="Arial"/>
                <w:szCs w:val="24"/>
              </w:rPr>
            </w:pPr>
            <w:r w:rsidRPr="000449AD">
              <w:rPr>
                <w:rFonts w:cs="Arial"/>
                <w:szCs w:val="24"/>
              </w:rPr>
              <w:t xml:space="preserve">Interpret whole-number quotients of whole numbers </w:t>
            </w:r>
            <w:r w:rsidR="007F5B99">
              <w:rPr>
                <w:rFonts w:cs="Arial"/>
                <w:szCs w:val="24"/>
              </w:rPr>
              <w:t>(</w:t>
            </w:r>
            <w:r w:rsidRPr="000449AD">
              <w:rPr>
                <w:rFonts w:cs="Arial"/>
                <w:szCs w:val="24"/>
              </w:rPr>
              <w:t>e.g., interpret 56 ÷ 8 as the number of objects in each share when 56 objects are partitioned equally into 8 shares, or as a number of shares when 56 objects are partitioned into equal shares of 8 objects each</w:t>
            </w:r>
            <w:r w:rsidR="007F5B99">
              <w:rPr>
                <w:rFonts w:cs="Arial"/>
                <w:szCs w:val="24"/>
              </w:rPr>
              <w:t>)</w:t>
            </w:r>
            <w:r w:rsidRPr="000449AD">
              <w:rPr>
                <w:rFonts w:cs="Arial"/>
                <w:szCs w:val="24"/>
              </w:rPr>
              <w:t xml:space="preserve">. </w:t>
            </w:r>
          </w:p>
        </w:tc>
        <w:tc>
          <w:tcPr>
            <w:tcW w:w="1651" w:type="dxa"/>
          </w:tcPr>
          <w:p w14:paraId="5D5597DC" w14:textId="77777777" w:rsidR="00AC102F" w:rsidRPr="005950A7" w:rsidRDefault="000449AD" w:rsidP="00462E6D">
            <w:pPr>
              <w:spacing w:line="240" w:lineRule="auto"/>
              <w:rPr>
                <w:rFonts w:cs="Arial"/>
                <w:szCs w:val="24"/>
              </w:rPr>
            </w:pPr>
            <w:r w:rsidRPr="005950A7">
              <w:rPr>
                <w:rFonts w:cs="Calibri"/>
                <w:szCs w:val="24"/>
              </w:rPr>
              <w:t>CC.</w:t>
            </w:r>
            <w:r w:rsidR="0072593A" w:rsidRPr="005950A7">
              <w:rPr>
                <w:rFonts w:cs="Calibri"/>
                <w:szCs w:val="24"/>
              </w:rPr>
              <w:t>3.OA.2</w:t>
            </w:r>
            <w:r w:rsidR="00AC102F" w:rsidRPr="005950A7">
              <w:rPr>
                <w:rFonts w:cs="Arial"/>
                <w:szCs w:val="24"/>
              </w:rPr>
              <w:t xml:space="preserve"> ESS01.03.02</w:t>
            </w:r>
          </w:p>
          <w:p w14:paraId="4CAC08E2" w14:textId="7858A08F" w:rsidR="00D9455D" w:rsidRPr="005950A7" w:rsidRDefault="005F37F7" w:rsidP="00462E6D">
            <w:pPr>
              <w:spacing w:line="240" w:lineRule="auto"/>
              <w:rPr>
                <w:rFonts w:cs="Calibri"/>
                <w:szCs w:val="24"/>
              </w:rPr>
            </w:pPr>
            <w:r w:rsidRPr="005950A7">
              <w:rPr>
                <w:rFonts w:cs="Arial"/>
                <w:szCs w:val="24"/>
              </w:rPr>
              <w:t>CCR</w:t>
            </w:r>
            <w:r w:rsidR="005950A7" w:rsidRPr="005950A7">
              <w:rPr>
                <w:rFonts w:cs="Arial"/>
                <w:szCs w:val="24"/>
              </w:rPr>
              <w:t>.</w:t>
            </w:r>
            <w:r w:rsidR="00B312A1">
              <w:rPr>
                <w:rFonts w:cs="Arial"/>
                <w:szCs w:val="24"/>
              </w:rPr>
              <w:t>OA.</w:t>
            </w:r>
            <w:r w:rsidR="005950A7" w:rsidRPr="005950A7">
              <w:rPr>
                <w:rFonts w:cs="Arial"/>
                <w:szCs w:val="24"/>
              </w:rPr>
              <w:t>B</w:t>
            </w:r>
          </w:p>
        </w:tc>
        <w:tc>
          <w:tcPr>
            <w:tcW w:w="2700" w:type="dxa"/>
          </w:tcPr>
          <w:p w14:paraId="7EDDAF99" w14:textId="77777777" w:rsidR="0072593A" w:rsidRPr="00E21BBE" w:rsidRDefault="0072593A" w:rsidP="00462E6D">
            <w:pPr>
              <w:spacing w:line="240" w:lineRule="auto"/>
              <w:rPr>
                <w:rFonts w:cs="Arial"/>
                <w:szCs w:val="24"/>
              </w:rPr>
            </w:pPr>
            <w:r w:rsidRPr="00E21BBE">
              <w:rPr>
                <w:rFonts w:cs="Arial"/>
                <w:szCs w:val="24"/>
              </w:rPr>
              <w:t xml:space="preserve">Splitting a </w:t>
            </w:r>
            <w:r w:rsidR="003237F3">
              <w:rPr>
                <w:rFonts w:cs="Arial"/>
                <w:szCs w:val="24"/>
              </w:rPr>
              <w:t xml:space="preserve">restaurant </w:t>
            </w:r>
            <w:r w:rsidRPr="00E21BBE">
              <w:rPr>
                <w:rFonts w:cs="Arial"/>
                <w:szCs w:val="24"/>
              </w:rPr>
              <w:t>bill (check) into equal parts for 2, 3, 4, 5 or more people</w:t>
            </w:r>
          </w:p>
        </w:tc>
      </w:tr>
      <w:tr w:rsidR="0072593A" w:rsidRPr="00E21BBE" w14:paraId="405EA7F9" w14:textId="77777777" w:rsidTr="004D578D">
        <w:trPr>
          <w:cantSplit/>
          <w:trHeight w:val="332"/>
          <w:jc w:val="center"/>
        </w:trPr>
        <w:tc>
          <w:tcPr>
            <w:tcW w:w="1314" w:type="dxa"/>
          </w:tcPr>
          <w:p w14:paraId="07BE25DE" w14:textId="77777777" w:rsidR="0072593A" w:rsidRDefault="0072593A" w:rsidP="00462E6D">
            <w:pPr>
              <w:spacing w:line="240" w:lineRule="auto"/>
              <w:rPr>
                <w:rFonts w:cs="Arial"/>
                <w:b/>
                <w:szCs w:val="24"/>
              </w:rPr>
            </w:pPr>
            <w:r>
              <w:rPr>
                <w:rFonts w:cs="Arial"/>
                <w:b/>
                <w:szCs w:val="24"/>
              </w:rPr>
              <w:t>2.OA.7</w:t>
            </w:r>
          </w:p>
          <w:p w14:paraId="5B9E7FE9" w14:textId="77777777" w:rsidR="00680DCD" w:rsidRDefault="00680DCD" w:rsidP="00462E6D">
            <w:pPr>
              <w:spacing w:line="240" w:lineRule="auto"/>
              <w:rPr>
                <w:rFonts w:cs="Arial"/>
                <w:b/>
                <w:szCs w:val="24"/>
              </w:rPr>
            </w:pPr>
          </w:p>
          <w:p w14:paraId="23EF4D76" w14:textId="6A9DFE09" w:rsidR="00680DCD" w:rsidRPr="005F40B3" w:rsidRDefault="00680DCD" w:rsidP="00462E6D">
            <w:pPr>
              <w:spacing w:line="240" w:lineRule="auto"/>
              <w:rPr>
                <w:rFonts w:cs="Arial"/>
                <w:b/>
                <w:szCs w:val="24"/>
              </w:rPr>
            </w:pPr>
            <w:r w:rsidRPr="0030638D">
              <w:t>MWOTL</w:t>
            </w:r>
          </w:p>
        </w:tc>
        <w:tc>
          <w:tcPr>
            <w:tcW w:w="4680" w:type="dxa"/>
          </w:tcPr>
          <w:p w14:paraId="2E7B66F5"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 xml:space="preserve">Use multiplication and division within 100 to solve word problems in situations involving equal groups, arrays, and measurement quantities </w:t>
            </w:r>
            <w:r w:rsidR="007F5B99">
              <w:rPr>
                <w:rFonts w:cs="Arial"/>
                <w:szCs w:val="24"/>
              </w:rPr>
              <w:t>(</w:t>
            </w:r>
            <w:r w:rsidRPr="000449AD">
              <w:rPr>
                <w:rFonts w:cs="Arial"/>
                <w:szCs w:val="24"/>
              </w:rPr>
              <w:t>e.g., by using drawings and equations with a symbol for the unknown number to represent the problem</w:t>
            </w:r>
            <w:r w:rsidR="007F5B99">
              <w:rPr>
                <w:rFonts w:cs="Arial"/>
                <w:szCs w:val="24"/>
              </w:rPr>
              <w:t>)</w:t>
            </w:r>
            <w:r w:rsidRPr="000449AD">
              <w:rPr>
                <w:rFonts w:cs="Arial"/>
                <w:szCs w:val="24"/>
              </w:rPr>
              <w:t>.</w:t>
            </w:r>
          </w:p>
        </w:tc>
        <w:tc>
          <w:tcPr>
            <w:tcW w:w="1651" w:type="dxa"/>
          </w:tcPr>
          <w:p w14:paraId="4F299C98" w14:textId="77777777" w:rsidR="0072593A" w:rsidRPr="005950A7" w:rsidRDefault="000449AD" w:rsidP="00462E6D">
            <w:pPr>
              <w:spacing w:line="240" w:lineRule="auto"/>
              <w:rPr>
                <w:rFonts w:cs="Arial"/>
                <w:szCs w:val="24"/>
              </w:rPr>
            </w:pPr>
            <w:r w:rsidRPr="005950A7">
              <w:rPr>
                <w:rFonts w:cs="Arial"/>
                <w:szCs w:val="24"/>
              </w:rPr>
              <w:t>CC.</w:t>
            </w:r>
            <w:r w:rsidR="0072593A" w:rsidRPr="005950A7">
              <w:rPr>
                <w:rFonts w:cs="Arial"/>
                <w:szCs w:val="24"/>
              </w:rPr>
              <w:t>3.OA.3</w:t>
            </w:r>
          </w:p>
          <w:p w14:paraId="0A695A06" w14:textId="77777777" w:rsidR="0063301B" w:rsidRPr="005950A7" w:rsidRDefault="00E229EE" w:rsidP="00462E6D">
            <w:pPr>
              <w:spacing w:line="240" w:lineRule="auto"/>
              <w:rPr>
                <w:rFonts w:cs="Arial"/>
                <w:szCs w:val="24"/>
              </w:rPr>
            </w:pPr>
            <w:r w:rsidRPr="005950A7">
              <w:rPr>
                <w:rFonts w:cs="Arial"/>
                <w:szCs w:val="24"/>
              </w:rPr>
              <w:t>ESS01.03.02</w:t>
            </w:r>
          </w:p>
          <w:p w14:paraId="6B974E96" w14:textId="77777777" w:rsidR="00AC102F" w:rsidRPr="005950A7" w:rsidRDefault="0063301B" w:rsidP="00462E6D">
            <w:pPr>
              <w:spacing w:line="240" w:lineRule="auto"/>
              <w:rPr>
                <w:rFonts w:cs="Arial"/>
                <w:szCs w:val="24"/>
              </w:rPr>
            </w:pPr>
            <w:r w:rsidRPr="005950A7">
              <w:rPr>
                <w:rFonts w:cs="Arial"/>
                <w:szCs w:val="24"/>
              </w:rPr>
              <w:t>ESS01.03.05</w:t>
            </w:r>
            <w:r w:rsidR="00AC102F" w:rsidRPr="005950A7">
              <w:rPr>
                <w:rFonts w:cs="Arial"/>
                <w:szCs w:val="24"/>
              </w:rPr>
              <w:t xml:space="preserve"> </w:t>
            </w:r>
          </w:p>
          <w:p w14:paraId="06AF53C0" w14:textId="77F1A468" w:rsidR="00D9455D" w:rsidRPr="005950A7" w:rsidRDefault="005F37F7" w:rsidP="00462E6D">
            <w:pPr>
              <w:spacing w:line="240" w:lineRule="auto"/>
              <w:rPr>
                <w:rFonts w:cs="Arial"/>
                <w:szCs w:val="24"/>
              </w:rPr>
            </w:pPr>
            <w:r w:rsidRPr="005950A7">
              <w:rPr>
                <w:rFonts w:cs="Arial"/>
                <w:szCs w:val="24"/>
              </w:rPr>
              <w:t>CCR</w:t>
            </w:r>
            <w:r w:rsidR="005950A7" w:rsidRPr="005950A7">
              <w:rPr>
                <w:rFonts w:cs="Arial"/>
                <w:szCs w:val="24"/>
              </w:rPr>
              <w:t>.</w:t>
            </w:r>
            <w:r w:rsidR="00B312A1">
              <w:rPr>
                <w:rFonts w:cs="Arial"/>
                <w:szCs w:val="24"/>
              </w:rPr>
              <w:t>OA.</w:t>
            </w:r>
            <w:r w:rsidR="005950A7" w:rsidRPr="005950A7">
              <w:rPr>
                <w:rFonts w:cs="Arial"/>
                <w:szCs w:val="24"/>
              </w:rPr>
              <w:t>B</w:t>
            </w:r>
          </w:p>
        </w:tc>
        <w:tc>
          <w:tcPr>
            <w:tcW w:w="2700" w:type="dxa"/>
          </w:tcPr>
          <w:p w14:paraId="0F2CAFBD" w14:textId="77777777" w:rsidR="0072593A" w:rsidRPr="00E21BBE" w:rsidRDefault="0072593A" w:rsidP="00462E6D">
            <w:pPr>
              <w:spacing w:line="240" w:lineRule="auto"/>
              <w:rPr>
                <w:rFonts w:cs="Arial"/>
                <w:szCs w:val="24"/>
              </w:rPr>
            </w:pPr>
            <w:r>
              <w:rPr>
                <w:rFonts w:cs="Arial"/>
                <w:szCs w:val="24"/>
              </w:rPr>
              <w:t>Determining the total amount of money when</w:t>
            </w:r>
            <w:r w:rsidR="00D95985">
              <w:rPr>
                <w:rFonts w:cs="Arial"/>
                <w:szCs w:val="24"/>
              </w:rPr>
              <w:t xml:space="preserve"> each person pays an equal fee</w:t>
            </w:r>
          </w:p>
        </w:tc>
      </w:tr>
      <w:tr w:rsidR="0072593A" w:rsidRPr="00E21BBE" w14:paraId="5344DF07" w14:textId="77777777" w:rsidTr="004D578D">
        <w:trPr>
          <w:cantSplit/>
          <w:trHeight w:val="1088"/>
          <w:jc w:val="center"/>
        </w:trPr>
        <w:tc>
          <w:tcPr>
            <w:tcW w:w="1314" w:type="dxa"/>
          </w:tcPr>
          <w:p w14:paraId="6A045A52" w14:textId="77777777" w:rsidR="0072593A" w:rsidRDefault="0072593A" w:rsidP="00462E6D">
            <w:pPr>
              <w:spacing w:line="240" w:lineRule="auto"/>
              <w:rPr>
                <w:rFonts w:cs="Arial"/>
                <w:b/>
                <w:szCs w:val="24"/>
              </w:rPr>
            </w:pPr>
            <w:r w:rsidRPr="005F40B3">
              <w:rPr>
                <w:rFonts w:cs="Arial"/>
                <w:b/>
                <w:szCs w:val="24"/>
              </w:rPr>
              <w:t>2.OA.</w:t>
            </w:r>
            <w:r>
              <w:rPr>
                <w:rFonts w:cs="Arial"/>
                <w:b/>
                <w:szCs w:val="24"/>
              </w:rPr>
              <w:t>8</w:t>
            </w:r>
          </w:p>
          <w:p w14:paraId="4BFE6900" w14:textId="77777777" w:rsidR="00680DCD" w:rsidRDefault="00680DCD" w:rsidP="00462E6D">
            <w:pPr>
              <w:spacing w:line="240" w:lineRule="auto"/>
              <w:rPr>
                <w:rFonts w:cs="Arial"/>
                <w:b/>
                <w:szCs w:val="24"/>
              </w:rPr>
            </w:pPr>
          </w:p>
          <w:p w14:paraId="0A5ECBC9" w14:textId="7A0EFDA3" w:rsidR="00680DCD" w:rsidRPr="005F40B3" w:rsidRDefault="00680DCD" w:rsidP="00462E6D">
            <w:pPr>
              <w:spacing w:line="240" w:lineRule="auto"/>
              <w:rPr>
                <w:rFonts w:cs="Arial"/>
                <w:b/>
                <w:szCs w:val="24"/>
              </w:rPr>
            </w:pPr>
            <w:r w:rsidRPr="0030638D">
              <w:t>MWOTL</w:t>
            </w:r>
          </w:p>
        </w:tc>
        <w:tc>
          <w:tcPr>
            <w:tcW w:w="4680" w:type="dxa"/>
          </w:tcPr>
          <w:p w14:paraId="71BC86B4" w14:textId="336DECEC" w:rsidR="0072593A" w:rsidRPr="000449AD" w:rsidRDefault="0072593A" w:rsidP="00462E6D">
            <w:pPr>
              <w:autoSpaceDE w:val="0"/>
              <w:autoSpaceDN w:val="0"/>
              <w:adjustRightInd w:val="0"/>
              <w:spacing w:line="240" w:lineRule="auto"/>
              <w:rPr>
                <w:rFonts w:cs="Arial"/>
                <w:szCs w:val="24"/>
              </w:rPr>
            </w:pPr>
            <w:r w:rsidRPr="000449AD">
              <w:rPr>
                <w:rFonts w:cs="Arial"/>
                <w:szCs w:val="24"/>
              </w:rPr>
              <w:t xml:space="preserve">Determine the unknown whole number in a multiplication or division equation relating three whole numbers. </w:t>
            </w:r>
            <w:r w:rsidRPr="000449AD">
              <w:rPr>
                <w:rFonts w:cs="Arial"/>
                <w:iCs/>
                <w:szCs w:val="24"/>
              </w:rPr>
              <w:t xml:space="preserve">For example, determine the unknown number that makes the equation true in each of the equations 8 </w:t>
            </w:r>
            <w:proofErr w:type="gramStart"/>
            <w:r w:rsidRPr="000449AD">
              <w:rPr>
                <w:rFonts w:eastAsia="Helvetica-Oblique" w:cs="Arial"/>
                <w:iCs/>
                <w:szCs w:val="24"/>
              </w:rPr>
              <w:t xml:space="preserve">× </w:t>
            </w:r>
            <w:r w:rsidRPr="000449AD">
              <w:rPr>
                <w:rFonts w:cs="Arial"/>
                <w:iCs/>
                <w:szCs w:val="24"/>
              </w:rPr>
              <w:t>?</w:t>
            </w:r>
            <w:proofErr w:type="gramEnd"/>
            <w:r w:rsidRPr="000449AD">
              <w:rPr>
                <w:rFonts w:cs="Arial"/>
                <w:iCs/>
                <w:szCs w:val="24"/>
              </w:rPr>
              <w:t xml:space="preserve"> = 48, 5 </w:t>
            </w:r>
            <w:proofErr w:type="gramStart"/>
            <w:r w:rsidRPr="000449AD">
              <w:rPr>
                <w:rFonts w:cs="Arial"/>
                <w:iCs/>
                <w:szCs w:val="24"/>
              </w:rPr>
              <w:t xml:space="preserve">= </w:t>
            </w:r>
            <w:r w:rsidRPr="000449AD">
              <w:rPr>
                <w:rFonts w:eastAsia="MS Mincho" w:cs="Arial"/>
                <w:szCs w:val="24"/>
              </w:rPr>
              <w:t>?</w:t>
            </w:r>
            <w:proofErr w:type="gramEnd"/>
            <w:r w:rsidR="000449AD">
              <w:rPr>
                <w:rFonts w:eastAsia="ZapfDingbatsITC" w:cs="Arial"/>
                <w:szCs w:val="24"/>
              </w:rPr>
              <w:t xml:space="preserve"> </w:t>
            </w:r>
            <w:r w:rsidR="00CC4494">
              <w:rPr>
                <w:rFonts w:eastAsia="ZapfDingbatsITC" w:cs="Arial"/>
                <w:szCs w:val="24"/>
              </w:rPr>
              <w:t>+</w:t>
            </w:r>
            <w:r w:rsidRPr="000449AD">
              <w:rPr>
                <w:rFonts w:eastAsia="Helvetica-Oblique" w:cs="Arial"/>
                <w:iCs/>
                <w:szCs w:val="24"/>
              </w:rPr>
              <w:t xml:space="preserve"> </w:t>
            </w:r>
            <w:r w:rsidRPr="000449AD">
              <w:rPr>
                <w:rFonts w:cs="Arial"/>
                <w:iCs/>
                <w:szCs w:val="24"/>
              </w:rPr>
              <w:t xml:space="preserve">3, 6 </w:t>
            </w:r>
            <w:r w:rsidRPr="000449AD">
              <w:rPr>
                <w:rFonts w:eastAsia="Helvetica-Oblique" w:cs="Arial"/>
                <w:iCs/>
                <w:szCs w:val="24"/>
              </w:rPr>
              <w:t xml:space="preserve">× </w:t>
            </w:r>
            <w:r w:rsidRPr="000449AD">
              <w:rPr>
                <w:rFonts w:cs="Arial"/>
                <w:iCs/>
                <w:szCs w:val="24"/>
              </w:rPr>
              <w:t>6 =?</w:t>
            </w:r>
          </w:p>
        </w:tc>
        <w:tc>
          <w:tcPr>
            <w:tcW w:w="1651" w:type="dxa"/>
          </w:tcPr>
          <w:p w14:paraId="6888996E" w14:textId="77777777" w:rsidR="0072593A" w:rsidRPr="005950A7" w:rsidRDefault="000449AD" w:rsidP="00462E6D">
            <w:pPr>
              <w:spacing w:line="240" w:lineRule="auto"/>
              <w:rPr>
                <w:rFonts w:cs="Arial"/>
                <w:szCs w:val="24"/>
              </w:rPr>
            </w:pPr>
            <w:r w:rsidRPr="005950A7">
              <w:rPr>
                <w:rFonts w:cs="Arial"/>
                <w:szCs w:val="24"/>
              </w:rPr>
              <w:t>CC.</w:t>
            </w:r>
            <w:r w:rsidR="0072593A" w:rsidRPr="005950A7">
              <w:rPr>
                <w:rFonts w:cs="Arial"/>
                <w:szCs w:val="24"/>
              </w:rPr>
              <w:t>3.OA.4</w:t>
            </w:r>
          </w:p>
          <w:p w14:paraId="1672E913" w14:textId="77777777" w:rsidR="00AC102F" w:rsidRPr="005950A7" w:rsidRDefault="00E229EE" w:rsidP="00462E6D">
            <w:pPr>
              <w:spacing w:line="240" w:lineRule="auto"/>
              <w:rPr>
                <w:rFonts w:cs="Arial"/>
                <w:szCs w:val="24"/>
              </w:rPr>
            </w:pPr>
            <w:r w:rsidRPr="005950A7">
              <w:rPr>
                <w:rFonts w:cs="Arial"/>
                <w:szCs w:val="24"/>
              </w:rPr>
              <w:t>ESS01.03.05</w:t>
            </w:r>
          </w:p>
          <w:p w14:paraId="5B72FC7B" w14:textId="08C3498E" w:rsidR="00D9455D" w:rsidRPr="005950A7" w:rsidRDefault="005F37F7" w:rsidP="00462E6D">
            <w:pPr>
              <w:spacing w:line="240" w:lineRule="auto"/>
              <w:rPr>
                <w:rFonts w:cs="Arial"/>
                <w:szCs w:val="24"/>
              </w:rPr>
            </w:pPr>
            <w:r w:rsidRPr="005950A7">
              <w:rPr>
                <w:rFonts w:cs="Arial"/>
                <w:szCs w:val="24"/>
              </w:rPr>
              <w:t>CCR</w:t>
            </w:r>
            <w:r w:rsidR="005950A7" w:rsidRPr="005950A7">
              <w:rPr>
                <w:rFonts w:cs="Arial"/>
                <w:szCs w:val="24"/>
              </w:rPr>
              <w:t>.</w:t>
            </w:r>
            <w:r w:rsidR="00B312A1">
              <w:rPr>
                <w:rFonts w:cs="Arial"/>
                <w:szCs w:val="24"/>
              </w:rPr>
              <w:t>OA.</w:t>
            </w:r>
            <w:r w:rsidR="005950A7" w:rsidRPr="005950A7">
              <w:rPr>
                <w:rFonts w:cs="Arial"/>
                <w:szCs w:val="24"/>
              </w:rPr>
              <w:t>B</w:t>
            </w:r>
          </w:p>
        </w:tc>
        <w:tc>
          <w:tcPr>
            <w:tcW w:w="2700" w:type="dxa"/>
            <w:shd w:val="clear" w:color="auto" w:fill="auto"/>
          </w:tcPr>
          <w:p w14:paraId="654CED9F" w14:textId="3D3932DE" w:rsidR="0072593A" w:rsidRPr="00E21BBE" w:rsidRDefault="00CC4494" w:rsidP="00462E6D">
            <w:pPr>
              <w:spacing w:line="240" w:lineRule="auto"/>
              <w:rPr>
                <w:rFonts w:cs="Arial"/>
                <w:szCs w:val="24"/>
              </w:rPr>
            </w:pPr>
            <w:r>
              <w:rPr>
                <w:rFonts w:cs="Arial"/>
                <w:szCs w:val="24"/>
              </w:rPr>
              <w:t>Determining a quantity of items per box or the total of items knowing how many total items there are OR how many boxes of inventory there are.</w:t>
            </w:r>
          </w:p>
        </w:tc>
      </w:tr>
      <w:tr w:rsidR="00C0039B" w:rsidRPr="00E21BBE" w14:paraId="1A050626" w14:textId="77777777" w:rsidTr="004D578D">
        <w:trPr>
          <w:cantSplit/>
          <w:trHeight w:val="332"/>
          <w:jc w:val="center"/>
        </w:trPr>
        <w:tc>
          <w:tcPr>
            <w:tcW w:w="10345" w:type="dxa"/>
            <w:gridSpan w:val="4"/>
          </w:tcPr>
          <w:p w14:paraId="142CE976" w14:textId="77777777" w:rsidR="00C0039B" w:rsidRPr="00E21BBE" w:rsidRDefault="00C0039B" w:rsidP="00462E6D">
            <w:pPr>
              <w:spacing w:line="240" w:lineRule="auto"/>
              <w:rPr>
                <w:rFonts w:cs="Arial"/>
                <w:szCs w:val="24"/>
              </w:rPr>
            </w:pPr>
            <w:r w:rsidRPr="00E21BBE">
              <w:rPr>
                <w:rFonts w:cs="Arial"/>
                <w:b/>
                <w:bCs/>
                <w:szCs w:val="24"/>
              </w:rPr>
              <w:t>Understand properties of multiplication and the relationship between multiplication and division</w:t>
            </w:r>
            <w:r w:rsidRPr="00E21BBE">
              <w:rPr>
                <w:rFonts w:cs="Arial"/>
                <w:bCs/>
                <w:szCs w:val="24"/>
              </w:rPr>
              <w:t>.</w:t>
            </w:r>
          </w:p>
        </w:tc>
      </w:tr>
      <w:tr w:rsidR="0072593A" w:rsidRPr="00E21BBE" w14:paraId="7A40CCED" w14:textId="77777777" w:rsidTr="004D578D">
        <w:trPr>
          <w:cantSplit/>
          <w:trHeight w:val="332"/>
          <w:jc w:val="center"/>
        </w:trPr>
        <w:tc>
          <w:tcPr>
            <w:tcW w:w="1314" w:type="dxa"/>
          </w:tcPr>
          <w:p w14:paraId="4DC98EB6" w14:textId="77777777" w:rsidR="0072593A" w:rsidRPr="005F40B3" w:rsidRDefault="0072593A" w:rsidP="00462E6D">
            <w:pPr>
              <w:spacing w:line="240" w:lineRule="auto"/>
              <w:rPr>
                <w:rFonts w:cs="Arial"/>
                <w:b/>
                <w:szCs w:val="24"/>
              </w:rPr>
            </w:pPr>
            <w:r w:rsidRPr="005F40B3">
              <w:rPr>
                <w:rFonts w:cs="Arial"/>
                <w:b/>
                <w:szCs w:val="24"/>
              </w:rPr>
              <w:t>2.OA.</w:t>
            </w:r>
            <w:r>
              <w:rPr>
                <w:rFonts w:cs="Arial"/>
                <w:b/>
                <w:szCs w:val="24"/>
              </w:rPr>
              <w:t>9</w:t>
            </w:r>
          </w:p>
        </w:tc>
        <w:tc>
          <w:tcPr>
            <w:tcW w:w="4680" w:type="dxa"/>
          </w:tcPr>
          <w:p w14:paraId="4874AAB7"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 xml:space="preserve">Apply properties of operations as strategies to multiply and divide. </w:t>
            </w:r>
            <w:r w:rsidRPr="000449AD">
              <w:rPr>
                <w:rFonts w:cs="Arial"/>
                <w:iCs/>
                <w:szCs w:val="24"/>
              </w:rPr>
              <w:t xml:space="preserve">Examples: If 6 </w:t>
            </w:r>
            <w:r w:rsidRPr="000449AD">
              <w:rPr>
                <w:rFonts w:eastAsia="Helvetica-Oblique" w:cs="Arial"/>
                <w:iCs/>
                <w:szCs w:val="24"/>
              </w:rPr>
              <w:t xml:space="preserve">× </w:t>
            </w:r>
            <w:r w:rsidRPr="000449AD">
              <w:rPr>
                <w:rFonts w:cs="Arial"/>
                <w:iCs/>
                <w:szCs w:val="24"/>
              </w:rPr>
              <w:t xml:space="preserve">4 = 24 is known, then 4 </w:t>
            </w:r>
            <w:r w:rsidRPr="000449AD">
              <w:rPr>
                <w:rFonts w:eastAsia="Helvetica-Oblique" w:cs="Arial"/>
                <w:iCs/>
                <w:szCs w:val="24"/>
              </w:rPr>
              <w:t xml:space="preserve">× </w:t>
            </w:r>
            <w:r w:rsidR="003237F3">
              <w:rPr>
                <w:rFonts w:cs="Arial"/>
                <w:iCs/>
                <w:szCs w:val="24"/>
              </w:rPr>
              <w:t>6 = 24 is also known (c</w:t>
            </w:r>
            <w:r w:rsidRPr="000449AD">
              <w:rPr>
                <w:rFonts w:cs="Arial"/>
                <w:iCs/>
                <w:szCs w:val="24"/>
              </w:rPr>
              <w:t>ommuta</w:t>
            </w:r>
            <w:r w:rsidR="003237F3">
              <w:rPr>
                <w:rFonts w:cs="Arial"/>
                <w:iCs/>
                <w:szCs w:val="24"/>
              </w:rPr>
              <w:t>tive property of multiplication</w:t>
            </w:r>
            <w:r w:rsidRPr="000449AD">
              <w:rPr>
                <w:rFonts w:cs="Arial"/>
                <w:iCs/>
                <w:szCs w:val="24"/>
              </w:rPr>
              <w:t>)</w:t>
            </w:r>
            <w:r w:rsidR="003237F3">
              <w:rPr>
                <w:rFonts w:cs="Arial"/>
                <w:iCs/>
                <w:szCs w:val="24"/>
              </w:rPr>
              <w:t>.</w:t>
            </w:r>
            <w:r w:rsidRPr="000449AD">
              <w:rPr>
                <w:rFonts w:cs="Arial"/>
                <w:iCs/>
                <w:szCs w:val="24"/>
              </w:rPr>
              <w:t xml:space="preserve"> 3 </w:t>
            </w:r>
            <w:r w:rsidRPr="000449AD">
              <w:rPr>
                <w:rFonts w:eastAsia="Helvetica-Oblique" w:cs="Arial"/>
                <w:iCs/>
                <w:szCs w:val="24"/>
              </w:rPr>
              <w:t xml:space="preserve">× </w:t>
            </w:r>
            <w:r w:rsidRPr="000449AD">
              <w:rPr>
                <w:rFonts w:cs="Arial"/>
                <w:iCs/>
                <w:szCs w:val="24"/>
              </w:rPr>
              <w:t xml:space="preserve">5 </w:t>
            </w:r>
            <w:r w:rsidRPr="000449AD">
              <w:rPr>
                <w:rFonts w:eastAsia="Helvetica-Oblique" w:cs="Arial"/>
                <w:iCs/>
                <w:szCs w:val="24"/>
              </w:rPr>
              <w:t xml:space="preserve">× </w:t>
            </w:r>
            <w:r w:rsidRPr="000449AD">
              <w:rPr>
                <w:rFonts w:cs="Arial"/>
                <w:iCs/>
                <w:szCs w:val="24"/>
              </w:rPr>
              <w:t xml:space="preserve">2 can be found by 3 </w:t>
            </w:r>
            <w:r w:rsidRPr="000449AD">
              <w:rPr>
                <w:rFonts w:eastAsia="Helvetica-Oblique" w:cs="Arial"/>
                <w:iCs/>
                <w:szCs w:val="24"/>
              </w:rPr>
              <w:t xml:space="preserve">× </w:t>
            </w:r>
            <w:r w:rsidRPr="000449AD">
              <w:rPr>
                <w:rFonts w:cs="Arial"/>
                <w:iCs/>
                <w:szCs w:val="24"/>
              </w:rPr>
              <w:t xml:space="preserve">5 = 15, then 15 </w:t>
            </w:r>
            <w:r w:rsidRPr="000449AD">
              <w:rPr>
                <w:rFonts w:eastAsia="Helvetica-Oblique" w:cs="Arial"/>
                <w:iCs/>
                <w:szCs w:val="24"/>
              </w:rPr>
              <w:t xml:space="preserve">× </w:t>
            </w:r>
            <w:r w:rsidRPr="000449AD">
              <w:rPr>
                <w:rFonts w:cs="Arial"/>
                <w:iCs/>
                <w:szCs w:val="24"/>
              </w:rPr>
              <w:t xml:space="preserve">2 = 30, or by 5 </w:t>
            </w:r>
            <w:r w:rsidRPr="000449AD">
              <w:rPr>
                <w:rFonts w:eastAsia="Helvetica-Oblique" w:cs="Arial"/>
                <w:iCs/>
                <w:szCs w:val="24"/>
              </w:rPr>
              <w:t xml:space="preserve">× </w:t>
            </w:r>
            <w:r w:rsidRPr="000449AD">
              <w:rPr>
                <w:rFonts w:cs="Arial"/>
                <w:iCs/>
                <w:szCs w:val="24"/>
              </w:rPr>
              <w:t xml:space="preserve">2 = 10, then 3 </w:t>
            </w:r>
            <w:r w:rsidRPr="000449AD">
              <w:rPr>
                <w:rFonts w:eastAsia="Helvetica-Oblique" w:cs="Arial"/>
                <w:iCs/>
                <w:szCs w:val="24"/>
              </w:rPr>
              <w:t xml:space="preserve">× </w:t>
            </w:r>
            <w:r w:rsidR="003237F3">
              <w:rPr>
                <w:rFonts w:cs="Arial"/>
                <w:iCs/>
                <w:szCs w:val="24"/>
              </w:rPr>
              <w:t>10 = 30 (a</w:t>
            </w:r>
            <w:r w:rsidRPr="000449AD">
              <w:rPr>
                <w:rFonts w:cs="Arial"/>
                <w:iCs/>
                <w:szCs w:val="24"/>
              </w:rPr>
              <w:t>ssocia</w:t>
            </w:r>
            <w:r w:rsidR="003237F3">
              <w:rPr>
                <w:rFonts w:cs="Arial"/>
                <w:iCs/>
                <w:szCs w:val="24"/>
              </w:rPr>
              <w:t>tive property of multiplication</w:t>
            </w:r>
            <w:r w:rsidRPr="000449AD">
              <w:rPr>
                <w:rFonts w:cs="Arial"/>
                <w:iCs/>
                <w:szCs w:val="24"/>
              </w:rPr>
              <w:t>)</w:t>
            </w:r>
            <w:r w:rsidR="003237F3">
              <w:rPr>
                <w:rFonts w:cs="Arial"/>
                <w:iCs/>
                <w:szCs w:val="24"/>
              </w:rPr>
              <w:t>.</w:t>
            </w:r>
            <w:r w:rsidRPr="000449AD">
              <w:rPr>
                <w:rFonts w:cs="Arial"/>
                <w:iCs/>
                <w:szCs w:val="24"/>
              </w:rPr>
              <w:t xml:space="preserve"> Knowing that 8 </w:t>
            </w:r>
            <w:r w:rsidRPr="000449AD">
              <w:rPr>
                <w:rFonts w:eastAsia="Helvetica-Oblique" w:cs="Arial"/>
                <w:iCs/>
                <w:szCs w:val="24"/>
              </w:rPr>
              <w:t xml:space="preserve">× </w:t>
            </w:r>
            <w:r w:rsidRPr="000449AD">
              <w:rPr>
                <w:rFonts w:cs="Arial"/>
                <w:iCs/>
                <w:szCs w:val="24"/>
              </w:rPr>
              <w:t xml:space="preserve">5 = 40 and 8 </w:t>
            </w:r>
            <w:r w:rsidRPr="000449AD">
              <w:rPr>
                <w:rFonts w:eastAsia="Helvetica-Oblique" w:cs="Arial"/>
                <w:iCs/>
                <w:szCs w:val="24"/>
              </w:rPr>
              <w:t xml:space="preserve">× </w:t>
            </w:r>
            <w:r w:rsidRPr="000449AD">
              <w:rPr>
                <w:rFonts w:cs="Arial"/>
                <w:iCs/>
                <w:szCs w:val="24"/>
              </w:rPr>
              <w:t xml:space="preserve">2 = 16, one can find 8 </w:t>
            </w:r>
            <w:r w:rsidRPr="000449AD">
              <w:rPr>
                <w:rFonts w:eastAsia="Helvetica-Oblique" w:cs="Arial"/>
                <w:iCs/>
                <w:szCs w:val="24"/>
              </w:rPr>
              <w:t xml:space="preserve">× </w:t>
            </w:r>
            <w:r w:rsidRPr="000449AD">
              <w:rPr>
                <w:rFonts w:cs="Arial"/>
                <w:iCs/>
                <w:szCs w:val="24"/>
              </w:rPr>
              <w:t xml:space="preserve">7 as 8 </w:t>
            </w:r>
            <w:r w:rsidRPr="000449AD">
              <w:rPr>
                <w:rFonts w:eastAsia="Helvetica-Oblique" w:cs="Arial"/>
                <w:iCs/>
                <w:szCs w:val="24"/>
              </w:rPr>
              <w:t xml:space="preserve">× </w:t>
            </w:r>
            <w:r w:rsidRPr="000449AD">
              <w:rPr>
                <w:rFonts w:cs="Arial"/>
                <w:iCs/>
                <w:szCs w:val="24"/>
              </w:rPr>
              <w:t xml:space="preserve">(5 + 2) = (8 </w:t>
            </w:r>
            <w:r w:rsidRPr="000449AD">
              <w:rPr>
                <w:rFonts w:eastAsia="Helvetica-Oblique" w:cs="Arial"/>
                <w:iCs/>
                <w:szCs w:val="24"/>
              </w:rPr>
              <w:t xml:space="preserve">× </w:t>
            </w:r>
            <w:r w:rsidRPr="000449AD">
              <w:rPr>
                <w:rFonts w:cs="Arial"/>
                <w:iCs/>
                <w:szCs w:val="24"/>
              </w:rPr>
              <w:t xml:space="preserve">5) + (8 </w:t>
            </w:r>
            <w:r w:rsidRPr="000449AD">
              <w:rPr>
                <w:rFonts w:eastAsia="Helvetica-Oblique" w:cs="Arial"/>
                <w:iCs/>
                <w:szCs w:val="24"/>
              </w:rPr>
              <w:t xml:space="preserve">× </w:t>
            </w:r>
            <w:r w:rsidR="003237F3">
              <w:rPr>
                <w:rFonts w:cs="Arial"/>
                <w:iCs/>
                <w:szCs w:val="24"/>
              </w:rPr>
              <w:t>2) = 40 + 16 = 56 (distributive property</w:t>
            </w:r>
            <w:r w:rsidRPr="000449AD">
              <w:rPr>
                <w:rFonts w:cs="Arial"/>
                <w:iCs/>
                <w:szCs w:val="24"/>
              </w:rPr>
              <w:t>)</w:t>
            </w:r>
            <w:r w:rsidR="003237F3">
              <w:rPr>
                <w:rFonts w:cs="Arial"/>
                <w:iCs/>
                <w:szCs w:val="24"/>
              </w:rPr>
              <w:t>.</w:t>
            </w:r>
            <w:r w:rsidRPr="000449AD">
              <w:rPr>
                <w:rFonts w:cs="Arial"/>
                <w:szCs w:val="24"/>
              </w:rPr>
              <w:t xml:space="preserve"> Students need not use formal terms for these properties.</w:t>
            </w:r>
          </w:p>
        </w:tc>
        <w:tc>
          <w:tcPr>
            <w:tcW w:w="1651" w:type="dxa"/>
          </w:tcPr>
          <w:p w14:paraId="0BDB4702" w14:textId="77777777" w:rsidR="00AC102F" w:rsidRPr="005950A7" w:rsidRDefault="000449AD" w:rsidP="00462E6D">
            <w:pPr>
              <w:spacing w:line="240" w:lineRule="auto"/>
              <w:rPr>
                <w:rFonts w:cs="Arial"/>
                <w:szCs w:val="24"/>
              </w:rPr>
            </w:pPr>
            <w:r w:rsidRPr="005950A7">
              <w:rPr>
                <w:rFonts w:cs="Arial"/>
                <w:szCs w:val="24"/>
              </w:rPr>
              <w:t>CC.</w:t>
            </w:r>
            <w:r w:rsidR="0072593A" w:rsidRPr="005950A7">
              <w:rPr>
                <w:rFonts w:cs="Arial"/>
                <w:szCs w:val="24"/>
              </w:rPr>
              <w:t>3.OA.5</w:t>
            </w:r>
            <w:r w:rsidR="00AC102F" w:rsidRPr="005950A7">
              <w:rPr>
                <w:rFonts w:cs="Arial"/>
                <w:szCs w:val="24"/>
              </w:rPr>
              <w:t xml:space="preserve"> ESS01.03.02</w:t>
            </w:r>
          </w:p>
          <w:p w14:paraId="3EC61D13" w14:textId="7C4C0242" w:rsidR="00D9455D" w:rsidRPr="005950A7" w:rsidRDefault="005F37F7" w:rsidP="00462E6D">
            <w:pPr>
              <w:spacing w:line="240" w:lineRule="auto"/>
              <w:rPr>
                <w:rFonts w:cs="Arial"/>
                <w:szCs w:val="24"/>
              </w:rPr>
            </w:pPr>
            <w:r w:rsidRPr="005950A7">
              <w:rPr>
                <w:rFonts w:cs="Arial"/>
                <w:szCs w:val="24"/>
              </w:rPr>
              <w:t>CCR</w:t>
            </w:r>
            <w:r w:rsidR="005950A7" w:rsidRPr="005950A7">
              <w:rPr>
                <w:rFonts w:cs="Arial"/>
                <w:szCs w:val="24"/>
              </w:rPr>
              <w:t>.</w:t>
            </w:r>
            <w:r w:rsidR="00B312A1">
              <w:rPr>
                <w:rFonts w:cs="Arial"/>
                <w:szCs w:val="24"/>
              </w:rPr>
              <w:t>OA.</w:t>
            </w:r>
            <w:r w:rsidR="005950A7" w:rsidRPr="005950A7">
              <w:rPr>
                <w:rFonts w:cs="Arial"/>
                <w:szCs w:val="24"/>
              </w:rPr>
              <w:t>B</w:t>
            </w:r>
          </w:p>
        </w:tc>
        <w:tc>
          <w:tcPr>
            <w:tcW w:w="2700" w:type="dxa"/>
            <w:shd w:val="clear" w:color="auto" w:fill="auto"/>
          </w:tcPr>
          <w:p w14:paraId="7BF1DEB9" w14:textId="10F5A27D" w:rsidR="00840BE6" w:rsidRDefault="00840BE6" w:rsidP="00B65F59">
            <w:pPr>
              <w:spacing w:line="240" w:lineRule="auto"/>
              <w:rPr>
                <w:rFonts w:cs="Arial"/>
                <w:szCs w:val="24"/>
              </w:rPr>
            </w:pPr>
            <w:r>
              <w:rPr>
                <w:rFonts w:cs="Arial"/>
                <w:szCs w:val="24"/>
              </w:rPr>
              <w:t>Counting cash in varying denominations (e.g., 2 ten-dollar bills = $20</w:t>
            </w:r>
          </w:p>
          <w:p w14:paraId="0941E447" w14:textId="77777777" w:rsidR="00840BE6" w:rsidRDefault="00840BE6" w:rsidP="00B65F59">
            <w:pPr>
              <w:spacing w:line="240" w:lineRule="auto"/>
              <w:rPr>
                <w:rFonts w:cs="Arial"/>
                <w:szCs w:val="24"/>
              </w:rPr>
            </w:pPr>
          </w:p>
          <w:p w14:paraId="6D108451" w14:textId="65BDB0AF" w:rsidR="00840BE6" w:rsidRDefault="00840BE6" w:rsidP="00B65F59">
            <w:pPr>
              <w:spacing w:line="240" w:lineRule="auto"/>
              <w:rPr>
                <w:rFonts w:cs="Arial"/>
                <w:szCs w:val="24"/>
              </w:rPr>
            </w:pPr>
            <w:r>
              <w:rPr>
                <w:rFonts w:cs="Arial"/>
                <w:szCs w:val="24"/>
              </w:rPr>
              <w:t>2 fifty-dollar bills per 6 family m</w:t>
            </w:r>
            <w:r w:rsidR="00B65F59">
              <w:rPr>
                <w:rFonts w:cs="Arial"/>
                <w:szCs w:val="24"/>
              </w:rPr>
              <w:t>embers = 2 × 50 × 6 = 50 ×6 × 2</w:t>
            </w:r>
          </w:p>
          <w:p w14:paraId="7C54BF22" w14:textId="77777777" w:rsidR="00840BE6" w:rsidRDefault="00840BE6" w:rsidP="00B65F59">
            <w:pPr>
              <w:spacing w:line="240" w:lineRule="auto"/>
              <w:rPr>
                <w:rFonts w:cs="Arial"/>
                <w:szCs w:val="24"/>
              </w:rPr>
            </w:pPr>
          </w:p>
          <w:p w14:paraId="393325E0" w14:textId="0D64C158" w:rsidR="0072593A" w:rsidRPr="00E21BBE" w:rsidRDefault="00840BE6" w:rsidP="00B65F59">
            <w:pPr>
              <w:spacing w:line="240" w:lineRule="auto"/>
              <w:rPr>
                <w:rFonts w:cs="Arial"/>
                <w:szCs w:val="24"/>
              </w:rPr>
            </w:pPr>
            <w:r>
              <w:rPr>
                <w:rFonts w:cs="Arial"/>
                <w:szCs w:val="24"/>
              </w:rPr>
              <w:t>4 twenty-dollar bills and 7 more twenty-dollar bills is the same as 11 twenty-dollar bills</w:t>
            </w:r>
          </w:p>
        </w:tc>
      </w:tr>
      <w:tr w:rsidR="0072593A" w:rsidRPr="00E21BBE" w14:paraId="0460C8D9" w14:textId="77777777" w:rsidTr="004D578D">
        <w:trPr>
          <w:cantSplit/>
          <w:trHeight w:val="332"/>
          <w:jc w:val="center"/>
        </w:trPr>
        <w:tc>
          <w:tcPr>
            <w:tcW w:w="1314" w:type="dxa"/>
          </w:tcPr>
          <w:p w14:paraId="2EC1C095" w14:textId="77777777" w:rsidR="0072593A" w:rsidRDefault="0072593A" w:rsidP="00462E6D">
            <w:pPr>
              <w:spacing w:line="240" w:lineRule="auto"/>
              <w:rPr>
                <w:rFonts w:cs="Arial"/>
                <w:b/>
                <w:szCs w:val="24"/>
              </w:rPr>
            </w:pPr>
            <w:r w:rsidRPr="005F40B3">
              <w:rPr>
                <w:rFonts w:cs="Arial"/>
                <w:b/>
                <w:szCs w:val="24"/>
              </w:rPr>
              <w:t>2.OA.1</w:t>
            </w:r>
            <w:r>
              <w:rPr>
                <w:rFonts w:cs="Arial"/>
                <w:b/>
                <w:szCs w:val="24"/>
              </w:rPr>
              <w:t>0</w:t>
            </w:r>
          </w:p>
          <w:p w14:paraId="2FFA3B1B" w14:textId="77777777" w:rsidR="00680DCD" w:rsidRDefault="00680DCD" w:rsidP="00462E6D">
            <w:pPr>
              <w:spacing w:line="240" w:lineRule="auto"/>
              <w:rPr>
                <w:rFonts w:cs="Arial"/>
                <w:b/>
                <w:szCs w:val="24"/>
              </w:rPr>
            </w:pPr>
          </w:p>
          <w:p w14:paraId="23029609" w14:textId="2DBA37F4" w:rsidR="00680DCD" w:rsidRPr="005F40B3" w:rsidRDefault="00680DCD" w:rsidP="00462E6D">
            <w:pPr>
              <w:spacing w:line="240" w:lineRule="auto"/>
              <w:rPr>
                <w:rFonts w:cs="Arial"/>
                <w:b/>
                <w:szCs w:val="24"/>
              </w:rPr>
            </w:pPr>
            <w:r w:rsidRPr="0030638D">
              <w:t>MWOTL</w:t>
            </w:r>
          </w:p>
        </w:tc>
        <w:tc>
          <w:tcPr>
            <w:tcW w:w="4680" w:type="dxa"/>
          </w:tcPr>
          <w:p w14:paraId="3542AD83" w14:textId="77777777" w:rsidR="0072593A" w:rsidRPr="000449AD" w:rsidRDefault="0072593A" w:rsidP="00462E6D">
            <w:pPr>
              <w:autoSpaceDE w:val="0"/>
              <w:autoSpaceDN w:val="0"/>
              <w:adjustRightInd w:val="0"/>
              <w:spacing w:line="240" w:lineRule="auto"/>
              <w:rPr>
                <w:rFonts w:cs="Arial"/>
                <w:szCs w:val="24"/>
              </w:rPr>
            </w:pPr>
            <w:r w:rsidRPr="000449AD">
              <w:rPr>
                <w:rFonts w:cs="Arial"/>
                <w:szCs w:val="24"/>
              </w:rPr>
              <w:t xml:space="preserve">Understand division as an unknown-factor problem. </w:t>
            </w:r>
            <w:r w:rsidRPr="000449AD">
              <w:rPr>
                <w:rFonts w:cs="Arial"/>
                <w:iCs/>
                <w:szCs w:val="24"/>
              </w:rPr>
              <w:t xml:space="preserve">For example, find 32 </w:t>
            </w:r>
            <w:r w:rsidRPr="000449AD">
              <w:rPr>
                <w:rFonts w:eastAsia="Helvetica-Oblique" w:cs="Arial"/>
                <w:iCs/>
                <w:szCs w:val="24"/>
              </w:rPr>
              <w:t xml:space="preserve">÷ </w:t>
            </w:r>
            <w:r w:rsidRPr="000449AD">
              <w:rPr>
                <w:rFonts w:cs="Arial"/>
                <w:iCs/>
                <w:szCs w:val="24"/>
              </w:rPr>
              <w:t>8 by finding the number that makes 32 when multiplied by 8.</w:t>
            </w:r>
          </w:p>
        </w:tc>
        <w:tc>
          <w:tcPr>
            <w:tcW w:w="1651" w:type="dxa"/>
          </w:tcPr>
          <w:p w14:paraId="5A07570D" w14:textId="77777777" w:rsidR="0072593A" w:rsidRDefault="0072593A" w:rsidP="00462E6D">
            <w:pPr>
              <w:spacing w:line="240" w:lineRule="auto"/>
              <w:rPr>
                <w:rFonts w:cs="Arial"/>
                <w:szCs w:val="24"/>
              </w:rPr>
            </w:pPr>
            <w:r w:rsidRPr="00E21BBE">
              <w:rPr>
                <w:rFonts w:cs="Arial"/>
                <w:szCs w:val="24"/>
              </w:rPr>
              <w:t>CC.3.OA</w:t>
            </w:r>
            <w:r>
              <w:rPr>
                <w:rFonts w:cs="Arial"/>
                <w:szCs w:val="24"/>
              </w:rPr>
              <w:t>.</w:t>
            </w:r>
            <w:r w:rsidR="00C751C6">
              <w:rPr>
                <w:rFonts w:cs="Arial"/>
                <w:szCs w:val="24"/>
              </w:rPr>
              <w:t>6 ESS01.03.02</w:t>
            </w:r>
          </w:p>
          <w:p w14:paraId="66A36D1B" w14:textId="1EC08A2E" w:rsidR="00C751C6" w:rsidRPr="00E21BBE" w:rsidRDefault="005950A7" w:rsidP="00462E6D">
            <w:pPr>
              <w:spacing w:line="240" w:lineRule="auto"/>
              <w:rPr>
                <w:rFonts w:cs="Arial"/>
                <w:szCs w:val="24"/>
              </w:rPr>
            </w:pPr>
            <w:r w:rsidRPr="005950A7">
              <w:rPr>
                <w:rFonts w:cs="Arial"/>
                <w:szCs w:val="24"/>
              </w:rPr>
              <w:t>CCR.</w:t>
            </w:r>
            <w:r>
              <w:rPr>
                <w:rFonts w:cs="Arial"/>
                <w:szCs w:val="24"/>
              </w:rPr>
              <w:t>OA.</w:t>
            </w:r>
            <w:r w:rsidRPr="005950A7">
              <w:rPr>
                <w:rFonts w:cs="Arial"/>
                <w:szCs w:val="24"/>
              </w:rPr>
              <w:t>B</w:t>
            </w:r>
            <w:r w:rsidRPr="00E21BBE">
              <w:rPr>
                <w:rFonts w:cs="Arial"/>
                <w:szCs w:val="24"/>
              </w:rPr>
              <w:t xml:space="preserve"> </w:t>
            </w:r>
          </w:p>
        </w:tc>
        <w:tc>
          <w:tcPr>
            <w:tcW w:w="2700" w:type="dxa"/>
          </w:tcPr>
          <w:p w14:paraId="269D876B" w14:textId="33671C77" w:rsidR="0066720E" w:rsidRPr="00E21BBE" w:rsidRDefault="0072593A" w:rsidP="00462E6D">
            <w:pPr>
              <w:spacing w:line="240" w:lineRule="auto"/>
              <w:rPr>
                <w:rFonts w:cs="Arial"/>
                <w:szCs w:val="24"/>
              </w:rPr>
            </w:pPr>
            <w:r w:rsidRPr="00E21BBE">
              <w:rPr>
                <w:rFonts w:cs="Arial"/>
                <w:szCs w:val="24"/>
              </w:rPr>
              <w:t>Working out how many cars are needed to transport a group of people</w:t>
            </w:r>
          </w:p>
        </w:tc>
      </w:tr>
    </w:tbl>
    <w:p w14:paraId="38893DE2" w14:textId="77777777" w:rsidR="004D578D" w:rsidRDefault="004D578D">
      <w: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680"/>
        <w:gridCol w:w="1800"/>
        <w:gridCol w:w="2574"/>
      </w:tblGrid>
      <w:tr w:rsidR="00C0039B" w:rsidRPr="00E21BBE" w14:paraId="4EE50C91" w14:textId="77777777" w:rsidTr="0066720E">
        <w:trPr>
          <w:cantSplit/>
          <w:trHeight w:val="332"/>
          <w:jc w:val="center"/>
        </w:trPr>
        <w:tc>
          <w:tcPr>
            <w:tcW w:w="10368" w:type="dxa"/>
            <w:gridSpan w:val="4"/>
          </w:tcPr>
          <w:p w14:paraId="1005F06C" w14:textId="78A04BCF" w:rsidR="00C0039B" w:rsidRPr="00E21BBE" w:rsidRDefault="00C0039B" w:rsidP="00462E6D">
            <w:pPr>
              <w:spacing w:line="240" w:lineRule="auto"/>
              <w:rPr>
                <w:rFonts w:cs="Arial"/>
                <w:szCs w:val="24"/>
              </w:rPr>
            </w:pPr>
            <w:r w:rsidRPr="00E21BBE">
              <w:rPr>
                <w:rFonts w:cs="Arial"/>
                <w:b/>
                <w:bCs/>
                <w:szCs w:val="24"/>
              </w:rPr>
              <w:lastRenderedPageBreak/>
              <w:t>Multiply and divide within 100.</w:t>
            </w:r>
          </w:p>
        </w:tc>
      </w:tr>
      <w:tr w:rsidR="0072593A" w:rsidRPr="00E21BBE" w14:paraId="534E2F5A" w14:textId="77777777" w:rsidTr="0066720E">
        <w:trPr>
          <w:cantSplit/>
          <w:trHeight w:val="332"/>
          <w:jc w:val="center"/>
        </w:trPr>
        <w:tc>
          <w:tcPr>
            <w:tcW w:w="1314" w:type="dxa"/>
          </w:tcPr>
          <w:p w14:paraId="441FEC65" w14:textId="77777777" w:rsidR="0072593A" w:rsidRPr="005F40B3" w:rsidRDefault="0072593A" w:rsidP="00462E6D">
            <w:pPr>
              <w:spacing w:line="240" w:lineRule="auto"/>
              <w:rPr>
                <w:rFonts w:cs="Arial"/>
                <w:b/>
                <w:szCs w:val="24"/>
              </w:rPr>
            </w:pPr>
            <w:r w:rsidRPr="005F40B3">
              <w:rPr>
                <w:rFonts w:cs="Arial"/>
                <w:b/>
                <w:szCs w:val="24"/>
              </w:rPr>
              <w:t>2.OA.1</w:t>
            </w:r>
            <w:r>
              <w:rPr>
                <w:rFonts w:cs="Arial"/>
                <w:b/>
                <w:szCs w:val="24"/>
              </w:rPr>
              <w:t>1</w:t>
            </w:r>
          </w:p>
        </w:tc>
        <w:tc>
          <w:tcPr>
            <w:tcW w:w="4680" w:type="dxa"/>
          </w:tcPr>
          <w:p w14:paraId="17BCB0BE" w14:textId="77777777" w:rsidR="0072593A" w:rsidRPr="00922314" w:rsidRDefault="0072593A" w:rsidP="00462E6D">
            <w:pPr>
              <w:autoSpaceDE w:val="0"/>
              <w:autoSpaceDN w:val="0"/>
              <w:adjustRightInd w:val="0"/>
              <w:spacing w:line="240" w:lineRule="auto"/>
              <w:rPr>
                <w:rFonts w:cs="Arial"/>
                <w:szCs w:val="24"/>
              </w:rPr>
            </w:pPr>
            <w:r w:rsidRPr="00922314">
              <w:rPr>
                <w:rFonts w:cs="Arial"/>
                <w:szCs w:val="24"/>
              </w:rPr>
              <w:t>Fluently multiply and divide within 100, using strategies such as the relationship between multiplication and division (e.g., knowing that 8 ×5 = 40</w:t>
            </w:r>
            <w:r w:rsidR="006C259F" w:rsidRPr="00922314">
              <w:rPr>
                <w:rFonts w:cs="Arial"/>
                <w:szCs w:val="24"/>
              </w:rPr>
              <w:t>,</w:t>
            </w:r>
            <w:r w:rsidRPr="00922314">
              <w:rPr>
                <w:rFonts w:cs="Arial"/>
                <w:szCs w:val="24"/>
              </w:rPr>
              <w:t xml:space="preserve"> one knows 40 ÷ 5 = 8) or properties of operations. Know from memory all products of two one-digit numbers.</w:t>
            </w:r>
          </w:p>
        </w:tc>
        <w:tc>
          <w:tcPr>
            <w:tcW w:w="1800" w:type="dxa"/>
          </w:tcPr>
          <w:p w14:paraId="3CD51887" w14:textId="77777777" w:rsidR="0072593A" w:rsidRPr="00E21BBE" w:rsidRDefault="00922314" w:rsidP="00462E6D">
            <w:pPr>
              <w:spacing w:line="240" w:lineRule="auto"/>
              <w:rPr>
                <w:rFonts w:cs="Arial"/>
                <w:szCs w:val="24"/>
              </w:rPr>
            </w:pPr>
            <w:r>
              <w:rPr>
                <w:rFonts w:cs="Arial"/>
                <w:szCs w:val="24"/>
              </w:rPr>
              <w:t>CC.</w:t>
            </w:r>
            <w:r w:rsidR="0072593A">
              <w:rPr>
                <w:rFonts w:cs="Arial"/>
                <w:szCs w:val="24"/>
              </w:rPr>
              <w:t>3.OA.7</w:t>
            </w:r>
          </w:p>
          <w:p w14:paraId="3C9F341A" w14:textId="77777777" w:rsidR="0072593A" w:rsidRDefault="00C751C6" w:rsidP="00462E6D">
            <w:pPr>
              <w:spacing w:line="240" w:lineRule="auto"/>
              <w:rPr>
                <w:rFonts w:cs="Arial"/>
                <w:szCs w:val="24"/>
              </w:rPr>
            </w:pPr>
            <w:r>
              <w:rPr>
                <w:rFonts w:cs="Arial"/>
                <w:szCs w:val="24"/>
              </w:rPr>
              <w:t>ESS01.03.02</w:t>
            </w:r>
          </w:p>
          <w:p w14:paraId="561AD306" w14:textId="3008EC3F" w:rsidR="00D9455D" w:rsidRPr="00E21BBE" w:rsidRDefault="005950A7" w:rsidP="005950A7">
            <w:pPr>
              <w:spacing w:line="240" w:lineRule="auto"/>
              <w:rPr>
                <w:rFonts w:cs="Arial"/>
                <w:szCs w:val="24"/>
              </w:rPr>
            </w:pPr>
            <w:r w:rsidRPr="005950A7">
              <w:rPr>
                <w:rFonts w:cs="Arial"/>
                <w:szCs w:val="24"/>
              </w:rPr>
              <w:t>CCR.OA.B</w:t>
            </w:r>
          </w:p>
        </w:tc>
        <w:tc>
          <w:tcPr>
            <w:tcW w:w="2574" w:type="dxa"/>
          </w:tcPr>
          <w:p w14:paraId="5E1E812B" w14:textId="77777777" w:rsidR="0072593A" w:rsidRPr="00E21BBE" w:rsidRDefault="0072593A" w:rsidP="00462E6D">
            <w:pPr>
              <w:spacing w:line="240" w:lineRule="auto"/>
              <w:rPr>
                <w:rFonts w:cs="Arial"/>
                <w:szCs w:val="24"/>
              </w:rPr>
            </w:pPr>
            <w:r>
              <w:rPr>
                <w:rFonts w:cs="Arial"/>
                <w:szCs w:val="24"/>
              </w:rPr>
              <w:t>Di</w:t>
            </w:r>
            <w:r w:rsidR="00D95985">
              <w:rPr>
                <w:rFonts w:cs="Arial"/>
                <w:szCs w:val="24"/>
              </w:rPr>
              <w:t>viding work time for employees</w:t>
            </w:r>
          </w:p>
        </w:tc>
      </w:tr>
      <w:tr w:rsidR="00C0039B" w:rsidRPr="00E21BBE" w14:paraId="11697D77" w14:textId="77777777" w:rsidTr="0066720E">
        <w:trPr>
          <w:cantSplit/>
          <w:trHeight w:val="332"/>
          <w:jc w:val="center"/>
        </w:trPr>
        <w:tc>
          <w:tcPr>
            <w:tcW w:w="10368" w:type="dxa"/>
            <w:gridSpan w:val="4"/>
          </w:tcPr>
          <w:p w14:paraId="797B7CA3" w14:textId="77777777" w:rsidR="00C0039B" w:rsidRPr="00E21BBE" w:rsidRDefault="00C0039B" w:rsidP="00462E6D">
            <w:pPr>
              <w:spacing w:line="240" w:lineRule="auto"/>
              <w:rPr>
                <w:rFonts w:cs="Arial"/>
                <w:szCs w:val="24"/>
              </w:rPr>
            </w:pPr>
            <w:r w:rsidRPr="00E21BBE">
              <w:rPr>
                <w:rFonts w:cs="Arial"/>
                <w:b/>
                <w:bCs/>
                <w:szCs w:val="24"/>
              </w:rPr>
              <w:t>Solve problems involving the four operations, and identify and explain patterns in arithmetic</w:t>
            </w:r>
            <w:r w:rsidRPr="00E21BBE">
              <w:rPr>
                <w:rFonts w:cs="Arial"/>
                <w:bCs/>
                <w:szCs w:val="24"/>
              </w:rPr>
              <w:t>.</w:t>
            </w:r>
          </w:p>
        </w:tc>
      </w:tr>
      <w:tr w:rsidR="0072593A" w:rsidRPr="00E21BBE" w14:paraId="1C64FB59" w14:textId="77777777" w:rsidTr="00B65F59">
        <w:trPr>
          <w:cantSplit/>
          <w:trHeight w:val="332"/>
          <w:jc w:val="center"/>
        </w:trPr>
        <w:tc>
          <w:tcPr>
            <w:tcW w:w="1314" w:type="dxa"/>
          </w:tcPr>
          <w:p w14:paraId="16FF08A3" w14:textId="77777777" w:rsidR="0072593A" w:rsidRPr="005F40B3" w:rsidRDefault="0072593A" w:rsidP="00462E6D">
            <w:pPr>
              <w:spacing w:line="240" w:lineRule="auto"/>
              <w:rPr>
                <w:rFonts w:cs="Arial"/>
                <w:b/>
                <w:szCs w:val="24"/>
              </w:rPr>
            </w:pPr>
            <w:r w:rsidRPr="005F40B3">
              <w:rPr>
                <w:rFonts w:cs="Arial"/>
                <w:b/>
                <w:szCs w:val="24"/>
              </w:rPr>
              <w:t>2.OA.1</w:t>
            </w:r>
            <w:r>
              <w:rPr>
                <w:rFonts w:cs="Arial"/>
                <w:b/>
                <w:szCs w:val="24"/>
              </w:rPr>
              <w:t>2</w:t>
            </w:r>
          </w:p>
        </w:tc>
        <w:tc>
          <w:tcPr>
            <w:tcW w:w="4680" w:type="dxa"/>
          </w:tcPr>
          <w:p w14:paraId="50FB16DA" w14:textId="77777777" w:rsidR="0072593A" w:rsidRPr="00922314" w:rsidRDefault="0072593A" w:rsidP="00462E6D">
            <w:pPr>
              <w:autoSpaceDE w:val="0"/>
              <w:autoSpaceDN w:val="0"/>
              <w:adjustRightInd w:val="0"/>
              <w:spacing w:line="240" w:lineRule="auto"/>
              <w:rPr>
                <w:rFonts w:cs="Arial"/>
                <w:szCs w:val="24"/>
              </w:rPr>
            </w:pPr>
            <w:r w:rsidRPr="00922314">
              <w:rPr>
                <w:rFonts w:cs="Arial"/>
                <w:szCs w:val="24"/>
              </w:rPr>
              <w:t>Solve two-step word problems using the four operations. Represent these problems using equations with a letter standing for the unknown quantity. Assess the reasonableness of answers using mental computation and estimation strategies including rounding.  This standard is limited to problems posed with whole numbers and having whole number answers; students should know how to perform operations in the conventional order when there are no parentheses to specify a particular or</w:t>
            </w:r>
            <w:r w:rsidR="003237F3">
              <w:rPr>
                <w:rFonts w:cs="Arial"/>
                <w:szCs w:val="24"/>
              </w:rPr>
              <w:t>der (order of o</w:t>
            </w:r>
            <w:r w:rsidRPr="00922314">
              <w:rPr>
                <w:rFonts w:cs="Arial"/>
                <w:szCs w:val="24"/>
              </w:rPr>
              <w:t>perations).</w:t>
            </w:r>
          </w:p>
        </w:tc>
        <w:tc>
          <w:tcPr>
            <w:tcW w:w="1800" w:type="dxa"/>
          </w:tcPr>
          <w:p w14:paraId="4BA88788" w14:textId="77777777" w:rsidR="00C751C6" w:rsidRDefault="00922314" w:rsidP="00462E6D">
            <w:pPr>
              <w:spacing w:line="240" w:lineRule="auto"/>
              <w:rPr>
                <w:rFonts w:cs="Arial"/>
                <w:szCs w:val="24"/>
              </w:rPr>
            </w:pPr>
            <w:r>
              <w:rPr>
                <w:rFonts w:cs="Arial"/>
                <w:szCs w:val="24"/>
              </w:rPr>
              <w:t>CC.</w:t>
            </w:r>
            <w:r w:rsidR="0072593A">
              <w:rPr>
                <w:rFonts w:cs="Arial"/>
                <w:szCs w:val="24"/>
              </w:rPr>
              <w:t>3.OA.8</w:t>
            </w:r>
            <w:r w:rsidR="00C751C6">
              <w:rPr>
                <w:rFonts w:cs="Arial"/>
                <w:szCs w:val="24"/>
              </w:rPr>
              <w:t xml:space="preserve"> ESS01.03.02</w:t>
            </w:r>
          </w:p>
          <w:p w14:paraId="46BB96E2" w14:textId="77777777" w:rsidR="00C751C6" w:rsidRDefault="00E229EE" w:rsidP="00462E6D">
            <w:pPr>
              <w:spacing w:line="240" w:lineRule="auto"/>
              <w:rPr>
                <w:rFonts w:cs="Arial"/>
                <w:szCs w:val="24"/>
              </w:rPr>
            </w:pPr>
            <w:r>
              <w:rPr>
                <w:rFonts w:cs="Arial"/>
                <w:szCs w:val="24"/>
              </w:rPr>
              <w:t>ESS01.03.05</w:t>
            </w:r>
          </w:p>
          <w:p w14:paraId="1B643A2F" w14:textId="167DD928" w:rsidR="00D9455D" w:rsidRPr="00E21BBE" w:rsidRDefault="005950A7" w:rsidP="00462E6D">
            <w:pPr>
              <w:spacing w:line="240" w:lineRule="auto"/>
              <w:rPr>
                <w:rFonts w:cs="Arial"/>
                <w:szCs w:val="24"/>
              </w:rPr>
            </w:pPr>
            <w:r w:rsidRPr="005950A7">
              <w:rPr>
                <w:rFonts w:cs="Arial"/>
                <w:szCs w:val="24"/>
              </w:rPr>
              <w:t>CCR.</w:t>
            </w:r>
            <w:r>
              <w:rPr>
                <w:rFonts w:cs="Arial"/>
                <w:szCs w:val="24"/>
              </w:rPr>
              <w:t>OA.</w:t>
            </w:r>
            <w:r w:rsidRPr="005950A7">
              <w:rPr>
                <w:rFonts w:cs="Arial"/>
                <w:szCs w:val="24"/>
              </w:rPr>
              <w:t>B</w:t>
            </w:r>
          </w:p>
        </w:tc>
        <w:tc>
          <w:tcPr>
            <w:tcW w:w="2574" w:type="dxa"/>
            <w:shd w:val="clear" w:color="auto" w:fill="auto"/>
          </w:tcPr>
          <w:p w14:paraId="6F18E561" w14:textId="77777777" w:rsidR="0072593A" w:rsidRPr="00E21BBE" w:rsidRDefault="0072593A" w:rsidP="00462E6D">
            <w:pPr>
              <w:spacing w:line="240" w:lineRule="auto"/>
              <w:rPr>
                <w:rFonts w:cs="Arial"/>
                <w:szCs w:val="24"/>
              </w:rPr>
            </w:pPr>
            <w:r w:rsidRPr="00E21BBE">
              <w:rPr>
                <w:rFonts w:cs="Arial"/>
                <w:szCs w:val="24"/>
              </w:rPr>
              <w:t>Estimating amount of</w:t>
            </w:r>
            <w:r w:rsidR="00D95985">
              <w:rPr>
                <w:rFonts w:cs="Arial"/>
                <w:szCs w:val="24"/>
              </w:rPr>
              <w:t xml:space="preserve"> purchase to nearest 10 dollars</w:t>
            </w:r>
          </w:p>
          <w:p w14:paraId="29249EF2" w14:textId="77777777" w:rsidR="0072593A" w:rsidRPr="00E21BBE" w:rsidRDefault="0072593A" w:rsidP="00462E6D">
            <w:pPr>
              <w:spacing w:line="240" w:lineRule="auto"/>
              <w:rPr>
                <w:rFonts w:cs="Arial"/>
                <w:szCs w:val="24"/>
              </w:rPr>
            </w:pPr>
          </w:p>
          <w:p w14:paraId="7CF2622F" w14:textId="6EA8EB2F" w:rsidR="0072593A" w:rsidRDefault="0072593A" w:rsidP="00462E6D">
            <w:pPr>
              <w:spacing w:line="240" w:lineRule="auto"/>
              <w:rPr>
                <w:rFonts w:cs="Arial"/>
                <w:szCs w:val="24"/>
              </w:rPr>
            </w:pPr>
            <w:r w:rsidRPr="00E21BBE">
              <w:rPr>
                <w:rFonts w:cs="Arial"/>
                <w:szCs w:val="24"/>
              </w:rPr>
              <w:t>Esti</w:t>
            </w:r>
            <w:r w:rsidR="00D95985">
              <w:rPr>
                <w:rFonts w:cs="Arial"/>
                <w:szCs w:val="24"/>
              </w:rPr>
              <w:t>mating distances between cities</w:t>
            </w:r>
          </w:p>
          <w:p w14:paraId="615362C8" w14:textId="57018479" w:rsidR="00D51608" w:rsidRDefault="00D51608" w:rsidP="00462E6D">
            <w:pPr>
              <w:spacing w:line="240" w:lineRule="auto"/>
              <w:rPr>
                <w:rFonts w:cs="Arial"/>
                <w:szCs w:val="24"/>
              </w:rPr>
            </w:pPr>
          </w:p>
          <w:p w14:paraId="7043EC6C" w14:textId="0E5EF656" w:rsidR="00D51608" w:rsidRDefault="00D51608" w:rsidP="00462E6D">
            <w:pPr>
              <w:spacing w:line="240" w:lineRule="auto"/>
              <w:rPr>
                <w:rFonts w:cs="Arial"/>
                <w:szCs w:val="24"/>
              </w:rPr>
            </w:pPr>
            <w:r>
              <w:rPr>
                <w:rFonts w:cs="Arial"/>
                <w:szCs w:val="24"/>
              </w:rPr>
              <w:t>Purchasing tickets for a group of people</w:t>
            </w:r>
          </w:p>
          <w:p w14:paraId="6C1CFFBB" w14:textId="2F8B9582" w:rsidR="00D51608" w:rsidRDefault="00D51608" w:rsidP="00462E6D">
            <w:pPr>
              <w:spacing w:line="240" w:lineRule="auto"/>
              <w:rPr>
                <w:rFonts w:cs="Arial"/>
                <w:szCs w:val="24"/>
              </w:rPr>
            </w:pPr>
          </w:p>
          <w:p w14:paraId="12492D8B" w14:textId="2169B06F" w:rsidR="0072593A" w:rsidRPr="00E21BBE" w:rsidRDefault="000D1B7F" w:rsidP="00462E6D">
            <w:pPr>
              <w:spacing w:line="240" w:lineRule="auto"/>
              <w:rPr>
                <w:rFonts w:cs="Arial"/>
                <w:szCs w:val="24"/>
              </w:rPr>
            </w:pPr>
            <w:r>
              <w:rPr>
                <w:rFonts w:cs="Arial"/>
                <w:color w:val="000000"/>
              </w:rPr>
              <w:t xml:space="preserve">Ex. </w:t>
            </w:r>
            <w:r w:rsidR="00D51608">
              <w:rPr>
                <w:rFonts w:cs="Arial"/>
                <w:color w:val="000000"/>
              </w:rPr>
              <w:t>Ricardo used half a box of nails to build a desk. One box contains 20 nails. If Ricardo plans to build 5 more desks, how many boxes of nails will he need?</w:t>
            </w:r>
          </w:p>
        </w:tc>
      </w:tr>
      <w:tr w:rsidR="0072593A" w:rsidRPr="00E21BBE" w14:paraId="0A8217C6" w14:textId="77777777" w:rsidTr="00B65F59">
        <w:trPr>
          <w:cantSplit/>
          <w:trHeight w:val="332"/>
          <w:jc w:val="center"/>
        </w:trPr>
        <w:tc>
          <w:tcPr>
            <w:tcW w:w="1314" w:type="dxa"/>
          </w:tcPr>
          <w:p w14:paraId="690B549B" w14:textId="77777777" w:rsidR="0072593A" w:rsidRPr="005F40B3" w:rsidRDefault="0072593A" w:rsidP="00462E6D">
            <w:pPr>
              <w:spacing w:line="240" w:lineRule="auto"/>
              <w:rPr>
                <w:rFonts w:cs="Arial"/>
                <w:b/>
                <w:szCs w:val="24"/>
              </w:rPr>
            </w:pPr>
            <w:r w:rsidRPr="005F40B3">
              <w:rPr>
                <w:rFonts w:cs="Arial"/>
                <w:b/>
                <w:szCs w:val="24"/>
              </w:rPr>
              <w:t>2.OA.1</w:t>
            </w:r>
            <w:r>
              <w:rPr>
                <w:rFonts w:cs="Arial"/>
                <w:b/>
                <w:szCs w:val="24"/>
              </w:rPr>
              <w:t>3</w:t>
            </w:r>
          </w:p>
        </w:tc>
        <w:tc>
          <w:tcPr>
            <w:tcW w:w="4680" w:type="dxa"/>
          </w:tcPr>
          <w:p w14:paraId="72B99EE3" w14:textId="3223A859" w:rsidR="00366F14" w:rsidRPr="00366F14" w:rsidRDefault="0072593A" w:rsidP="00462E6D">
            <w:pPr>
              <w:autoSpaceDE w:val="0"/>
              <w:autoSpaceDN w:val="0"/>
              <w:adjustRightInd w:val="0"/>
              <w:spacing w:line="240" w:lineRule="auto"/>
              <w:rPr>
                <w:rFonts w:cs="Arial"/>
                <w:iCs/>
                <w:szCs w:val="24"/>
              </w:rPr>
            </w:pPr>
            <w:r w:rsidRPr="00922314">
              <w:rPr>
                <w:rFonts w:cs="Arial"/>
                <w:szCs w:val="24"/>
              </w:rPr>
              <w:t>Identify arithmetic patterns (including patterns in the addition table or multiplication table), and explain them using properties of operations.</w:t>
            </w:r>
          </w:p>
        </w:tc>
        <w:tc>
          <w:tcPr>
            <w:tcW w:w="1800" w:type="dxa"/>
          </w:tcPr>
          <w:p w14:paraId="56116FD6" w14:textId="77777777" w:rsidR="0072593A" w:rsidRDefault="00922314" w:rsidP="00462E6D">
            <w:pPr>
              <w:spacing w:line="240" w:lineRule="auto"/>
              <w:rPr>
                <w:rFonts w:cs="Arial"/>
                <w:szCs w:val="24"/>
              </w:rPr>
            </w:pPr>
            <w:r>
              <w:rPr>
                <w:rFonts w:cs="Arial"/>
                <w:szCs w:val="24"/>
              </w:rPr>
              <w:t>CC.</w:t>
            </w:r>
            <w:r w:rsidR="0072593A">
              <w:rPr>
                <w:rFonts w:cs="Arial"/>
                <w:szCs w:val="24"/>
              </w:rPr>
              <w:t>3.OA.9</w:t>
            </w:r>
          </w:p>
          <w:p w14:paraId="75FC4ADE" w14:textId="77777777" w:rsidR="009335B8" w:rsidRDefault="009335B8" w:rsidP="00462E6D">
            <w:pPr>
              <w:spacing w:line="240" w:lineRule="auto"/>
              <w:rPr>
                <w:rFonts w:cs="Arial"/>
                <w:szCs w:val="24"/>
              </w:rPr>
            </w:pPr>
            <w:r>
              <w:rPr>
                <w:rFonts w:cs="Arial"/>
                <w:szCs w:val="24"/>
              </w:rPr>
              <w:t>ESS01.03.02</w:t>
            </w:r>
          </w:p>
          <w:p w14:paraId="5BE709E2" w14:textId="77777777" w:rsidR="009335B8" w:rsidRDefault="009335B8" w:rsidP="00462E6D">
            <w:pPr>
              <w:spacing w:line="240" w:lineRule="auto"/>
              <w:rPr>
                <w:rFonts w:cs="Arial"/>
                <w:szCs w:val="24"/>
              </w:rPr>
            </w:pPr>
            <w:r>
              <w:rPr>
                <w:rFonts w:cs="Arial"/>
                <w:szCs w:val="24"/>
              </w:rPr>
              <w:t>ESS01.03.03</w:t>
            </w:r>
          </w:p>
          <w:p w14:paraId="6AD11697" w14:textId="3E44FFFC" w:rsidR="00D9455D" w:rsidRPr="00E21BBE" w:rsidRDefault="005950A7" w:rsidP="005950A7">
            <w:pPr>
              <w:spacing w:line="240" w:lineRule="auto"/>
              <w:rPr>
                <w:rFonts w:cs="Arial"/>
                <w:szCs w:val="24"/>
              </w:rPr>
            </w:pPr>
            <w:r w:rsidRPr="005950A7">
              <w:rPr>
                <w:rFonts w:cs="Arial"/>
                <w:szCs w:val="24"/>
              </w:rPr>
              <w:t>CCR.OA.B</w:t>
            </w:r>
          </w:p>
        </w:tc>
        <w:tc>
          <w:tcPr>
            <w:tcW w:w="2574" w:type="dxa"/>
            <w:shd w:val="clear" w:color="auto" w:fill="auto"/>
          </w:tcPr>
          <w:p w14:paraId="725C8714" w14:textId="2E2902BF" w:rsidR="0072593A" w:rsidRDefault="0072593A" w:rsidP="00462E6D">
            <w:pPr>
              <w:spacing w:line="240" w:lineRule="auto"/>
              <w:rPr>
                <w:rFonts w:cs="Arial"/>
                <w:szCs w:val="24"/>
              </w:rPr>
            </w:pPr>
            <w:r w:rsidRPr="00E21BBE">
              <w:rPr>
                <w:rFonts w:cs="Arial"/>
                <w:szCs w:val="24"/>
              </w:rPr>
              <w:t>Laying tile on a floor</w:t>
            </w:r>
          </w:p>
          <w:p w14:paraId="765B1DDE" w14:textId="2095CE9A" w:rsidR="00D51608" w:rsidRDefault="00D51608" w:rsidP="00462E6D">
            <w:pPr>
              <w:spacing w:line="240" w:lineRule="auto"/>
              <w:rPr>
                <w:rFonts w:cs="Arial"/>
                <w:szCs w:val="24"/>
              </w:rPr>
            </w:pPr>
          </w:p>
          <w:p w14:paraId="212B0596" w14:textId="5B8FD969" w:rsidR="0072593A" w:rsidRPr="00E21BBE" w:rsidRDefault="00D51608" w:rsidP="00462E6D">
            <w:pPr>
              <w:spacing w:line="240" w:lineRule="auto"/>
              <w:rPr>
                <w:rFonts w:cs="Arial"/>
                <w:szCs w:val="24"/>
              </w:rPr>
            </w:pPr>
            <w:r>
              <w:rPr>
                <w:rFonts w:cs="Arial"/>
                <w:color w:val="000000"/>
              </w:rPr>
              <w:t>Observe that 4 times a number is always even, and explain why 4 times a number can be decomposed into two equal addends.</w:t>
            </w:r>
          </w:p>
        </w:tc>
      </w:tr>
    </w:tbl>
    <w:p w14:paraId="3BD6B6F6" w14:textId="77777777" w:rsidR="00462E6D" w:rsidRDefault="00462E6D">
      <w: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680"/>
        <w:gridCol w:w="1800"/>
        <w:gridCol w:w="2574"/>
      </w:tblGrid>
      <w:tr w:rsidR="0072593A" w:rsidRPr="00E21BBE" w14:paraId="23FCA990" w14:textId="77777777" w:rsidTr="00462E6D">
        <w:trPr>
          <w:cantSplit/>
          <w:trHeight w:val="576"/>
          <w:jc w:val="center"/>
        </w:trPr>
        <w:tc>
          <w:tcPr>
            <w:tcW w:w="10368" w:type="dxa"/>
            <w:gridSpan w:val="4"/>
            <w:shd w:val="clear" w:color="auto" w:fill="BFBFBF"/>
            <w:vAlign w:val="center"/>
          </w:tcPr>
          <w:p w14:paraId="3735BF67" w14:textId="77777777" w:rsidR="0072593A" w:rsidRPr="00E21BBE" w:rsidRDefault="00922314" w:rsidP="00462E6D">
            <w:pPr>
              <w:spacing w:line="240" w:lineRule="auto"/>
              <w:rPr>
                <w:rFonts w:cs="Arial"/>
                <w:szCs w:val="24"/>
              </w:rPr>
            </w:pPr>
            <w:r w:rsidRPr="00E21BBE">
              <w:rPr>
                <w:rFonts w:cs="Arial"/>
                <w:b/>
                <w:bCs/>
              </w:rPr>
              <w:lastRenderedPageBreak/>
              <w:t>NUMBER AND OPERATIONS IN BASE TEN</w:t>
            </w:r>
            <w:r>
              <w:rPr>
                <w:rFonts w:cs="Arial"/>
                <w:b/>
                <w:bCs/>
              </w:rPr>
              <w:t xml:space="preserve"> </w:t>
            </w:r>
            <w:r w:rsidR="00465ABE">
              <w:rPr>
                <w:rFonts w:cs="Arial"/>
                <w:b/>
                <w:bCs/>
              </w:rPr>
              <w:t xml:space="preserve"> (</w:t>
            </w:r>
            <w:r w:rsidR="0072593A">
              <w:rPr>
                <w:rFonts w:cs="Arial"/>
                <w:b/>
                <w:bCs/>
              </w:rPr>
              <w:t>NBT)</w:t>
            </w:r>
          </w:p>
        </w:tc>
      </w:tr>
      <w:tr w:rsidR="00C0039B" w:rsidRPr="00E21BBE" w14:paraId="6FBBA2A1" w14:textId="77777777" w:rsidTr="00462E6D">
        <w:trPr>
          <w:cantSplit/>
          <w:jc w:val="center"/>
        </w:trPr>
        <w:tc>
          <w:tcPr>
            <w:tcW w:w="10368" w:type="dxa"/>
            <w:gridSpan w:val="4"/>
          </w:tcPr>
          <w:p w14:paraId="2F01B64E" w14:textId="77777777" w:rsidR="00C0039B" w:rsidRPr="00E21BBE" w:rsidRDefault="00C0039B" w:rsidP="00462E6D">
            <w:pPr>
              <w:spacing w:line="240" w:lineRule="auto"/>
              <w:rPr>
                <w:rFonts w:cs="Arial"/>
                <w:szCs w:val="24"/>
              </w:rPr>
            </w:pPr>
            <w:r w:rsidRPr="00E21BBE">
              <w:rPr>
                <w:rFonts w:cs="Arial"/>
                <w:b/>
                <w:szCs w:val="24"/>
              </w:rPr>
              <w:t>Understand place value.</w:t>
            </w:r>
          </w:p>
        </w:tc>
      </w:tr>
      <w:tr w:rsidR="0072593A" w:rsidRPr="00E21BBE" w14:paraId="68C2F38E" w14:textId="77777777" w:rsidTr="00462E6D">
        <w:trPr>
          <w:cantSplit/>
          <w:jc w:val="center"/>
        </w:trPr>
        <w:tc>
          <w:tcPr>
            <w:tcW w:w="1314" w:type="dxa"/>
          </w:tcPr>
          <w:p w14:paraId="2ACDABDA" w14:textId="77777777" w:rsidR="0072593A" w:rsidRDefault="0072593A" w:rsidP="00462E6D">
            <w:pPr>
              <w:spacing w:line="240" w:lineRule="auto"/>
              <w:rPr>
                <w:rFonts w:cs="Arial"/>
                <w:b/>
                <w:szCs w:val="24"/>
              </w:rPr>
            </w:pPr>
            <w:r>
              <w:rPr>
                <w:rFonts w:cs="Arial"/>
                <w:b/>
                <w:szCs w:val="24"/>
              </w:rPr>
              <w:t>2.NBT.1</w:t>
            </w:r>
          </w:p>
          <w:p w14:paraId="3FC89037" w14:textId="77777777" w:rsidR="00680DCD" w:rsidRDefault="00680DCD" w:rsidP="00462E6D">
            <w:pPr>
              <w:spacing w:line="240" w:lineRule="auto"/>
              <w:rPr>
                <w:rFonts w:cs="Arial"/>
                <w:b/>
                <w:szCs w:val="24"/>
              </w:rPr>
            </w:pPr>
          </w:p>
          <w:p w14:paraId="0C5AE198" w14:textId="0C51649A" w:rsidR="00680DCD" w:rsidRPr="00E21BBE" w:rsidRDefault="00680DCD" w:rsidP="00462E6D">
            <w:pPr>
              <w:spacing w:line="240" w:lineRule="auto"/>
              <w:rPr>
                <w:rFonts w:cs="Arial"/>
                <w:b/>
                <w:szCs w:val="24"/>
              </w:rPr>
            </w:pPr>
            <w:r w:rsidRPr="0030638D">
              <w:t>MWOTL</w:t>
            </w:r>
          </w:p>
        </w:tc>
        <w:tc>
          <w:tcPr>
            <w:tcW w:w="4680" w:type="dxa"/>
          </w:tcPr>
          <w:p w14:paraId="158D354D" w14:textId="77777777" w:rsidR="0072593A" w:rsidRPr="00922314" w:rsidRDefault="0072593A" w:rsidP="00462E6D">
            <w:pPr>
              <w:spacing w:line="240" w:lineRule="auto"/>
              <w:rPr>
                <w:rFonts w:cs="Arial"/>
                <w:szCs w:val="24"/>
              </w:rPr>
            </w:pPr>
            <w:r w:rsidRPr="00922314">
              <w:rPr>
                <w:rFonts w:cs="Arial"/>
                <w:szCs w:val="24"/>
              </w:rPr>
              <w:t xml:space="preserve">Understand that the three digits of a three-digit number represent amounts of hundreds, tens, and ones </w:t>
            </w:r>
            <w:r w:rsidR="007F5B99">
              <w:rPr>
                <w:rFonts w:cs="Arial"/>
                <w:szCs w:val="24"/>
              </w:rPr>
              <w:t>(</w:t>
            </w:r>
            <w:r w:rsidRPr="00922314">
              <w:rPr>
                <w:rFonts w:cs="Arial"/>
                <w:szCs w:val="24"/>
              </w:rPr>
              <w:t>e.g., 706 equals 7 hundreds, 0 tens, and 6 ones</w:t>
            </w:r>
            <w:r w:rsidR="007F5B99">
              <w:rPr>
                <w:rFonts w:cs="Arial"/>
                <w:szCs w:val="24"/>
              </w:rPr>
              <w:t>)</w:t>
            </w:r>
            <w:r w:rsidRPr="00922314">
              <w:rPr>
                <w:rFonts w:cs="Arial"/>
                <w:szCs w:val="24"/>
              </w:rPr>
              <w:t>. Understand the following as special cases:</w:t>
            </w:r>
          </w:p>
          <w:p w14:paraId="65427D79" w14:textId="77777777" w:rsidR="0072593A" w:rsidRPr="00366F14" w:rsidRDefault="0072593A" w:rsidP="00462E6D">
            <w:pPr>
              <w:pStyle w:val="ListParagraph"/>
              <w:numPr>
                <w:ilvl w:val="0"/>
                <w:numId w:val="18"/>
              </w:numPr>
              <w:rPr>
                <w:rFonts w:ascii="Arial" w:hAnsi="Arial" w:cs="Arial"/>
                <w:sz w:val="24"/>
                <w:szCs w:val="24"/>
              </w:rPr>
            </w:pPr>
            <w:r w:rsidRPr="00366F14">
              <w:rPr>
                <w:rFonts w:ascii="Arial" w:hAnsi="Arial" w:cs="Arial"/>
                <w:sz w:val="24"/>
                <w:szCs w:val="24"/>
              </w:rPr>
              <w:t>100 can be thought of as a bundle of ten tens — called a “hundred.”</w:t>
            </w:r>
          </w:p>
          <w:p w14:paraId="42D47521" w14:textId="77777777" w:rsidR="0072593A" w:rsidRPr="00E21BBE" w:rsidRDefault="0072593A" w:rsidP="00462E6D">
            <w:pPr>
              <w:pStyle w:val="ListParagraph"/>
              <w:numPr>
                <w:ilvl w:val="0"/>
                <w:numId w:val="18"/>
              </w:numPr>
              <w:rPr>
                <w:rFonts w:ascii="Arial" w:hAnsi="Arial" w:cs="Arial"/>
                <w:sz w:val="24"/>
                <w:szCs w:val="24"/>
              </w:rPr>
            </w:pPr>
            <w:r w:rsidRPr="00E21BBE">
              <w:rPr>
                <w:rFonts w:ascii="Arial" w:hAnsi="Arial" w:cs="Arial"/>
                <w:sz w:val="24"/>
                <w:szCs w:val="24"/>
              </w:rPr>
              <w:t xml:space="preserve">The numbers 100, 200, 300, 400, 500, 600, 700, 800, 900 refer to one, two, three, four, five, six, seven, eight, or nine hundreds (and 0 </w:t>
            </w:r>
            <w:proofErr w:type="spellStart"/>
            <w:r w:rsidRPr="00E21BBE">
              <w:rPr>
                <w:rFonts w:ascii="Arial" w:hAnsi="Arial" w:cs="Arial"/>
                <w:sz w:val="24"/>
                <w:szCs w:val="24"/>
              </w:rPr>
              <w:t>tens</w:t>
            </w:r>
            <w:proofErr w:type="spellEnd"/>
            <w:r w:rsidRPr="00E21BBE">
              <w:rPr>
                <w:rFonts w:ascii="Arial" w:hAnsi="Arial" w:cs="Arial"/>
                <w:sz w:val="24"/>
                <w:szCs w:val="24"/>
              </w:rPr>
              <w:t xml:space="preserve"> and 0 ones).</w:t>
            </w:r>
          </w:p>
        </w:tc>
        <w:tc>
          <w:tcPr>
            <w:tcW w:w="1800" w:type="dxa"/>
          </w:tcPr>
          <w:p w14:paraId="6B9E5B96"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2.NBT</w:t>
            </w:r>
            <w:r w:rsidR="0072593A">
              <w:rPr>
                <w:rFonts w:cs="Arial"/>
                <w:szCs w:val="24"/>
              </w:rPr>
              <w:t>.</w:t>
            </w:r>
            <w:r w:rsidR="0072593A" w:rsidRPr="00E21BBE">
              <w:rPr>
                <w:rFonts w:cs="Arial"/>
                <w:szCs w:val="24"/>
              </w:rPr>
              <w:t>1</w:t>
            </w:r>
            <w:r w:rsidR="009335B8">
              <w:rPr>
                <w:rFonts w:cs="Arial"/>
                <w:szCs w:val="24"/>
              </w:rPr>
              <w:t xml:space="preserve"> ESS01.03.01</w:t>
            </w:r>
          </w:p>
          <w:p w14:paraId="23B0D0F8" w14:textId="538D3516" w:rsidR="003943EB" w:rsidRPr="005950A7" w:rsidRDefault="005F37F7" w:rsidP="00462E6D">
            <w:pPr>
              <w:spacing w:line="240" w:lineRule="auto"/>
              <w:rPr>
                <w:rFonts w:cs="Arial"/>
                <w:szCs w:val="24"/>
              </w:rPr>
            </w:pPr>
            <w:r w:rsidRPr="005950A7">
              <w:rPr>
                <w:rFonts w:cs="Arial"/>
                <w:szCs w:val="24"/>
              </w:rPr>
              <w:t>CCR</w:t>
            </w:r>
            <w:r w:rsidR="005950A7" w:rsidRPr="005950A7">
              <w:rPr>
                <w:rFonts w:cs="Arial"/>
                <w:szCs w:val="24"/>
              </w:rPr>
              <w:t>.</w:t>
            </w:r>
            <w:r w:rsidR="00B312A1">
              <w:rPr>
                <w:rFonts w:cs="Arial"/>
                <w:szCs w:val="24"/>
              </w:rPr>
              <w:t>NBT.</w:t>
            </w:r>
            <w:r w:rsidR="005950A7" w:rsidRPr="005950A7">
              <w:rPr>
                <w:rFonts w:cs="Arial"/>
                <w:szCs w:val="24"/>
              </w:rPr>
              <w:t>B</w:t>
            </w:r>
          </w:p>
          <w:p w14:paraId="352C7936" w14:textId="77777777" w:rsidR="009335B8" w:rsidRPr="00E21BBE" w:rsidRDefault="009335B8" w:rsidP="00462E6D">
            <w:pPr>
              <w:spacing w:line="240" w:lineRule="auto"/>
              <w:rPr>
                <w:rFonts w:cs="Arial"/>
                <w:b/>
                <w:szCs w:val="24"/>
              </w:rPr>
            </w:pPr>
          </w:p>
        </w:tc>
        <w:tc>
          <w:tcPr>
            <w:tcW w:w="2574" w:type="dxa"/>
          </w:tcPr>
          <w:p w14:paraId="0632DFDE" w14:textId="77777777" w:rsidR="0072593A" w:rsidRPr="00E21BBE" w:rsidRDefault="0072593A" w:rsidP="00462E6D">
            <w:pPr>
              <w:spacing w:line="240" w:lineRule="auto"/>
              <w:rPr>
                <w:rFonts w:cs="Arial"/>
                <w:szCs w:val="24"/>
              </w:rPr>
            </w:pPr>
            <w:r>
              <w:rPr>
                <w:rFonts w:cs="Arial"/>
                <w:szCs w:val="24"/>
              </w:rPr>
              <w:t>Exchanging m</w:t>
            </w:r>
            <w:r w:rsidR="00D95985">
              <w:rPr>
                <w:rFonts w:cs="Arial"/>
                <w:szCs w:val="24"/>
              </w:rPr>
              <w:t>oney into small bills or coins</w:t>
            </w:r>
          </w:p>
        </w:tc>
      </w:tr>
      <w:tr w:rsidR="0072593A" w:rsidRPr="00E21BBE" w14:paraId="3B57BED9" w14:textId="77777777" w:rsidTr="00462E6D">
        <w:trPr>
          <w:cantSplit/>
          <w:jc w:val="center"/>
        </w:trPr>
        <w:tc>
          <w:tcPr>
            <w:tcW w:w="1314" w:type="dxa"/>
          </w:tcPr>
          <w:p w14:paraId="6868B3C8" w14:textId="77777777" w:rsidR="0072593A" w:rsidRDefault="0072593A" w:rsidP="00462E6D">
            <w:pPr>
              <w:spacing w:line="240" w:lineRule="auto"/>
              <w:rPr>
                <w:rFonts w:cs="Arial"/>
                <w:b/>
                <w:szCs w:val="24"/>
              </w:rPr>
            </w:pPr>
            <w:r w:rsidRPr="00EC1D84">
              <w:rPr>
                <w:rFonts w:cs="Arial"/>
                <w:b/>
                <w:szCs w:val="24"/>
              </w:rPr>
              <w:t>2.NBT.</w:t>
            </w:r>
            <w:r>
              <w:rPr>
                <w:rFonts w:cs="Arial"/>
                <w:b/>
                <w:szCs w:val="24"/>
              </w:rPr>
              <w:t>2</w:t>
            </w:r>
          </w:p>
          <w:p w14:paraId="2A241891" w14:textId="77777777" w:rsidR="00680DCD" w:rsidRDefault="00680DCD" w:rsidP="00462E6D">
            <w:pPr>
              <w:spacing w:line="240" w:lineRule="auto"/>
            </w:pPr>
          </w:p>
          <w:p w14:paraId="1A06795D" w14:textId="45CF39C8" w:rsidR="00680DCD" w:rsidRDefault="00680DCD" w:rsidP="00462E6D">
            <w:pPr>
              <w:spacing w:line="240" w:lineRule="auto"/>
            </w:pPr>
            <w:r w:rsidRPr="0030638D">
              <w:t>MWOTL</w:t>
            </w:r>
          </w:p>
        </w:tc>
        <w:tc>
          <w:tcPr>
            <w:tcW w:w="4680" w:type="dxa"/>
          </w:tcPr>
          <w:p w14:paraId="056A920C" w14:textId="77777777" w:rsidR="0072593A" w:rsidRPr="00705B27" w:rsidRDefault="0072593A" w:rsidP="00462E6D">
            <w:pPr>
              <w:pStyle w:val="Default"/>
              <w:spacing w:after="51"/>
              <w:rPr>
                <w:rFonts w:ascii="Arial" w:hAnsi="Arial" w:cs="Arial"/>
              </w:rPr>
            </w:pPr>
            <w:r w:rsidRPr="00705B27">
              <w:rPr>
                <w:rFonts w:ascii="Arial" w:hAnsi="Arial" w:cs="Arial"/>
              </w:rPr>
              <w:t>Count within 1000; skip-count by 5s, 10s, and 100s</w:t>
            </w:r>
            <w:r w:rsidR="00F3091E">
              <w:rPr>
                <w:rFonts w:ascii="Arial" w:hAnsi="Arial" w:cs="Arial"/>
              </w:rPr>
              <w:t>.</w:t>
            </w:r>
          </w:p>
        </w:tc>
        <w:tc>
          <w:tcPr>
            <w:tcW w:w="1800" w:type="dxa"/>
          </w:tcPr>
          <w:p w14:paraId="64717EBE" w14:textId="77777777" w:rsidR="0072593A" w:rsidRDefault="00922314" w:rsidP="00462E6D">
            <w:pPr>
              <w:spacing w:line="240" w:lineRule="auto"/>
              <w:rPr>
                <w:rFonts w:cs="Arial"/>
                <w:szCs w:val="24"/>
                <w:lang w:val="es-ES"/>
              </w:rPr>
            </w:pPr>
            <w:r>
              <w:rPr>
                <w:rFonts w:cs="Arial"/>
                <w:szCs w:val="24"/>
                <w:lang w:val="es-ES"/>
              </w:rPr>
              <w:t>CC.</w:t>
            </w:r>
            <w:r w:rsidR="0072593A" w:rsidRPr="00E21BBE">
              <w:rPr>
                <w:rFonts w:cs="Arial"/>
                <w:szCs w:val="24"/>
                <w:lang w:val="es-ES"/>
              </w:rPr>
              <w:t>2.NBT</w:t>
            </w:r>
            <w:r w:rsidR="0072593A">
              <w:rPr>
                <w:rFonts w:cs="Arial"/>
                <w:szCs w:val="24"/>
                <w:lang w:val="es-ES"/>
              </w:rPr>
              <w:t>.</w:t>
            </w:r>
            <w:r w:rsidR="0072593A" w:rsidRPr="00E21BBE">
              <w:rPr>
                <w:rFonts w:cs="Arial"/>
                <w:szCs w:val="24"/>
                <w:lang w:val="es-ES"/>
              </w:rPr>
              <w:t>2</w:t>
            </w:r>
          </w:p>
          <w:p w14:paraId="0ACFA936" w14:textId="77777777" w:rsidR="009335B8" w:rsidRDefault="009335B8" w:rsidP="00462E6D">
            <w:pPr>
              <w:spacing w:line="240" w:lineRule="auto"/>
              <w:rPr>
                <w:rFonts w:cs="Arial"/>
                <w:szCs w:val="24"/>
              </w:rPr>
            </w:pPr>
            <w:r>
              <w:rPr>
                <w:rFonts w:cs="Arial"/>
                <w:szCs w:val="24"/>
              </w:rPr>
              <w:t>ESS01.03.01</w:t>
            </w:r>
          </w:p>
          <w:p w14:paraId="71183B8D" w14:textId="70F8C717" w:rsidR="003943EB" w:rsidRPr="005950A7" w:rsidRDefault="005950A7" w:rsidP="005950A7">
            <w:pPr>
              <w:spacing w:line="240" w:lineRule="auto"/>
              <w:rPr>
                <w:rFonts w:cs="Arial"/>
                <w:szCs w:val="24"/>
              </w:rPr>
            </w:pPr>
            <w:r w:rsidRPr="005950A7">
              <w:rPr>
                <w:rFonts w:cs="Arial"/>
                <w:szCs w:val="24"/>
              </w:rPr>
              <w:t>CCR.NBT.B</w:t>
            </w:r>
          </w:p>
        </w:tc>
        <w:tc>
          <w:tcPr>
            <w:tcW w:w="2574" w:type="dxa"/>
          </w:tcPr>
          <w:p w14:paraId="49B18C14" w14:textId="0ED80708" w:rsidR="0072593A" w:rsidRPr="008F2EAB" w:rsidRDefault="00D95985" w:rsidP="00462E6D">
            <w:pPr>
              <w:spacing w:line="240" w:lineRule="auto"/>
              <w:rPr>
                <w:rFonts w:cs="Arial"/>
                <w:szCs w:val="24"/>
              </w:rPr>
            </w:pPr>
            <w:r>
              <w:rPr>
                <w:rFonts w:cs="Arial"/>
                <w:szCs w:val="24"/>
              </w:rPr>
              <w:t>Reading</w:t>
            </w:r>
            <w:r w:rsidR="00AD0094">
              <w:rPr>
                <w:rFonts w:cs="Arial"/>
                <w:szCs w:val="24"/>
              </w:rPr>
              <w:t xml:space="preserve"> </w:t>
            </w:r>
            <w:r w:rsidR="00AD0094" w:rsidRPr="00B65F59">
              <w:rPr>
                <w:rFonts w:cs="Arial"/>
                <w:szCs w:val="24"/>
              </w:rPr>
              <w:t>the axis scale of a</w:t>
            </w:r>
            <w:r w:rsidRPr="00B65F59">
              <w:rPr>
                <w:rFonts w:cs="Arial"/>
                <w:szCs w:val="24"/>
              </w:rPr>
              <w:t xml:space="preserve"> </w:t>
            </w:r>
            <w:r>
              <w:rPr>
                <w:rFonts w:cs="Arial"/>
                <w:szCs w:val="24"/>
              </w:rPr>
              <w:t>graph</w:t>
            </w:r>
            <w:r w:rsidR="00AD0094">
              <w:rPr>
                <w:rFonts w:cs="Arial"/>
                <w:szCs w:val="24"/>
              </w:rPr>
              <w:t xml:space="preserve"> </w:t>
            </w:r>
            <w:r>
              <w:rPr>
                <w:rFonts w:cs="Arial"/>
                <w:szCs w:val="24"/>
              </w:rPr>
              <w:t>accurately</w:t>
            </w:r>
          </w:p>
        </w:tc>
      </w:tr>
      <w:tr w:rsidR="0072593A" w:rsidRPr="00E21BBE" w14:paraId="561A3BF6" w14:textId="77777777" w:rsidTr="00462E6D">
        <w:trPr>
          <w:cantSplit/>
          <w:jc w:val="center"/>
        </w:trPr>
        <w:tc>
          <w:tcPr>
            <w:tcW w:w="1314" w:type="dxa"/>
          </w:tcPr>
          <w:p w14:paraId="253F5176" w14:textId="77777777" w:rsidR="0072593A" w:rsidRDefault="0072593A" w:rsidP="00462E6D">
            <w:pPr>
              <w:spacing w:line="240" w:lineRule="auto"/>
              <w:rPr>
                <w:rFonts w:cs="Arial"/>
                <w:b/>
                <w:szCs w:val="24"/>
              </w:rPr>
            </w:pPr>
            <w:r w:rsidRPr="00EC1D84">
              <w:rPr>
                <w:rFonts w:cs="Arial"/>
                <w:b/>
                <w:szCs w:val="24"/>
              </w:rPr>
              <w:t>2.NBT.</w:t>
            </w:r>
            <w:r>
              <w:rPr>
                <w:rFonts w:cs="Arial"/>
                <w:b/>
                <w:szCs w:val="24"/>
              </w:rPr>
              <w:t>3</w:t>
            </w:r>
          </w:p>
          <w:p w14:paraId="65CB6246" w14:textId="77777777" w:rsidR="00680DCD" w:rsidRDefault="00680DCD" w:rsidP="00462E6D">
            <w:pPr>
              <w:spacing w:line="240" w:lineRule="auto"/>
            </w:pPr>
          </w:p>
          <w:p w14:paraId="30414DAB" w14:textId="46860D71" w:rsidR="00680DCD" w:rsidRDefault="00680DCD" w:rsidP="00462E6D">
            <w:pPr>
              <w:spacing w:line="240" w:lineRule="auto"/>
            </w:pPr>
            <w:r w:rsidRPr="0030638D">
              <w:t>MWOTL</w:t>
            </w:r>
          </w:p>
        </w:tc>
        <w:tc>
          <w:tcPr>
            <w:tcW w:w="4680" w:type="dxa"/>
          </w:tcPr>
          <w:p w14:paraId="544D73DC" w14:textId="77777777" w:rsidR="0072593A" w:rsidRPr="00705B27" w:rsidRDefault="0072593A" w:rsidP="00462E6D">
            <w:pPr>
              <w:pStyle w:val="Default"/>
              <w:spacing w:after="51"/>
              <w:rPr>
                <w:rFonts w:ascii="Arial" w:hAnsi="Arial" w:cs="Arial"/>
              </w:rPr>
            </w:pPr>
            <w:r>
              <w:rPr>
                <w:rFonts w:ascii="Arial" w:hAnsi="Arial" w:cs="Arial"/>
              </w:rPr>
              <w:t>Read and write numbers to 1000 using base-ten numerals, number names, and expanded form.</w:t>
            </w:r>
          </w:p>
        </w:tc>
        <w:tc>
          <w:tcPr>
            <w:tcW w:w="1800" w:type="dxa"/>
          </w:tcPr>
          <w:p w14:paraId="3A62977D" w14:textId="77777777" w:rsidR="0072593A" w:rsidRDefault="00922314" w:rsidP="00462E6D">
            <w:pPr>
              <w:spacing w:line="240" w:lineRule="auto"/>
              <w:rPr>
                <w:rFonts w:cs="Calibri"/>
                <w:szCs w:val="24"/>
              </w:rPr>
            </w:pPr>
            <w:r>
              <w:rPr>
                <w:rFonts w:cs="Calibri"/>
                <w:szCs w:val="24"/>
              </w:rPr>
              <w:t>CC.</w:t>
            </w:r>
            <w:r w:rsidR="0072593A" w:rsidRPr="00E21BBE">
              <w:rPr>
                <w:rFonts w:cs="Calibri"/>
                <w:szCs w:val="24"/>
              </w:rPr>
              <w:t>2.NBT</w:t>
            </w:r>
            <w:r w:rsidR="0072593A">
              <w:rPr>
                <w:rFonts w:cs="Calibri"/>
                <w:szCs w:val="24"/>
              </w:rPr>
              <w:t>.</w:t>
            </w:r>
            <w:r w:rsidR="0072593A" w:rsidRPr="00E21BBE">
              <w:rPr>
                <w:rFonts w:cs="Calibri"/>
                <w:szCs w:val="24"/>
              </w:rPr>
              <w:t xml:space="preserve">3 </w:t>
            </w:r>
          </w:p>
          <w:p w14:paraId="28409783" w14:textId="77777777" w:rsidR="009335B8" w:rsidRDefault="00E229EE" w:rsidP="00462E6D">
            <w:pPr>
              <w:spacing w:line="240" w:lineRule="auto"/>
              <w:rPr>
                <w:rFonts w:cs="Arial"/>
                <w:szCs w:val="24"/>
              </w:rPr>
            </w:pPr>
            <w:r>
              <w:rPr>
                <w:rFonts w:cs="Arial"/>
                <w:szCs w:val="24"/>
              </w:rPr>
              <w:t>ESS01.03.01</w:t>
            </w:r>
          </w:p>
          <w:p w14:paraId="735A64B5" w14:textId="48981907" w:rsidR="003943EB" w:rsidRPr="00E21BBE" w:rsidRDefault="005950A7" w:rsidP="00462E6D">
            <w:pPr>
              <w:spacing w:line="240" w:lineRule="auto"/>
              <w:rPr>
                <w:rFonts w:cs="Arial"/>
                <w:szCs w:val="24"/>
              </w:rPr>
            </w:pPr>
            <w:r w:rsidRPr="005950A7">
              <w:rPr>
                <w:rFonts w:cs="Arial"/>
                <w:szCs w:val="24"/>
              </w:rPr>
              <w:t>CCR.NBT.B</w:t>
            </w:r>
          </w:p>
        </w:tc>
        <w:tc>
          <w:tcPr>
            <w:tcW w:w="2574" w:type="dxa"/>
          </w:tcPr>
          <w:p w14:paraId="6DD66CD6" w14:textId="33E7D963" w:rsidR="00AD0094" w:rsidRPr="00E21BBE" w:rsidRDefault="0072593A" w:rsidP="00AD0094">
            <w:pPr>
              <w:spacing w:line="240" w:lineRule="auto"/>
              <w:rPr>
                <w:rFonts w:cs="Arial"/>
                <w:szCs w:val="24"/>
              </w:rPr>
            </w:pPr>
            <w:r>
              <w:rPr>
                <w:rFonts w:cs="Arial"/>
                <w:szCs w:val="24"/>
              </w:rPr>
              <w:t>W</w:t>
            </w:r>
            <w:r w:rsidR="00D95985">
              <w:rPr>
                <w:rFonts w:cs="Arial"/>
                <w:szCs w:val="24"/>
              </w:rPr>
              <w:t>riting a rent or tuition check</w:t>
            </w:r>
          </w:p>
        </w:tc>
      </w:tr>
      <w:tr w:rsidR="0072593A" w:rsidRPr="00E21BBE" w14:paraId="5F88E304" w14:textId="77777777" w:rsidTr="00B65F59">
        <w:trPr>
          <w:cantSplit/>
          <w:jc w:val="center"/>
        </w:trPr>
        <w:tc>
          <w:tcPr>
            <w:tcW w:w="1314" w:type="dxa"/>
          </w:tcPr>
          <w:p w14:paraId="6B0573F0" w14:textId="77777777" w:rsidR="0072593A" w:rsidRDefault="0072593A" w:rsidP="00462E6D">
            <w:pPr>
              <w:spacing w:line="240" w:lineRule="auto"/>
              <w:rPr>
                <w:rFonts w:cs="Arial"/>
                <w:b/>
                <w:szCs w:val="24"/>
              </w:rPr>
            </w:pPr>
            <w:r w:rsidRPr="00EC1D84">
              <w:rPr>
                <w:rFonts w:cs="Arial"/>
                <w:b/>
                <w:szCs w:val="24"/>
              </w:rPr>
              <w:t>2.NBT.</w:t>
            </w:r>
            <w:r>
              <w:rPr>
                <w:rFonts w:cs="Arial"/>
                <w:b/>
                <w:szCs w:val="24"/>
              </w:rPr>
              <w:t>4</w:t>
            </w:r>
          </w:p>
          <w:p w14:paraId="171D5DC6" w14:textId="77777777" w:rsidR="00680DCD" w:rsidRDefault="00680DCD" w:rsidP="00462E6D">
            <w:pPr>
              <w:spacing w:line="240" w:lineRule="auto"/>
            </w:pPr>
          </w:p>
          <w:p w14:paraId="477B2DB3" w14:textId="5CA342B4" w:rsidR="00680DCD" w:rsidRDefault="00680DCD" w:rsidP="00462E6D">
            <w:pPr>
              <w:spacing w:line="240" w:lineRule="auto"/>
            </w:pPr>
            <w:r w:rsidRPr="0030638D">
              <w:t>MWOTL</w:t>
            </w:r>
          </w:p>
        </w:tc>
        <w:tc>
          <w:tcPr>
            <w:tcW w:w="4680" w:type="dxa"/>
          </w:tcPr>
          <w:p w14:paraId="5B9503FE" w14:textId="77777777" w:rsidR="0072593A" w:rsidRPr="00A52847" w:rsidRDefault="0072593A" w:rsidP="00462E6D">
            <w:pPr>
              <w:pStyle w:val="Default"/>
              <w:spacing w:after="51"/>
              <w:rPr>
                <w:rFonts w:ascii="Arial" w:hAnsi="Arial" w:cs="Arial"/>
              </w:rPr>
            </w:pPr>
            <w:r w:rsidRPr="00705B27">
              <w:rPr>
                <w:rFonts w:ascii="Arial" w:hAnsi="Arial" w:cs="Arial"/>
              </w:rPr>
              <w:t>Compare two three-digit numbers based on meanings of the hundreds, tens, and ones digits, using &gt;, =, and &lt; symbols to record the results of comparisons.</w:t>
            </w:r>
          </w:p>
        </w:tc>
        <w:tc>
          <w:tcPr>
            <w:tcW w:w="1800" w:type="dxa"/>
          </w:tcPr>
          <w:p w14:paraId="7EC70A8D"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2.NBT</w:t>
            </w:r>
            <w:r w:rsidR="0072593A">
              <w:rPr>
                <w:rFonts w:cs="Arial"/>
                <w:szCs w:val="24"/>
              </w:rPr>
              <w:t>.</w:t>
            </w:r>
            <w:r w:rsidR="0072593A" w:rsidRPr="00E21BBE">
              <w:rPr>
                <w:rFonts w:cs="Arial"/>
                <w:szCs w:val="24"/>
              </w:rPr>
              <w:t>4</w:t>
            </w:r>
          </w:p>
          <w:p w14:paraId="34ECB6EA" w14:textId="77777777" w:rsidR="009335B8" w:rsidRDefault="00E229EE" w:rsidP="00462E6D">
            <w:pPr>
              <w:spacing w:line="240" w:lineRule="auto"/>
              <w:rPr>
                <w:rFonts w:cs="Arial"/>
                <w:szCs w:val="24"/>
              </w:rPr>
            </w:pPr>
            <w:r>
              <w:rPr>
                <w:rFonts w:cs="Arial"/>
                <w:szCs w:val="24"/>
              </w:rPr>
              <w:t>ESS01.03.03</w:t>
            </w:r>
          </w:p>
          <w:p w14:paraId="7375B827" w14:textId="187A14D1" w:rsidR="005950A7" w:rsidRPr="005950A7" w:rsidRDefault="005950A7" w:rsidP="005950A7">
            <w:pPr>
              <w:spacing w:line="240" w:lineRule="auto"/>
              <w:rPr>
                <w:rFonts w:cs="Arial"/>
                <w:szCs w:val="24"/>
              </w:rPr>
            </w:pPr>
            <w:r w:rsidRPr="005950A7">
              <w:rPr>
                <w:rFonts w:cs="Arial"/>
                <w:szCs w:val="24"/>
              </w:rPr>
              <w:t>CCR.NBT.B</w:t>
            </w:r>
          </w:p>
          <w:p w14:paraId="7831F3DD" w14:textId="77777777" w:rsidR="009335B8" w:rsidRPr="00E21BBE" w:rsidRDefault="009335B8" w:rsidP="00462E6D">
            <w:pPr>
              <w:spacing w:line="240" w:lineRule="auto"/>
              <w:rPr>
                <w:rFonts w:cs="Arial"/>
                <w:szCs w:val="24"/>
              </w:rPr>
            </w:pPr>
          </w:p>
        </w:tc>
        <w:tc>
          <w:tcPr>
            <w:tcW w:w="2574" w:type="dxa"/>
            <w:shd w:val="clear" w:color="auto" w:fill="auto"/>
          </w:tcPr>
          <w:p w14:paraId="6958AFBD" w14:textId="37510449" w:rsidR="000D1B7F" w:rsidRDefault="000D1B7F" w:rsidP="00B65F59">
            <w:pPr>
              <w:spacing w:line="240" w:lineRule="auto"/>
              <w:rPr>
                <w:rFonts w:cs="Arial"/>
                <w:szCs w:val="24"/>
              </w:rPr>
            </w:pPr>
            <w:r>
              <w:rPr>
                <w:rFonts w:cs="Arial"/>
                <w:szCs w:val="24"/>
              </w:rPr>
              <w:t>Monitoring a bank account</w:t>
            </w:r>
          </w:p>
          <w:p w14:paraId="3A1E281B" w14:textId="77777777" w:rsidR="000D1B7F" w:rsidRDefault="000D1B7F" w:rsidP="00B65F59">
            <w:pPr>
              <w:spacing w:line="240" w:lineRule="auto"/>
              <w:rPr>
                <w:rFonts w:cs="Arial"/>
                <w:szCs w:val="24"/>
              </w:rPr>
            </w:pPr>
          </w:p>
          <w:p w14:paraId="632E6580" w14:textId="0A5AC50C" w:rsidR="00AD0094" w:rsidRDefault="00AD0094" w:rsidP="00B65F59">
            <w:pPr>
              <w:spacing w:line="240" w:lineRule="auto"/>
              <w:rPr>
                <w:rFonts w:cs="Arial"/>
                <w:szCs w:val="24"/>
              </w:rPr>
            </w:pPr>
            <w:r>
              <w:rPr>
                <w:rFonts w:cs="Arial"/>
                <w:szCs w:val="24"/>
              </w:rPr>
              <w:t>Comparing food calories</w:t>
            </w:r>
          </w:p>
          <w:p w14:paraId="5746199A" w14:textId="77777777" w:rsidR="000D1B7F" w:rsidRDefault="000D1B7F" w:rsidP="00B65F59">
            <w:pPr>
              <w:spacing w:line="240" w:lineRule="auto"/>
              <w:rPr>
                <w:rFonts w:cs="Arial"/>
                <w:szCs w:val="24"/>
              </w:rPr>
            </w:pPr>
          </w:p>
          <w:p w14:paraId="2F6562B7" w14:textId="05F8C69B" w:rsidR="00AD0094" w:rsidRPr="00E21BBE" w:rsidRDefault="00AD0094" w:rsidP="00B65F59">
            <w:pPr>
              <w:spacing w:line="240" w:lineRule="auto"/>
              <w:rPr>
                <w:rFonts w:cs="Arial"/>
                <w:szCs w:val="24"/>
              </w:rPr>
            </w:pPr>
            <w:r>
              <w:rPr>
                <w:rFonts w:cs="Arial"/>
                <w:szCs w:val="24"/>
              </w:rPr>
              <w:t>Reading nutritional information on foods</w:t>
            </w:r>
          </w:p>
        </w:tc>
      </w:tr>
      <w:tr w:rsidR="00C0039B" w:rsidRPr="00E21BBE" w14:paraId="5EFE1B52" w14:textId="77777777" w:rsidTr="00462E6D">
        <w:trPr>
          <w:cantSplit/>
          <w:jc w:val="center"/>
        </w:trPr>
        <w:tc>
          <w:tcPr>
            <w:tcW w:w="10368" w:type="dxa"/>
            <w:gridSpan w:val="4"/>
          </w:tcPr>
          <w:p w14:paraId="2179F6CF" w14:textId="347FA848" w:rsidR="00C0039B" w:rsidRPr="00E21BBE" w:rsidRDefault="00C0039B" w:rsidP="00462E6D">
            <w:pPr>
              <w:spacing w:line="240" w:lineRule="auto"/>
              <w:rPr>
                <w:rFonts w:cs="Arial"/>
                <w:szCs w:val="24"/>
              </w:rPr>
            </w:pPr>
            <w:bookmarkStart w:id="12" w:name="_Toc316817063"/>
            <w:bookmarkStart w:id="13" w:name="_Toc316818283"/>
            <w:bookmarkStart w:id="14" w:name="_Toc316823868"/>
            <w:bookmarkStart w:id="15" w:name="_Toc316888669"/>
            <w:bookmarkStart w:id="16" w:name="_Toc316893657"/>
            <w:r w:rsidRPr="00E21BBE">
              <w:rPr>
                <w:rFonts w:cs="Arial"/>
                <w:b/>
                <w:bCs/>
                <w:szCs w:val="24"/>
              </w:rPr>
              <w:t>Use place value understanding and properties of operations to add and subtract and to perform multi-digit arithmetic.</w:t>
            </w:r>
            <w:bookmarkEnd w:id="12"/>
            <w:bookmarkEnd w:id="13"/>
            <w:bookmarkEnd w:id="14"/>
            <w:bookmarkEnd w:id="15"/>
            <w:bookmarkEnd w:id="16"/>
          </w:p>
        </w:tc>
      </w:tr>
      <w:tr w:rsidR="0072593A" w:rsidRPr="00E21BBE" w14:paraId="5B69D103" w14:textId="77777777" w:rsidTr="00462E6D">
        <w:trPr>
          <w:cantSplit/>
          <w:jc w:val="center"/>
        </w:trPr>
        <w:tc>
          <w:tcPr>
            <w:tcW w:w="1314" w:type="dxa"/>
          </w:tcPr>
          <w:p w14:paraId="556AF480" w14:textId="77777777" w:rsidR="0072593A" w:rsidRDefault="0072593A" w:rsidP="00462E6D">
            <w:pPr>
              <w:spacing w:line="240" w:lineRule="auto"/>
            </w:pPr>
            <w:r w:rsidRPr="00EC1D84">
              <w:rPr>
                <w:rFonts w:cs="Arial"/>
                <w:b/>
                <w:szCs w:val="24"/>
              </w:rPr>
              <w:t>2.NBT.</w:t>
            </w:r>
            <w:r w:rsidR="00472204">
              <w:rPr>
                <w:rFonts w:cs="Arial"/>
                <w:b/>
                <w:szCs w:val="24"/>
              </w:rPr>
              <w:t>5</w:t>
            </w:r>
          </w:p>
        </w:tc>
        <w:tc>
          <w:tcPr>
            <w:tcW w:w="4680" w:type="dxa"/>
          </w:tcPr>
          <w:p w14:paraId="0332B8EE" w14:textId="77777777" w:rsidR="0072593A" w:rsidRPr="00705B27" w:rsidRDefault="0072593A" w:rsidP="00462E6D">
            <w:pPr>
              <w:pStyle w:val="Default"/>
              <w:spacing w:after="51"/>
              <w:rPr>
                <w:rFonts w:ascii="Arial" w:hAnsi="Arial" w:cs="Arial"/>
              </w:rPr>
            </w:pPr>
            <w:r w:rsidRPr="00705B27">
              <w:rPr>
                <w:rFonts w:ascii="Arial" w:hAnsi="Arial" w:cs="Arial"/>
              </w:rPr>
              <w:t>Add up to four two-digit numbers using strategies based on place value and properties of operations.</w:t>
            </w:r>
          </w:p>
        </w:tc>
        <w:tc>
          <w:tcPr>
            <w:tcW w:w="1800" w:type="dxa"/>
          </w:tcPr>
          <w:p w14:paraId="4BED418D" w14:textId="77777777" w:rsidR="009335B8" w:rsidRDefault="00922314" w:rsidP="00462E6D">
            <w:pPr>
              <w:spacing w:line="240" w:lineRule="auto"/>
              <w:rPr>
                <w:rFonts w:cs="Arial"/>
                <w:szCs w:val="24"/>
              </w:rPr>
            </w:pPr>
            <w:r>
              <w:rPr>
                <w:rFonts w:cs="Arial"/>
                <w:szCs w:val="24"/>
              </w:rPr>
              <w:t>CC.</w:t>
            </w:r>
            <w:r w:rsidR="0072593A" w:rsidRPr="00E21BBE">
              <w:rPr>
                <w:rFonts w:cs="Arial"/>
                <w:szCs w:val="24"/>
              </w:rPr>
              <w:t>2.NBT</w:t>
            </w:r>
            <w:r w:rsidR="0072593A">
              <w:rPr>
                <w:rFonts w:cs="Arial"/>
                <w:szCs w:val="24"/>
              </w:rPr>
              <w:t>.</w:t>
            </w:r>
            <w:r w:rsidR="0072593A" w:rsidRPr="00E21BBE">
              <w:rPr>
                <w:rFonts w:cs="Arial"/>
                <w:szCs w:val="24"/>
              </w:rPr>
              <w:t>6</w:t>
            </w:r>
            <w:r w:rsidR="009335B8">
              <w:rPr>
                <w:rFonts w:cs="Arial"/>
                <w:szCs w:val="24"/>
              </w:rPr>
              <w:t xml:space="preserve"> ESS01.03.02</w:t>
            </w:r>
          </w:p>
          <w:p w14:paraId="67F895D0" w14:textId="5B7BF6AC" w:rsidR="009335B8" w:rsidRPr="00E21BBE" w:rsidRDefault="005950A7" w:rsidP="00462E6D">
            <w:pPr>
              <w:spacing w:line="240" w:lineRule="auto"/>
              <w:rPr>
                <w:rFonts w:cs="Arial"/>
                <w:szCs w:val="24"/>
              </w:rPr>
            </w:pPr>
            <w:r w:rsidRPr="005950A7">
              <w:rPr>
                <w:rFonts w:cs="Arial"/>
                <w:szCs w:val="24"/>
              </w:rPr>
              <w:t>CCR.NBT.B</w:t>
            </w:r>
          </w:p>
        </w:tc>
        <w:tc>
          <w:tcPr>
            <w:tcW w:w="2574" w:type="dxa"/>
          </w:tcPr>
          <w:p w14:paraId="6E89530A" w14:textId="2CD971FD" w:rsidR="0072593A" w:rsidRDefault="000D1B7F" w:rsidP="00462E6D">
            <w:pPr>
              <w:spacing w:line="240" w:lineRule="auto"/>
              <w:rPr>
                <w:rFonts w:cs="Arial"/>
                <w:szCs w:val="24"/>
              </w:rPr>
            </w:pPr>
            <w:r>
              <w:rPr>
                <w:rFonts w:cs="Arial"/>
                <w:szCs w:val="24"/>
              </w:rPr>
              <w:t>Monitoring a bank account</w:t>
            </w:r>
          </w:p>
          <w:p w14:paraId="2CF6D16D" w14:textId="77777777" w:rsidR="000D1B7F" w:rsidRDefault="000D1B7F" w:rsidP="00462E6D">
            <w:pPr>
              <w:spacing w:line="240" w:lineRule="auto"/>
              <w:rPr>
                <w:rFonts w:cs="Arial"/>
                <w:szCs w:val="24"/>
              </w:rPr>
            </w:pPr>
          </w:p>
          <w:p w14:paraId="46984A5E" w14:textId="74243844" w:rsidR="00AD0094" w:rsidRPr="00E21BBE" w:rsidRDefault="00AD0094" w:rsidP="00462E6D">
            <w:pPr>
              <w:spacing w:line="240" w:lineRule="auto"/>
              <w:rPr>
                <w:rFonts w:cs="Arial"/>
                <w:szCs w:val="24"/>
              </w:rPr>
            </w:pPr>
            <w:r w:rsidRPr="00B65F59">
              <w:rPr>
                <w:rFonts w:cs="Arial"/>
                <w:color w:val="000000"/>
              </w:rPr>
              <w:t>Finding the total cost of filling a gas tank in a month</w:t>
            </w:r>
          </w:p>
        </w:tc>
      </w:tr>
      <w:tr w:rsidR="0072593A" w:rsidRPr="00E21BBE" w14:paraId="1D806D20" w14:textId="77777777" w:rsidTr="00462E6D">
        <w:trPr>
          <w:cantSplit/>
          <w:jc w:val="center"/>
        </w:trPr>
        <w:tc>
          <w:tcPr>
            <w:tcW w:w="1314" w:type="dxa"/>
          </w:tcPr>
          <w:p w14:paraId="66E73E27" w14:textId="77777777" w:rsidR="0072593A" w:rsidRDefault="0072593A" w:rsidP="00462E6D">
            <w:pPr>
              <w:spacing w:line="240" w:lineRule="auto"/>
              <w:rPr>
                <w:rFonts w:cs="Arial"/>
                <w:b/>
                <w:szCs w:val="24"/>
              </w:rPr>
            </w:pPr>
            <w:r w:rsidRPr="00EC1D84">
              <w:rPr>
                <w:rFonts w:cs="Arial"/>
                <w:b/>
                <w:szCs w:val="24"/>
              </w:rPr>
              <w:lastRenderedPageBreak/>
              <w:t>2.NBT.</w:t>
            </w:r>
            <w:r w:rsidR="00472204">
              <w:rPr>
                <w:rFonts w:cs="Arial"/>
                <w:b/>
                <w:szCs w:val="24"/>
              </w:rPr>
              <w:t>6</w:t>
            </w:r>
          </w:p>
          <w:p w14:paraId="7E516E1E" w14:textId="77777777" w:rsidR="00680DCD" w:rsidRDefault="00680DCD" w:rsidP="00462E6D">
            <w:pPr>
              <w:spacing w:line="240" w:lineRule="auto"/>
            </w:pPr>
          </w:p>
          <w:p w14:paraId="05844A44" w14:textId="14FA7973" w:rsidR="00680DCD" w:rsidRDefault="00680DCD" w:rsidP="00462E6D">
            <w:pPr>
              <w:spacing w:line="240" w:lineRule="auto"/>
            </w:pPr>
            <w:r w:rsidRPr="0030638D">
              <w:t>MWOTL</w:t>
            </w:r>
          </w:p>
        </w:tc>
        <w:tc>
          <w:tcPr>
            <w:tcW w:w="4680" w:type="dxa"/>
          </w:tcPr>
          <w:p w14:paraId="3F21D4F1" w14:textId="77777777" w:rsidR="0072593A" w:rsidRPr="00705B27" w:rsidRDefault="0072593A" w:rsidP="00462E6D">
            <w:pPr>
              <w:pStyle w:val="Default"/>
              <w:spacing w:after="51"/>
              <w:rPr>
                <w:rFonts w:ascii="Arial" w:hAnsi="Arial" w:cs="Arial"/>
              </w:rPr>
            </w:pPr>
            <w:r w:rsidRPr="00705B27">
              <w:rPr>
                <w:rFonts w:ascii="Arial" w:hAnsi="Arial" w:cs="Arial"/>
              </w:rPr>
              <w:t>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w:t>
            </w:r>
          </w:p>
        </w:tc>
        <w:tc>
          <w:tcPr>
            <w:tcW w:w="1800" w:type="dxa"/>
          </w:tcPr>
          <w:p w14:paraId="0FF2EAE9" w14:textId="77777777" w:rsidR="009335B8" w:rsidRDefault="00922314" w:rsidP="00462E6D">
            <w:pPr>
              <w:spacing w:line="240" w:lineRule="auto"/>
              <w:rPr>
                <w:rFonts w:cs="Arial"/>
                <w:szCs w:val="24"/>
              </w:rPr>
            </w:pPr>
            <w:r>
              <w:rPr>
                <w:rFonts w:cs="Arial"/>
                <w:szCs w:val="24"/>
              </w:rPr>
              <w:t>CC.</w:t>
            </w:r>
            <w:r w:rsidR="0072593A">
              <w:rPr>
                <w:rFonts w:cs="Arial"/>
                <w:szCs w:val="24"/>
              </w:rPr>
              <w:t>2.NBT.7</w:t>
            </w:r>
            <w:r w:rsidR="009335B8">
              <w:rPr>
                <w:rFonts w:cs="Arial"/>
                <w:szCs w:val="24"/>
              </w:rPr>
              <w:t xml:space="preserve"> ESS01.03.02</w:t>
            </w:r>
          </w:p>
          <w:p w14:paraId="5F839C5A" w14:textId="19D1F2E8" w:rsidR="005950A7" w:rsidRPr="005950A7" w:rsidRDefault="005950A7" w:rsidP="005950A7">
            <w:pPr>
              <w:spacing w:line="240" w:lineRule="auto"/>
              <w:rPr>
                <w:rFonts w:cs="Arial"/>
                <w:szCs w:val="24"/>
              </w:rPr>
            </w:pPr>
            <w:r w:rsidRPr="005950A7">
              <w:rPr>
                <w:rFonts w:cs="Arial"/>
                <w:szCs w:val="24"/>
              </w:rPr>
              <w:t>CCR.NBT.B</w:t>
            </w:r>
          </w:p>
          <w:p w14:paraId="7E4DC271" w14:textId="77777777" w:rsidR="0072593A" w:rsidRPr="00E21BBE" w:rsidRDefault="0072593A" w:rsidP="00462E6D">
            <w:pPr>
              <w:spacing w:line="240" w:lineRule="auto"/>
              <w:rPr>
                <w:rFonts w:cs="Arial"/>
                <w:szCs w:val="24"/>
              </w:rPr>
            </w:pPr>
            <w:r>
              <w:rPr>
                <w:rFonts w:cs="Arial"/>
                <w:szCs w:val="24"/>
              </w:rPr>
              <w:t xml:space="preserve"> </w:t>
            </w:r>
          </w:p>
        </w:tc>
        <w:tc>
          <w:tcPr>
            <w:tcW w:w="2574" w:type="dxa"/>
          </w:tcPr>
          <w:p w14:paraId="16A9DEE1" w14:textId="6D2A51DB" w:rsidR="0072593A" w:rsidRDefault="0072593A" w:rsidP="00462E6D">
            <w:pPr>
              <w:spacing w:line="240" w:lineRule="auto"/>
              <w:rPr>
                <w:rFonts w:cs="Arial"/>
                <w:szCs w:val="24"/>
              </w:rPr>
            </w:pPr>
            <w:r>
              <w:rPr>
                <w:rFonts w:cs="Arial"/>
                <w:szCs w:val="24"/>
              </w:rPr>
              <w:t>Finding how much money is left afte</w:t>
            </w:r>
            <w:r w:rsidR="00D95985">
              <w:rPr>
                <w:rFonts w:cs="Arial"/>
                <w:szCs w:val="24"/>
              </w:rPr>
              <w:t>r shopping at different places</w:t>
            </w:r>
          </w:p>
          <w:p w14:paraId="37B6FE85" w14:textId="77777777" w:rsidR="00AD0094" w:rsidRDefault="00AD0094" w:rsidP="00462E6D">
            <w:pPr>
              <w:spacing w:line="240" w:lineRule="auto"/>
              <w:rPr>
                <w:rFonts w:cs="Arial"/>
                <w:szCs w:val="24"/>
              </w:rPr>
            </w:pPr>
          </w:p>
          <w:p w14:paraId="0A4BEAEE" w14:textId="4B9B215E" w:rsidR="00AD0094" w:rsidRPr="00E21BBE" w:rsidRDefault="00AD0094" w:rsidP="00462E6D">
            <w:pPr>
              <w:spacing w:line="240" w:lineRule="auto"/>
              <w:rPr>
                <w:rFonts w:cs="Arial"/>
                <w:szCs w:val="24"/>
              </w:rPr>
            </w:pPr>
            <w:r w:rsidRPr="00B65F59">
              <w:rPr>
                <w:rFonts w:cs="Arial"/>
                <w:szCs w:val="24"/>
              </w:rPr>
              <w:t>Counting the amount of inventory of an item separated between a storage area and the sales floor.</w:t>
            </w:r>
          </w:p>
        </w:tc>
      </w:tr>
      <w:tr w:rsidR="0072593A" w:rsidRPr="00E21BBE" w14:paraId="65D9FE8F" w14:textId="77777777" w:rsidTr="00B65F59">
        <w:trPr>
          <w:cantSplit/>
          <w:jc w:val="center"/>
        </w:trPr>
        <w:tc>
          <w:tcPr>
            <w:tcW w:w="1314" w:type="dxa"/>
          </w:tcPr>
          <w:p w14:paraId="134B8DD2" w14:textId="77777777" w:rsidR="0072593A" w:rsidRDefault="0072593A" w:rsidP="00462E6D">
            <w:pPr>
              <w:spacing w:line="240" w:lineRule="auto"/>
              <w:rPr>
                <w:rFonts w:cs="Arial"/>
                <w:b/>
                <w:szCs w:val="24"/>
              </w:rPr>
            </w:pPr>
            <w:r w:rsidRPr="009401F4">
              <w:rPr>
                <w:rFonts w:cs="Arial"/>
                <w:b/>
                <w:szCs w:val="24"/>
              </w:rPr>
              <w:t>2.NBT.</w:t>
            </w:r>
            <w:r w:rsidR="00472204">
              <w:rPr>
                <w:rFonts w:cs="Arial"/>
                <w:b/>
                <w:szCs w:val="24"/>
              </w:rPr>
              <w:t>7</w:t>
            </w:r>
          </w:p>
          <w:p w14:paraId="29E87A88" w14:textId="77777777" w:rsidR="00680DCD" w:rsidRDefault="00680DCD" w:rsidP="00462E6D">
            <w:pPr>
              <w:spacing w:line="240" w:lineRule="auto"/>
            </w:pPr>
          </w:p>
          <w:p w14:paraId="62E73519" w14:textId="56B17604" w:rsidR="00680DCD" w:rsidRDefault="00680DCD" w:rsidP="00462E6D">
            <w:pPr>
              <w:spacing w:line="240" w:lineRule="auto"/>
            </w:pPr>
            <w:r w:rsidRPr="0030638D">
              <w:t>MWOTL</w:t>
            </w:r>
          </w:p>
        </w:tc>
        <w:tc>
          <w:tcPr>
            <w:tcW w:w="4680" w:type="dxa"/>
          </w:tcPr>
          <w:p w14:paraId="5AECDD11" w14:textId="77777777" w:rsidR="0072593A" w:rsidRPr="00922314" w:rsidRDefault="0072593A" w:rsidP="00462E6D">
            <w:pPr>
              <w:spacing w:line="240" w:lineRule="auto"/>
              <w:rPr>
                <w:rFonts w:cs="Arial"/>
                <w:color w:val="000000"/>
                <w:szCs w:val="24"/>
              </w:rPr>
            </w:pPr>
            <w:r w:rsidRPr="00922314">
              <w:rPr>
                <w:rFonts w:cs="Arial"/>
                <w:color w:val="000000"/>
                <w:szCs w:val="24"/>
              </w:rPr>
              <w:t xml:space="preserve">Mentally add 10 or 100 to a given number 100–900, and mentally subtract 10 or 100 from a given number 100–900. </w:t>
            </w:r>
          </w:p>
        </w:tc>
        <w:tc>
          <w:tcPr>
            <w:tcW w:w="1800" w:type="dxa"/>
          </w:tcPr>
          <w:p w14:paraId="4BE9BEF9"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2.NBT</w:t>
            </w:r>
            <w:r w:rsidR="0072593A">
              <w:rPr>
                <w:rFonts w:cs="Arial"/>
                <w:szCs w:val="24"/>
              </w:rPr>
              <w:t>.</w:t>
            </w:r>
            <w:r w:rsidR="0072593A" w:rsidRPr="00E21BBE">
              <w:rPr>
                <w:rFonts w:cs="Arial"/>
                <w:szCs w:val="24"/>
              </w:rPr>
              <w:t>8</w:t>
            </w:r>
          </w:p>
          <w:p w14:paraId="61504294" w14:textId="77777777" w:rsidR="009335B8" w:rsidRDefault="009335B8" w:rsidP="00462E6D">
            <w:pPr>
              <w:spacing w:line="240" w:lineRule="auto"/>
              <w:rPr>
                <w:rFonts w:cs="Arial"/>
                <w:szCs w:val="24"/>
              </w:rPr>
            </w:pPr>
            <w:r>
              <w:rPr>
                <w:rFonts w:cs="Arial"/>
                <w:szCs w:val="24"/>
              </w:rPr>
              <w:t>ESS01.03.02</w:t>
            </w:r>
          </w:p>
          <w:p w14:paraId="788EFCE6" w14:textId="06501650" w:rsidR="005950A7" w:rsidRPr="005950A7" w:rsidRDefault="005950A7" w:rsidP="005950A7">
            <w:pPr>
              <w:spacing w:line="240" w:lineRule="auto"/>
              <w:rPr>
                <w:rFonts w:cs="Arial"/>
                <w:szCs w:val="24"/>
              </w:rPr>
            </w:pPr>
            <w:r w:rsidRPr="005950A7">
              <w:rPr>
                <w:rFonts w:cs="Arial"/>
                <w:szCs w:val="24"/>
              </w:rPr>
              <w:t>CCR.NBT.B</w:t>
            </w:r>
          </w:p>
          <w:p w14:paraId="5F1705B9" w14:textId="5C4C5CBF" w:rsidR="009335B8" w:rsidRPr="00E21BBE" w:rsidRDefault="009335B8" w:rsidP="00462E6D">
            <w:pPr>
              <w:spacing w:line="240" w:lineRule="auto"/>
              <w:rPr>
                <w:rFonts w:cs="Arial"/>
                <w:szCs w:val="24"/>
              </w:rPr>
            </w:pPr>
          </w:p>
        </w:tc>
        <w:tc>
          <w:tcPr>
            <w:tcW w:w="2574" w:type="dxa"/>
            <w:shd w:val="clear" w:color="auto" w:fill="auto"/>
          </w:tcPr>
          <w:p w14:paraId="114381DF" w14:textId="76B62B37" w:rsidR="00526351" w:rsidRPr="00B65F59" w:rsidRDefault="000D1B7F" w:rsidP="00526351">
            <w:pPr>
              <w:spacing w:line="240" w:lineRule="auto"/>
              <w:rPr>
                <w:rFonts w:cs="Arial"/>
                <w:color w:val="000000"/>
              </w:rPr>
            </w:pPr>
            <w:r>
              <w:rPr>
                <w:rFonts w:cs="Arial"/>
                <w:color w:val="000000"/>
              </w:rPr>
              <w:t>Ex.</w:t>
            </w:r>
            <w:r w:rsidR="00B65F59">
              <w:rPr>
                <w:rFonts w:cs="Arial"/>
                <w:color w:val="000000"/>
              </w:rPr>
              <w:t xml:space="preserve"> </w:t>
            </w:r>
            <w:r w:rsidR="00526351">
              <w:rPr>
                <w:rFonts w:cs="Arial"/>
                <w:color w:val="000000"/>
              </w:rPr>
              <w:t xml:space="preserve">Martha earns $400 per week. If Pablo earns $100 less per week than Martha, how much </w:t>
            </w:r>
            <w:r w:rsidR="00B65F59">
              <w:rPr>
                <w:rFonts w:cs="Arial"/>
                <w:color w:val="000000"/>
              </w:rPr>
              <w:t>money does Pablo earn per week?</w:t>
            </w:r>
          </w:p>
        </w:tc>
      </w:tr>
      <w:tr w:rsidR="0072593A" w:rsidRPr="00E21BBE" w14:paraId="5303D230" w14:textId="77777777" w:rsidTr="00B65F59">
        <w:trPr>
          <w:cantSplit/>
          <w:jc w:val="center"/>
        </w:trPr>
        <w:tc>
          <w:tcPr>
            <w:tcW w:w="1314" w:type="dxa"/>
          </w:tcPr>
          <w:p w14:paraId="1040BC3D" w14:textId="77777777" w:rsidR="0072593A" w:rsidRDefault="0072593A" w:rsidP="00462E6D">
            <w:pPr>
              <w:spacing w:line="240" w:lineRule="auto"/>
              <w:rPr>
                <w:rFonts w:cs="Arial"/>
                <w:b/>
                <w:szCs w:val="24"/>
              </w:rPr>
            </w:pPr>
            <w:r w:rsidRPr="009401F4">
              <w:rPr>
                <w:rFonts w:cs="Arial"/>
                <w:b/>
                <w:szCs w:val="24"/>
              </w:rPr>
              <w:t>2.NBT.</w:t>
            </w:r>
            <w:r w:rsidR="00472204">
              <w:rPr>
                <w:rFonts w:cs="Arial"/>
                <w:b/>
                <w:szCs w:val="24"/>
              </w:rPr>
              <w:t>8</w:t>
            </w:r>
          </w:p>
          <w:p w14:paraId="7FBB0B9C" w14:textId="77777777" w:rsidR="00680DCD" w:rsidRDefault="00680DCD" w:rsidP="00462E6D">
            <w:pPr>
              <w:spacing w:line="240" w:lineRule="auto"/>
            </w:pPr>
          </w:p>
          <w:p w14:paraId="770796C7" w14:textId="45B96139" w:rsidR="00680DCD" w:rsidRDefault="00680DCD" w:rsidP="00462E6D">
            <w:pPr>
              <w:spacing w:line="240" w:lineRule="auto"/>
            </w:pPr>
            <w:r w:rsidRPr="0030638D">
              <w:t>MWOTL</w:t>
            </w:r>
          </w:p>
        </w:tc>
        <w:tc>
          <w:tcPr>
            <w:tcW w:w="4680" w:type="dxa"/>
          </w:tcPr>
          <w:p w14:paraId="79304088" w14:textId="77777777" w:rsidR="0072593A" w:rsidRPr="00416EA7" w:rsidRDefault="0072593A" w:rsidP="00462E6D">
            <w:pPr>
              <w:pStyle w:val="Default"/>
              <w:spacing w:after="51"/>
              <w:rPr>
                <w:rFonts w:ascii="Arial" w:hAnsi="Arial" w:cs="Arial"/>
              </w:rPr>
            </w:pPr>
            <w:r w:rsidRPr="00416EA7">
              <w:rPr>
                <w:rFonts w:ascii="Arial" w:hAnsi="Arial" w:cs="Arial"/>
              </w:rPr>
              <w:t>Explain why addition and subtraction strategies work, using place value and the properties of operations.  (Explanations may be supported by drawings or objects.)</w:t>
            </w:r>
          </w:p>
        </w:tc>
        <w:tc>
          <w:tcPr>
            <w:tcW w:w="1800" w:type="dxa"/>
          </w:tcPr>
          <w:p w14:paraId="4B28A581"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2.NBT</w:t>
            </w:r>
            <w:r w:rsidR="00634A38">
              <w:rPr>
                <w:rFonts w:cs="Arial"/>
                <w:szCs w:val="24"/>
              </w:rPr>
              <w:t>.</w:t>
            </w:r>
            <w:r w:rsidR="0072593A" w:rsidRPr="00E21BBE">
              <w:rPr>
                <w:rFonts w:cs="Arial"/>
                <w:szCs w:val="24"/>
              </w:rPr>
              <w:t>9</w:t>
            </w:r>
            <w:r w:rsidR="009335B8">
              <w:rPr>
                <w:rFonts w:cs="Arial"/>
                <w:szCs w:val="24"/>
              </w:rPr>
              <w:t xml:space="preserve"> ESS01.03.02</w:t>
            </w:r>
          </w:p>
          <w:p w14:paraId="0D0E05D0" w14:textId="60239B22" w:rsidR="005950A7" w:rsidRPr="005950A7" w:rsidRDefault="005950A7" w:rsidP="005950A7">
            <w:pPr>
              <w:spacing w:line="240" w:lineRule="auto"/>
              <w:rPr>
                <w:rFonts w:cs="Arial"/>
                <w:szCs w:val="24"/>
              </w:rPr>
            </w:pPr>
            <w:r w:rsidRPr="005950A7">
              <w:rPr>
                <w:rFonts w:cs="Arial"/>
                <w:szCs w:val="24"/>
              </w:rPr>
              <w:t>CCR.NBT.B</w:t>
            </w:r>
          </w:p>
          <w:p w14:paraId="5DBFFE8B" w14:textId="77777777" w:rsidR="009335B8" w:rsidRPr="00E21BBE" w:rsidRDefault="009335B8" w:rsidP="00462E6D">
            <w:pPr>
              <w:spacing w:line="240" w:lineRule="auto"/>
              <w:rPr>
                <w:rFonts w:cs="Arial"/>
                <w:szCs w:val="24"/>
              </w:rPr>
            </w:pPr>
          </w:p>
        </w:tc>
        <w:tc>
          <w:tcPr>
            <w:tcW w:w="2574" w:type="dxa"/>
            <w:shd w:val="clear" w:color="auto" w:fill="auto"/>
          </w:tcPr>
          <w:p w14:paraId="6C893363" w14:textId="77777777" w:rsidR="00B65F59" w:rsidRDefault="000D1B7F" w:rsidP="00462E6D">
            <w:pPr>
              <w:spacing w:line="240" w:lineRule="auto"/>
              <w:rPr>
                <w:rFonts w:cs="Arial"/>
                <w:color w:val="000000"/>
              </w:rPr>
            </w:pPr>
            <w:r>
              <w:rPr>
                <w:rFonts w:cs="Arial"/>
                <w:color w:val="000000"/>
              </w:rPr>
              <w:t xml:space="preserve">Ex. </w:t>
            </w:r>
            <w:r w:rsidR="00526351">
              <w:rPr>
                <w:rFonts w:cs="Arial"/>
                <w:color w:val="000000"/>
              </w:rPr>
              <w:t xml:space="preserve">Solve 47+65 and explain the answer by drawing a diagram. </w:t>
            </w:r>
          </w:p>
          <w:p w14:paraId="147628AF" w14:textId="77777777" w:rsidR="00B65F59" w:rsidRDefault="00B65F59" w:rsidP="00462E6D">
            <w:pPr>
              <w:spacing w:line="240" w:lineRule="auto"/>
              <w:rPr>
                <w:rFonts w:cs="Arial"/>
                <w:color w:val="000000"/>
              </w:rPr>
            </w:pPr>
          </w:p>
          <w:p w14:paraId="2994F83C" w14:textId="5463D1D8" w:rsidR="0072593A" w:rsidRPr="00E21BBE" w:rsidRDefault="00526351" w:rsidP="00462E6D">
            <w:pPr>
              <w:spacing w:line="240" w:lineRule="auto"/>
              <w:rPr>
                <w:rFonts w:cs="Arial"/>
                <w:szCs w:val="24"/>
              </w:rPr>
            </w:pPr>
            <w:r>
              <w:rPr>
                <w:rFonts w:cs="Arial"/>
                <w:color w:val="000000"/>
              </w:rPr>
              <w:t>Use blocks as manipulatives</w:t>
            </w:r>
          </w:p>
        </w:tc>
      </w:tr>
      <w:tr w:rsidR="0072593A" w:rsidRPr="00E21BBE" w14:paraId="6ABDE276" w14:textId="77777777" w:rsidTr="00B65F59">
        <w:trPr>
          <w:cantSplit/>
          <w:jc w:val="center"/>
        </w:trPr>
        <w:tc>
          <w:tcPr>
            <w:tcW w:w="1314" w:type="dxa"/>
          </w:tcPr>
          <w:p w14:paraId="54A364B6" w14:textId="77777777" w:rsidR="0072593A" w:rsidRDefault="0072593A" w:rsidP="00462E6D">
            <w:pPr>
              <w:spacing w:line="240" w:lineRule="auto"/>
            </w:pPr>
            <w:r w:rsidRPr="00456BEF">
              <w:rPr>
                <w:rFonts w:cs="Arial"/>
                <w:b/>
                <w:szCs w:val="24"/>
              </w:rPr>
              <w:t>2.NBT.</w:t>
            </w:r>
            <w:r w:rsidR="00472204">
              <w:rPr>
                <w:rFonts w:cs="Arial"/>
                <w:b/>
                <w:szCs w:val="24"/>
              </w:rPr>
              <w:t>9</w:t>
            </w:r>
          </w:p>
        </w:tc>
        <w:tc>
          <w:tcPr>
            <w:tcW w:w="4680" w:type="dxa"/>
          </w:tcPr>
          <w:p w14:paraId="1B5B7BD4" w14:textId="77777777" w:rsidR="0072593A" w:rsidRPr="00922314" w:rsidRDefault="0072593A" w:rsidP="00462E6D">
            <w:pPr>
              <w:spacing w:line="240" w:lineRule="auto"/>
              <w:rPr>
                <w:rFonts w:cs="Arial"/>
                <w:color w:val="000000"/>
                <w:szCs w:val="24"/>
              </w:rPr>
            </w:pPr>
            <w:r w:rsidRPr="00922314">
              <w:rPr>
                <w:rFonts w:cs="Arial"/>
                <w:color w:val="000000"/>
                <w:szCs w:val="24"/>
              </w:rPr>
              <w:t xml:space="preserve">Use place value understanding to round whole numbers to the nearest 10 or 100. </w:t>
            </w:r>
          </w:p>
        </w:tc>
        <w:tc>
          <w:tcPr>
            <w:tcW w:w="1800" w:type="dxa"/>
          </w:tcPr>
          <w:p w14:paraId="1FAA2219"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3.NBT</w:t>
            </w:r>
            <w:r w:rsidR="0072593A">
              <w:rPr>
                <w:rFonts w:cs="Arial"/>
                <w:szCs w:val="24"/>
              </w:rPr>
              <w:t>.</w:t>
            </w:r>
            <w:r w:rsidR="0072593A" w:rsidRPr="00E21BBE">
              <w:rPr>
                <w:rFonts w:cs="Arial"/>
                <w:szCs w:val="24"/>
              </w:rPr>
              <w:t>1</w:t>
            </w:r>
          </w:p>
          <w:p w14:paraId="5CEAE7C1" w14:textId="2E194E84" w:rsidR="009335B8" w:rsidRPr="00E21BBE" w:rsidRDefault="005950A7" w:rsidP="007016FE">
            <w:pPr>
              <w:spacing w:line="240" w:lineRule="auto"/>
              <w:rPr>
                <w:rFonts w:cs="Arial"/>
                <w:szCs w:val="24"/>
              </w:rPr>
            </w:pPr>
            <w:r w:rsidRPr="005950A7">
              <w:rPr>
                <w:rFonts w:cs="Arial"/>
                <w:szCs w:val="24"/>
              </w:rPr>
              <w:t>CCR.</w:t>
            </w:r>
            <w:r w:rsidR="00B312A1">
              <w:rPr>
                <w:rFonts w:cs="Arial"/>
                <w:szCs w:val="24"/>
              </w:rPr>
              <w:t>NBT.</w:t>
            </w:r>
            <w:r w:rsidRPr="005950A7">
              <w:rPr>
                <w:rFonts w:cs="Arial"/>
                <w:szCs w:val="24"/>
              </w:rPr>
              <w:t>B</w:t>
            </w:r>
          </w:p>
        </w:tc>
        <w:tc>
          <w:tcPr>
            <w:tcW w:w="2574" w:type="dxa"/>
            <w:shd w:val="clear" w:color="auto" w:fill="auto"/>
          </w:tcPr>
          <w:p w14:paraId="7FCFEF49" w14:textId="36B1DD7A" w:rsidR="00526351" w:rsidRPr="00526351" w:rsidRDefault="000D1B7F" w:rsidP="00526351">
            <w:pPr>
              <w:spacing w:line="240" w:lineRule="auto"/>
              <w:rPr>
                <w:rFonts w:ascii="Times New Roman" w:eastAsia="Times New Roman" w:hAnsi="Times New Roman"/>
                <w:szCs w:val="24"/>
              </w:rPr>
            </w:pPr>
            <w:r>
              <w:rPr>
                <w:rFonts w:eastAsia="Times New Roman" w:cs="Arial"/>
                <w:color w:val="000000"/>
                <w:szCs w:val="24"/>
              </w:rPr>
              <w:t xml:space="preserve">Ex. </w:t>
            </w:r>
            <w:r w:rsidR="00526351" w:rsidRPr="00526351">
              <w:rPr>
                <w:rFonts w:eastAsia="Times New Roman" w:cs="Arial"/>
                <w:color w:val="000000"/>
                <w:szCs w:val="24"/>
              </w:rPr>
              <w:t>A local bakery sold 216 pies</w:t>
            </w:r>
          </w:p>
          <w:p w14:paraId="3AC9CCAD" w14:textId="378BC918" w:rsidR="00526351" w:rsidRPr="00526351" w:rsidRDefault="00526351" w:rsidP="000D1B7F">
            <w:pPr>
              <w:spacing w:line="240" w:lineRule="auto"/>
              <w:rPr>
                <w:rFonts w:ascii="Times New Roman" w:eastAsia="Times New Roman" w:hAnsi="Times New Roman"/>
                <w:szCs w:val="24"/>
              </w:rPr>
            </w:pPr>
            <w:r w:rsidRPr="00526351">
              <w:rPr>
                <w:rFonts w:eastAsia="Times New Roman" w:cs="Arial"/>
                <w:color w:val="000000"/>
                <w:szCs w:val="24"/>
              </w:rPr>
              <w:t>in October. In November, the bakery sold 89 pies. To the nearest ten, about how many pies did the bakery sell in total?</w:t>
            </w:r>
            <w:r w:rsidR="000D1B7F" w:rsidRPr="00526351">
              <w:rPr>
                <w:rFonts w:ascii="Times New Roman" w:eastAsia="Times New Roman" w:hAnsi="Times New Roman"/>
                <w:szCs w:val="24"/>
              </w:rPr>
              <w:t xml:space="preserve"> </w:t>
            </w:r>
          </w:p>
        </w:tc>
      </w:tr>
      <w:tr w:rsidR="0072593A" w:rsidRPr="00E21BBE" w14:paraId="116DFF10" w14:textId="77777777" w:rsidTr="00B65F59">
        <w:trPr>
          <w:cantSplit/>
          <w:jc w:val="center"/>
        </w:trPr>
        <w:tc>
          <w:tcPr>
            <w:tcW w:w="1314" w:type="dxa"/>
          </w:tcPr>
          <w:p w14:paraId="193F85A7" w14:textId="77777777" w:rsidR="0072593A" w:rsidRDefault="0072593A" w:rsidP="00462E6D">
            <w:pPr>
              <w:spacing w:line="240" w:lineRule="auto"/>
              <w:rPr>
                <w:rFonts w:cs="Arial"/>
                <w:b/>
                <w:szCs w:val="24"/>
              </w:rPr>
            </w:pPr>
            <w:r w:rsidRPr="00456BEF">
              <w:rPr>
                <w:rFonts w:cs="Arial"/>
                <w:b/>
                <w:szCs w:val="24"/>
              </w:rPr>
              <w:t>2.NBT.1</w:t>
            </w:r>
            <w:r w:rsidR="00472204">
              <w:rPr>
                <w:rFonts w:cs="Arial"/>
                <w:b/>
                <w:szCs w:val="24"/>
              </w:rPr>
              <w:t>0</w:t>
            </w:r>
          </w:p>
          <w:p w14:paraId="08DA296C" w14:textId="77777777" w:rsidR="00680DCD" w:rsidRDefault="00680DCD" w:rsidP="00462E6D">
            <w:pPr>
              <w:spacing w:line="240" w:lineRule="auto"/>
            </w:pPr>
          </w:p>
          <w:p w14:paraId="11A5AC00" w14:textId="3473C311" w:rsidR="00680DCD" w:rsidRDefault="00680DCD" w:rsidP="00462E6D">
            <w:pPr>
              <w:spacing w:line="240" w:lineRule="auto"/>
            </w:pPr>
            <w:r w:rsidRPr="0030638D">
              <w:t>MWOTL</w:t>
            </w:r>
          </w:p>
        </w:tc>
        <w:tc>
          <w:tcPr>
            <w:tcW w:w="4680" w:type="dxa"/>
          </w:tcPr>
          <w:p w14:paraId="1BC43B64" w14:textId="77777777" w:rsidR="0072593A" w:rsidRPr="00416EA7" w:rsidRDefault="0072593A" w:rsidP="00462E6D">
            <w:pPr>
              <w:pStyle w:val="Default"/>
              <w:spacing w:after="51"/>
              <w:rPr>
                <w:rFonts w:ascii="Arial" w:hAnsi="Arial" w:cs="Arial"/>
              </w:rPr>
            </w:pPr>
            <w:r w:rsidRPr="00416EA7">
              <w:rPr>
                <w:rFonts w:ascii="Arial" w:hAnsi="Arial" w:cs="Arial"/>
              </w:rPr>
              <w:t>Fluently add and subtract within 1000 using strategies and algorithms based on place value, properties of operations, and/or the relationship between addition and subtraction.</w:t>
            </w:r>
          </w:p>
        </w:tc>
        <w:tc>
          <w:tcPr>
            <w:tcW w:w="1800" w:type="dxa"/>
          </w:tcPr>
          <w:p w14:paraId="5227386E" w14:textId="77777777" w:rsidR="0072593A" w:rsidRDefault="00922314" w:rsidP="00462E6D">
            <w:pPr>
              <w:spacing w:line="240" w:lineRule="auto"/>
              <w:rPr>
                <w:rFonts w:cs="Arial"/>
                <w:szCs w:val="24"/>
              </w:rPr>
            </w:pPr>
            <w:r>
              <w:rPr>
                <w:rFonts w:cs="Arial"/>
                <w:szCs w:val="24"/>
              </w:rPr>
              <w:t>CC.</w:t>
            </w:r>
            <w:r w:rsidR="0072593A">
              <w:rPr>
                <w:rFonts w:cs="Arial"/>
                <w:szCs w:val="24"/>
              </w:rPr>
              <w:t xml:space="preserve">2.NBT.5 </w:t>
            </w:r>
          </w:p>
          <w:p w14:paraId="45ACAA47"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3.NBT</w:t>
            </w:r>
            <w:r w:rsidR="0072593A">
              <w:rPr>
                <w:rFonts w:cs="Arial"/>
                <w:szCs w:val="24"/>
              </w:rPr>
              <w:t>.</w:t>
            </w:r>
            <w:r w:rsidR="0072593A" w:rsidRPr="00E21BBE">
              <w:rPr>
                <w:rFonts w:cs="Arial"/>
                <w:szCs w:val="24"/>
              </w:rPr>
              <w:t>2</w:t>
            </w:r>
          </w:p>
          <w:p w14:paraId="1008625A" w14:textId="77777777" w:rsidR="007A0012" w:rsidRDefault="007A0012" w:rsidP="00462E6D">
            <w:pPr>
              <w:spacing w:line="240" w:lineRule="auto"/>
              <w:rPr>
                <w:rFonts w:cs="Arial"/>
                <w:szCs w:val="24"/>
              </w:rPr>
            </w:pPr>
            <w:r>
              <w:rPr>
                <w:rFonts w:cs="Arial"/>
                <w:szCs w:val="24"/>
              </w:rPr>
              <w:t>ESS01.03.02</w:t>
            </w:r>
          </w:p>
          <w:p w14:paraId="66A73B90" w14:textId="4A6C2802" w:rsidR="005950A7" w:rsidRPr="005950A7" w:rsidRDefault="005950A7" w:rsidP="005950A7">
            <w:pPr>
              <w:spacing w:line="240" w:lineRule="auto"/>
              <w:rPr>
                <w:rFonts w:cs="Arial"/>
                <w:szCs w:val="24"/>
              </w:rPr>
            </w:pPr>
            <w:r w:rsidRPr="005950A7">
              <w:rPr>
                <w:rFonts w:cs="Arial"/>
                <w:szCs w:val="24"/>
              </w:rPr>
              <w:t>CCR.</w:t>
            </w:r>
            <w:r>
              <w:rPr>
                <w:rFonts w:cs="Arial"/>
                <w:szCs w:val="24"/>
              </w:rPr>
              <w:t>NBT.</w:t>
            </w:r>
            <w:r w:rsidRPr="005950A7">
              <w:rPr>
                <w:rFonts w:cs="Arial"/>
                <w:szCs w:val="24"/>
              </w:rPr>
              <w:t>B</w:t>
            </w:r>
          </w:p>
          <w:p w14:paraId="0C0D493A" w14:textId="564D183A" w:rsidR="00053975" w:rsidRPr="00E21BBE" w:rsidRDefault="00053975" w:rsidP="00462E6D">
            <w:pPr>
              <w:spacing w:line="240" w:lineRule="auto"/>
              <w:rPr>
                <w:rFonts w:cs="Arial"/>
                <w:szCs w:val="24"/>
              </w:rPr>
            </w:pPr>
          </w:p>
        </w:tc>
        <w:tc>
          <w:tcPr>
            <w:tcW w:w="2574" w:type="dxa"/>
            <w:shd w:val="clear" w:color="auto" w:fill="auto"/>
          </w:tcPr>
          <w:p w14:paraId="1CD423CC" w14:textId="4F7877ED" w:rsidR="0072593A" w:rsidRPr="00E21BBE" w:rsidRDefault="000D1B7F" w:rsidP="00462E6D">
            <w:pPr>
              <w:spacing w:line="240" w:lineRule="auto"/>
              <w:rPr>
                <w:rFonts w:cs="Arial"/>
                <w:szCs w:val="24"/>
              </w:rPr>
            </w:pPr>
            <w:r>
              <w:rPr>
                <w:rFonts w:cs="Arial"/>
                <w:szCs w:val="24"/>
              </w:rPr>
              <w:t xml:space="preserve">Ex. </w:t>
            </w:r>
            <w:r w:rsidR="00526351">
              <w:rPr>
                <w:rFonts w:cs="Arial"/>
                <w:color w:val="000000"/>
              </w:rPr>
              <w:t>Sofia spent 17 minutes washing the dishes. She spent 38 minutes cleaning her living room. Explain how you can use mental math to find how long Sofia spent on the two tasks.</w:t>
            </w:r>
          </w:p>
        </w:tc>
      </w:tr>
      <w:tr w:rsidR="0072593A" w:rsidRPr="00E21BBE" w14:paraId="5C6557FD" w14:textId="77777777" w:rsidTr="00B65F59">
        <w:trPr>
          <w:cantSplit/>
          <w:jc w:val="center"/>
        </w:trPr>
        <w:tc>
          <w:tcPr>
            <w:tcW w:w="1314" w:type="dxa"/>
          </w:tcPr>
          <w:p w14:paraId="58EA138D" w14:textId="77777777" w:rsidR="0072593A" w:rsidRDefault="0072593A" w:rsidP="00462E6D">
            <w:pPr>
              <w:spacing w:line="240" w:lineRule="auto"/>
              <w:rPr>
                <w:rFonts w:cs="Arial"/>
                <w:b/>
                <w:szCs w:val="24"/>
              </w:rPr>
            </w:pPr>
            <w:r>
              <w:rPr>
                <w:rFonts w:cs="Arial"/>
                <w:b/>
                <w:szCs w:val="24"/>
              </w:rPr>
              <w:lastRenderedPageBreak/>
              <w:t>2.NBT.11</w:t>
            </w:r>
          </w:p>
          <w:p w14:paraId="4F006B68" w14:textId="77777777" w:rsidR="00680DCD" w:rsidRDefault="00680DCD" w:rsidP="00462E6D">
            <w:pPr>
              <w:spacing w:line="240" w:lineRule="auto"/>
              <w:rPr>
                <w:rFonts w:cs="Arial"/>
                <w:szCs w:val="24"/>
              </w:rPr>
            </w:pPr>
          </w:p>
          <w:p w14:paraId="43DEB3E5" w14:textId="5E254C4C" w:rsidR="00680DCD" w:rsidRPr="00E21BBE" w:rsidRDefault="00680DCD" w:rsidP="00462E6D">
            <w:pPr>
              <w:spacing w:line="240" w:lineRule="auto"/>
              <w:rPr>
                <w:rFonts w:cs="Arial"/>
                <w:szCs w:val="24"/>
              </w:rPr>
            </w:pPr>
            <w:r w:rsidRPr="0030638D">
              <w:t>MWOTL</w:t>
            </w:r>
          </w:p>
        </w:tc>
        <w:tc>
          <w:tcPr>
            <w:tcW w:w="4680" w:type="dxa"/>
          </w:tcPr>
          <w:p w14:paraId="51A8430A" w14:textId="00C54321" w:rsidR="0072593A" w:rsidRPr="00416EA7" w:rsidRDefault="0072593A" w:rsidP="00462E6D">
            <w:pPr>
              <w:pStyle w:val="Default"/>
              <w:spacing w:after="51"/>
              <w:rPr>
                <w:rFonts w:ascii="Arial" w:hAnsi="Arial" w:cs="Arial"/>
              </w:rPr>
            </w:pPr>
            <w:r w:rsidRPr="00A52847">
              <w:rPr>
                <w:rFonts w:ascii="Arial" w:hAnsi="Arial" w:cs="Arial"/>
              </w:rPr>
              <w:t xml:space="preserve">Multiply one-digit whole numbers by multiples of 10 in the range 10–90 (e.g., </w:t>
            </w:r>
            <w:r w:rsidR="004F2571">
              <w:rPr>
                <w:rFonts w:ascii="Arial" w:hAnsi="Arial" w:cs="Arial"/>
              </w:rPr>
              <w:t xml:space="preserve">  </w:t>
            </w:r>
            <w:r w:rsidRPr="00A52847">
              <w:rPr>
                <w:rFonts w:ascii="Arial" w:hAnsi="Arial" w:cs="Arial"/>
              </w:rPr>
              <w:t>9 × 80, 5 × 60) using strategies based on place value and properties of operations.</w:t>
            </w:r>
          </w:p>
        </w:tc>
        <w:tc>
          <w:tcPr>
            <w:tcW w:w="1800" w:type="dxa"/>
          </w:tcPr>
          <w:p w14:paraId="3F20B139" w14:textId="77777777" w:rsidR="0072593A" w:rsidRDefault="0072593A" w:rsidP="00462E6D">
            <w:pPr>
              <w:spacing w:line="240" w:lineRule="auto"/>
              <w:rPr>
                <w:rFonts w:cs="Calibri"/>
                <w:szCs w:val="24"/>
              </w:rPr>
            </w:pPr>
            <w:r w:rsidRPr="00E21BBE">
              <w:rPr>
                <w:rFonts w:cs="Calibri"/>
                <w:szCs w:val="24"/>
              </w:rPr>
              <w:t>CC.3.NBT</w:t>
            </w:r>
            <w:r w:rsidR="00634A38">
              <w:rPr>
                <w:rFonts w:cs="Calibri"/>
                <w:szCs w:val="24"/>
              </w:rPr>
              <w:t>.</w:t>
            </w:r>
            <w:r w:rsidRPr="00E21BBE">
              <w:rPr>
                <w:rFonts w:cs="Calibri"/>
                <w:szCs w:val="24"/>
              </w:rPr>
              <w:t>3</w:t>
            </w:r>
          </w:p>
          <w:p w14:paraId="3E82CAAE" w14:textId="77777777" w:rsidR="007A0012" w:rsidRDefault="007A0012" w:rsidP="00462E6D">
            <w:pPr>
              <w:spacing w:line="240" w:lineRule="auto"/>
              <w:rPr>
                <w:rFonts w:cs="Arial"/>
                <w:szCs w:val="24"/>
              </w:rPr>
            </w:pPr>
            <w:r>
              <w:rPr>
                <w:rFonts w:cs="Arial"/>
                <w:szCs w:val="24"/>
              </w:rPr>
              <w:t>ESS01.03.02</w:t>
            </w:r>
          </w:p>
          <w:p w14:paraId="279065E2" w14:textId="5A73CEBC" w:rsidR="005950A7" w:rsidRPr="005950A7" w:rsidRDefault="005950A7" w:rsidP="005950A7">
            <w:pPr>
              <w:spacing w:line="240" w:lineRule="auto"/>
              <w:rPr>
                <w:rFonts w:cs="Arial"/>
                <w:szCs w:val="24"/>
              </w:rPr>
            </w:pPr>
            <w:r w:rsidRPr="005950A7">
              <w:rPr>
                <w:rFonts w:cs="Arial"/>
                <w:szCs w:val="24"/>
              </w:rPr>
              <w:t>CCR.NBT.B</w:t>
            </w:r>
          </w:p>
          <w:p w14:paraId="643BA255" w14:textId="5ADB3BC2" w:rsidR="00053975" w:rsidRPr="00E21BBE" w:rsidRDefault="00053975" w:rsidP="00462E6D">
            <w:pPr>
              <w:spacing w:line="240" w:lineRule="auto"/>
              <w:rPr>
                <w:rFonts w:cs="Arial"/>
                <w:szCs w:val="24"/>
              </w:rPr>
            </w:pPr>
          </w:p>
        </w:tc>
        <w:tc>
          <w:tcPr>
            <w:tcW w:w="2574" w:type="dxa"/>
            <w:shd w:val="clear" w:color="auto" w:fill="auto"/>
          </w:tcPr>
          <w:p w14:paraId="5ECF93C8" w14:textId="7F8569A2" w:rsidR="0072593A" w:rsidRPr="00E21BBE" w:rsidRDefault="00764553" w:rsidP="00462E6D">
            <w:pPr>
              <w:spacing w:line="240" w:lineRule="auto"/>
              <w:rPr>
                <w:rFonts w:cs="Arial"/>
                <w:szCs w:val="24"/>
              </w:rPr>
            </w:pPr>
            <w:r>
              <w:rPr>
                <w:rFonts w:cs="Arial"/>
                <w:szCs w:val="24"/>
              </w:rPr>
              <w:t xml:space="preserve">Ex. </w:t>
            </w:r>
            <w:r w:rsidR="00526351">
              <w:rPr>
                <w:rFonts w:cs="Arial"/>
                <w:color w:val="000000"/>
              </w:rPr>
              <w:t>Amanda exercises for 50 minutes each day. How many minutes will she exercise in 7 days?</w:t>
            </w:r>
          </w:p>
        </w:tc>
      </w:tr>
      <w:tr w:rsidR="0072593A" w:rsidRPr="00E21BBE" w14:paraId="4F74CE17" w14:textId="77777777" w:rsidTr="00462E6D">
        <w:trPr>
          <w:cantSplit/>
          <w:trHeight w:val="576"/>
          <w:jc w:val="center"/>
        </w:trPr>
        <w:tc>
          <w:tcPr>
            <w:tcW w:w="10368" w:type="dxa"/>
            <w:gridSpan w:val="4"/>
            <w:shd w:val="clear" w:color="auto" w:fill="BFBFBF"/>
            <w:vAlign w:val="center"/>
          </w:tcPr>
          <w:p w14:paraId="36ED7A2C" w14:textId="77777777" w:rsidR="0072593A" w:rsidRPr="00D62A44" w:rsidRDefault="00807449" w:rsidP="00462E6D">
            <w:pPr>
              <w:spacing w:line="240" w:lineRule="auto"/>
              <w:rPr>
                <w:rFonts w:cs="Arial"/>
                <w:b/>
              </w:rPr>
            </w:pPr>
            <w:r w:rsidRPr="00E21BBE">
              <w:rPr>
                <w:rFonts w:cs="Arial"/>
                <w:b/>
              </w:rPr>
              <w:t>NUMBERS AND OPERATIONS IN FRACTIONS</w:t>
            </w:r>
            <w:r>
              <w:rPr>
                <w:rFonts w:cs="Arial"/>
                <w:b/>
              </w:rPr>
              <w:t xml:space="preserve">  </w:t>
            </w:r>
            <w:r w:rsidR="00465ABE">
              <w:rPr>
                <w:rFonts w:cs="Arial"/>
                <w:b/>
              </w:rPr>
              <w:t>(</w:t>
            </w:r>
            <w:r w:rsidR="0072593A">
              <w:rPr>
                <w:rFonts w:cs="Arial"/>
                <w:b/>
              </w:rPr>
              <w:t>NF)</w:t>
            </w:r>
          </w:p>
        </w:tc>
      </w:tr>
      <w:tr w:rsidR="00F3091E" w:rsidRPr="00E21BBE" w14:paraId="2A30BF90" w14:textId="77777777" w:rsidTr="00462E6D">
        <w:trPr>
          <w:cantSplit/>
          <w:jc w:val="center"/>
        </w:trPr>
        <w:tc>
          <w:tcPr>
            <w:tcW w:w="10368" w:type="dxa"/>
            <w:gridSpan w:val="4"/>
          </w:tcPr>
          <w:p w14:paraId="4F13159B" w14:textId="77777777" w:rsidR="00F3091E" w:rsidRPr="00E21BBE" w:rsidRDefault="00F3091E" w:rsidP="00462E6D">
            <w:pPr>
              <w:spacing w:line="240" w:lineRule="auto"/>
              <w:rPr>
                <w:rFonts w:cs="Arial"/>
                <w:szCs w:val="24"/>
              </w:rPr>
            </w:pPr>
            <w:r w:rsidRPr="00560D26">
              <w:rPr>
                <w:rFonts w:cs="Arial"/>
                <w:b/>
              </w:rPr>
              <w:t>Develop understanding of fractions as numbers.</w:t>
            </w:r>
          </w:p>
        </w:tc>
      </w:tr>
      <w:tr w:rsidR="0072593A" w:rsidRPr="00E21BBE" w14:paraId="16C5EE6E" w14:textId="77777777" w:rsidTr="00B65F59">
        <w:trPr>
          <w:cantSplit/>
          <w:jc w:val="center"/>
        </w:trPr>
        <w:tc>
          <w:tcPr>
            <w:tcW w:w="1314" w:type="dxa"/>
          </w:tcPr>
          <w:p w14:paraId="3544D81B" w14:textId="77777777" w:rsidR="0072593A" w:rsidRDefault="0072593A" w:rsidP="00462E6D">
            <w:pPr>
              <w:spacing w:line="240" w:lineRule="auto"/>
              <w:rPr>
                <w:rFonts w:cs="Arial"/>
                <w:b/>
                <w:szCs w:val="24"/>
              </w:rPr>
            </w:pPr>
            <w:r>
              <w:rPr>
                <w:rFonts w:cs="Arial"/>
                <w:b/>
                <w:szCs w:val="24"/>
              </w:rPr>
              <w:t>2.NF.1</w:t>
            </w:r>
          </w:p>
          <w:p w14:paraId="3D516311" w14:textId="77777777" w:rsidR="00680DCD" w:rsidRDefault="00680DCD" w:rsidP="00462E6D">
            <w:pPr>
              <w:spacing w:line="240" w:lineRule="auto"/>
              <w:rPr>
                <w:rFonts w:cs="Arial"/>
                <w:b/>
                <w:szCs w:val="24"/>
              </w:rPr>
            </w:pPr>
          </w:p>
          <w:p w14:paraId="2B31D280" w14:textId="7652681A" w:rsidR="00680DCD" w:rsidRPr="00D62A44" w:rsidRDefault="00680DCD" w:rsidP="00462E6D">
            <w:pPr>
              <w:spacing w:line="240" w:lineRule="auto"/>
              <w:rPr>
                <w:rFonts w:cs="Arial"/>
                <w:b/>
                <w:szCs w:val="24"/>
              </w:rPr>
            </w:pPr>
            <w:r w:rsidRPr="0030638D">
              <w:t>MWOTL</w:t>
            </w:r>
          </w:p>
        </w:tc>
        <w:tc>
          <w:tcPr>
            <w:tcW w:w="4680" w:type="dxa"/>
          </w:tcPr>
          <w:p w14:paraId="31655483" w14:textId="570C91E4" w:rsidR="0072593A" w:rsidRPr="00A52847" w:rsidRDefault="0072593A" w:rsidP="00462E6D">
            <w:pPr>
              <w:pStyle w:val="Default"/>
              <w:spacing w:after="51"/>
              <w:rPr>
                <w:rFonts w:ascii="Arial" w:hAnsi="Arial" w:cs="Arial"/>
              </w:rPr>
            </w:pPr>
            <w:r w:rsidRPr="00416EA7">
              <w:rPr>
                <w:rFonts w:ascii="Arial" w:hAnsi="Arial" w:cs="Arial"/>
              </w:rPr>
              <w:t xml:space="preserve">Understand a fraction </w:t>
            </w:r>
            <m:oMath>
              <m:f>
                <m:fPr>
                  <m:ctrlPr>
                    <w:rPr>
                      <w:rFonts w:ascii="Cambria Math" w:hAnsi="Cambria Math"/>
                      <w:i/>
                    </w:rPr>
                  </m:ctrlPr>
                </m:fPr>
                <m:num>
                  <m:r>
                    <w:rPr>
                      <w:rFonts w:ascii="Cambria Math" w:hAnsi="Cambria Math"/>
                    </w:rPr>
                    <m:t>1</m:t>
                  </m:r>
                </m:num>
                <m:den>
                  <m:r>
                    <w:rPr>
                      <w:rFonts w:ascii="Cambria Math" w:hAnsi="Cambria Math"/>
                    </w:rPr>
                    <m:t>b</m:t>
                  </m:r>
                </m:den>
              </m:f>
            </m:oMath>
            <w:r w:rsidR="00CF3B90">
              <w:rPr>
                <w:rFonts w:ascii="Arial" w:hAnsi="Arial" w:cs="Arial"/>
              </w:rPr>
              <w:t xml:space="preserve"> </w:t>
            </w:r>
            <w:r w:rsidRPr="00416EA7">
              <w:rPr>
                <w:rFonts w:ascii="Arial" w:hAnsi="Arial" w:cs="Arial"/>
              </w:rPr>
              <w:t xml:space="preserve">as the quantity formed by 1 part </w:t>
            </w:r>
            <w:r w:rsidRPr="00526351">
              <w:rPr>
                <w:rFonts w:ascii="Arial" w:hAnsi="Arial" w:cs="Arial"/>
              </w:rPr>
              <w:t>when </w:t>
            </w:r>
            <w:r w:rsidRPr="00526351">
              <w:rPr>
                <w:rFonts w:ascii="Arial" w:hAnsi="Arial" w:cs="Arial"/>
                <w:iCs/>
              </w:rPr>
              <w:t>a</w:t>
            </w:r>
            <w:r w:rsidRPr="00526351">
              <w:rPr>
                <w:rFonts w:ascii="Arial" w:hAnsi="Arial" w:cs="Arial"/>
              </w:rPr>
              <w:t> whole</w:t>
            </w:r>
            <w:r w:rsidRPr="00416EA7">
              <w:rPr>
                <w:rFonts w:ascii="Arial" w:hAnsi="Arial" w:cs="Arial"/>
              </w:rPr>
              <w:t xml:space="preserve"> is partitioned into </w:t>
            </w:r>
            <w:r w:rsidRPr="00416EA7">
              <w:rPr>
                <w:rFonts w:ascii="Arial" w:hAnsi="Arial" w:cs="Arial"/>
                <w:i/>
                <w:iCs/>
              </w:rPr>
              <w:t xml:space="preserve">b </w:t>
            </w:r>
            <w:r w:rsidRPr="00416EA7">
              <w:rPr>
                <w:rFonts w:ascii="Arial" w:hAnsi="Arial" w:cs="Arial"/>
              </w:rPr>
              <w:t>equal parts; understand a fraction </w:t>
            </w:r>
            <m:oMath>
              <m:f>
                <m:fPr>
                  <m:ctrlPr>
                    <w:rPr>
                      <w:rFonts w:ascii="Cambria Math" w:hAnsi="Cambria Math"/>
                      <w:i/>
                    </w:rPr>
                  </m:ctrlPr>
                </m:fPr>
                <m:num>
                  <m:r>
                    <w:rPr>
                      <w:rFonts w:ascii="Cambria Math" w:hAnsi="Cambria Math"/>
                    </w:rPr>
                    <m:t>a</m:t>
                  </m:r>
                </m:num>
                <m:den>
                  <m:r>
                    <w:rPr>
                      <w:rFonts w:ascii="Cambria Math" w:hAnsi="Cambria Math"/>
                    </w:rPr>
                    <m:t>b</m:t>
                  </m:r>
                </m:den>
              </m:f>
            </m:oMath>
            <w:r w:rsidR="00CF3B90">
              <w:rPr>
                <w:rFonts w:ascii="Arial" w:hAnsi="Arial" w:cs="Arial"/>
                <w:i/>
                <w:iCs/>
              </w:rPr>
              <w:t xml:space="preserve"> </w:t>
            </w:r>
            <w:r w:rsidRPr="00416EA7">
              <w:rPr>
                <w:rFonts w:ascii="Arial" w:hAnsi="Arial" w:cs="Arial"/>
              </w:rPr>
              <w:t xml:space="preserve">as the quantity formed by </w:t>
            </w:r>
            <w:r w:rsidRPr="00526351">
              <w:rPr>
                <w:rFonts w:ascii="Arial" w:hAnsi="Arial" w:cs="Arial"/>
                <w:i/>
              </w:rPr>
              <w:t xml:space="preserve">a </w:t>
            </w:r>
            <w:r w:rsidRPr="00416EA7">
              <w:rPr>
                <w:rFonts w:ascii="Arial" w:hAnsi="Arial" w:cs="Arial"/>
              </w:rPr>
              <w:t xml:space="preserve">parts of </w:t>
            </w:r>
            <w:proofErr w:type="gramStart"/>
            <w:r w:rsidRPr="00416EA7">
              <w:rPr>
                <w:rFonts w:ascii="Arial" w:hAnsi="Arial" w:cs="Arial"/>
              </w:rPr>
              <w:t xml:space="preserve">size </w:t>
            </w:r>
            <m:oMath>
              <m:f>
                <m:fPr>
                  <m:ctrlPr>
                    <w:rPr>
                      <w:rFonts w:ascii="Cambria Math" w:hAnsi="Cambria Math"/>
                      <w:i/>
                    </w:rPr>
                  </m:ctrlPr>
                </m:fPr>
                <m:num>
                  <w:proofErr w:type="gramEnd"/>
                  <m:r>
                    <w:rPr>
                      <w:rFonts w:ascii="Cambria Math" w:hAnsi="Cambria Math"/>
                    </w:rPr>
                    <m:t>1</m:t>
                  </m:r>
                </m:num>
                <m:den>
                  <m:r>
                    <w:rPr>
                      <w:rFonts w:ascii="Cambria Math" w:hAnsi="Cambria Math"/>
                    </w:rPr>
                    <m:t>b</m:t>
                  </m:r>
                </m:den>
              </m:f>
            </m:oMath>
            <w:r w:rsidR="00CF3B90">
              <w:rPr>
                <w:rFonts w:ascii="Arial" w:hAnsi="Arial" w:cs="Arial"/>
              </w:rPr>
              <w:t xml:space="preserve"> </w:t>
            </w:r>
            <w:r w:rsidRPr="00416EA7">
              <w:rPr>
                <w:rFonts w:ascii="Arial" w:hAnsi="Arial" w:cs="Arial"/>
              </w:rPr>
              <w:t>.</w:t>
            </w:r>
          </w:p>
        </w:tc>
        <w:tc>
          <w:tcPr>
            <w:tcW w:w="1800" w:type="dxa"/>
          </w:tcPr>
          <w:p w14:paraId="17680188"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3.NF</w:t>
            </w:r>
            <w:r w:rsidR="0072593A">
              <w:rPr>
                <w:rFonts w:cs="Arial"/>
                <w:szCs w:val="24"/>
              </w:rPr>
              <w:t>.</w:t>
            </w:r>
            <w:r w:rsidR="0072593A" w:rsidRPr="00E21BBE">
              <w:rPr>
                <w:rFonts w:cs="Arial"/>
                <w:szCs w:val="24"/>
              </w:rPr>
              <w:t xml:space="preserve">1 </w:t>
            </w:r>
          </w:p>
          <w:p w14:paraId="07A149A2" w14:textId="77777777" w:rsidR="007A0012" w:rsidRDefault="00E229EE" w:rsidP="00462E6D">
            <w:pPr>
              <w:spacing w:line="240" w:lineRule="auto"/>
              <w:rPr>
                <w:rFonts w:cs="Arial"/>
                <w:szCs w:val="24"/>
              </w:rPr>
            </w:pPr>
            <w:r>
              <w:rPr>
                <w:rFonts w:cs="Arial"/>
                <w:szCs w:val="24"/>
              </w:rPr>
              <w:t>ESS01.03.01</w:t>
            </w:r>
          </w:p>
          <w:p w14:paraId="0C0F6D04" w14:textId="0E1A63A1" w:rsidR="00D15AD6" w:rsidRPr="005950A7" w:rsidRDefault="005F37F7" w:rsidP="00462E6D">
            <w:pPr>
              <w:spacing w:line="240" w:lineRule="auto"/>
              <w:rPr>
                <w:rFonts w:cs="Calibri"/>
                <w:szCs w:val="24"/>
              </w:rPr>
            </w:pPr>
            <w:r w:rsidRPr="005950A7">
              <w:rPr>
                <w:rFonts w:cs="Arial"/>
                <w:szCs w:val="24"/>
              </w:rPr>
              <w:t>CCR</w:t>
            </w:r>
            <w:r w:rsidR="005950A7" w:rsidRPr="005950A7">
              <w:rPr>
                <w:rFonts w:cs="Arial"/>
                <w:szCs w:val="24"/>
              </w:rPr>
              <w:t>.</w:t>
            </w:r>
            <w:r w:rsidR="00B312A1">
              <w:rPr>
                <w:rFonts w:cs="Arial"/>
                <w:szCs w:val="24"/>
              </w:rPr>
              <w:t>NF.</w:t>
            </w:r>
            <w:r w:rsidR="005950A7" w:rsidRPr="005950A7">
              <w:rPr>
                <w:rFonts w:cs="Arial"/>
                <w:szCs w:val="24"/>
              </w:rPr>
              <w:t>B</w:t>
            </w:r>
          </w:p>
        </w:tc>
        <w:tc>
          <w:tcPr>
            <w:tcW w:w="2574" w:type="dxa"/>
            <w:shd w:val="clear" w:color="auto" w:fill="auto"/>
          </w:tcPr>
          <w:p w14:paraId="7BC9BB73" w14:textId="7A1529E2" w:rsidR="0072593A" w:rsidRDefault="00764553" w:rsidP="00462E6D">
            <w:pPr>
              <w:spacing w:line="240" w:lineRule="auto"/>
              <w:rPr>
                <w:rFonts w:cs="Arial"/>
                <w:color w:val="000000"/>
              </w:rPr>
            </w:pPr>
            <w:r>
              <w:rPr>
                <w:rFonts w:cs="Arial"/>
                <w:color w:val="000000"/>
              </w:rPr>
              <w:t xml:space="preserve">Ex. </w:t>
            </w:r>
            <w:r w:rsidR="00526351">
              <w:rPr>
                <w:rFonts w:cs="Arial"/>
                <w:color w:val="000000"/>
              </w:rPr>
              <w:t>Felix cut a pizza into 8 pieces and then ate one piece.  What fraction of the pizza did Felix eat?</w:t>
            </w:r>
          </w:p>
          <w:p w14:paraId="65DC91AF" w14:textId="77777777" w:rsidR="00526351" w:rsidRDefault="00526351" w:rsidP="00462E6D">
            <w:pPr>
              <w:spacing w:line="240" w:lineRule="auto"/>
              <w:rPr>
                <w:rFonts w:cs="Arial"/>
                <w:color w:val="000000"/>
              </w:rPr>
            </w:pPr>
          </w:p>
          <w:p w14:paraId="46D5E52E" w14:textId="18F4B9B7" w:rsidR="00526351" w:rsidRPr="00E21BBE" w:rsidRDefault="00764553" w:rsidP="00462E6D">
            <w:pPr>
              <w:spacing w:line="240" w:lineRule="auto"/>
              <w:rPr>
                <w:rFonts w:cs="Arial"/>
                <w:szCs w:val="24"/>
              </w:rPr>
            </w:pPr>
            <w:r>
              <w:rPr>
                <w:rFonts w:cs="Arial"/>
                <w:color w:val="000000"/>
              </w:rPr>
              <w:t xml:space="preserve">Ex. </w:t>
            </w:r>
            <w:r w:rsidR="00526351">
              <w:rPr>
                <w:rFonts w:cs="Arial"/>
                <w:color w:val="000000"/>
              </w:rPr>
              <w:t>Three roommates share a utility bill. What fraction of the bill does each pay?</w:t>
            </w:r>
          </w:p>
        </w:tc>
      </w:tr>
      <w:tr w:rsidR="0072593A" w:rsidRPr="00E21BBE" w14:paraId="50EB2B93" w14:textId="77777777" w:rsidTr="00B65F59">
        <w:trPr>
          <w:cantSplit/>
          <w:jc w:val="center"/>
        </w:trPr>
        <w:tc>
          <w:tcPr>
            <w:tcW w:w="1314" w:type="dxa"/>
          </w:tcPr>
          <w:p w14:paraId="45DCC0FC" w14:textId="77777777" w:rsidR="0072593A" w:rsidRDefault="0072593A" w:rsidP="00462E6D">
            <w:pPr>
              <w:spacing w:line="240" w:lineRule="auto"/>
              <w:rPr>
                <w:rFonts w:cs="Arial"/>
                <w:b/>
                <w:szCs w:val="24"/>
              </w:rPr>
            </w:pPr>
            <w:r w:rsidRPr="00D62A44">
              <w:rPr>
                <w:rFonts w:cs="Arial"/>
                <w:b/>
                <w:szCs w:val="24"/>
              </w:rPr>
              <w:t>2.NF.2</w:t>
            </w:r>
          </w:p>
          <w:p w14:paraId="1108315C" w14:textId="77777777" w:rsidR="00680DCD" w:rsidRDefault="00680DCD" w:rsidP="00462E6D">
            <w:pPr>
              <w:spacing w:line="240" w:lineRule="auto"/>
              <w:rPr>
                <w:rFonts w:cs="Arial"/>
                <w:b/>
                <w:szCs w:val="24"/>
              </w:rPr>
            </w:pPr>
          </w:p>
          <w:p w14:paraId="4258A7D6" w14:textId="025A5045" w:rsidR="00680DCD" w:rsidRPr="00D62A44" w:rsidRDefault="00680DCD" w:rsidP="00462E6D">
            <w:pPr>
              <w:spacing w:line="240" w:lineRule="auto"/>
              <w:rPr>
                <w:rFonts w:cs="Arial"/>
                <w:b/>
                <w:szCs w:val="24"/>
              </w:rPr>
            </w:pPr>
            <w:r w:rsidRPr="0030638D">
              <w:t>MWOTL</w:t>
            </w:r>
          </w:p>
        </w:tc>
        <w:tc>
          <w:tcPr>
            <w:tcW w:w="4680" w:type="dxa"/>
          </w:tcPr>
          <w:p w14:paraId="5E2B8738" w14:textId="77777777" w:rsidR="0072593A" w:rsidRPr="00922314" w:rsidRDefault="0072593A" w:rsidP="00462E6D">
            <w:pPr>
              <w:shd w:val="clear" w:color="auto" w:fill="FFFFFF"/>
              <w:spacing w:line="240" w:lineRule="auto"/>
              <w:rPr>
                <w:rFonts w:cs="Arial"/>
                <w:szCs w:val="24"/>
              </w:rPr>
            </w:pPr>
            <w:r w:rsidRPr="00922314">
              <w:rPr>
                <w:rFonts w:cs="Arial"/>
                <w:szCs w:val="24"/>
              </w:rPr>
              <w:t>Understand a fraction as a number on the number line; represent fractions on a number line diagram.</w:t>
            </w:r>
          </w:p>
          <w:p w14:paraId="46EF5E50" w14:textId="46645EF9" w:rsidR="00634A38" w:rsidRDefault="0072593A" w:rsidP="00A962A4">
            <w:pPr>
              <w:pStyle w:val="ListParagraph"/>
              <w:numPr>
                <w:ilvl w:val="0"/>
                <w:numId w:val="84"/>
              </w:numPr>
              <w:shd w:val="clear" w:color="auto" w:fill="FFFFFF"/>
              <w:rPr>
                <w:rFonts w:ascii="Arial" w:hAnsi="Arial" w:cs="Arial"/>
                <w:sz w:val="24"/>
                <w:szCs w:val="24"/>
              </w:rPr>
            </w:pPr>
            <w:r w:rsidRPr="00634A38">
              <w:rPr>
                <w:rFonts w:ascii="Arial" w:hAnsi="Arial" w:cs="Arial"/>
                <w:sz w:val="24"/>
                <w:szCs w:val="24"/>
              </w:rPr>
              <w:t xml:space="preserve">Represent a fraction </w:t>
            </w:r>
            <m:oMath>
              <m:f>
                <m:fPr>
                  <m:ctrlPr>
                    <w:rPr>
                      <w:rFonts w:ascii="Cambria Math" w:hAnsi="Cambria Math"/>
                      <w:i/>
                    </w:rPr>
                  </m:ctrlPr>
                </m:fPr>
                <m:num>
                  <m:r>
                    <w:rPr>
                      <w:rFonts w:ascii="Cambria Math" w:hAnsi="Cambria Math"/>
                    </w:rPr>
                    <m:t>1</m:t>
                  </m:r>
                </m:num>
                <m:den>
                  <m:r>
                    <w:rPr>
                      <w:rFonts w:ascii="Cambria Math" w:hAnsi="Cambria Math"/>
                    </w:rPr>
                    <m:t>b</m:t>
                  </m:r>
                </m:den>
              </m:f>
            </m:oMath>
            <w:r w:rsidRPr="00634A38">
              <w:rPr>
                <w:rFonts w:ascii="Arial" w:hAnsi="Arial" w:cs="Arial"/>
                <w:sz w:val="24"/>
                <w:szCs w:val="24"/>
              </w:rPr>
              <w:t> on a number line diagram by defining the interval from 0 to 1 as the whole and partitioning it into </w:t>
            </w:r>
            <w:r w:rsidRPr="00634A38">
              <w:rPr>
                <w:rFonts w:ascii="Arial" w:hAnsi="Arial" w:cs="Arial"/>
                <w:i/>
                <w:sz w:val="24"/>
                <w:szCs w:val="24"/>
              </w:rPr>
              <w:t>b</w:t>
            </w:r>
            <w:r w:rsidRPr="00634A38">
              <w:rPr>
                <w:rFonts w:ascii="Arial" w:hAnsi="Arial" w:cs="Arial"/>
                <w:sz w:val="24"/>
                <w:szCs w:val="24"/>
              </w:rPr>
              <w:t xml:space="preserve"> equal parts. Recognize that each part has size </w:t>
            </w:r>
            <m:oMath>
              <m:f>
                <m:fPr>
                  <m:ctrlPr>
                    <w:rPr>
                      <w:rFonts w:ascii="Cambria Math" w:hAnsi="Cambria Math"/>
                      <w:i/>
                    </w:rPr>
                  </m:ctrlPr>
                </m:fPr>
                <m:num>
                  <m:r>
                    <w:rPr>
                      <w:rFonts w:ascii="Cambria Math" w:hAnsi="Cambria Math"/>
                    </w:rPr>
                    <m:t>1</m:t>
                  </m:r>
                </m:num>
                <m:den>
                  <m:r>
                    <w:rPr>
                      <w:rFonts w:ascii="Cambria Math" w:hAnsi="Cambria Math"/>
                    </w:rPr>
                    <m:t>b</m:t>
                  </m:r>
                </m:den>
              </m:f>
            </m:oMath>
            <w:r w:rsidRPr="00634A38">
              <w:rPr>
                <w:rFonts w:ascii="Arial" w:hAnsi="Arial" w:cs="Arial"/>
                <w:sz w:val="24"/>
                <w:szCs w:val="24"/>
              </w:rPr>
              <w:t xml:space="preserve"> and that the endpoint of the part based at 0 locates the number </w:t>
            </w:r>
            <m:oMath>
              <m:f>
                <m:fPr>
                  <m:ctrlPr>
                    <w:rPr>
                      <w:rFonts w:ascii="Cambria Math" w:hAnsi="Cambria Math"/>
                      <w:i/>
                    </w:rPr>
                  </m:ctrlPr>
                </m:fPr>
                <m:num>
                  <m:r>
                    <w:rPr>
                      <w:rFonts w:ascii="Cambria Math" w:hAnsi="Cambria Math"/>
                    </w:rPr>
                    <m:t>1</m:t>
                  </m:r>
                </m:num>
                <m:den>
                  <m:r>
                    <w:rPr>
                      <w:rFonts w:ascii="Cambria Math" w:hAnsi="Cambria Math"/>
                    </w:rPr>
                    <m:t>b</m:t>
                  </m:r>
                </m:den>
              </m:f>
            </m:oMath>
            <w:r w:rsidR="00CF3B90">
              <w:rPr>
                <w:rFonts w:ascii="Arial" w:hAnsi="Arial" w:cs="Arial"/>
                <w:sz w:val="24"/>
                <w:szCs w:val="24"/>
              </w:rPr>
              <w:t xml:space="preserve"> </w:t>
            </w:r>
            <w:r w:rsidR="00634A38">
              <w:rPr>
                <w:rFonts w:ascii="Arial" w:hAnsi="Arial" w:cs="Arial"/>
                <w:sz w:val="24"/>
                <w:szCs w:val="24"/>
              </w:rPr>
              <w:t>on the number line.</w:t>
            </w:r>
          </w:p>
          <w:p w14:paraId="6801FD46" w14:textId="12B8C12C" w:rsidR="0072593A" w:rsidRPr="00634A38" w:rsidRDefault="0072593A" w:rsidP="00CF3B90">
            <w:pPr>
              <w:pStyle w:val="ListParagraph"/>
              <w:numPr>
                <w:ilvl w:val="0"/>
                <w:numId w:val="84"/>
              </w:numPr>
              <w:shd w:val="clear" w:color="auto" w:fill="FFFFFF"/>
              <w:rPr>
                <w:rFonts w:ascii="Arial" w:hAnsi="Arial" w:cs="Arial"/>
                <w:sz w:val="24"/>
                <w:szCs w:val="24"/>
              </w:rPr>
            </w:pPr>
            <w:r w:rsidRPr="00634A38">
              <w:rPr>
                <w:rFonts w:ascii="Arial" w:hAnsi="Arial" w:cs="Arial"/>
                <w:sz w:val="24"/>
                <w:szCs w:val="24"/>
              </w:rPr>
              <w:t>Represent a fraction </w:t>
            </w:r>
            <m:oMath>
              <m:f>
                <m:fPr>
                  <m:ctrlPr>
                    <w:rPr>
                      <w:rFonts w:ascii="Cambria Math" w:hAnsi="Cambria Math"/>
                      <w:i/>
                    </w:rPr>
                  </m:ctrlPr>
                </m:fPr>
                <m:num>
                  <m:r>
                    <w:rPr>
                      <w:rFonts w:ascii="Cambria Math" w:hAnsi="Cambria Math"/>
                    </w:rPr>
                    <m:t>a</m:t>
                  </m:r>
                </m:num>
                <m:den>
                  <m:r>
                    <w:rPr>
                      <w:rFonts w:ascii="Cambria Math" w:hAnsi="Cambria Math"/>
                    </w:rPr>
                    <m:t>b</m:t>
                  </m:r>
                </m:den>
              </m:f>
            </m:oMath>
            <w:r w:rsidR="00CF3B90">
              <w:rPr>
                <w:rFonts w:ascii="Arial" w:hAnsi="Arial" w:cs="Arial"/>
                <w:i/>
                <w:sz w:val="24"/>
                <w:szCs w:val="24"/>
              </w:rPr>
              <w:t xml:space="preserve"> </w:t>
            </w:r>
            <w:r w:rsidRPr="00634A38">
              <w:rPr>
                <w:rFonts w:ascii="Arial" w:hAnsi="Arial" w:cs="Arial"/>
                <w:sz w:val="24"/>
                <w:szCs w:val="24"/>
              </w:rPr>
              <w:t xml:space="preserve">on a number line diagram by marking off </w:t>
            </w:r>
            <w:r w:rsidRPr="00634A38">
              <w:rPr>
                <w:rFonts w:ascii="Arial" w:hAnsi="Arial" w:cs="Arial"/>
                <w:i/>
                <w:sz w:val="24"/>
                <w:szCs w:val="24"/>
              </w:rPr>
              <w:t>a</w:t>
            </w:r>
            <w:r w:rsidRPr="00634A38">
              <w:rPr>
                <w:rFonts w:ascii="Arial" w:hAnsi="Arial" w:cs="Arial"/>
                <w:sz w:val="24"/>
                <w:szCs w:val="24"/>
              </w:rPr>
              <w:t xml:space="preserve"> lengths</w:t>
            </w:r>
            <w:r w:rsidR="00CF3B90">
              <w:rPr>
                <w:rFonts w:ascii="Arial" w:hAnsi="Arial" w:cs="Arial"/>
                <w:sz w:val="24"/>
                <w:szCs w:val="24"/>
              </w:rPr>
              <w:t xml:space="preserve"> </w:t>
            </w:r>
            <m:oMath>
              <m:f>
                <m:fPr>
                  <m:ctrlPr>
                    <w:rPr>
                      <w:rFonts w:ascii="Cambria Math" w:hAnsi="Cambria Math"/>
                      <w:i/>
                    </w:rPr>
                  </m:ctrlPr>
                </m:fPr>
                <m:num>
                  <m:r>
                    <w:rPr>
                      <w:rFonts w:ascii="Cambria Math" w:hAnsi="Cambria Math"/>
                    </w:rPr>
                    <m:t>1</m:t>
                  </m:r>
                </m:num>
                <m:den>
                  <m:r>
                    <w:rPr>
                      <w:rFonts w:ascii="Cambria Math" w:hAnsi="Cambria Math"/>
                    </w:rPr>
                    <m:t>b</m:t>
                  </m:r>
                </m:den>
              </m:f>
            </m:oMath>
            <w:r w:rsidRPr="00634A38">
              <w:rPr>
                <w:rFonts w:ascii="Arial" w:hAnsi="Arial" w:cs="Arial"/>
                <w:sz w:val="24"/>
                <w:szCs w:val="24"/>
              </w:rPr>
              <w:t> from 0. Recognize that the resulting interval has size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634A38">
              <w:rPr>
                <w:rFonts w:ascii="Arial" w:hAnsi="Arial" w:cs="Arial"/>
                <w:sz w:val="24"/>
                <w:szCs w:val="24"/>
              </w:rPr>
              <w:t xml:space="preserve"> and that its endpoint locates the number </w:t>
            </w:r>
            <m:oMath>
              <m:f>
                <m:fPr>
                  <m:ctrlPr>
                    <w:rPr>
                      <w:rFonts w:ascii="Cambria Math" w:hAnsi="Cambria Math"/>
                      <w:i/>
                    </w:rPr>
                  </m:ctrlPr>
                </m:fPr>
                <m:num>
                  <m:r>
                    <w:rPr>
                      <w:rFonts w:ascii="Cambria Math" w:hAnsi="Cambria Math"/>
                    </w:rPr>
                    <m:t>1</m:t>
                  </m:r>
                </m:num>
                <m:den>
                  <m:r>
                    <w:rPr>
                      <w:rFonts w:ascii="Cambria Math" w:hAnsi="Cambria Math"/>
                    </w:rPr>
                    <m:t>b</m:t>
                  </m:r>
                </m:den>
              </m:f>
            </m:oMath>
            <w:r w:rsidRPr="00634A38">
              <w:rPr>
                <w:rFonts w:ascii="Arial" w:hAnsi="Arial" w:cs="Arial"/>
                <w:sz w:val="24"/>
                <w:szCs w:val="24"/>
              </w:rPr>
              <w:t> on the number line.</w:t>
            </w:r>
          </w:p>
        </w:tc>
        <w:tc>
          <w:tcPr>
            <w:tcW w:w="1800" w:type="dxa"/>
          </w:tcPr>
          <w:p w14:paraId="2F5E5AF2" w14:textId="77777777" w:rsidR="0072593A" w:rsidRPr="00E21BBE" w:rsidRDefault="00922314" w:rsidP="00462E6D">
            <w:pPr>
              <w:spacing w:line="240" w:lineRule="auto"/>
              <w:rPr>
                <w:rFonts w:cs="Arial"/>
                <w:szCs w:val="24"/>
              </w:rPr>
            </w:pPr>
            <w:r>
              <w:rPr>
                <w:rFonts w:cs="Arial"/>
                <w:szCs w:val="24"/>
              </w:rPr>
              <w:t>CC.</w:t>
            </w:r>
            <w:r w:rsidR="0072593A">
              <w:rPr>
                <w:rFonts w:cs="Arial"/>
                <w:szCs w:val="24"/>
              </w:rPr>
              <w:t xml:space="preserve">3.NF.2 </w:t>
            </w:r>
            <w:r w:rsidR="0072593A" w:rsidRPr="00E21BBE">
              <w:rPr>
                <w:rFonts w:cs="Arial"/>
                <w:szCs w:val="24"/>
              </w:rPr>
              <w:t xml:space="preserve"> </w:t>
            </w:r>
          </w:p>
          <w:p w14:paraId="662C7B32" w14:textId="77777777" w:rsidR="0072593A" w:rsidRDefault="00E229EE" w:rsidP="00462E6D">
            <w:pPr>
              <w:spacing w:line="240" w:lineRule="auto"/>
              <w:rPr>
                <w:rFonts w:cs="Arial"/>
                <w:szCs w:val="24"/>
              </w:rPr>
            </w:pPr>
            <w:r>
              <w:rPr>
                <w:rFonts w:cs="Arial"/>
                <w:szCs w:val="24"/>
              </w:rPr>
              <w:t>ESS01.03.01</w:t>
            </w:r>
          </w:p>
          <w:p w14:paraId="51D3BAB3" w14:textId="29CFA053" w:rsidR="001E1B51" w:rsidRPr="00E21BBE" w:rsidRDefault="005950A7" w:rsidP="005950A7">
            <w:pPr>
              <w:spacing w:line="240" w:lineRule="auto"/>
              <w:rPr>
                <w:rFonts w:cs="Calibri"/>
                <w:szCs w:val="24"/>
              </w:rPr>
            </w:pPr>
            <w:r w:rsidRPr="005950A7">
              <w:rPr>
                <w:rFonts w:cs="Arial"/>
                <w:szCs w:val="24"/>
              </w:rPr>
              <w:t>CCR.NF.B</w:t>
            </w:r>
          </w:p>
        </w:tc>
        <w:tc>
          <w:tcPr>
            <w:tcW w:w="2574" w:type="dxa"/>
            <w:shd w:val="clear" w:color="auto" w:fill="auto"/>
          </w:tcPr>
          <w:p w14:paraId="42AE3520" w14:textId="28E4ADFC" w:rsidR="00526351" w:rsidRPr="00E21BBE" w:rsidRDefault="00526351" w:rsidP="00526351">
            <w:pPr>
              <w:spacing w:line="240" w:lineRule="auto"/>
              <w:rPr>
                <w:rFonts w:cs="Arial"/>
                <w:szCs w:val="24"/>
              </w:rPr>
            </w:pPr>
            <w:r>
              <w:rPr>
                <w:rFonts w:cs="Arial"/>
                <w:color w:val="000000"/>
              </w:rPr>
              <w:t>Fractions of inches on a measuring tape.</w:t>
            </w:r>
          </w:p>
          <w:p w14:paraId="12EE0965" w14:textId="59CDCD99" w:rsidR="0072593A" w:rsidRPr="00E21BBE" w:rsidRDefault="0072593A" w:rsidP="00462E6D">
            <w:pPr>
              <w:spacing w:line="240" w:lineRule="auto"/>
              <w:rPr>
                <w:rFonts w:cs="Arial"/>
                <w:szCs w:val="24"/>
              </w:rPr>
            </w:pPr>
          </w:p>
        </w:tc>
      </w:tr>
      <w:tr w:rsidR="0072593A" w:rsidRPr="00E21BBE" w14:paraId="125C747A" w14:textId="77777777" w:rsidTr="00462E6D">
        <w:trPr>
          <w:cantSplit/>
          <w:jc w:val="center"/>
        </w:trPr>
        <w:tc>
          <w:tcPr>
            <w:tcW w:w="1314" w:type="dxa"/>
          </w:tcPr>
          <w:p w14:paraId="68F395F8" w14:textId="77777777" w:rsidR="0072593A" w:rsidRPr="00E21BBE" w:rsidRDefault="0072593A" w:rsidP="00462E6D">
            <w:pPr>
              <w:spacing w:line="240" w:lineRule="auto"/>
              <w:rPr>
                <w:rFonts w:cs="Arial"/>
                <w:szCs w:val="24"/>
              </w:rPr>
            </w:pPr>
            <w:r w:rsidRPr="00D62A44">
              <w:rPr>
                <w:rFonts w:cs="Arial"/>
                <w:b/>
                <w:szCs w:val="24"/>
              </w:rPr>
              <w:lastRenderedPageBreak/>
              <w:t>2.NF.</w:t>
            </w:r>
            <w:r>
              <w:rPr>
                <w:rFonts w:cs="Arial"/>
                <w:b/>
                <w:szCs w:val="24"/>
              </w:rPr>
              <w:t>3</w:t>
            </w:r>
          </w:p>
        </w:tc>
        <w:tc>
          <w:tcPr>
            <w:tcW w:w="4680" w:type="dxa"/>
          </w:tcPr>
          <w:p w14:paraId="63CD36B0" w14:textId="77777777" w:rsidR="0072593A" w:rsidRPr="00922314" w:rsidRDefault="0072593A" w:rsidP="00462E6D">
            <w:pPr>
              <w:shd w:val="clear" w:color="auto" w:fill="FFFFFF"/>
              <w:spacing w:line="240" w:lineRule="auto"/>
              <w:rPr>
                <w:rFonts w:cs="Arial"/>
                <w:szCs w:val="24"/>
              </w:rPr>
            </w:pPr>
            <w:r w:rsidRPr="00922314">
              <w:rPr>
                <w:rFonts w:cs="Arial"/>
                <w:szCs w:val="24"/>
              </w:rPr>
              <w:t>Explain equivalence of fractions in special cases, and compare fractions by reasoning about their size.</w:t>
            </w:r>
          </w:p>
          <w:p w14:paraId="52B7F7D8" w14:textId="77777777" w:rsidR="0072593A" w:rsidRPr="00E21BBE" w:rsidRDefault="0072593A" w:rsidP="00462E6D">
            <w:pPr>
              <w:pStyle w:val="ListParagraph"/>
              <w:numPr>
                <w:ilvl w:val="0"/>
                <w:numId w:val="21"/>
              </w:numPr>
              <w:shd w:val="clear" w:color="auto" w:fill="FFFFFF"/>
              <w:ind w:left="720"/>
              <w:rPr>
                <w:rFonts w:ascii="Arial" w:hAnsi="Arial" w:cs="Arial"/>
                <w:sz w:val="24"/>
                <w:szCs w:val="24"/>
              </w:rPr>
            </w:pPr>
            <w:r w:rsidRPr="00E21BBE">
              <w:rPr>
                <w:rFonts w:ascii="Arial" w:hAnsi="Arial" w:cs="Arial"/>
                <w:sz w:val="24"/>
                <w:szCs w:val="24"/>
              </w:rPr>
              <w:t>Understand two fractions as equivalent (e</w:t>
            </w:r>
            <w:r w:rsidR="006C259F">
              <w:rPr>
                <w:rFonts w:ascii="Arial" w:hAnsi="Arial" w:cs="Arial"/>
                <w:sz w:val="24"/>
                <w:szCs w:val="24"/>
              </w:rPr>
              <w:t xml:space="preserve">qual) if they are the same size </w:t>
            </w:r>
            <w:r w:rsidRPr="00E21BBE">
              <w:rPr>
                <w:rFonts w:ascii="Arial" w:hAnsi="Arial" w:cs="Arial"/>
                <w:sz w:val="24"/>
                <w:szCs w:val="24"/>
              </w:rPr>
              <w:t>or the same point on a number line.</w:t>
            </w:r>
          </w:p>
          <w:p w14:paraId="681A845A" w14:textId="77777777" w:rsidR="00CF3B90" w:rsidRDefault="0072593A" w:rsidP="00462E6D">
            <w:pPr>
              <w:pStyle w:val="ListParagraph"/>
              <w:numPr>
                <w:ilvl w:val="0"/>
                <w:numId w:val="22"/>
              </w:numPr>
              <w:shd w:val="clear" w:color="auto" w:fill="FFFFFF"/>
              <w:ind w:left="720"/>
              <w:rPr>
                <w:rFonts w:ascii="Arial" w:hAnsi="Arial" w:cs="Arial"/>
                <w:sz w:val="24"/>
                <w:szCs w:val="24"/>
              </w:rPr>
            </w:pPr>
            <w:r w:rsidRPr="00E21BBE">
              <w:rPr>
                <w:rFonts w:ascii="Arial" w:hAnsi="Arial" w:cs="Arial"/>
                <w:sz w:val="24"/>
                <w:szCs w:val="24"/>
              </w:rPr>
              <w:t xml:space="preserve">Recognize and generate simple equivalent fractions </w:t>
            </w:r>
            <w:r w:rsidR="007F5B99">
              <w:rPr>
                <w:rFonts w:ascii="Arial" w:hAnsi="Arial" w:cs="Arial"/>
                <w:sz w:val="24"/>
                <w:szCs w:val="24"/>
              </w:rPr>
              <w:t>(</w:t>
            </w:r>
            <w:r w:rsidRPr="00E21BBE">
              <w:rPr>
                <w:rFonts w:ascii="Arial" w:hAnsi="Arial" w:cs="Arial"/>
                <w:sz w:val="24"/>
                <w:szCs w:val="24"/>
              </w:rPr>
              <w:t xml:space="preserve">e.g.,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E21BBE">
              <w:rPr>
                <w:rFonts w:ascii="Arial" w:hAnsi="Arial" w:cs="Arial"/>
                <w:sz w:val="24"/>
                <w:szCs w:val="24"/>
              </w:rPr>
              <w:t xml:space="preserve"> = </w:t>
            </w:r>
            <m:oMath>
              <m:f>
                <m:fPr>
                  <m:ctrlPr>
                    <w:rPr>
                      <w:rFonts w:ascii="Cambria Math" w:hAnsi="Cambria Math"/>
                      <w:i/>
                    </w:rPr>
                  </m:ctrlPr>
                </m:fPr>
                <m:num>
                  <m:r>
                    <w:rPr>
                      <w:rFonts w:ascii="Cambria Math" w:hAnsi="Cambria Math"/>
                    </w:rPr>
                    <m:t>2</m:t>
                  </m:r>
                </m:num>
                <m:den>
                  <m:r>
                    <w:rPr>
                      <w:rFonts w:ascii="Cambria Math" w:hAnsi="Cambria Math"/>
                    </w:rPr>
                    <m:t>4</m:t>
                  </m:r>
                </m:den>
              </m:f>
            </m:oMath>
            <w:r w:rsidR="00CF3B90">
              <w:rPr>
                <w:rFonts w:ascii="Arial" w:hAnsi="Arial" w:cs="Arial"/>
                <w:sz w:val="24"/>
                <w:szCs w:val="24"/>
              </w:rPr>
              <w:t xml:space="preserve"> </w:t>
            </w:r>
            <w:r w:rsidRPr="00E21BBE">
              <w:rPr>
                <w:rFonts w:ascii="Arial" w:hAnsi="Arial" w:cs="Arial"/>
                <w:sz w:val="24"/>
                <w:szCs w:val="24"/>
              </w:rPr>
              <w:t>,</w:t>
            </w:r>
          </w:p>
          <w:p w14:paraId="76AC079C" w14:textId="30322613" w:rsidR="0072593A" w:rsidRPr="00E21BBE" w:rsidRDefault="004140BA" w:rsidP="00CF3B90">
            <w:pPr>
              <w:pStyle w:val="ListParagraph"/>
              <w:shd w:val="clear" w:color="auto" w:fill="FFFFFF"/>
              <w:rPr>
                <w:rFonts w:ascii="Arial" w:hAnsi="Arial" w:cs="Arial"/>
                <w:sz w:val="24"/>
                <w:szCs w:val="24"/>
              </w:rPr>
            </w:pPr>
            <m:oMath>
              <m:f>
                <m:fPr>
                  <m:ctrlPr>
                    <w:rPr>
                      <w:rFonts w:ascii="Cambria Math" w:hAnsi="Cambria Math"/>
                      <w:i/>
                    </w:rPr>
                  </m:ctrlPr>
                </m:fPr>
                <m:num>
                  <m:r>
                    <w:rPr>
                      <w:rFonts w:ascii="Cambria Math" w:hAnsi="Cambria Math"/>
                    </w:rPr>
                    <m:t>4</m:t>
                  </m:r>
                </m:num>
                <m:den>
                  <m:r>
                    <w:rPr>
                      <w:rFonts w:ascii="Cambria Math" w:hAnsi="Cambria Math"/>
                    </w:rPr>
                    <m:t>6</m:t>
                  </m:r>
                </m:den>
              </m:f>
            </m:oMath>
            <w:r w:rsidR="0072593A" w:rsidRPr="00E21BBE">
              <w:rPr>
                <w:rFonts w:ascii="Arial" w:hAnsi="Arial" w:cs="Arial"/>
                <w:sz w:val="24"/>
                <w:szCs w:val="24"/>
              </w:rPr>
              <w:t xml:space="preserve"> = </w:t>
            </w:r>
            <m:oMath>
              <m:f>
                <m:fPr>
                  <m:ctrlPr>
                    <w:rPr>
                      <w:rFonts w:ascii="Cambria Math" w:hAnsi="Cambria Math"/>
                      <w:i/>
                    </w:rPr>
                  </m:ctrlPr>
                </m:fPr>
                <m:num>
                  <m:r>
                    <w:rPr>
                      <w:rFonts w:ascii="Cambria Math" w:hAnsi="Cambria Math"/>
                    </w:rPr>
                    <m:t>2</m:t>
                  </m:r>
                </m:num>
                <m:den>
                  <m:r>
                    <w:rPr>
                      <w:rFonts w:ascii="Cambria Math" w:hAnsi="Cambria Math"/>
                    </w:rPr>
                    <m:t>3</m:t>
                  </m:r>
                </m:den>
              </m:f>
            </m:oMath>
            <w:r w:rsidR="0072593A" w:rsidRPr="00E21BBE">
              <w:rPr>
                <w:rFonts w:ascii="Arial" w:hAnsi="Arial" w:cs="Arial"/>
                <w:sz w:val="24"/>
                <w:szCs w:val="24"/>
              </w:rPr>
              <w:t xml:space="preserve">). Explain why the fractions are equivalent </w:t>
            </w:r>
            <w:r w:rsidR="007F5B99">
              <w:rPr>
                <w:rFonts w:ascii="Arial" w:hAnsi="Arial" w:cs="Arial"/>
                <w:sz w:val="24"/>
                <w:szCs w:val="24"/>
              </w:rPr>
              <w:t>(</w:t>
            </w:r>
            <w:r w:rsidR="0072593A" w:rsidRPr="00E21BBE">
              <w:rPr>
                <w:rFonts w:ascii="Arial" w:hAnsi="Arial" w:cs="Arial"/>
                <w:sz w:val="24"/>
                <w:szCs w:val="24"/>
              </w:rPr>
              <w:t>e.g., by using a visual fraction model</w:t>
            </w:r>
            <w:r w:rsidR="007F5B99">
              <w:rPr>
                <w:rFonts w:ascii="Arial" w:hAnsi="Arial" w:cs="Arial"/>
                <w:sz w:val="24"/>
                <w:szCs w:val="24"/>
              </w:rPr>
              <w:t>)</w:t>
            </w:r>
            <w:r w:rsidR="0072593A" w:rsidRPr="00E21BBE">
              <w:rPr>
                <w:rFonts w:ascii="Arial" w:hAnsi="Arial" w:cs="Arial"/>
                <w:sz w:val="24"/>
                <w:szCs w:val="24"/>
              </w:rPr>
              <w:t>.</w:t>
            </w:r>
          </w:p>
          <w:p w14:paraId="21870E0B" w14:textId="77777777" w:rsidR="00CF3B90" w:rsidRPr="00CF3B90" w:rsidRDefault="0072593A" w:rsidP="00462E6D">
            <w:pPr>
              <w:pStyle w:val="ListParagraph"/>
              <w:numPr>
                <w:ilvl w:val="0"/>
                <w:numId w:val="22"/>
              </w:numPr>
              <w:shd w:val="clear" w:color="auto" w:fill="FFFFFF"/>
              <w:ind w:left="720"/>
              <w:rPr>
                <w:rFonts w:ascii="Arial" w:hAnsi="Arial" w:cs="Arial"/>
              </w:rPr>
            </w:pPr>
            <w:r w:rsidRPr="00E21BBE">
              <w:rPr>
                <w:rFonts w:ascii="Arial" w:hAnsi="Arial" w:cs="Arial"/>
                <w:sz w:val="24"/>
                <w:szCs w:val="24"/>
              </w:rPr>
              <w:t>Express whole numbers as fractions, and recognize fractio</w:t>
            </w:r>
            <w:r w:rsidR="007F5B99">
              <w:rPr>
                <w:rFonts w:ascii="Arial" w:hAnsi="Arial" w:cs="Arial"/>
                <w:sz w:val="24"/>
                <w:szCs w:val="24"/>
              </w:rPr>
              <w:t>ns that are equivalent to whole n</w:t>
            </w:r>
            <w:r w:rsidR="006C259F">
              <w:rPr>
                <w:rFonts w:ascii="Arial" w:hAnsi="Arial" w:cs="Arial"/>
                <w:sz w:val="24"/>
                <w:szCs w:val="24"/>
              </w:rPr>
              <w:t>u</w:t>
            </w:r>
            <w:r w:rsidRPr="00E21BBE">
              <w:rPr>
                <w:rFonts w:ascii="Arial" w:hAnsi="Arial" w:cs="Arial"/>
                <w:sz w:val="24"/>
                <w:szCs w:val="24"/>
              </w:rPr>
              <w:t>mbers. </w:t>
            </w:r>
            <w:r w:rsidR="006C259F">
              <w:rPr>
                <w:rFonts w:ascii="Arial" w:hAnsi="Arial" w:cs="Arial"/>
                <w:sz w:val="24"/>
                <w:szCs w:val="24"/>
              </w:rPr>
              <w:t xml:space="preserve"> </w:t>
            </w:r>
            <w:r w:rsidRPr="00E21BBE">
              <w:rPr>
                <w:rFonts w:ascii="Arial" w:hAnsi="Arial" w:cs="Arial"/>
                <w:sz w:val="24"/>
                <w:szCs w:val="24"/>
              </w:rPr>
              <w:t xml:space="preserve">Examples: Express 3 in the form 3 = </w:t>
            </w:r>
            <m:oMath>
              <m:f>
                <m:fPr>
                  <m:ctrlPr>
                    <w:rPr>
                      <w:rFonts w:ascii="Cambria Math" w:hAnsi="Cambria Math"/>
                      <w:i/>
                    </w:rPr>
                  </m:ctrlPr>
                </m:fPr>
                <m:num>
                  <m:r>
                    <w:rPr>
                      <w:rFonts w:ascii="Cambria Math" w:hAnsi="Cambria Math"/>
                    </w:rPr>
                    <m:t>3</m:t>
                  </m:r>
                </m:num>
                <m:den>
                  <m:r>
                    <w:rPr>
                      <w:rFonts w:ascii="Cambria Math" w:hAnsi="Cambria Math"/>
                    </w:rPr>
                    <m:t>1</m:t>
                  </m:r>
                </m:den>
              </m:f>
            </m:oMath>
            <w:r w:rsidR="00CF3B90">
              <w:rPr>
                <w:rFonts w:ascii="Arial" w:hAnsi="Arial" w:cs="Arial"/>
                <w:sz w:val="24"/>
                <w:szCs w:val="24"/>
              </w:rPr>
              <w:t xml:space="preserve"> </w:t>
            </w:r>
            <w:r w:rsidRPr="00E21BBE">
              <w:rPr>
                <w:rFonts w:ascii="Arial" w:hAnsi="Arial" w:cs="Arial"/>
                <w:sz w:val="24"/>
                <w:szCs w:val="24"/>
              </w:rPr>
              <w:t>; recognize that</w:t>
            </w:r>
          </w:p>
          <w:p w14:paraId="40ACEC53" w14:textId="49F044AA" w:rsidR="0072593A" w:rsidRPr="00E21BBE" w:rsidRDefault="0072593A" w:rsidP="00CF3B90">
            <w:pPr>
              <w:pStyle w:val="ListParagraph"/>
              <w:shd w:val="clear" w:color="auto" w:fill="FFFFFF"/>
              <w:rPr>
                <w:rFonts w:ascii="Arial" w:hAnsi="Arial" w:cs="Arial"/>
              </w:rPr>
            </w:pPr>
            <w:r w:rsidRPr="00E21BBE">
              <w:rPr>
                <w:rFonts w:ascii="Arial" w:hAnsi="Arial" w:cs="Arial"/>
                <w:sz w:val="24"/>
                <w:szCs w:val="24"/>
              </w:rPr>
              <w:t xml:space="preserve"> </w:t>
            </w:r>
            <m:oMath>
              <m:f>
                <m:fPr>
                  <m:ctrlPr>
                    <w:rPr>
                      <w:rFonts w:ascii="Cambria Math" w:hAnsi="Cambria Math"/>
                      <w:i/>
                    </w:rPr>
                  </m:ctrlPr>
                </m:fPr>
                <m:num>
                  <m:r>
                    <w:rPr>
                      <w:rFonts w:ascii="Cambria Math" w:hAnsi="Cambria Math"/>
                    </w:rPr>
                    <m:t>6</m:t>
                  </m:r>
                </m:num>
                <m:den>
                  <m:r>
                    <w:rPr>
                      <w:rFonts w:ascii="Cambria Math" w:hAnsi="Cambria Math"/>
                    </w:rPr>
                    <m:t>1</m:t>
                  </m:r>
                </m:den>
              </m:f>
            </m:oMath>
            <w:r w:rsidRPr="00E21BBE">
              <w:rPr>
                <w:rFonts w:ascii="Arial" w:hAnsi="Arial" w:cs="Arial"/>
                <w:sz w:val="24"/>
                <w:szCs w:val="24"/>
              </w:rPr>
              <w:t xml:space="preserve"> = 6; locate </w:t>
            </w:r>
            <m:oMath>
              <m:f>
                <m:fPr>
                  <m:ctrlPr>
                    <w:rPr>
                      <w:rFonts w:ascii="Cambria Math" w:hAnsi="Cambria Math"/>
                      <w:i/>
                    </w:rPr>
                  </m:ctrlPr>
                </m:fPr>
                <m:num>
                  <m:r>
                    <w:rPr>
                      <w:rFonts w:ascii="Cambria Math" w:hAnsi="Cambria Math"/>
                    </w:rPr>
                    <m:t>4</m:t>
                  </m:r>
                </m:num>
                <m:den>
                  <m:r>
                    <w:rPr>
                      <w:rFonts w:ascii="Cambria Math" w:hAnsi="Cambria Math"/>
                    </w:rPr>
                    <m:t>4</m:t>
                  </m:r>
                </m:den>
              </m:f>
            </m:oMath>
            <w:r w:rsidRPr="00E21BBE">
              <w:rPr>
                <w:rFonts w:ascii="Arial" w:hAnsi="Arial" w:cs="Arial"/>
                <w:sz w:val="24"/>
                <w:szCs w:val="24"/>
              </w:rPr>
              <w:t xml:space="preserve"> and 1 at the same point of a number line diagram.</w:t>
            </w:r>
          </w:p>
          <w:p w14:paraId="44F30159" w14:textId="77777777" w:rsidR="0072593A" w:rsidRPr="00E21BBE" w:rsidRDefault="0072593A" w:rsidP="00462E6D">
            <w:pPr>
              <w:pStyle w:val="ListParagraph"/>
              <w:numPr>
                <w:ilvl w:val="0"/>
                <w:numId w:val="22"/>
              </w:numPr>
              <w:shd w:val="clear" w:color="auto" w:fill="FFFFFF"/>
              <w:ind w:left="720"/>
              <w:rPr>
                <w:rFonts w:ascii="Arial" w:hAnsi="Arial" w:cs="Arial"/>
              </w:rPr>
            </w:pPr>
            <w:r w:rsidRPr="00E21BBE">
              <w:rPr>
                <w:rFonts w:ascii="Arial" w:hAnsi="Arial" w:cs="Arial"/>
                <w:sz w:val="24"/>
                <w:szCs w:val="24"/>
              </w:rPr>
              <w:t xml:space="preserve">Compare two fractions with the same numerator or the same denominator by reasoning about their size. Recognize that comparisons are valid only when the two fractions refer to the same whole. </w:t>
            </w:r>
          </w:p>
        </w:tc>
        <w:tc>
          <w:tcPr>
            <w:tcW w:w="1800" w:type="dxa"/>
          </w:tcPr>
          <w:p w14:paraId="39877AF7" w14:textId="77777777" w:rsidR="0072593A" w:rsidRDefault="00922314" w:rsidP="00462E6D">
            <w:pPr>
              <w:spacing w:line="240" w:lineRule="auto"/>
              <w:rPr>
                <w:rFonts w:cs="Arial"/>
                <w:szCs w:val="24"/>
              </w:rPr>
            </w:pPr>
            <w:r>
              <w:rPr>
                <w:rFonts w:cs="Arial"/>
                <w:szCs w:val="24"/>
              </w:rPr>
              <w:t>CC.</w:t>
            </w:r>
            <w:r w:rsidR="0072593A">
              <w:rPr>
                <w:rFonts w:cs="Arial"/>
                <w:szCs w:val="24"/>
              </w:rPr>
              <w:t>3.NF.3</w:t>
            </w:r>
          </w:p>
          <w:p w14:paraId="1D852216" w14:textId="77777777" w:rsidR="007A0012" w:rsidRDefault="00E229EE" w:rsidP="00462E6D">
            <w:pPr>
              <w:spacing w:line="240" w:lineRule="auto"/>
              <w:rPr>
                <w:rFonts w:cs="Arial"/>
                <w:szCs w:val="24"/>
              </w:rPr>
            </w:pPr>
            <w:r>
              <w:rPr>
                <w:rFonts w:cs="Arial"/>
                <w:szCs w:val="24"/>
              </w:rPr>
              <w:t>ESS01.03.03</w:t>
            </w:r>
          </w:p>
          <w:p w14:paraId="17795CFE" w14:textId="1F80C850" w:rsidR="0072593A" w:rsidRPr="00E21BBE" w:rsidRDefault="005950A7" w:rsidP="00462E6D">
            <w:pPr>
              <w:spacing w:line="240" w:lineRule="auto"/>
              <w:rPr>
                <w:rFonts w:cs="Calibri"/>
                <w:szCs w:val="24"/>
              </w:rPr>
            </w:pPr>
            <w:r w:rsidRPr="005950A7">
              <w:rPr>
                <w:rFonts w:cs="Arial"/>
                <w:szCs w:val="24"/>
              </w:rPr>
              <w:t>CCR.NF.B</w:t>
            </w:r>
            <w:r w:rsidRPr="00E21BBE">
              <w:rPr>
                <w:rFonts w:cs="Calibri"/>
                <w:szCs w:val="24"/>
              </w:rPr>
              <w:t xml:space="preserve"> </w:t>
            </w:r>
          </w:p>
          <w:p w14:paraId="25F13C30" w14:textId="77777777" w:rsidR="0072593A" w:rsidRPr="00E21BBE" w:rsidRDefault="0072593A" w:rsidP="00462E6D">
            <w:pPr>
              <w:spacing w:line="240" w:lineRule="auto"/>
              <w:jc w:val="center"/>
              <w:rPr>
                <w:rFonts w:cs="Calibri"/>
                <w:szCs w:val="24"/>
              </w:rPr>
            </w:pPr>
          </w:p>
        </w:tc>
        <w:tc>
          <w:tcPr>
            <w:tcW w:w="2574" w:type="dxa"/>
          </w:tcPr>
          <w:p w14:paraId="77183226" w14:textId="77777777" w:rsidR="0072593A" w:rsidRDefault="0072593A" w:rsidP="00462E6D">
            <w:pPr>
              <w:spacing w:line="240" w:lineRule="auto"/>
              <w:rPr>
                <w:rFonts w:cs="Arial"/>
                <w:szCs w:val="24"/>
              </w:rPr>
            </w:pPr>
            <w:r w:rsidRPr="00E21BBE">
              <w:rPr>
                <w:rFonts w:cs="Arial"/>
                <w:szCs w:val="24"/>
              </w:rPr>
              <w:t>Record</w:t>
            </w:r>
            <w:r>
              <w:rPr>
                <w:rFonts w:cs="Arial"/>
                <w:szCs w:val="24"/>
              </w:rPr>
              <w:t>ing</w:t>
            </w:r>
            <w:r w:rsidRPr="00E21BBE">
              <w:rPr>
                <w:rFonts w:cs="Arial"/>
                <w:szCs w:val="24"/>
              </w:rPr>
              <w:t xml:space="preserve"> the results of comparisons with the symbols &gt;, =, or </w:t>
            </w:r>
            <w:r w:rsidR="00F3091E">
              <w:rPr>
                <w:rFonts w:cs="Arial"/>
                <w:szCs w:val="24"/>
              </w:rPr>
              <w:t>&lt;, and justify the conclusions (</w:t>
            </w:r>
            <w:r w:rsidRPr="00E21BBE">
              <w:rPr>
                <w:rFonts w:cs="Arial"/>
                <w:szCs w:val="24"/>
              </w:rPr>
              <w:t>e.g., b</w:t>
            </w:r>
            <w:r w:rsidR="00D95985">
              <w:rPr>
                <w:rFonts w:cs="Arial"/>
                <w:szCs w:val="24"/>
              </w:rPr>
              <w:t>y using a visual fraction model</w:t>
            </w:r>
            <w:r w:rsidR="00F3091E">
              <w:rPr>
                <w:rFonts w:cs="Arial"/>
                <w:szCs w:val="24"/>
              </w:rPr>
              <w:t>)</w:t>
            </w:r>
          </w:p>
          <w:p w14:paraId="612AAD22" w14:textId="77777777" w:rsidR="00AD0094" w:rsidRDefault="00AD0094" w:rsidP="00462E6D">
            <w:pPr>
              <w:spacing w:line="240" w:lineRule="auto"/>
              <w:rPr>
                <w:rFonts w:cs="Arial"/>
                <w:szCs w:val="24"/>
              </w:rPr>
            </w:pPr>
          </w:p>
          <w:p w14:paraId="329ED4F4" w14:textId="4E60FD25" w:rsidR="00AD0094" w:rsidRPr="00E21BBE" w:rsidRDefault="00AD0094" w:rsidP="00462E6D">
            <w:pPr>
              <w:spacing w:line="240" w:lineRule="auto"/>
              <w:rPr>
                <w:rFonts w:cs="Arial"/>
                <w:szCs w:val="24"/>
              </w:rPr>
            </w:pPr>
            <w:r w:rsidRPr="00B65F59">
              <w:rPr>
                <w:rFonts w:cs="Arial"/>
                <w:color w:val="000000"/>
              </w:rPr>
              <w:t>Recognize the following relationships: half of a gallon of milk, half of a dozen eggs, quarter of a year, quarter of a month</w:t>
            </w:r>
          </w:p>
        </w:tc>
      </w:tr>
      <w:tr w:rsidR="0072593A" w:rsidRPr="00E21BBE" w14:paraId="48BE31B3" w14:textId="77777777" w:rsidTr="00462E6D">
        <w:trPr>
          <w:cantSplit/>
          <w:trHeight w:val="576"/>
          <w:jc w:val="center"/>
        </w:trPr>
        <w:tc>
          <w:tcPr>
            <w:tcW w:w="10368" w:type="dxa"/>
            <w:gridSpan w:val="4"/>
            <w:shd w:val="clear" w:color="auto" w:fill="BFBFBF"/>
            <w:vAlign w:val="center"/>
          </w:tcPr>
          <w:p w14:paraId="7FED2C01" w14:textId="77777777" w:rsidR="0072593A" w:rsidRPr="00E21BBE" w:rsidRDefault="00922314" w:rsidP="00462E6D">
            <w:pPr>
              <w:spacing w:line="240" w:lineRule="auto"/>
              <w:rPr>
                <w:rFonts w:cs="Arial"/>
                <w:szCs w:val="24"/>
              </w:rPr>
            </w:pPr>
            <w:r w:rsidRPr="00E21BBE">
              <w:rPr>
                <w:rFonts w:cs="Arial"/>
                <w:b/>
              </w:rPr>
              <w:t>MEASUREMENT AND DATA</w:t>
            </w:r>
            <w:r w:rsidR="00465ABE">
              <w:rPr>
                <w:rFonts w:cs="Arial"/>
                <w:b/>
              </w:rPr>
              <w:t xml:space="preserve"> (</w:t>
            </w:r>
            <w:r w:rsidR="0072593A">
              <w:rPr>
                <w:rFonts w:cs="Arial"/>
                <w:b/>
              </w:rPr>
              <w:t>MD)</w:t>
            </w:r>
          </w:p>
        </w:tc>
      </w:tr>
      <w:tr w:rsidR="00F3091E" w:rsidRPr="00E21BBE" w14:paraId="75642B81" w14:textId="77777777" w:rsidTr="00462E6D">
        <w:trPr>
          <w:cantSplit/>
          <w:jc w:val="center"/>
        </w:trPr>
        <w:tc>
          <w:tcPr>
            <w:tcW w:w="10368" w:type="dxa"/>
            <w:gridSpan w:val="4"/>
          </w:tcPr>
          <w:p w14:paraId="43858C4D" w14:textId="77777777" w:rsidR="00F3091E" w:rsidRPr="00E21BBE" w:rsidRDefault="00F3091E" w:rsidP="00462E6D">
            <w:pPr>
              <w:spacing w:line="240" w:lineRule="auto"/>
              <w:rPr>
                <w:rFonts w:cs="Arial"/>
                <w:szCs w:val="24"/>
              </w:rPr>
            </w:pPr>
            <w:r w:rsidRPr="00416EA7">
              <w:rPr>
                <w:rFonts w:cs="Arial"/>
                <w:b/>
              </w:rPr>
              <w:t>Measure and estimate lengths in standard units.</w:t>
            </w:r>
          </w:p>
        </w:tc>
      </w:tr>
      <w:tr w:rsidR="0072593A" w:rsidRPr="00E21BBE" w14:paraId="5613BB36" w14:textId="77777777" w:rsidTr="00B65F59">
        <w:trPr>
          <w:cantSplit/>
          <w:jc w:val="center"/>
        </w:trPr>
        <w:tc>
          <w:tcPr>
            <w:tcW w:w="1314" w:type="dxa"/>
          </w:tcPr>
          <w:p w14:paraId="1EE5E349" w14:textId="77777777" w:rsidR="0072593A" w:rsidRPr="006E7A81" w:rsidRDefault="0072593A" w:rsidP="00462E6D">
            <w:pPr>
              <w:spacing w:line="240" w:lineRule="auto"/>
              <w:rPr>
                <w:rFonts w:cs="Arial"/>
                <w:b/>
                <w:szCs w:val="24"/>
              </w:rPr>
            </w:pPr>
            <w:r w:rsidRPr="006E7A81">
              <w:rPr>
                <w:rFonts w:cs="Arial"/>
                <w:b/>
                <w:szCs w:val="24"/>
              </w:rPr>
              <w:t>2.MD.1</w:t>
            </w:r>
          </w:p>
        </w:tc>
        <w:tc>
          <w:tcPr>
            <w:tcW w:w="4680" w:type="dxa"/>
          </w:tcPr>
          <w:p w14:paraId="744D1EE4" w14:textId="77777777" w:rsidR="0072593A" w:rsidRPr="00922314" w:rsidRDefault="0072593A" w:rsidP="00462E6D">
            <w:pPr>
              <w:spacing w:line="240" w:lineRule="auto"/>
              <w:rPr>
                <w:rFonts w:cs="Arial"/>
                <w:color w:val="000000"/>
                <w:szCs w:val="24"/>
              </w:rPr>
            </w:pPr>
            <w:r w:rsidRPr="00922314">
              <w:rPr>
                <w:rFonts w:cs="Arial"/>
                <w:color w:val="000000"/>
                <w:szCs w:val="24"/>
              </w:rPr>
              <w:t>Measure the length of an object by</w:t>
            </w:r>
          </w:p>
          <w:p w14:paraId="4DA6F395" w14:textId="77777777" w:rsidR="0072593A" w:rsidRPr="00922314" w:rsidRDefault="0072593A" w:rsidP="00462E6D">
            <w:pPr>
              <w:spacing w:line="240" w:lineRule="auto"/>
              <w:rPr>
                <w:rFonts w:cs="Arial"/>
                <w:color w:val="000000"/>
                <w:szCs w:val="24"/>
              </w:rPr>
            </w:pPr>
            <w:r w:rsidRPr="00922314">
              <w:rPr>
                <w:rFonts w:cs="Arial"/>
                <w:color w:val="000000"/>
                <w:szCs w:val="24"/>
              </w:rPr>
              <w:t xml:space="preserve">selecting and using appropriate tools </w:t>
            </w:r>
          </w:p>
          <w:p w14:paraId="18DB848E" w14:textId="77777777" w:rsidR="0072593A" w:rsidRPr="00E229EE" w:rsidRDefault="0072593A" w:rsidP="00462E6D">
            <w:pPr>
              <w:spacing w:line="240" w:lineRule="auto"/>
              <w:rPr>
                <w:rFonts w:cs="Arial"/>
                <w:color w:val="000000"/>
                <w:szCs w:val="24"/>
              </w:rPr>
            </w:pPr>
            <w:r w:rsidRPr="00922314">
              <w:rPr>
                <w:rFonts w:cs="Arial"/>
                <w:color w:val="000000"/>
                <w:szCs w:val="24"/>
              </w:rPr>
              <w:t>such as rulers, yardstick</w:t>
            </w:r>
            <w:r w:rsidR="00E229EE">
              <w:rPr>
                <w:rFonts w:cs="Arial"/>
                <w:color w:val="000000"/>
                <w:szCs w:val="24"/>
              </w:rPr>
              <w:t xml:space="preserve">s, meter </w:t>
            </w:r>
            <w:r w:rsidRPr="00E229EE">
              <w:rPr>
                <w:rFonts w:cs="Arial"/>
                <w:color w:val="000000"/>
                <w:szCs w:val="24"/>
              </w:rPr>
              <w:t xml:space="preserve">sticks, and measuring tapes. </w:t>
            </w:r>
          </w:p>
        </w:tc>
        <w:tc>
          <w:tcPr>
            <w:tcW w:w="1800" w:type="dxa"/>
          </w:tcPr>
          <w:p w14:paraId="387904DE" w14:textId="77777777" w:rsidR="0072593A" w:rsidRDefault="00922314" w:rsidP="00462E6D">
            <w:pPr>
              <w:spacing w:line="240" w:lineRule="auto"/>
              <w:rPr>
                <w:rFonts w:cs="Arial"/>
                <w:szCs w:val="24"/>
              </w:rPr>
            </w:pPr>
            <w:r>
              <w:rPr>
                <w:rFonts w:cs="Arial"/>
                <w:szCs w:val="24"/>
              </w:rPr>
              <w:t>CC.</w:t>
            </w:r>
            <w:r w:rsidR="0072593A">
              <w:rPr>
                <w:rFonts w:cs="Arial"/>
                <w:szCs w:val="24"/>
              </w:rPr>
              <w:t>2.MD.1</w:t>
            </w:r>
          </w:p>
          <w:p w14:paraId="15BC84DA" w14:textId="77777777" w:rsidR="002736A9" w:rsidRDefault="007A0012" w:rsidP="00462E6D">
            <w:pPr>
              <w:spacing w:line="240" w:lineRule="auto"/>
              <w:rPr>
                <w:rFonts w:cs="Arial"/>
                <w:szCs w:val="24"/>
              </w:rPr>
            </w:pPr>
            <w:r>
              <w:rPr>
                <w:rFonts w:cs="Arial"/>
                <w:szCs w:val="24"/>
              </w:rPr>
              <w:t>ESS01.03.04</w:t>
            </w:r>
          </w:p>
          <w:p w14:paraId="7C416E9E" w14:textId="77777777" w:rsidR="007A0012" w:rsidRPr="00E21BBE" w:rsidRDefault="007A0012" w:rsidP="00462E6D">
            <w:pPr>
              <w:spacing w:line="240" w:lineRule="auto"/>
              <w:rPr>
                <w:rFonts w:cs="Arial"/>
                <w:szCs w:val="24"/>
              </w:rPr>
            </w:pPr>
          </w:p>
        </w:tc>
        <w:tc>
          <w:tcPr>
            <w:tcW w:w="2574" w:type="dxa"/>
            <w:shd w:val="clear" w:color="auto" w:fill="auto"/>
          </w:tcPr>
          <w:p w14:paraId="4A701558" w14:textId="77777777" w:rsidR="0072593A" w:rsidRDefault="0072593A" w:rsidP="00462E6D">
            <w:pPr>
              <w:spacing w:line="240" w:lineRule="auto"/>
              <w:rPr>
                <w:rFonts w:cs="Arial"/>
                <w:szCs w:val="24"/>
              </w:rPr>
            </w:pPr>
            <w:r w:rsidRPr="00E21BBE">
              <w:rPr>
                <w:rFonts w:cs="Arial"/>
                <w:szCs w:val="24"/>
              </w:rPr>
              <w:t>Measuring a room for new carpet</w:t>
            </w:r>
          </w:p>
          <w:p w14:paraId="753D91EA" w14:textId="7F03A8CF" w:rsidR="00526351" w:rsidRPr="00E21BBE" w:rsidRDefault="00526351" w:rsidP="00462E6D">
            <w:pPr>
              <w:spacing w:line="240" w:lineRule="auto"/>
              <w:rPr>
                <w:rFonts w:cs="Arial"/>
                <w:szCs w:val="24"/>
              </w:rPr>
            </w:pPr>
          </w:p>
        </w:tc>
      </w:tr>
      <w:tr w:rsidR="0072593A" w:rsidRPr="00E21BBE" w14:paraId="02E32D12" w14:textId="77777777" w:rsidTr="00B65F59">
        <w:trPr>
          <w:cantSplit/>
          <w:jc w:val="center"/>
        </w:trPr>
        <w:tc>
          <w:tcPr>
            <w:tcW w:w="1314" w:type="dxa"/>
          </w:tcPr>
          <w:p w14:paraId="4E01F489" w14:textId="77777777" w:rsidR="0072593A" w:rsidRDefault="0072593A" w:rsidP="00462E6D">
            <w:pPr>
              <w:spacing w:line="240" w:lineRule="auto"/>
            </w:pPr>
            <w:r w:rsidRPr="007B736E">
              <w:rPr>
                <w:rFonts w:cs="Arial"/>
                <w:b/>
                <w:szCs w:val="24"/>
              </w:rPr>
              <w:t>2.MD.</w:t>
            </w:r>
            <w:r>
              <w:rPr>
                <w:rFonts w:cs="Arial"/>
                <w:b/>
                <w:szCs w:val="24"/>
              </w:rPr>
              <w:t>2</w:t>
            </w:r>
          </w:p>
        </w:tc>
        <w:tc>
          <w:tcPr>
            <w:tcW w:w="4680" w:type="dxa"/>
          </w:tcPr>
          <w:p w14:paraId="3C0F1784" w14:textId="77777777" w:rsidR="0072593A" w:rsidRPr="00922314" w:rsidRDefault="0072593A" w:rsidP="00462E6D">
            <w:pPr>
              <w:spacing w:line="240" w:lineRule="auto"/>
              <w:rPr>
                <w:rFonts w:cs="Arial"/>
                <w:color w:val="000000"/>
                <w:szCs w:val="24"/>
              </w:rPr>
            </w:pPr>
            <w:r w:rsidRPr="00922314">
              <w:rPr>
                <w:rFonts w:cs="Arial"/>
                <w:color w:val="000000"/>
                <w:szCs w:val="24"/>
              </w:rPr>
              <w:t>Measure</w:t>
            </w:r>
            <w:r w:rsidR="007A0012" w:rsidRPr="00922314">
              <w:rPr>
                <w:rFonts w:cs="Arial"/>
                <w:color w:val="000000"/>
                <w:szCs w:val="24"/>
              </w:rPr>
              <w:t xml:space="preserve"> the length of an object</w:t>
            </w:r>
            <w:r w:rsidR="00922314">
              <w:rPr>
                <w:rFonts w:cs="Arial"/>
                <w:color w:val="000000"/>
                <w:szCs w:val="24"/>
              </w:rPr>
              <w:t xml:space="preserve"> </w:t>
            </w:r>
            <w:r w:rsidR="007A0012" w:rsidRPr="00922314">
              <w:rPr>
                <w:rFonts w:cs="Arial"/>
                <w:color w:val="000000"/>
                <w:szCs w:val="24"/>
              </w:rPr>
              <w:t xml:space="preserve">twice, </w:t>
            </w:r>
            <w:r w:rsidRPr="00922314">
              <w:rPr>
                <w:rFonts w:cs="Arial"/>
                <w:color w:val="000000"/>
                <w:szCs w:val="24"/>
              </w:rPr>
              <w:t>using le</w:t>
            </w:r>
            <w:r w:rsidR="007A0012" w:rsidRPr="00922314">
              <w:rPr>
                <w:rFonts w:cs="Arial"/>
                <w:color w:val="000000"/>
                <w:szCs w:val="24"/>
              </w:rPr>
              <w:t>ngth units of different</w:t>
            </w:r>
            <w:r w:rsidR="00922314">
              <w:rPr>
                <w:rFonts w:cs="Arial"/>
                <w:color w:val="000000"/>
                <w:szCs w:val="24"/>
              </w:rPr>
              <w:t xml:space="preserve"> </w:t>
            </w:r>
            <w:r w:rsidRPr="00922314">
              <w:rPr>
                <w:rFonts w:cs="Arial"/>
                <w:color w:val="000000"/>
                <w:szCs w:val="24"/>
              </w:rPr>
              <w:t>lengths</w:t>
            </w:r>
            <w:r w:rsidR="007A0012" w:rsidRPr="00922314">
              <w:rPr>
                <w:rFonts w:cs="Arial"/>
                <w:color w:val="000000"/>
                <w:szCs w:val="24"/>
              </w:rPr>
              <w:t xml:space="preserve"> </w:t>
            </w:r>
            <w:r w:rsidRPr="00922314">
              <w:rPr>
                <w:rFonts w:cs="Arial"/>
                <w:color w:val="000000"/>
                <w:szCs w:val="24"/>
              </w:rPr>
              <w:t>for</w:t>
            </w:r>
            <w:r w:rsidR="007A0012" w:rsidRPr="00922314">
              <w:rPr>
                <w:rFonts w:cs="Arial"/>
                <w:color w:val="000000"/>
                <w:szCs w:val="24"/>
              </w:rPr>
              <w:t xml:space="preserve"> the two measurements;</w:t>
            </w:r>
            <w:r w:rsidR="00922314">
              <w:rPr>
                <w:rFonts w:cs="Arial"/>
                <w:color w:val="000000"/>
                <w:szCs w:val="24"/>
              </w:rPr>
              <w:t xml:space="preserve"> </w:t>
            </w:r>
            <w:r w:rsidRPr="00922314">
              <w:rPr>
                <w:rFonts w:cs="Arial"/>
                <w:color w:val="000000"/>
                <w:szCs w:val="24"/>
              </w:rPr>
              <w:t>describe</w:t>
            </w:r>
            <w:r w:rsidR="007A0012" w:rsidRPr="00922314">
              <w:rPr>
                <w:rFonts w:cs="Arial"/>
                <w:color w:val="000000"/>
                <w:szCs w:val="24"/>
              </w:rPr>
              <w:t xml:space="preserve"> how the two measurements</w:t>
            </w:r>
            <w:r w:rsidR="00922314">
              <w:rPr>
                <w:rFonts w:cs="Arial"/>
                <w:color w:val="000000"/>
                <w:szCs w:val="24"/>
              </w:rPr>
              <w:t xml:space="preserve"> </w:t>
            </w:r>
            <w:r w:rsidRPr="00922314">
              <w:rPr>
                <w:rFonts w:cs="Arial"/>
                <w:color w:val="000000"/>
                <w:szCs w:val="24"/>
              </w:rPr>
              <w:t>relate to</w:t>
            </w:r>
            <w:r w:rsidR="007A0012" w:rsidRPr="00922314">
              <w:rPr>
                <w:rFonts w:cs="Arial"/>
                <w:color w:val="000000"/>
                <w:szCs w:val="24"/>
              </w:rPr>
              <w:t xml:space="preserve"> </w:t>
            </w:r>
            <w:r w:rsidRPr="00922314">
              <w:rPr>
                <w:rFonts w:cs="Arial"/>
                <w:color w:val="000000"/>
                <w:szCs w:val="24"/>
              </w:rPr>
              <w:t>the size of the unit chosen.</w:t>
            </w:r>
          </w:p>
        </w:tc>
        <w:tc>
          <w:tcPr>
            <w:tcW w:w="1800" w:type="dxa"/>
          </w:tcPr>
          <w:p w14:paraId="2A060470" w14:textId="77777777" w:rsidR="0072593A" w:rsidRDefault="00922314" w:rsidP="00462E6D">
            <w:pPr>
              <w:spacing w:line="240" w:lineRule="auto"/>
              <w:rPr>
                <w:rFonts w:cs="Arial"/>
                <w:szCs w:val="24"/>
              </w:rPr>
            </w:pPr>
            <w:r>
              <w:rPr>
                <w:rFonts w:cs="Arial"/>
                <w:szCs w:val="24"/>
              </w:rPr>
              <w:t>CC.</w:t>
            </w:r>
            <w:r w:rsidR="0072593A">
              <w:rPr>
                <w:rFonts w:cs="Arial"/>
                <w:szCs w:val="24"/>
              </w:rPr>
              <w:t>2.MD.2</w:t>
            </w:r>
          </w:p>
          <w:p w14:paraId="43E4FC3A" w14:textId="77777777" w:rsidR="007A0012" w:rsidRDefault="007A0012" w:rsidP="00462E6D">
            <w:pPr>
              <w:spacing w:line="240" w:lineRule="auto"/>
              <w:rPr>
                <w:rFonts w:cs="Arial"/>
                <w:szCs w:val="24"/>
              </w:rPr>
            </w:pPr>
            <w:r>
              <w:rPr>
                <w:rFonts w:cs="Arial"/>
                <w:szCs w:val="24"/>
              </w:rPr>
              <w:t>ESS01.03.04</w:t>
            </w:r>
          </w:p>
          <w:p w14:paraId="0489587C" w14:textId="6B693041" w:rsidR="002A596A" w:rsidRPr="005A3B1E" w:rsidRDefault="005F37F7" w:rsidP="00462E6D">
            <w:pPr>
              <w:spacing w:line="240" w:lineRule="auto"/>
              <w:rPr>
                <w:rFonts w:cs="Arial"/>
                <w:szCs w:val="24"/>
              </w:rPr>
            </w:pPr>
            <w:r w:rsidRPr="005A3B1E">
              <w:rPr>
                <w:rFonts w:cs="Arial"/>
                <w:szCs w:val="24"/>
              </w:rPr>
              <w:t>CCR</w:t>
            </w:r>
            <w:r w:rsidR="005A3B1E" w:rsidRPr="005A3B1E">
              <w:rPr>
                <w:rFonts w:cs="Arial"/>
                <w:szCs w:val="24"/>
              </w:rPr>
              <w:t>.</w:t>
            </w:r>
            <w:r w:rsidR="00B312A1">
              <w:rPr>
                <w:rFonts w:cs="Arial"/>
                <w:szCs w:val="24"/>
              </w:rPr>
              <w:t>MD.</w:t>
            </w:r>
            <w:r w:rsidR="005A3B1E" w:rsidRPr="005A3B1E">
              <w:rPr>
                <w:rFonts w:cs="Arial"/>
                <w:szCs w:val="24"/>
              </w:rPr>
              <w:t>B</w:t>
            </w:r>
          </w:p>
          <w:p w14:paraId="42AD181C" w14:textId="77777777" w:rsidR="002736A9" w:rsidRPr="00E21BBE" w:rsidRDefault="002736A9" w:rsidP="00462E6D">
            <w:pPr>
              <w:spacing w:line="240" w:lineRule="auto"/>
              <w:rPr>
                <w:rFonts w:cs="Arial"/>
                <w:szCs w:val="24"/>
              </w:rPr>
            </w:pPr>
          </w:p>
        </w:tc>
        <w:tc>
          <w:tcPr>
            <w:tcW w:w="2574" w:type="dxa"/>
            <w:shd w:val="clear" w:color="auto" w:fill="auto"/>
          </w:tcPr>
          <w:p w14:paraId="7394127F" w14:textId="16DB04A4" w:rsidR="0072593A" w:rsidRDefault="0072593A" w:rsidP="00462E6D">
            <w:pPr>
              <w:spacing w:line="240" w:lineRule="auto"/>
              <w:rPr>
                <w:rFonts w:cs="Arial"/>
                <w:szCs w:val="24"/>
              </w:rPr>
            </w:pPr>
            <w:r w:rsidRPr="00E21BBE">
              <w:rPr>
                <w:rFonts w:cs="Arial"/>
                <w:szCs w:val="24"/>
              </w:rPr>
              <w:t>Sorting by size</w:t>
            </w:r>
          </w:p>
          <w:p w14:paraId="6B4DD1FB" w14:textId="77777777" w:rsidR="00526351" w:rsidRDefault="00526351" w:rsidP="00462E6D">
            <w:pPr>
              <w:spacing w:line="240" w:lineRule="auto"/>
              <w:rPr>
                <w:rFonts w:cs="Arial"/>
                <w:szCs w:val="24"/>
              </w:rPr>
            </w:pPr>
          </w:p>
          <w:p w14:paraId="0582B840" w14:textId="398AA4A4" w:rsidR="00526351" w:rsidRPr="00E21BBE" w:rsidRDefault="00526351" w:rsidP="00462E6D">
            <w:pPr>
              <w:spacing w:line="240" w:lineRule="auto"/>
              <w:rPr>
                <w:rFonts w:cs="Arial"/>
                <w:szCs w:val="24"/>
              </w:rPr>
            </w:pPr>
            <w:r>
              <w:rPr>
                <w:rFonts w:cs="Arial"/>
                <w:color w:val="000000"/>
              </w:rPr>
              <w:t>Use both the inch side and the centimeter side of a ruler to measure objects, such as a textbook, a calculator, one’s hand span.</w:t>
            </w:r>
          </w:p>
        </w:tc>
      </w:tr>
      <w:tr w:rsidR="0072593A" w:rsidRPr="00E21BBE" w14:paraId="108E4FFA" w14:textId="77777777" w:rsidTr="00B65F59">
        <w:trPr>
          <w:cantSplit/>
          <w:jc w:val="center"/>
        </w:trPr>
        <w:tc>
          <w:tcPr>
            <w:tcW w:w="1314" w:type="dxa"/>
          </w:tcPr>
          <w:p w14:paraId="38212516" w14:textId="77777777" w:rsidR="0072593A" w:rsidRDefault="0072593A" w:rsidP="00462E6D">
            <w:pPr>
              <w:spacing w:line="240" w:lineRule="auto"/>
              <w:rPr>
                <w:rFonts w:cs="Arial"/>
                <w:b/>
                <w:szCs w:val="24"/>
              </w:rPr>
            </w:pPr>
            <w:r w:rsidRPr="007B736E">
              <w:rPr>
                <w:rFonts w:cs="Arial"/>
                <w:b/>
                <w:szCs w:val="24"/>
              </w:rPr>
              <w:t>2.MD.</w:t>
            </w:r>
            <w:r>
              <w:rPr>
                <w:rFonts w:cs="Arial"/>
                <w:b/>
                <w:szCs w:val="24"/>
              </w:rPr>
              <w:t>3</w:t>
            </w:r>
          </w:p>
          <w:p w14:paraId="7A9FFDE5" w14:textId="77777777" w:rsidR="00680DCD" w:rsidRDefault="00680DCD" w:rsidP="00462E6D">
            <w:pPr>
              <w:spacing w:line="240" w:lineRule="auto"/>
            </w:pPr>
          </w:p>
          <w:p w14:paraId="6044B965" w14:textId="66DC2184" w:rsidR="00680DCD" w:rsidRDefault="00680DCD" w:rsidP="00462E6D">
            <w:pPr>
              <w:spacing w:line="240" w:lineRule="auto"/>
            </w:pPr>
            <w:r w:rsidRPr="0030638D">
              <w:t>MWOTL</w:t>
            </w:r>
          </w:p>
        </w:tc>
        <w:tc>
          <w:tcPr>
            <w:tcW w:w="4680" w:type="dxa"/>
          </w:tcPr>
          <w:p w14:paraId="478937D4" w14:textId="77777777" w:rsidR="0072593A" w:rsidRPr="00416EA7" w:rsidRDefault="0072593A" w:rsidP="00462E6D">
            <w:pPr>
              <w:pStyle w:val="Default"/>
              <w:spacing w:after="51"/>
              <w:rPr>
                <w:rFonts w:ascii="Arial" w:hAnsi="Arial" w:cs="Arial"/>
              </w:rPr>
            </w:pPr>
            <w:r w:rsidRPr="00416EA7">
              <w:rPr>
                <w:rFonts w:ascii="Arial" w:hAnsi="Arial" w:cs="Arial"/>
              </w:rPr>
              <w:t>Estimate lengths using units of inches, feet, centimeters, and meters.</w:t>
            </w:r>
          </w:p>
        </w:tc>
        <w:tc>
          <w:tcPr>
            <w:tcW w:w="1800" w:type="dxa"/>
          </w:tcPr>
          <w:p w14:paraId="762F8C37"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2.MD</w:t>
            </w:r>
            <w:r w:rsidR="0072593A">
              <w:rPr>
                <w:rFonts w:cs="Arial"/>
                <w:szCs w:val="24"/>
              </w:rPr>
              <w:t>.</w:t>
            </w:r>
            <w:r w:rsidR="0072593A" w:rsidRPr="00E21BBE">
              <w:rPr>
                <w:rFonts w:cs="Arial"/>
                <w:szCs w:val="24"/>
              </w:rPr>
              <w:t>3</w:t>
            </w:r>
          </w:p>
          <w:p w14:paraId="1B4DB81D" w14:textId="77777777" w:rsidR="007A0012" w:rsidRDefault="007A0012" w:rsidP="00462E6D">
            <w:pPr>
              <w:spacing w:line="240" w:lineRule="auto"/>
              <w:rPr>
                <w:rFonts w:cs="Arial"/>
                <w:szCs w:val="24"/>
              </w:rPr>
            </w:pPr>
            <w:r>
              <w:rPr>
                <w:rFonts w:cs="Arial"/>
                <w:szCs w:val="24"/>
              </w:rPr>
              <w:t>ESS01.03.04</w:t>
            </w:r>
          </w:p>
          <w:p w14:paraId="19230FC5" w14:textId="5956FB79" w:rsidR="002A596A" w:rsidRPr="005A3B1E" w:rsidRDefault="005A3B1E" w:rsidP="005A3B1E">
            <w:pPr>
              <w:spacing w:line="240" w:lineRule="auto"/>
              <w:rPr>
                <w:rFonts w:cs="Arial"/>
                <w:szCs w:val="24"/>
              </w:rPr>
            </w:pPr>
            <w:r w:rsidRPr="005A3B1E">
              <w:rPr>
                <w:rFonts w:cs="Arial"/>
                <w:szCs w:val="24"/>
              </w:rPr>
              <w:t>CCR.MD.B</w:t>
            </w:r>
          </w:p>
        </w:tc>
        <w:tc>
          <w:tcPr>
            <w:tcW w:w="2574" w:type="dxa"/>
            <w:shd w:val="clear" w:color="auto" w:fill="auto"/>
          </w:tcPr>
          <w:p w14:paraId="7120C0B8" w14:textId="77777777" w:rsidR="0072593A" w:rsidRPr="00E21BBE" w:rsidRDefault="0072593A" w:rsidP="00462E6D">
            <w:pPr>
              <w:spacing w:line="240" w:lineRule="auto"/>
              <w:rPr>
                <w:rFonts w:cs="Arial"/>
                <w:szCs w:val="24"/>
              </w:rPr>
            </w:pPr>
            <w:r>
              <w:rPr>
                <w:rFonts w:cs="Arial"/>
                <w:szCs w:val="24"/>
              </w:rPr>
              <w:t xml:space="preserve">Hanging </w:t>
            </w:r>
            <w:r w:rsidR="006C259F">
              <w:rPr>
                <w:rFonts w:cs="Arial"/>
                <w:szCs w:val="24"/>
              </w:rPr>
              <w:t>a picture or an award</w:t>
            </w:r>
            <w:r>
              <w:rPr>
                <w:rFonts w:cs="Arial"/>
                <w:szCs w:val="24"/>
              </w:rPr>
              <w:t xml:space="preserve"> on the wall</w:t>
            </w:r>
          </w:p>
        </w:tc>
      </w:tr>
      <w:tr w:rsidR="0072593A" w:rsidRPr="00E21BBE" w14:paraId="6B2F0DC9" w14:textId="77777777" w:rsidTr="00B65F59">
        <w:trPr>
          <w:cantSplit/>
          <w:jc w:val="center"/>
        </w:trPr>
        <w:tc>
          <w:tcPr>
            <w:tcW w:w="1314" w:type="dxa"/>
          </w:tcPr>
          <w:p w14:paraId="36E78359" w14:textId="77777777" w:rsidR="0072593A" w:rsidRDefault="0072593A" w:rsidP="00462E6D">
            <w:pPr>
              <w:spacing w:line="240" w:lineRule="auto"/>
              <w:rPr>
                <w:rFonts w:cs="Arial"/>
                <w:b/>
                <w:szCs w:val="24"/>
              </w:rPr>
            </w:pPr>
            <w:r w:rsidRPr="007B736E">
              <w:rPr>
                <w:rFonts w:cs="Arial"/>
                <w:b/>
                <w:szCs w:val="24"/>
              </w:rPr>
              <w:lastRenderedPageBreak/>
              <w:t>2.MD.</w:t>
            </w:r>
            <w:r>
              <w:rPr>
                <w:rFonts w:cs="Arial"/>
                <w:b/>
                <w:szCs w:val="24"/>
              </w:rPr>
              <w:t>4</w:t>
            </w:r>
          </w:p>
          <w:p w14:paraId="17739FDB" w14:textId="77777777" w:rsidR="00680DCD" w:rsidRDefault="00680DCD" w:rsidP="00462E6D">
            <w:pPr>
              <w:spacing w:line="240" w:lineRule="auto"/>
            </w:pPr>
          </w:p>
          <w:p w14:paraId="3E9EEA7C" w14:textId="49C842F0" w:rsidR="00680DCD" w:rsidRDefault="00680DCD" w:rsidP="00462E6D">
            <w:pPr>
              <w:spacing w:line="240" w:lineRule="auto"/>
            </w:pPr>
            <w:r w:rsidRPr="0030638D">
              <w:t>MWOTL</w:t>
            </w:r>
          </w:p>
        </w:tc>
        <w:tc>
          <w:tcPr>
            <w:tcW w:w="4680" w:type="dxa"/>
          </w:tcPr>
          <w:p w14:paraId="71966784" w14:textId="77777777" w:rsidR="0072593A" w:rsidRPr="00416EA7" w:rsidRDefault="0072593A" w:rsidP="00462E6D">
            <w:pPr>
              <w:pStyle w:val="Default"/>
              <w:spacing w:after="51"/>
              <w:rPr>
                <w:rFonts w:ascii="Arial" w:hAnsi="Arial" w:cs="Arial"/>
              </w:rPr>
            </w:pPr>
            <w:r w:rsidRPr="00416EA7">
              <w:rPr>
                <w:rFonts w:ascii="Arial" w:hAnsi="Arial" w:cs="Arial"/>
              </w:rPr>
              <w:t>Measure to determine how much longer one object is than another, expressing the length difference in terms of a standard length unit.</w:t>
            </w:r>
          </w:p>
        </w:tc>
        <w:tc>
          <w:tcPr>
            <w:tcW w:w="1800" w:type="dxa"/>
          </w:tcPr>
          <w:p w14:paraId="320E364E" w14:textId="77777777" w:rsidR="0072593A" w:rsidRDefault="00922314" w:rsidP="00462E6D">
            <w:pPr>
              <w:spacing w:line="240" w:lineRule="auto"/>
              <w:rPr>
                <w:rFonts w:cs="Arial"/>
                <w:szCs w:val="24"/>
              </w:rPr>
            </w:pPr>
            <w:r>
              <w:rPr>
                <w:rFonts w:cs="Arial"/>
                <w:szCs w:val="24"/>
              </w:rPr>
              <w:t>CC.</w:t>
            </w:r>
            <w:r w:rsidR="0072593A">
              <w:rPr>
                <w:rFonts w:cs="Arial"/>
                <w:szCs w:val="24"/>
              </w:rPr>
              <w:t>2.MD.4</w:t>
            </w:r>
          </w:p>
          <w:p w14:paraId="3BE9F06E" w14:textId="77777777" w:rsidR="007A0012" w:rsidRDefault="00E229EE" w:rsidP="00462E6D">
            <w:pPr>
              <w:spacing w:line="240" w:lineRule="auto"/>
              <w:rPr>
                <w:rFonts w:cs="Arial"/>
                <w:szCs w:val="24"/>
              </w:rPr>
            </w:pPr>
            <w:r>
              <w:rPr>
                <w:rFonts w:cs="Arial"/>
                <w:szCs w:val="24"/>
              </w:rPr>
              <w:t>ESS01.03.03</w:t>
            </w:r>
          </w:p>
          <w:p w14:paraId="2B1BA3EB" w14:textId="49CF4F9F" w:rsidR="005A3B1E" w:rsidRPr="005A3B1E" w:rsidRDefault="005A3B1E" w:rsidP="005A3B1E">
            <w:pPr>
              <w:spacing w:line="240" w:lineRule="auto"/>
              <w:rPr>
                <w:rFonts w:cs="Arial"/>
                <w:szCs w:val="24"/>
              </w:rPr>
            </w:pPr>
            <w:r w:rsidRPr="005A3B1E">
              <w:rPr>
                <w:rFonts w:cs="Arial"/>
                <w:szCs w:val="24"/>
              </w:rPr>
              <w:t>CCR.MD.B</w:t>
            </w:r>
          </w:p>
          <w:p w14:paraId="664611D8" w14:textId="77777777" w:rsidR="002A596A" w:rsidRPr="00E21BBE" w:rsidRDefault="002A596A" w:rsidP="00462E6D">
            <w:pPr>
              <w:spacing w:line="240" w:lineRule="auto"/>
              <w:rPr>
                <w:rFonts w:cs="Arial"/>
                <w:szCs w:val="24"/>
              </w:rPr>
            </w:pPr>
          </w:p>
        </w:tc>
        <w:tc>
          <w:tcPr>
            <w:tcW w:w="2574" w:type="dxa"/>
            <w:shd w:val="clear" w:color="auto" w:fill="auto"/>
          </w:tcPr>
          <w:p w14:paraId="29277E8F" w14:textId="5E29F45D" w:rsidR="00526351" w:rsidRPr="00E21BBE" w:rsidRDefault="00526351" w:rsidP="00462E6D">
            <w:pPr>
              <w:spacing w:line="240" w:lineRule="auto"/>
              <w:rPr>
                <w:rFonts w:cs="Arial"/>
                <w:szCs w:val="24"/>
              </w:rPr>
            </w:pPr>
            <w:r>
              <w:rPr>
                <w:rFonts w:cs="Arial"/>
                <w:color w:val="000000"/>
              </w:rPr>
              <w:t>Measure a photo and a frame to determine the needed width of a mat.</w:t>
            </w:r>
          </w:p>
        </w:tc>
      </w:tr>
      <w:tr w:rsidR="00F3091E" w:rsidRPr="00E21BBE" w14:paraId="76AA829F" w14:textId="77777777" w:rsidTr="00462E6D">
        <w:trPr>
          <w:cantSplit/>
          <w:jc w:val="center"/>
        </w:trPr>
        <w:tc>
          <w:tcPr>
            <w:tcW w:w="10368" w:type="dxa"/>
            <w:gridSpan w:val="4"/>
          </w:tcPr>
          <w:p w14:paraId="0730D00F" w14:textId="0AE405D5" w:rsidR="00F3091E" w:rsidRPr="00E21BBE" w:rsidRDefault="00F3091E" w:rsidP="00462E6D">
            <w:pPr>
              <w:spacing w:line="240" w:lineRule="auto"/>
              <w:rPr>
                <w:rFonts w:cs="Arial"/>
                <w:szCs w:val="24"/>
              </w:rPr>
            </w:pPr>
            <w:bookmarkStart w:id="17" w:name="_Toc316817064"/>
            <w:bookmarkStart w:id="18" w:name="_Toc316818284"/>
            <w:bookmarkStart w:id="19" w:name="_Toc316823869"/>
            <w:bookmarkStart w:id="20" w:name="_Toc316888670"/>
            <w:bookmarkStart w:id="21" w:name="_Toc316893658"/>
            <w:bookmarkStart w:id="22" w:name="_Toc325634606"/>
            <w:bookmarkStart w:id="23" w:name="_Toc325634734"/>
            <w:r w:rsidRPr="00E21BBE">
              <w:rPr>
                <w:rFonts w:cs="Arial"/>
                <w:b/>
                <w:bCs/>
                <w:szCs w:val="24"/>
              </w:rPr>
              <w:t>Relate addition and subtraction to length.</w:t>
            </w:r>
            <w:bookmarkEnd w:id="17"/>
            <w:bookmarkEnd w:id="18"/>
            <w:bookmarkEnd w:id="19"/>
            <w:bookmarkEnd w:id="20"/>
            <w:bookmarkEnd w:id="21"/>
            <w:bookmarkEnd w:id="22"/>
            <w:bookmarkEnd w:id="23"/>
          </w:p>
        </w:tc>
      </w:tr>
      <w:tr w:rsidR="0072593A" w:rsidRPr="00E21BBE" w14:paraId="0AFA8061" w14:textId="77777777" w:rsidTr="00B65F59">
        <w:trPr>
          <w:cantSplit/>
          <w:jc w:val="center"/>
        </w:trPr>
        <w:tc>
          <w:tcPr>
            <w:tcW w:w="1314" w:type="dxa"/>
          </w:tcPr>
          <w:p w14:paraId="0662104A" w14:textId="77777777" w:rsidR="0072593A" w:rsidRDefault="0072593A" w:rsidP="00462E6D">
            <w:pPr>
              <w:spacing w:line="240" w:lineRule="auto"/>
            </w:pPr>
            <w:r w:rsidRPr="000C3445">
              <w:rPr>
                <w:rFonts w:cs="Arial"/>
                <w:b/>
                <w:szCs w:val="24"/>
              </w:rPr>
              <w:t>2.MD.</w:t>
            </w:r>
            <w:r>
              <w:rPr>
                <w:rFonts w:cs="Arial"/>
                <w:b/>
                <w:szCs w:val="24"/>
              </w:rPr>
              <w:t>5</w:t>
            </w:r>
          </w:p>
        </w:tc>
        <w:tc>
          <w:tcPr>
            <w:tcW w:w="4680" w:type="dxa"/>
          </w:tcPr>
          <w:p w14:paraId="7B17AA8A" w14:textId="77777777" w:rsidR="0072593A" w:rsidRPr="00922314" w:rsidRDefault="0072593A" w:rsidP="00462E6D">
            <w:pPr>
              <w:spacing w:line="240" w:lineRule="auto"/>
              <w:rPr>
                <w:rFonts w:cs="Arial"/>
                <w:szCs w:val="24"/>
              </w:rPr>
            </w:pPr>
            <w:r w:rsidRPr="00922314">
              <w:rPr>
                <w:rFonts w:cs="Arial"/>
                <w:szCs w:val="24"/>
              </w:rPr>
              <w:t xml:space="preserve">Use addition and subtraction within 100 to solve word problems involving lengths that are given in the same units </w:t>
            </w:r>
            <w:r w:rsidR="007F5B99">
              <w:rPr>
                <w:rFonts w:cs="Arial"/>
                <w:szCs w:val="24"/>
              </w:rPr>
              <w:t>(</w:t>
            </w:r>
            <w:r w:rsidRPr="00922314">
              <w:rPr>
                <w:rFonts w:cs="Arial"/>
                <w:szCs w:val="24"/>
              </w:rPr>
              <w:t>e.g., by using drawings (such as drawings of rulers) and equations with a symbol for the unknown number to represent the problem</w:t>
            </w:r>
            <w:r w:rsidR="007F5B99">
              <w:rPr>
                <w:rFonts w:cs="Arial"/>
                <w:szCs w:val="24"/>
              </w:rPr>
              <w:t>)</w:t>
            </w:r>
            <w:r w:rsidRPr="00922314">
              <w:rPr>
                <w:rFonts w:cs="Arial"/>
                <w:szCs w:val="24"/>
              </w:rPr>
              <w:t>.</w:t>
            </w:r>
          </w:p>
        </w:tc>
        <w:tc>
          <w:tcPr>
            <w:tcW w:w="1800" w:type="dxa"/>
          </w:tcPr>
          <w:p w14:paraId="55F67129" w14:textId="77777777" w:rsidR="00ED3D5D" w:rsidRDefault="00922314" w:rsidP="00462E6D">
            <w:pPr>
              <w:spacing w:line="240" w:lineRule="auto"/>
              <w:rPr>
                <w:rFonts w:cs="Arial"/>
                <w:szCs w:val="24"/>
              </w:rPr>
            </w:pPr>
            <w:r>
              <w:rPr>
                <w:rFonts w:cs="Arial"/>
                <w:szCs w:val="24"/>
              </w:rPr>
              <w:t>CC.</w:t>
            </w:r>
            <w:r w:rsidR="0072593A">
              <w:rPr>
                <w:rFonts w:cs="Arial"/>
                <w:szCs w:val="24"/>
              </w:rPr>
              <w:t>2.MD.5</w:t>
            </w:r>
          </w:p>
          <w:p w14:paraId="6A6003A4" w14:textId="77777777" w:rsidR="007A0012" w:rsidRDefault="00ED3D5D" w:rsidP="00462E6D">
            <w:pPr>
              <w:spacing w:line="240" w:lineRule="auto"/>
              <w:rPr>
                <w:rFonts w:cs="Arial"/>
                <w:szCs w:val="24"/>
              </w:rPr>
            </w:pPr>
            <w:r>
              <w:rPr>
                <w:rFonts w:cs="Arial"/>
                <w:szCs w:val="24"/>
              </w:rPr>
              <w:t>ESS01.03.02</w:t>
            </w:r>
          </w:p>
          <w:p w14:paraId="00788AF1" w14:textId="77777777" w:rsidR="00ED3D5D" w:rsidRPr="00E21BBE" w:rsidRDefault="00ED3D5D" w:rsidP="00462E6D">
            <w:pPr>
              <w:spacing w:line="240" w:lineRule="auto"/>
              <w:rPr>
                <w:rFonts w:cs="Arial"/>
                <w:szCs w:val="24"/>
              </w:rPr>
            </w:pPr>
            <w:r>
              <w:rPr>
                <w:rFonts w:cs="Arial"/>
                <w:szCs w:val="24"/>
              </w:rPr>
              <w:t>ESS01.03.04</w:t>
            </w:r>
          </w:p>
        </w:tc>
        <w:tc>
          <w:tcPr>
            <w:tcW w:w="2574" w:type="dxa"/>
            <w:shd w:val="clear" w:color="auto" w:fill="auto"/>
          </w:tcPr>
          <w:p w14:paraId="2B76E34B" w14:textId="78E0ADAF" w:rsidR="0072593A" w:rsidRPr="00E21BBE" w:rsidRDefault="00627471" w:rsidP="00462E6D">
            <w:pPr>
              <w:spacing w:line="240" w:lineRule="auto"/>
              <w:rPr>
                <w:rFonts w:cs="Arial"/>
                <w:szCs w:val="24"/>
              </w:rPr>
            </w:pPr>
            <w:r>
              <w:rPr>
                <w:rFonts w:cs="Arial"/>
                <w:color w:val="000000"/>
              </w:rPr>
              <w:t xml:space="preserve">Ex. </w:t>
            </w:r>
            <w:r w:rsidR="00526351">
              <w:rPr>
                <w:rFonts w:cs="Arial"/>
                <w:color w:val="000000"/>
              </w:rPr>
              <w:t>A dog kennel is 6 feet long. The space for the kennels at a shelter is 34 feet. How many kennels will fit in this space?</w:t>
            </w:r>
          </w:p>
        </w:tc>
      </w:tr>
      <w:tr w:rsidR="0072593A" w:rsidRPr="00E21BBE" w14:paraId="5700622A" w14:textId="77777777" w:rsidTr="00B65F59">
        <w:trPr>
          <w:cantSplit/>
          <w:jc w:val="center"/>
        </w:trPr>
        <w:tc>
          <w:tcPr>
            <w:tcW w:w="1314" w:type="dxa"/>
          </w:tcPr>
          <w:p w14:paraId="471BB6D5" w14:textId="77777777" w:rsidR="0072593A" w:rsidRDefault="0072593A" w:rsidP="00462E6D">
            <w:pPr>
              <w:spacing w:line="240" w:lineRule="auto"/>
            </w:pPr>
            <w:r w:rsidRPr="000C3445">
              <w:rPr>
                <w:rFonts w:cs="Arial"/>
                <w:b/>
                <w:szCs w:val="24"/>
              </w:rPr>
              <w:t>2.MD.</w:t>
            </w:r>
            <w:r>
              <w:rPr>
                <w:rFonts w:cs="Arial"/>
                <w:b/>
                <w:szCs w:val="24"/>
              </w:rPr>
              <w:t>6</w:t>
            </w:r>
          </w:p>
        </w:tc>
        <w:tc>
          <w:tcPr>
            <w:tcW w:w="4680" w:type="dxa"/>
          </w:tcPr>
          <w:p w14:paraId="0D41E44F" w14:textId="77777777" w:rsidR="0072593A" w:rsidRPr="00922314" w:rsidRDefault="0072593A" w:rsidP="00462E6D">
            <w:pPr>
              <w:spacing w:line="240" w:lineRule="auto"/>
              <w:rPr>
                <w:rFonts w:cs="Arial"/>
                <w:szCs w:val="24"/>
              </w:rPr>
            </w:pPr>
            <w:r w:rsidRPr="00922314">
              <w:rPr>
                <w:rFonts w:cs="Arial"/>
                <w:szCs w:val="24"/>
              </w:rPr>
              <w:t>Represent whole numbers as lengths from 0 on a number line diagram with equally spaced points corresponding to the numbers 0, 1, 2</w:t>
            </w:r>
            <w:r w:rsidR="00E229EE" w:rsidRPr="00922314">
              <w:rPr>
                <w:rFonts w:cs="Arial"/>
                <w:szCs w:val="24"/>
              </w:rPr>
              <w:t>...</w:t>
            </w:r>
            <w:r w:rsidRPr="00922314">
              <w:rPr>
                <w:rFonts w:cs="Arial"/>
                <w:szCs w:val="24"/>
              </w:rPr>
              <w:t xml:space="preserve"> and represent whole-number sums and differences within 100 on a number line diagram.</w:t>
            </w:r>
          </w:p>
        </w:tc>
        <w:tc>
          <w:tcPr>
            <w:tcW w:w="1800" w:type="dxa"/>
          </w:tcPr>
          <w:p w14:paraId="33E05B1B" w14:textId="77777777" w:rsidR="0072593A" w:rsidRDefault="00922314" w:rsidP="00462E6D">
            <w:pPr>
              <w:spacing w:line="240" w:lineRule="auto"/>
              <w:rPr>
                <w:rFonts w:cs="Arial"/>
                <w:szCs w:val="24"/>
              </w:rPr>
            </w:pPr>
            <w:r>
              <w:rPr>
                <w:rFonts w:cs="Arial"/>
                <w:szCs w:val="24"/>
              </w:rPr>
              <w:t>CC.</w:t>
            </w:r>
            <w:r w:rsidR="0072593A">
              <w:rPr>
                <w:rFonts w:cs="Arial"/>
                <w:szCs w:val="24"/>
              </w:rPr>
              <w:t>2.MD.6</w:t>
            </w:r>
          </w:p>
          <w:p w14:paraId="1ED92BF6" w14:textId="77777777" w:rsidR="00ED3D5D" w:rsidRDefault="00ED3D5D" w:rsidP="00462E6D">
            <w:pPr>
              <w:spacing w:line="240" w:lineRule="auto"/>
              <w:rPr>
                <w:rFonts w:cs="Arial"/>
                <w:szCs w:val="24"/>
              </w:rPr>
            </w:pPr>
            <w:r>
              <w:rPr>
                <w:rFonts w:cs="Arial"/>
                <w:szCs w:val="24"/>
              </w:rPr>
              <w:t>ESS01.03.01</w:t>
            </w:r>
          </w:p>
          <w:p w14:paraId="318F803F" w14:textId="680263CF" w:rsidR="005A3B1E" w:rsidRPr="005A3B1E" w:rsidRDefault="005A3B1E" w:rsidP="005A3B1E">
            <w:pPr>
              <w:spacing w:line="240" w:lineRule="auto"/>
              <w:rPr>
                <w:rFonts w:cs="Arial"/>
                <w:szCs w:val="24"/>
              </w:rPr>
            </w:pPr>
            <w:r w:rsidRPr="005A3B1E">
              <w:rPr>
                <w:rFonts w:cs="Arial"/>
                <w:szCs w:val="24"/>
              </w:rPr>
              <w:t>CCR.MD.B</w:t>
            </w:r>
          </w:p>
          <w:p w14:paraId="4113DB52" w14:textId="77777777" w:rsidR="002A596A" w:rsidRPr="00E21BBE" w:rsidRDefault="002A596A" w:rsidP="00462E6D">
            <w:pPr>
              <w:spacing w:line="240" w:lineRule="auto"/>
              <w:rPr>
                <w:rFonts w:cs="Arial"/>
                <w:szCs w:val="24"/>
              </w:rPr>
            </w:pPr>
          </w:p>
        </w:tc>
        <w:tc>
          <w:tcPr>
            <w:tcW w:w="2574" w:type="dxa"/>
            <w:shd w:val="clear" w:color="auto" w:fill="auto"/>
          </w:tcPr>
          <w:p w14:paraId="31D1C1B1" w14:textId="2705B886" w:rsidR="0072593A" w:rsidRPr="00E21BBE" w:rsidRDefault="00526351" w:rsidP="00462E6D">
            <w:pPr>
              <w:spacing w:line="240" w:lineRule="auto"/>
              <w:rPr>
                <w:rFonts w:cs="Arial"/>
                <w:szCs w:val="24"/>
              </w:rPr>
            </w:pPr>
            <w:r>
              <w:rPr>
                <w:rFonts w:cs="Arial"/>
                <w:color w:val="000000"/>
              </w:rPr>
              <w:t>Create a number line with whole number intervals</w:t>
            </w:r>
          </w:p>
        </w:tc>
      </w:tr>
      <w:tr w:rsidR="00F3091E" w:rsidRPr="00E21BBE" w14:paraId="00717981" w14:textId="77777777" w:rsidTr="00462E6D">
        <w:trPr>
          <w:cantSplit/>
          <w:jc w:val="center"/>
        </w:trPr>
        <w:tc>
          <w:tcPr>
            <w:tcW w:w="10368" w:type="dxa"/>
            <w:gridSpan w:val="4"/>
          </w:tcPr>
          <w:p w14:paraId="44C2CE4F" w14:textId="1A3E3118" w:rsidR="00F3091E" w:rsidRPr="00E21BBE" w:rsidRDefault="00F3091E" w:rsidP="00462E6D">
            <w:pPr>
              <w:spacing w:line="240" w:lineRule="auto"/>
              <w:rPr>
                <w:rFonts w:cs="Arial"/>
                <w:szCs w:val="24"/>
              </w:rPr>
            </w:pPr>
            <w:bookmarkStart w:id="24" w:name="_Toc316817065"/>
            <w:bookmarkStart w:id="25" w:name="_Toc316818285"/>
            <w:bookmarkStart w:id="26" w:name="_Toc316823870"/>
            <w:bookmarkStart w:id="27" w:name="_Toc316888671"/>
            <w:bookmarkStart w:id="28" w:name="_Toc316893659"/>
            <w:bookmarkStart w:id="29" w:name="_Toc325634607"/>
            <w:bookmarkStart w:id="30" w:name="_Toc325634735"/>
            <w:r w:rsidRPr="00E21BBE">
              <w:rPr>
                <w:rFonts w:cs="Arial"/>
                <w:b/>
                <w:bCs/>
                <w:szCs w:val="24"/>
              </w:rPr>
              <w:t>Work with time and money.</w:t>
            </w:r>
            <w:bookmarkEnd w:id="24"/>
            <w:bookmarkEnd w:id="25"/>
            <w:bookmarkEnd w:id="26"/>
            <w:bookmarkEnd w:id="27"/>
            <w:bookmarkEnd w:id="28"/>
            <w:bookmarkEnd w:id="29"/>
            <w:bookmarkEnd w:id="30"/>
          </w:p>
        </w:tc>
      </w:tr>
      <w:tr w:rsidR="0072593A" w:rsidRPr="00E21BBE" w14:paraId="6412C7F8" w14:textId="77777777" w:rsidTr="00462E6D">
        <w:trPr>
          <w:cantSplit/>
          <w:jc w:val="center"/>
        </w:trPr>
        <w:tc>
          <w:tcPr>
            <w:tcW w:w="1314" w:type="dxa"/>
          </w:tcPr>
          <w:p w14:paraId="1C4F044F" w14:textId="77777777" w:rsidR="0072593A" w:rsidRDefault="0072593A" w:rsidP="00462E6D">
            <w:pPr>
              <w:spacing w:line="240" w:lineRule="auto"/>
            </w:pPr>
            <w:r w:rsidRPr="008B5794">
              <w:rPr>
                <w:rFonts w:cs="Arial"/>
                <w:b/>
                <w:szCs w:val="24"/>
              </w:rPr>
              <w:t>2.MD.</w:t>
            </w:r>
            <w:r>
              <w:rPr>
                <w:rFonts w:cs="Arial"/>
                <w:b/>
                <w:szCs w:val="24"/>
              </w:rPr>
              <w:t>7</w:t>
            </w:r>
          </w:p>
        </w:tc>
        <w:tc>
          <w:tcPr>
            <w:tcW w:w="4680" w:type="dxa"/>
          </w:tcPr>
          <w:p w14:paraId="1E651841" w14:textId="77777777" w:rsidR="0072593A" w:rsidRPr="00922314" w:rsidRDefault="0072593A" w:rsidP="00462E6D">
            <w:pPr>
              <w:spacing w:line="240" w:lineRule="auto"/>
              <w:rPr>
                <w:rFonts w:cs="Arial"/>
                <w:szCs w:val="24"/>
              </w:rPr>
            </w:pPr>
            <w:r w:rsidRPr="00922314">
              <w:rPr>
                <w:rFonts w:cs="Arial"/>
                <w:szCs w:val="24"/>
              </w:rPr>
              <w:t>Tell and write time from analog and digital clocks to the nearest five minutes, using a.m. and p.m.</w:t>
            </w:r>
          </w:p>
        </w:tc>
        <w:tc>
          <w:tcPr>
            <w:tcW w:w="1800" w:type="dxa"/>
          </w:tcPr>
          <w:p w14:paraId="27603484"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2.MD</w:t>
            </w:r>
            <w:r w:rsidR="0072593A">
              <w:rPr>
                <w:rFonts w:cs="Arial"/>
                <w:szCs w:val="24"/>
              </w:rPr>
              <w:t>.</w:t>
            </w:r>
            <w:r w:rsidR="0072593A" w:rsidRPr="00E21BBE">
              <w:rPr>
                <w:rFonts w:cs="Arial"/>
                <w:szCs w:val="24"/>
              </w:rPr>
              <w:t>7</w:t>
            </w:r>
          </w:p>
          <w:p w14:paraId="30CB854E" w14:textId="77777777" w:rsidR="00ED3D5D" w:rsidRPr="00E21BBE" w:rsidRDefault="00ED3D5D" w:rsidP="00462E6D">
            <w:pPr>
              <w:spacing w:line="240" w:lineRule="auto"/>
              <w:rPr>
                <w:rFonts w:cs="Arial"/>
                <w:szCs w:val="24"/>
              </w:rPr>
            </w:pPr>
          </w:p>
        </w:tc>
        <w:tc>
          <w:tcPr>
            <w:tcW w:w="2574" w:type="dxa"/>
          </w:tcPr>
          <w:p w14:paraId="0AC5DF43" w14:textId="77777777" w:rsidR="0072593A" w:rsidRPr="00E21BBE" w:rsidRDefault="0072593A" w:rsidP="00462E6D">
            <w:pPr>
              <w:spacing w:line="240" w:lineRule="auto"/>
              <w:rPr>
                <w:rFonts w:cs="Arial"/>
                <w:szCs w:val="24"/>
              </w:rPr>
            </w:pPr>
            <w:r w:rsidRPr="00E21BBE">
              <w:rPr>
                <w:rFonts w:cs="Arial"/>
                <w:szCs w:val="24"/>
              </w:rPr>
              <w:t>Computing hours worked or pay for babysitter</w:t>
            </w:r>
          </w:p>
        </w:tc>
      </w:tr>
      <w:tr w:rsidR="0072593A" w:rsidRPr="00E21BBE" w14:paraId="4DD3EFB9" w14:textId="77777777" w:rsidTr="00B65F59">
        <w:trPr>
          <w:cantSplit/>
          <w:jc w:val="center"/>
        </w:trPr>
        <w:tc>
          <w:tcPr>
            <w:tcW w:w="1314" w:type="dxa"/>
          </w:tcPr>
          <w:p w14:paraId="3F8E673F" w14:textId="77777777" w:rsidR="0072593A" w:rsidRDefault="0072593A" w:rsidP="00462E6D">
            <w:pPr>
              <w:spacing w:line="240" w:lineRule="auto"/>
            </w:pPr>
            <w:r w:rsidRPr="008B5794">
              <w:rPr>
                <w:rFonts w:cs="Arial"/>
                <w:b/>
                <w:szCs w:val="24"/>
              </w:rPr>
              <w:t>2.MD.</w:t>
            </w:r>
            <w:r>
              <w:rPr>
                <w:rFonts w:cs="Arial"/>
                <w:b/>
                <w:szCs w:val="24"/>
              </w:rPr>
              <w:t>8</w:t>
            </w:r>
          </w:p>
        </w:tc>
        <w:tc>
          <w:tcPr>
            <w:tcW w:w="4680" w:type="dxa"/>
          </w:tcPr>
          <w:p w14:paraId="551BBE7E" w14:textId="198D29DF" w:rsidR="009A129B" w:rsidRPr="00922314" w:rsidRDefault="0072593A" w:rsidP="00462E6D">
            <w:pPr>
              <w:spacing w:line="240" w:lineRule="auto"/>
              <w:rPr>
                <w:rFonts w:cs="Arial"/>
                <w:szCs w:val="24"/>
              </w:rPr>
            </w:pPr>
            <w:r w:rsidRPr="00922314">
              <w:rPr>
                <w:rFonts w:cs="Arial"/>
                <w:szCs w:val="24"/>
              </w:rPr>
              <w:t xml:space="preserve">Solve word problems involving dollar bills, quarters, dimes, nickels, and pennies, using $ and ¢ symbols appropriately. </w:t>
            </w:r>
          </w:p>
        </w:tc>
        <w:tc>
          <w:tcPr>
            <w:tcW w:w="1800" w:type="dxa"/>
          </w:tcPr>
          <w:p w14:paraId="2467C31D" w14:textId="77777777" w:rsidR="0072593A" w:rsidRDefault="00922314" w:rsidP="00462E6D">
            <w:pPr>
              <w:spacing w:line="240" w:lineRule="auto"/>
              <w:rPr>
                <w:rFonts w:cs="Arial"/>
                <w:szCs w:val="24"/>
                <w:lang w:val="es-ES"/>
              </w:rPr>
            </w:pPr>
            <w:r>
              <w:rPr>
                <w:rFonts w:cs="Arial"/>
                <w:szCs w:val="24"/>
                <w:lang w:val="es-ES"/>
              </w:rPr>
              <w:t>CC.</w:t>
            </w:r>
            <w:r w:rsidR="0072593A" w:rsidRPr="00E21BBE">
              <w:rPr>
                <w:rFonts w:cs="Arial"/>
                <w:szCs w:val="24"/>
                <w:lang w:val="es-ES"/>
              </w:rPr>
              <w:t>2.MD.8</w:t>
            </w:r>
          </w:p>
          <w:p w14:paraId="3BB4F31F" w14:textId="77777777" w:rsidR="00ED3D5D" w:rsidRPr="00E21BBE" w:rsidRDefault="00E229EE" w:rsidP="00462E6D">
            <w:pPr>
              <w:spacing w:line="240" w:lineRule="auto"/>
              <w:rPr>
                <w:rFonts w:cs="Arial"/>
                <w:szCs w:val="24"/>
                <w:lang w:val="es-ES"/>
              </w:rPr>
            </w:pPr>
            <w:r>
              <w:rPr>
                <w:rFonts w:cs="Arial"/>
                <w:szCs w:val="24"/>
              </w:rPr>
              <w:t>ESS01.03.02</w:t>
            </w:r>
          </w:p>
        </w:tc>
        <w:tc>
          <w:tcPr>
            <w:tcW w:w="2574" w:type="dxa"/>
            <w:shd w:val="clear" w:color="auto" w:fill="auto"/>
          </w:tcPr>
          <w:p w14:paraId="27DFBFF5" w14:textId="7F60D5CC" w:rsidR="0072593A" w:rsidRPr="00E21BBE" w:rsidRDefault="00627471" w:rsidP="00462E6D">
            <w:pPr>
              <w:spacing w:line="240" w:lineRule="auto"/>
              <w:rPr>
                <w:rFonts w:cs="Arial"/>
                <w:szCs w:val="24"/>
                <w:lang w:val="es-ES"/>
              </w:rPr>
            </w:pPr>
            <w:r>
              <w:rPr>
                <w:rFonts w:cs="Arial"/>
                <w:szCs w:val="24"/>
              </w:rPr>
              <w:t xml:space="preserve">Ex. </w:t>
            </w:r>
            <w:r w:rsidR="00526351" w:rsidRPr="00922314">
              <w:rPr>
                <w:rFonts w:cs="Arial"/>
                <w:szCs w:val="24"/>
              </w:rPr>
              <w:t>If you have 2 dimes and 3 pennies, how many cents do you have?</w:t>
            </w:r>
          </w:p>
        </w:tc>
      </w:tr>
      <w:tr w:rsidR="00F3091E" w:rsidRPr="00E21BBE" w14:paraId="577483AA" w14:textId="77777777" w:rsidTr="00462E6D">
        <w:trPr>
          <w:cantSplit/>
          <w:jc w:val="center"/>
        </w:trPr>
        <w:tc>
          <w:tcPr>
            <w:tcW w:w="10368" w:type="dxa"/>
            <w:gridSpan w:val="4"/>
          </w:tcPr>
          <w:p w14:paraId="614CB97B" w14:textId="77777777" w:rsidR="00F3091E" w:rsidRPr="00E21BBE" w:rsidRDefault="00F3091E" w:rsidP="00462E6D">
            <w:pPr>
              <w:spacing w:line="240" w:lineRule="auto"/>
              <w:rPr>
                <w:rFonts w:cs="Arial"/>
                <w:szCs w:val="24"/>
              </w:rPr>
            </w:pPr>
            <w:bookmarkStart w:id="31" w:name="_Toc316817066"/>
            <w:bookmarkStart w:id="32" w:name="_Toc316818286"/>
            <w:bookmarkStart w:id="33" w:name="_Toc316823871"/>
            <w:bookmarkStart w:id="34" w:name="_Toc316888672"/>
            <w:bookmarkStart w:id="35" w:name="_Toc316893660"/>
            <w:bookmarkStart w:id="36" w:name="_Toc325634608"/>
            <w:bookmarkStart w:id="37" w:name="_Toc325634736"/>
            <w:r w:rsidRPr="00E21BBE">
              <w:rPr>
                <w:rFonts w:cs="Arial"/>
                <w:b/>
                <w:bCs/>
                <w:szCs w:val="24"/>
              </w:rPr>
              <w:t>Represent and interpret data.</w:t>
            </w:r>
            <w:bookmarkEnd w:id="31"/>
            <w:bookmarkEnd w:id="32"/>
            <w:bookmarkEnd w:id="33"/>
            <w:bookmarkEnd w:id="34"/>
            <w:bookmarkEnd w:id="35"/>
            <w:bookmarkEnd w:id="36"/>
            <w:bookmarkEnd w:id="37"/>
          </w:p>
        </w:tc>
      </w:tr>
      <w:tr w:rsidR="0072593A" w:rsidRPr="00E21BBE" w14:paraId="638E611E" w14:textId="77777777" w:rsidTr="00462E6D">
        <w:trPr>
          <w:cantSplit/>
          <w:jc w:val="center"/>
        </w:trPr>
        <w:tc>
          <w:tcPr>
            <w:tcW w:w="1314" w:type="dxa"/>
          </w:tcPr>
          <w:p w14:paraId="2BEC04C0" w14:textId="77777777" w:rsidR="0072593A" w:rsidRDefault="0072593A" w:rsidP="00462E6D">
            <w:pPr>
              <w:spacing w:line="240" w:lineRule="auto"/>
            </w:pPr>
            <w:r w:rsidRPr="007C728A">
              <w:rPr>
                <w:rFonts w:cs="Arial"/>
                <w:b/>
                <w:szCs w:val="24"/>
              </w:rPr>
              <w:t>2.MD.</w:t>
            </w:r>
            <w:r>
              <w:rPr>
                <w:rFonts w:cs="Arial"/>
                <w:b/>
                <w:szCs w:val="24"/>
              </w:rPr>
              <w:t>9</w:t>
            </w:r>
          </w:p>
        </w:tc>
        <w:tc>
          <w:tcPr>
            <w:tcW w:w="4680" w:type="dxa"/>
          </w:tcPr>
          <w:p w14:paraId="187EF41F" w14:textId="2E2EA271" w:rsidR="0072593A" w:rsidRPr="00922314" w:rsidRDefault="0072593A" w:rsidP="00462E6D">
            <w:pPr>
              <w:spacing w:before="100" w:beforeAutospacing="1" w:line="240" w:lineRule="auto"/>
              <w:rPr>
                <w:rStyle w:val="apple-style-span"/>
                <w:rFonts w:cs="Arial"/>
                <w:szCs w:val="24"/>
                <w:shd w:val="clear" w:color="auto" w:fill="FFFFFF"/>
              </w:rPr>
            </w:pPr>
            <w:r w:rsidRPr="00922314">
              <w:rPr>
                <w:rFonts w:cs="Arial"/>
                <w:szCs w:val="24"/>
                <w:shd w:val="clear" w:color="auto" w:fill="FFFFFF"/>
              </w:rPr>
              <w:t>Draw a scaled picture graph and a scaled bar graph to represent a data set with several categories. Solve one- and two-step “how many more” and “how many less” problems using information presented in scaled bar graphs.</w:t>
            </w:r>
          </w:p>
        </w:tc>
        <w:tc>
          <w:tcPr>
            <w:tcW w:w="1800" w:type="dxa"/>
          </w:tcPr>
          <w:p w14:paraId="59680FD8" w14:textId="77777777" w:rsidR="0072593A" w:rsidRDefault="00922314" w:rsidP="00462E6D">
            <w:pPr>
              <w:spacing w:line="240" w:lineRule="auto"/>
              <w:rPr>
                <w:rFonts w:cs="Arial"/>
                <w:szCs w:val="24"/>
              </w:rPr>
            </w:pPr>
            <w:r>
              <w:rPr>
                <w:rFonts w:cs="Arial"/>
                <w:szCs w:val="24"/>
              </w:rPr>
              <w:t>CC.</w:t>
            </w:r>
            <w:r w:rsidR="0072593A">
              <w:rPr>
                <w:rFonts w:cs="Arial"/>
                <w:szCs w:val="24"/>
              </w:rPr>
              <w:t xml:space="preserve">2.MD.10 </w:t>
            </w:r>
          </w:p>
          <w:p w14:paraId="0834AF5C" w14:textId="7A062E20" w:rsidR="0072593A" w:rsidRPr="00E21BBE" w:rsidRDefault="00922314" w:rsidP="00462E6D">
            <w:pPr>
              <w:spacing w:line="240" w:lineRule="auto"/>
              <w:rPr>
                <w:rFonts w:cs="Arial"/>
                <w:szCs w:val="24"/>
              </w:rPr>
            </w:pPr>
            <w:r>
              <w:rPr>
                <w:rFonts w:cs="Arial"/>
                <w:szCs w:val="24"/>
              </w:rPr>
              <w:t>CC.</w:t>
            </w:r>
            <w:r w:rsidR="0072593A">
              <w:rPr>
                <w:rFonts w:cs="Arial"/>
                <w:szCs w:val="24"/>
              </w:rPr>
              <w:t>3.MD</w:t>
            </w:r>
            <w:r w:rsidR="005A3B1E">
              <w:rPr>
                <w:rFonts w:cs="Arial"/>
                <w:szCs w:val="24"/>
              </w:rPr>
              <w:t>.</w:t>
            </w:r>
            <w:r w:rsidR="0072593A">
              <w:rPr>
                <w:rFonts w:cs="Arial"/>
                <w:szCs w:val="24"/>
              </w:rPr>
              <w:t>3</w:t>
            </w:r>
          </w:p>
          <w:p w14:paraId="68380063" w14:textId="77777777" w:rsidR="0072593A" w:rsidRDefault="0072593A" w:rsidP="00462E6D">
            <w:pPr>
              <w:spacing w:line="240" w:lineRule="auto"/>
              <w:rPr>
                <w:rFonts w:cs="Arial"/>
                <w:szCs w:val="24"/>
              </w:rPr>
            </w:pPr>
            <w:r w:rsidRPr="00E21BBE">
              <w:rPr>
                <w:rFonts w:cs="Arial"/>
                <w:szCs w:val="24"/>
              </w:rPr>
              <w:t>ESS01.03.06</w:t>
            </w:r>
          </w:p>
          <w:p w14:paraId="257B34CB" w14:textId="711E2319" w:rsidR="005A3B1E" w:rsidRPr="005A3B1E" w:rsidRDefault="005A3B1E" w:rsidP="005A3B1E">
            <w:pPr>
              <w:spacing w:line="240" w:lineRule="auto"/>
              <w:rPr>
                <w:rFonts w:cs="Arial"/>
                <w:szCs w:val="24"/>
              </w:rPr>
            </w:pPr>
            <w:r w:rsidRPr="005A3B1E">
              <w:rPr>
                <w:rFonts w:cs="Arial"/>
                <w:szCs w:val="24"/>
              </w:rPr>
              <w:t>CCR.MD.B</w:t>
            </w:r>
          </w:p>
          <w:p w14:paraId="7B04B38A" w14:textId="77777777" w:rsidR="002A596A" w:rsidRPr="00E21BBE" w:rsidRDefault="002A596A" w:rsidP="00462E6D">
            <w:pPr>
              <w:spacing w:line="240" w:lineRule="auto"/>
              <w:rPr>
                <w:rFonts w:cs="Arial"/>
                <w:szCs w:val="24"/>
              </w:rPr>
            </w:pPr>
          </w:p>
          <w:p w14:paraId="4773B6FF" w14:textId="77777777" w:rsidR="0072593A" w:rsidRPr="00E21BBE" w:rsidRDefault="0072593A" w:rsidP="00462E6D">
            <w:pPr>
              <w:spacing w:line="240" w:lineRule="auto"/>
              <w:rPr>
                <w:rFonts w:cs="Arial"/>
                <w:szCs w:val="24"/>
              </w:rPr>
            </w:pPr>
          </w:p>
        </w:tc>
        <w:tc>
          <w:tcPr>
            <w:tcW w:w="2574" w:type="dxa"/>
          </w:tcPr>
          <w:p w14:paraId="3D403718" w14:textId="4209A63E" w:rsidR="0072593A" w:rsidRPr="00772E09" w:rsidRDefault="00772E09" w:rsidP="00462E6D">
            <w:pPr>
              <w:spacing w:line="240" w:lineRule="auto"/>
              <w:rPr>
                <w:rFonts w:cs="Arial"/>
                <w:szCs w:val="24"/>
              </w:rPr>
            </w:pPr>
            <w:r w:rsidRPr="00772E09">
              <w:rPr>
                <w:rFonts w:cs="Arial"/>
                <w:iCs/>
                <w:szCs w:val="24"/>
                <w:shd w:val="clear" w:color="auto" w:fill="FFFFFF"/>
              </w:rPr>
              <w:t>Draw a bar graph in which each square in the bar graph might represent 5 pe</w:t>
            </w:r>
            <w:r>
              <w:rPr>
                <w:rFonts w:cs="Arial"/>
                <w:iCs/>
                <w:szCs w:val="24"/>
                <w:shd w:val="clear" w:color="auto" w:fill="FFFFFF"/>
              </w:rPr>
              <w:t>ople</w:t>
            </w:r>
            <w:r w:rsidRPr="00772E09">
              <w:rPr>
                <w:rFonts w:cs="Arial"/>
                <w:iCs/>
                <w:szCs w:val="24"/>
                <w:shd w:val="clear" w:color="auto" w:fill="FFFFFF"/>
              </w:rPr>
              <w:t>.</w:t>
            </w:r>
          </w:p>
        </w:tc>
      </w:tr>
      <w:tr w:rsidR="0072593A" w:rsidRPr="00E21BBE" w14:paraId="55D4A11F" w14:textId="77777777" w:rsidTr="00462E6D">
        <w:trPr>
          <w:cantSplit/>
          <w:jc w:val="center"/>
        </w:trPr>
        <w:tc>
          <w:tcPr>
            <w:tcW w:w="1314" w:type="dxa"/>
          </w:tcPr>
          <w:p w14:paraId="6830AE16" w14:textId="77777777" w:rsidR="0072593A" w:rsidRDefault="0072593A" w:rsidP="00462E6D">
            <w:pPr>
              <w:spacing w:line="240" w:lineRule="auto"/>
            </w:pPr>
            <w:r w:rsidRPr="007C728A">
              <w:rPr>
                <w:rFonts w:cs="Arial"/>
                <w:b/>
                <w:szCs w:val="24"/>
              </w:rPr>
              <w:t>2.MD.1</w:t>
            </w:r>
            <w:r>
              <w:rPr>
                <w:rFonts w:cs="Arial"/>
                <w:b/>
                <w:szCs w:val="24"/>
              </w:rPr>
              <w:t>0</w:t>
            </w:r>
          </w:p>
        </w:tc>
        <w:tc>
          <w:tcPr>
            <w:tcW w:w="4680" w:type="dxa"/>
          </w:tcPr>
          <w:p w14:paraId="2E937B4D" w14:textId="36FE975F" w:rsidR="005200DB" w:rsidRPr="00B65F59" w:rsidRDefault="0072593A" w:rsidP="00462E6D">
            <w:pPr>
              <w:spacing w:before="100" w:beforeAutospacing="1" w:line="240" w:lineRule="auto"/>
              <w:rPr>
                <w:rFonts w:cs="Arial"/>
                <w:szCs w:val="24"/>
                <w:shd w:val="clear" w:color="auto" w:fill="FFFFFF"/>
              </w:rPr>
            </w:pPr>
            <w:r w:rsidRPr="00922314">
              <w:rPr>
                <w:rStyle w:val="apple-style-span"/>
                <w:rFonts w:cs="Arial"/>
                <w:szCs w:val="24"/>
                <w:shd w:val="clear" w:color="auto" w:fill="FFFFFF"/>
              </w:rPr>
              <w:t xml:space="preserve">Generate measurement data by measuring lengths of several objects using rulers marked with halves and fourths of an inch. Show the data by making a line plot, where the horizontal scale is </w:t>
            </w:r>
            <w:r w:rsidR="000E05AA">
              <w:rPr>
                <w:rStyle w:val="apple-style-span"/>
                <w:rFonts w:cs="Arial"/>
                <w:szCs w:val="24"/>
                <w:shd w:val="clear" w:color="auto" w:fill="FFFFFF"/>
              </w:rPr>
              <w:t>marked off in appropriate units -</w:t>
            </w:r>
            <w:r w:rsidRPr="00922314">
              <w:rPr>
                <w:rStyle w:val="apple-style-span"/>
                <w:rFonts w:cs="Arial"/>
                <w:szCs w:val="24"/>
                <w:shd w:val="clear" w:color="auto" w:fill="FFFFFF"/>
              </w:rPr>
              <w:t xml:space="preserve"> whole numbers, halves, or quarters.</w:t>
            </w:r>
          </w:p>
        </w:tc>
        <w:tc>
          <w:tcPr>
            <w:tcW w:w="1800" w:type="dxa"/>
          </w:tcPr>
          <w:p w14:paraId="6AEE15BB" w14:textId="77777777" w:rsidR="0072593A" w:rsidRDefault="00922314" w:rsidP="00462E6D">
            <w:pPr>
              <w:spacing w:line="240" w:lineRule="auto"/>
              <w:rPr>
                <w:rFonts w:cs="Arial"/>
                <w:szCs w:val="24"/>
              </w:rPr>
            </w:pPr>
            <w:r>
              <w:rPr>
                <w:rFonts w:cs="Arial"/>
                <w:szCs w:val="24"/>
              </w:rPr>
              <w:t>CC.</w:t>
            </w:r>
            <w:r w:rsidR="0072593A">
              <w:rPr>
                <w:rFonts w:cs="Arial"/>
                <w:szCs w:val="24"/>
              </w:rPr>
              <w:t>2.MD.9</w:t>
            </w:r>
          </w:p>
          <w:p w14:paraId="4AC4A231" w14:textId="77777777" w:rsidR="0072593A" w:rsidRDefault="00922314" w:rsidP="00462E6D">
            <w:pPr>
              <w:spacing w:line="240" w:lineRule="auto"/>
              <w:rPr>
                <w:rFonts w:cs="Arial"/>
                <w:szCs w:val="24"/>
              </w:rPr>
            </w:pPr>
            <w:r>
              <w:rPr>
                <w:rFonts w:cs="Arial"/>
                <w:szCs w:val="24"/>
              </w:rPr>
              <w:t>CC.</w:t>
            </w:r>
            <w:r w:rsidR="0072593A">
              <w:rPr>
                <w:rFonts w:cs="Arial"/>
                <w:szCs w:val="24"/>
              </w:rPr>
              <w:t>3.MD.4</w:t>
            </w:r>
          </w:p>
          <w:p w14:paraId="748F03FF" w14:textId="77777777" w:rsidR="00ED3D5D" w:rsidRDefault="00ED3D5D" w:rsidP="00462E6D">
            <w:pPr>
              <w:spacing w:line="240" w:lineRule="auto"/>
              <w:rPr>
                <w:rFonts w:cs="Arial"/>
                <w:szCs w:val="24"/>
              </w:rPr>
            </w:pPr>
            <w:r>
              <w:rPr>
                <w:rFonts w:cs="Arial"/>
                <w:szCs w:val="24"/>
              </w:rPr>
              <w:t>ESS01.03.04</w:t>
            </w:r>
          </w:p>
          <w:p w14:paraId="33325EE8" w14:textId="77777777" w:rsidR="0078360F" w:rsidRPr="005A3B1E" w:rsidRDefault="0078360F" w:rsidP="0078360F">
            <w:pPr>
              <w:spacing w:line="240" w:lineRule="auto"/>
              <w:rPr>
                <w:rFonts w:cs="Arial"/>
                <w:szCs w:val="24"/>
              </w:rPr>
            </w:pPr>
            <w:r w:rsidRPr="005A3B1E">
              <w:rPr>
                <w:rFonts w:cs="Arial"/>
                <w:szCs w:val="24"/>
              </w:rPr>
              <w:t>CCR.MD.B</w:t>
            </w:r>
          </w:p>
          <w:p w14:paraId="2D993171" w14:textId="77777777" w:rsidR="00ED3D5D" w:rsidRPr="00E21BBE" w:rsidRDefault="00ED3D5D" w:rsidP="00462E6D">
            <w:pPr>
              <w:spacing w:line="240" w:lineRule="auto"/>
              <w:rPr>
                <w:rFonts w:cs="Arial"/>
                <w:szCs w:val="24"/>
              </w:rPr>
            </w:pPr>
          </w:p>
        </w:tc>
        <w:tc>
          <w:tcPr>
            <w:tcW w:w="2574" w:type="dxa"/>
          </w:tcPr>
          <w:p w14:paraId="690A93CA" w14:textId="6A7DE071" w:rsidR="0072593A" w:rsidRPr="00E21BBE" w:rsidRDefault="0072593A" w:rsidP="00462E6D">
            <w:pPr>
              <w:spacing w:line="240" w:lineRule="auto"/>
              <w:rPr>
                <w:rFonts w:cs="Arial"/>
                <w:szCs w:val="24"/>
              </w:rPr>
            </w:pPr>
          </w:p>
        </w:tc>
      </w:tr>
    </w:tbl>
    <w:p w14:paraId="224CC1F7" w14:textId="77777777" w:rsidR="00B65F59" w:rsidRDefault="00B65F59">
      <w:bookmarkStart w:id="38" w:name="_Toc316817067"/>
      <w:bookmarkStart w:id="39" w:name="_Toc316818287"/>
      <w:bookmarkStart w:id="40" w:name="_Toc316823872"/>
      <w:bookmarkStart w:id="41" w:name="_Toc316888673"/>
      <w:bookmarkStart w:id="42" w:name="_Toc316893661"/>
      <w:bookmarkStart w:id="43" w:name="_Toc325634609"/>
      <w:bookmarkStart w:id="44" w:name="_Toc325634737"/>
      <w: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4"/>
        <w:gridCol w:w="90"/>
        <w:gridCol w:w="4680"/>
        <w:gridCol w:w="1800"/>
        <w:gridCol w:w="2574"/>
      </w:tblGrid>
      <w:tr w:rsidR="00F3091E" w:rsidRPr="00E21BBE" w14:paraId="070F8361" w14:textId="77777777" w:rsidTr="00462E6D">
        <w:trPr>
          <w:cantSplit/>
          <w:jc w:val="center"/>
        </w:trPr>
        <w:tc>
          <w:tcPr>
            <w:tcW w:w="10368" w:type="dxa"/>
            <w:gridSpan w:val="5"/>
          </w:tcPr>
          <w:p w14:paraId="5935FBF3" w14:textId="67B83EC4" w:rsidR="00F3091E" w:rsidRPr="00E21BBE" w:rsidRDefault="00F3091E" w:rsidP="00462E6D">
            <w:pPr>
              <w:spacing w:line="240" w:lineRule="auto"/>
              <w:rPr>
                <w:rFonts w:cs="Arial"/>
                <w:szCs w:val="24"/>
              </w:rPr>
            </w:pPr>
            <w:r w:rsidRPr="00E21BBE">
              <w:rPr>
                <w:rFonts w:cs="Arial"/>
                <w:b/>
                <w:bCs/>
                <w:szCs w:val="24"/>
              </w:rPr>
              <w:lastRenderedPageBreak/>
              <w:t>Solve problems involving measurement and estimation of intervals of time, liquid volumes, and masses of objects.</w:t>
            </w:r>
            <w:bookmarkEnd w:id="38"/>
            <w:bookmarkEnd w:id="39"/>
            <w:bookmarkEnd w:id="40"/>
            <w:bookmarkEnd w:id="41"/>
            <w:bookmarkEnd w:id="42"/>
            <w:bookmarkEnd w:id="43"/>
            <w:bookmarkEnd w:id="44"/>
          </w:p>
        </w:tc>
      </w:tr>
      <w:tr w:rsidR="0072593A" w:rsidRPr="00E21BBE" w14:paraId="3D4903CA" w14:textId="77777777" w:rsidTr="00462E6D">
        <w:trPr>
          <w:cantSplit/>
          <w:jc w:val="center"/>
        </w:trPr>
        <w:tc>
          <w:tcPr>
            <w:tcW w:w="1314" w:type="dxa"/>
            <w:gridSpan w:val="2"/>
          </w:tcPr>
          <w:p w14:paraId="4246A060" w14:textId="77777777" w:rsidR="0072593A" w:rsidRDefault="0072593A" w:rsidP="00462E6D">
            <w:pPr>
              <w:spacing w:line="240" w:lineRule="auto"/>
              <w:rPr>
                <w:rFonts w:cs="Arial"/>
                <w:b/>
                <w:szCs w:val="24"/>
              </w:rPr>
            </w:pPr>
            <w:r w:rsidRPr="000363E7">
              <w:rPr>
                <w:rFonts w:cs="Arial"/>
                <w:b/>
                <w:szCs w:val="24"/>
              </w:rPr>
              <w:t>2.MD.1</w:t>
            </w:r>
            <w:r>
              <w:rPr>
                <w:rFonts w:cs="Arial"/>
                <w:b/>
                <w:szCs w:val="24"/>
              </w:rPr>
              <w:t>1</w:t>
            </w:r>
          </w:p>
          <w:p w14:paraId="0CB987F5" w14:textId="77777777" w:rsidR="00680DCD" w:rsidRDefault="00680DCD" w:rsidP="00462E6D">
            <w:pPr>
              <w:spacing w:line="240" w:lineRule="auto"/>
            </w:pPr>
          </w:p>
          <w:p w14:paraId="792FDB81" w14:textId="44A17BB3" w:rsidR="00680DCD" w:rsidRDefault="00680DCD" w:rsidP="00462E6D">
            <w:pPr>
              <w:spacing w:line="240" w:lineRule="auto"/>
            </w:pPr>
            <w:r w:rsidRPr="0030638D">
              <w:t>MWOTL</w:t>
            </w:r>
          </w:p>
        </w:tc>
        <w:tc>
          <w:tcPr>
            <w:tcW w:w="4680" w:type="dxa"/>
          </w:tcPr>
          <w:p w14:paraId="3C04D7B4" w14:textId="77777777" w:rsidR="0072593A" w:rsidRPr="00E21BBE" w:rsidRDefault="0072593A" w:rsidP="00462E6D">
            <w:pPr>
              <w:shd w:val="clear" w:color="auto" w:fill="FFFFFF"/>
              <w:spacing w:line="240" w:lineRule="auto"/>
              <w:rPr>
                <w:rFonts w:cs="Arial"/>
                <w:szCs w:val="24"/>
              </w:rPr>
            </w:pPr>
            <w:r w:rsidRPr="00E21BBE">
              <w:rPr>
                <w:rFonts w:cs="Arial"/>
                <w:szCs w:val="24"/>
              </w:rPr>
              <w:t xml:space="preserve">Tell and write time to the nearest minute and measure time intervals in minutes. Solve word problems involving addition and subtraction of time intervals in minutes </w:t>
            </w:r>
            <w:r w:rsidR="007F5B99">
              <w:rPr>
                <w:rFonts w:cs="Arial"/>
                <w:szCs w:val="24"/>
              </w:rPr>
              <w:t>(</w:t>
            </w:r>
            <w:r w:rsidRPr="00E21BBE">
              <w:rPr>
                <w:rFonts w:cs="Arial"/>
                <w:szCs w:val="24"/>
              </w:rPr>
              <w:t>e.g., by representing the problem on a number line diagram</w:t>
            </w:r>
            <w:r w:rsidR="007F5B99">
              <w:rPr>
                <w:rFonts w:cs="Arial"/>
                <w:szCs w:val="24"/>
              </w:rPr>
              <w:t>)</w:t>
            </w:r>
            <w:r w:rsidRPr="00E21BBE">
              <w:rPr>
                <w:rFonts w:cs="Arial"/>
                <w:szCs w:val="24"/>
              </w:rPr>
              <w:t>.</w:t>
            </w:r>
          </w:p>
        </w:tc>
        <w:tc>
          <w:tcPr>
            <w:tcW w:w="1800" w:type="dxa"/>
          </w:tcPr>
          <w:p w14:paraId="20D3E757" w14:textId="77777777" w:rsidR="0072593A" w:rsidRDefault="00922314" w:rsidP="00462E6D">
            <w:pPr>
              <w:spacing w:line="240" w:lineRule="auto"/>
              <w:rPr>
                <w:rFonts w:cs="Arial"/>
                <w:szCs w:val="24"/>
              </w:rPr>
            </w:pPr>
            <w:bookmarkStart w:id="45" w:name="3-md-1"/>
            <w:bookmarkEnd w:id="45"/>
            <w:r>
              <w:rPr>
                <w:rFonts w:cs="Arial"/>
                <w:szCs w:val="24"/>
              </w:rPr>
              <w:t>CC.</w:t>
            </w:r>
            <w:r w:rsidR="0072593A">
              <w:rPr>
                <w:rFonts w:cs="Arial"/>
                <w:szCs w:val="24"/>
              </w:rPr>
              <w:t>3.MD.1</w:t>
            </w:r>
          </w:p>
          <w:p w14:paraId="7C5EAB00" w14:textId="77777777" w:rsidR="00ED3D5D" w:rsidRDefault="00ED3D5D" w:rsidP="00462E6D">
            <w:pPr>
              <w:spacing w:line="240" w:lineRule="auto"/>
              <w:rPr>
                <w:rFonts w:cs="Arial"/>
                <w:szCs w:val="24"/>
              </w:rPr>
            </w:pPr>
            <w:r>
              <w:rPr>
                <w:rFonts w:cs="Arial"/>
                <w:szCs w:val="24"/>
              </w:rPr>
              <w:t>ESS01.03.01</w:t>
            </w:r>
          </w:p>
          <w:p w14:paraId="39C76607" w14:textId="77777777" w:rsidR="00ED3D5D" w:rsidRDefault="00ED3D5D" w:rsidP="00462E6D">
            <w:pPr>
              <w:spacing w:line="240" w:lineRule="auto"/>
              <w:rPr>
                <w:rFonts w:cs="Arial"/>
                <w:szCs w:val="24"/>
              </w:rPr>
            </w:pPr>
            <w:r>
              <w:rPr>
                <w:rFonts w:cs="Arial"/>
                <w:szCs w:val="24"/>
              </w:rPr>
              <w:t>ESS01.03.05</w:t>
            </w:r>
          </w:p>
          <w:p w14:paraId="19ADDDF7" w14:textId="0C515E26" w:rsidR="005A3B1E" w:rsidRPr="005A3B1E" w:rsidRDefault="005A3B1E" w:rsidP="005A3B1E">
            <w:pPr>
              <w:spacing w:line="240" w:lineRule="auto"/>
              <w:rPr>
                <w:rFonts w:cs="Arial"/>
                <w:szCs w:val="24"/>
              </w:rPr>
            </w:pPr>
            <w:r w:rsidRPr="005A3B1E">
              <w:rPr>
                <w:rFonts w:cs="Arial"/>
                <w:szCs w:val="24"/>
              </w:rPr>
              <w:t>CCR.MD.B</w:t>
            </w:r>
          </w:p>
          <w:p w14:paraId="56D31A42" w14:textId="77777777" w:rsidR="002A596A" w:rsidRPr="00E21BBE" w:rsidRDefault="002A596A" w:rsidP="00462E6D">
            <w:pPr>
              <w:spacing w:line="240" w:lineRule="auto"/>
              <w:rPr>
                <w:rFonts w:cs="Arial"/>
                <w:szCs w:val="24"/>
              </w:rPr>
            </w:pPr>
          </w:p>
        </w:tc>
        <w:tc>
          <w:tcPr>
            <w:tcW w:w="2574" w:type="dxa"/>
          </w:tcPr>
          <w:p w14:paraId="7BA3282B" w14:textId="77777777" w:rsidR="0072593A" w:rsidRPr="00E21BBE" w:rsidRDefault="0072593A" w:rsidP="00462E6D">
            <w:pPr>
              <w:spacing w:line="240" w:lineRule="auto"/>
              <w:rPr>
                <w:rFonts w:cs="Arial"/>
                <w:szCs w:val="24"/>
              </w:rPr>
            </w:pPr>
            <w:r w:rsidRPr="00E21BBE">
              <w:rPr>
                <w:rFonts w:cs="Arial"/>
                <w:szCs w:val="24"/>
              </w:rPr>
              <w:t xml:space="preserve">Checking bus schedules in </w:t>
            </w:r>
            <w:r w:rsidR="001C19EB">
              <w:rPr>
                <w:rFonts w:cs="Arial"/>
                <w:szCs w:val="24"/>
              </w:rPr>
              <w:t>a.m.</w:t>
            </w:r>
            <w:r w:rsidRPr="00E21BBE">
              <w:rPr>
                <w:rFonts w:cs="Arial"/>
                <w:szCs w:val="24"/>
              </w:rPr>
              <w:t xml:space="preserve"> and </w:t>
            </w:r>
            <w:r w:rsidR="001C19EB">
              <w:rPr>
                <w:rFonts w:cs="Arial"/>
                <w:szCs w:val="24"/>
              </w:rPr>
              <w:t>p.m.</w:t>
            </w:r>
          </w:p>
        </w:tc>
      </w:tr>
      <w:tr w:rsidR="0072593A" w:rsidRPr="00E21BBE" w14:paraId="19A99F7D" w14:textId="77777777" w:rsidTr="00462E6D">
        <w:trPr>
          <w:cantSplit/>
          <w:jc w:val="center"/>
        </w:trPr>
        <w:tc>
          <w:tcPr>
            <w:tcW w:w="1314" w:type="dxa"/>
            <w:gridSpan w:val="2"/>
          </w:tcPr>
          <w:p w14:paraId="3AEEEE60" w14:textId="77777777" w:rsidR="0072593A" w:rsidRDefault="0072593A" w:rsidP="00462E6D">
            <w:pPr>
              <w:spacing w:line="240" w:lineRule="auto"/>
              <w:rPr>
                <w:rFonts w:cs="Arial"/>
                <w:b/>
                <w:szCs w:val="24"/>
              </w:rPr>
            </w:pPr>
            <w:r w:rsidRPr="000363E7">
              <w:rPr>
                <w:rFonts w:cs="Arial"/>
                <w:b/>
                <w:szCs w:val="24"/>
              </w:rPr>
              <w:t>2.MD.1</w:t>
            </w:r>
            <w:r>
              <w:rPr>
                <w:rFonts w:cs="Arial"/>
                <w:b/>
                <w:szCs w:val="24"/>
              </w:rPr>
              <w:t>2</w:t>
            </w:r>
          </w:p>
          <w:p w14:paraId="396F9FBF" w14:textId="77777777" w:rsidR="00680DCD" w:rsidRDefault="00680DCD" w:rsidP="00462E6D">
            <w:pPr>
              <w:spacing w:line="240" w:lineRule="auto"/>
            </w:pPr>
          </w:p>
          <w:p w14:paraId="35233420" w14:textId="0A50357C" w:rsidR="00680DCD" w:rsidRDefault="00680DCD" w:rsidP="00462E6D">
            <w:pPr>
              <w:spacing w:line="240" w:lineRule="auto"/>
            </w:pPr>
            <w:r w:rsidRPr="0030638D">
              <w:t>MWOTL</w:t>
            </w:r>
          </w:p>
        </w:tc>
        <w:tc>
          <w:tcPr>
            <w:tcW w:w="4680" w:type="dxa"/>
          </w:tcPr>
          <w:p w14:paraId="22937E01" w14:textId="77777777" w:rsidR="0072593A" w:rsidRPr="00922314" w:rsidRDefault="0072593A" w:rsidP="00462E6D">
            <w:pPr>
              <w:shd w:val="clear" w:color="auto" w:fill="FFFFFF"/>
              <w:spacing w:line="240" w:lineRule="auto"/>
              <w:rPr>
                <w:rFonts w:cs="Arial"/>
                <w:szCs w:val="24"/>
              </w:rPr>
            </w:pPr>
            <w:r w:rsidRPr="00922314">
              <w:rPr>
                <w:rFonts w:cs="Arial"/>
                <w:szCs w:val="24"/>
              </w:rPr>
              <w:t>Measure and estimate liquid volumes</w:t>
            </w:r>
            <w:r w:rsidR="00922314">
              <w:rPr>
                <w:rFonts w:cs="Arial"/>
                <w:szCs w:val="24"/>
              </w:rPr>
              <w:t xml:space="preserve"> </w:t>
            </w:r>
            <w:r w:rsidRPr="00922314">
              <w:rPr>
                <w:rFonts w:cs="Arial"/>
                <w:szCs w:val="24"/>
              </w:rPr>
              <w:t>and masses of objects using standard</w:t>
            </w:r>
            <w:r w:rsidR="00922314">
              <w:rPr>
                <w:rFonts w:cs="Arial"/>
                <w:szCs w:val="24"/>
              </w:rPr>
              <w:t xml:space="preserve"> </w:t>
            </w:r>
            <w:r w:rsidRPr="00922314">
              <w:rPr>
                <w:rFonts w:cs="Arial"/>
                <w:szCs w:val="24"/>
              </w:rPr>
              <w:t>units of grams (g), kilograms (kg), and</w:t>
            </w:r>
            <w:r w:rsidR="00922314">
              <w:rPr>
                <w:rFonts w:cs="Arial"/>
                <w:szCs w:val="24"/>
              </w:rPr>
              <w:t xml:space="preserve"> </w:t>
            </w:r>
            <w:r w:rsidRPr="00922314">
              <w:rPr>
                <w:rFonts w:cs="Arial"/>
                <w:szCs w:val="24"/>
              </w:rPr>
              <w:t>liters (l).</w:t>
            </w:r>
            <w:r w:rsidRPr="00922314">
              <w:rPr>
                <w:rFonts w:cs="Arial"/>
                <w:szCs w:val="24"/>
                <w:vertAlign w:val="superscript"/>
              </w:rPr>
              <w:t xml:space="preserve"> </w:t>
            </w:r>
            <w:r w:rsidRPr="00922314">
              <w:rPr>
                <w:rFonts w:cs="Arial"/>
                <w:szCs w:val="24"/>
              </w:rPr>
              <w:t xml:space="preserve">  Add, subtract, multiply, or</w:t>
            </w:r>
            <w:r w:rsidR="00922314">
              <w:rPr>
                <w:rFonts w:cs="Arial"/>
                <w:szCs w:val="24"/>
              </w:rPr>
              <w:t xml:space="preserve"> </w:t>
            </w:r>
            <w:r w:rsidRPr="00922314">
              <w:rPr>
                <w:rFonts w:cs="Arial"/>
                <w:szCs w:val="24"/>
              </w:rPr>
              <w:t>divide to solve one-step word</w:t>
            </w:r>
            <w:r w:rsidR="00922314">
              <w:rPr>
                <w:rFonts w:cs="Arial"/>
                <w:szCs w:val="24"/>
              </w:rPr>
              <w:t xml:space="preserve"> </w:t>
            </w:r>
            <w:r w:rsidRPr="00922314">
              <w:rPr>
                <w:rFonts w:cs="Arial"/>
                <w:szCs w:val="24"/>
              </w:rPr>
              <w:t>problems involving masses or</w:t>
            </w:r>
            <w:r w:rsidR="00922314">
              <w:rPr>
                <w:rFonts w:cs="Arial"/>
                <w:szCs w:val="24"/>
              </w:rPr>
              <w:t xml:space="preserve"> </w:t>
            </w:r>
            <w:r w:rsidRPr="00922314">
              <w:rPr>
                <w:rFonts w:cs="Arial"/>
                <w:szCs w:val="24"/>
              </w:rPr>
              <w:t>volumes that are given in the same</w:t>
            </w:r>
            <w:r w:rsidR="00922314">
              <w:rPr>
                <w:rFonts w:cs="Arial"/>
                <w:szCs w:val="24"/>
              </w:rPr>
              <w:t xml:space="preserve"> </w:t>
            </w:r>
            <w:r w:rsidRPr="00922314">
              <w:rPr>
                <w:rFonts w:cs="Arial"/>
                <w:szCs w:val="24"/>
              </w:rPr>
              <w:t xml:space="preserve">units </w:t>
            </w:r>
            <w:r w:rsidR="007F5B99">
              <w:rPr>
                <w:rFonts w:cs="Arial"/>
                <w:szCs w:val="24"/>
              </w:rPr>
              <w:t>(</w:t>
            </w:r>
            <w:r w:rsidRPr="00922314">
              <w:rPr>
                <w:rFonts w:cs="Arial"/>
                <w:szCs w:val="24"/>
              </w:rPr>
              <w:t>e.g., by using drawings such as</w:t>
            </w:r>
            <w:r w:rsidR="00922314">
              <w:rPr>
                <w:rFonts w:cs="Arial"/>
                <w:szCs w:val="24"/>
              </w:rPr>
              <w:t xml:space="preserve"> </w:t>
            </w:r>
            <w:r w:rsidRPr="00922314">
              <w:rPr>
                <w:rFonts w:cs="Arial"/>
                <w:szCs w:val="24"/>
              </w:rPr>
              <w:t>a b</w:t>
            </w:r>
            <w:r w:rsidR="006C259F" w:rsidRPr="00922314">
              <w:rPr>
                <w:rFonts w:cs="Arial"/>
                <w:szCs w:val="24"/>
              </w:rPr>
              <w:t xml:space="preserve">eaker with a measurement scale </w:t>
            </w:r>
            <w:r w:rsidRPr="00922314">
              <w:rPr>
                <w:rFonts w:cs="Arial"/>
                <w:szCs w:val="24"/>
              </w:rPr>
              <w:t>to represent the problem</w:t>
            </w:r>
            <w:r w:rsidR="007F5B99">
              <w:rPr>
                <w:rFonts w:cs="Arial"/>
                <w:szCs w:val="24"/>
              </w:rPr>
              <w:t>)</w:t>
            </w:r>
            <w:r w:rsidRPr="00922314">
              <w:rPr>
                <w:rFonts w:cs="Arial"/>
                <w:szCs w:val="24"/>
              </w:rPr>
              <w:t>.</w:t>
            </w:r>
          </w:p>
        </w:tc>
        <w:tc>
          <w:tcPr>
            <w:tcW w:w="1800" w:type="dxa"/>
          </w:tcPr>
          <w:p w14:paraId="0F559FB1" w14:textId="77777777" w:rsidR="0072593A" w:rsidRDefault="00922314" w:rsidP="00462E6D">
            <w:pPr>
              <w:spacing w:line="240" w:lineRule="auto"/>
              <w:rPr>
                <w:rFonts w:cs="Arial"/>
                <w:szCs w:val="24"/>
              </w:rPr>
            </w:pPr>
            <w:bookmarkStart w:id="46" w:name="3-md-2"/>
            <w:bookmarkEnd w:id="46"/>
            <w:r>
              <w:rPr>
                <w:rFonts w:cs="Arial"/>
                <w:szCs w:val="24"/>
              </w:rPr>
              <w:t>CC.</w:t>
            </w:r>
            <w:r w:rsidR="0072593A">
              <w:rPr>
                <w:rFonts w:cs="Arial"/>
                <w:szCs w:val="24"/>
              </w:rPr>
              <w:t>3.MD.2</w:t>
            </w:r>
          </w:p>
          <w:p w14:paraId="62DC0D09" w14:textId="77777777" w:rsidR="00ED3D5D" w:rsidRDefault="00E229EE" w:rsidP="00462E6D">
            <w:pPr>
              <w:spacing w:line="240" w:lineRule="auto"/>
              <w:rPr>
                <w:rFonts w:cs="Arial"/>
                <w:szCs w:val="24"/>
              </w:rPr>
            </w:pPr>
            <w:r>
              <w:rPr>
                <w:rFonts w:cs="Arial"/>
                <w:szCs w:val="24"/>
              </w:rPr>
              <w:t>ESS01.03.02</w:t>
            </w:r>
          </w:p>
          <w:p w14:paraId="409B7483" w14:textId="1CBDCAC1" w:rsidR="005A3B1E" w:rsidRPr="005A3B1E" w:rsidRDefault="005A3B1E" w:rsidP="005A3B1E">
            <w:pPr>
              <w:spacing w:line="240" w:lineRule="auto"/>
              <w:rPr>
                <w:rFonts w:cs="Arial"/>
                <w:szCs w:val="24"/>
              </w:rPr>
            </w:pPr>
            <w:r w:rsidRPr="005A3B1E">
              <w:rPr>
                <w:rFonts w:cs="Arial"/>
                <w:szCs w:val="24"/>
              </w:rPr>
              <w:t>CCR.</w:t>
            </w:r>
            <w:r w:rsidR="0078360F">
              <w:rPr>
                <w:rFonts w:cs="Arial"/>
                <w:szCs w:val="24"/>
              </w:rPr>
              <w:t>MD.</w:t>
            </w:r>
            <w:r w:rsidRPr="005A3B1E">
              <w:rPr>
                <w:rFonts w:cs="Arial"/>
                <w:szCs w:val="24"/>
              </w:rPr>
              <w:t>B</w:t>
            </w:r>
          </w:p>
          <w:p w14:paraId="2D45E3FB" w14:textId="77777777" w:rsidR="002A596A" w:rsidRDefault="002A596A" w:rsidP="00462E6D">
            <w:pPr>
              <w:spacing w:line="240" w:lineRule="auto"/>
              <w:rPr>
                <w:rFonts w:cs="Arial"/>
                <w:szCs w:val="24"/>
              </w:rPr>
            </w:pPr>
          </w:p>
          <w:p w14:paraId="2EECF3E7" w14:textId="77777777" w:rsidR="00B830D6" w:rsidRPr="00E21BBE" w:rsidRDefault="00B830D6" w:rsidP="00462E6D">
            <w:pPr>
              <w:spacing w:line="240" w:lineRule="auto"/>
              <w:rPr>
                <w:rFonts w:cs="Arial"/>
                <w:szCs w:val="24"/>
              </w:rPr>
            </w:pPr>
          </w:p>
        </w:tc>
        <w:tc>
          <w:tcPr>
            <w:tcW w:w="2574" w:type="dxa"/>
          </w:tcPr>
          <w:p w14:paraId="0A1922D3" w14:textId="77777777" w:rsidR="0072593A" w:rsidRDefault="0072593A" w:rsidP="00462E6D">
            <w:pPr>
              <w:spacing w:line="240" w:lineRule="auto"/>
              <w:rPr>
                <w:rFonts w:cs="Arial"/>
                <w:szCs w:val="24"/>
              </w:rPr>
            </w:pPr>
            <w:r w:rsidRPr="00E21BBE">
              <w:rPr>
                <w:rFonts w:cs="Arial"/>
                <w:szCs w:val="24"/>
              </w:rPr>
              <w:t>Following a recipe</w:t>
            </w:r>
          </w:p>
          <w:p w14:paraId="687DBC09" w14:textId="77777777" w:rsidR="00772E09" w:rsidRDefault="00772E09" w:rsidP="00462E6D">
            <w:pPr>
              <w:spacing w:line="240" w:lineRule="auto"/>
              <w:rPr>
                <w:rFonts w:cs="Arial"/>
                <w:szCs w:val="24"/>
              </w:rPr>
            </w:pPr>
          </w:p>
          <w:p w14:paraId="63D5C6C5" w14:textId="77777777" w:rsidR="00772E09" w:rsidRDefault="00772E09" w:rsidP="00B65F59">
            <w:pPr>
              <w:spacing w:line="240" w:lineRule="auto"/>
              <w:rPr>
                <w:rFonts w:cs="Arial"/>
                <w:szCs w:val="24"/>
              </w:rPr>
            </w:pPr>
            <w:r>
              <w:rPr>
                <w:rFonts w:cs="Arial"/>
                <w:szCs w:val="24"/>
              </w:rPr>
              <w:t>Administering a dose of medicine</w:t>
            </w:r>
          </w:p>
          <w:p w14:paraId="35564CCC" w14:textId="77777777" w:rsidR="00772E09" w:rsidRDefault="00772E09" w:rsidP="00462E6D">
            <w:pPr>
              <w:spacing w:line="240" w:lineRule="auto"/>
              <w:rPr>
                <w:rFonts w:cs="Arial"/>
                <w:szCs w:val="24"/>
              </w:rPr>
            </w:pPr>
          </w:p>
          <w:p w14:paraId="5355B265" w14:textId="1B3758CC" w:rsidR="00772E09" w:rsidRPr="00E21BBE" w:rsidRDefault="00772E09" w:rsidP="00462E6D">
            <w:pPr>
              <w:spacing w:line="240" w:lineRule="auto"/>
              <w:rPr>
                <w:rFonts w:cs="Arial"/>
                <w:szCs w:val="24"/>
              </w:rPr>
            </w:pPr>
          </w:p>
        </w:tc>
      </w:tr>
      <w:tr w:rsidR="00F3091E" w:rsidRPr="00E21BBE" w14:paraId="4CAA4932" w14:textId="77777777" w:rsidTr="00462E6D">
        <w:trPr>
          <w:cantSplit/>
          <w:jc w:val="center"/>
        </w:trPr>
        <w:tc>
          <w:tcPr>
            <w:tcW w:w="10368" w:type="dxa"/>
            <w:gridSpan w:val="5"/>
          </w:tcPr>
          <w:p w14:paraId="2597D3EF" w14:textId="77777777" w:rsidR="00F3091E" w:rsidRPr="00E21BBE" w:rsidRDefault="00F3091E" w:rsidP="00462E6D">
            <w:pPr>
              <w:spacing w:line="240" w:lineRule="auto"/>
              <w:rPr>
                <w:rFonts w:cs="Arial"/>
                <w:szCs w:val="24"/>
              </w:rPr>
            </w:pPr>
            <w:bookmarkStart w:id="47" w:name="_Toc316817068"/>
            <w:bookmarkStart w:id="48" w:name="_Toc316818288"/>
            <w:bookmarkStart w:id="49" w:name="_Toc316823873"/>
            <w:bookmarkStart w:id="50" w:name="_Toc316888674"/>
            <w:bookmarkStart w:id="51" w:name="_Toc316893662"/>
            <w:bookmarkStart w:id="52" w:name="_Toc325634610"/>
            <w:bookmarkStart w:id="53" w:name="_Toc325634738"/>
            <w:r w:rsidRPr="00E21BBE">
              <w:rPr>
                <w:rFonts w:cs="Arial"/>
                <w:b/>
                <w:bCs/>
                <w:szCs w:val="24"/>
              </w:rPr>
              <w:t>Geometric measurement: understand concepts of area and relate area to multiplication and to addition.</w:t>
            </w:r>
            <w:bookmarkEnd w:id="47"/>
            <w:bookmarkEnd w:id="48"/>
            <w:bookmarkEnd w:id="49"/>
            <w:bookmarkEnd w:id="50"/>
            <w:bookmarkEnd w:id="51"/>
            <w:bookmarkEnd w:id="52"/>
            <w:bookmarkEnd w:id="53"/>
          </w:p>
        </w:tc>
      </w:tr>
      <w:tr w:rsidR="0072593A" w:rsidRPr="00E21BBE" w14:paraId="058DE2F7" w14:textId="77777777" w:rsidTr="00012BC0">
        <w:trPr>
          <w:cantSplit/>
          <w:jc w:val="center"/>
        </w:trPr>
        <w:tc>
          <w:tcPr>
            <w:tcW w:w="1224" w:type="dxa"/>
          </w:tcPr>
          <w:p w14:paraId="77CF6E40" w14:textId="77777777" w:rsidR="0072593A" w:rsidRDefault="0072593A" w:rsidP="00462E6D">
            <w:pPr>
              <w:spacing w:line="240" w:lineRule="auto"/>
              <w:rPr>
                <w:rFonts w:cs="Arial"/>
                <w:b/>
                <w:szCs w:val="24"/>
              </w:rPr>
            </w:pPr>
            <w:r w:rsidRPr="00191B85">
              <w:rPr>
                <w:rFonts w:cs="Arial"/>
                <w:b/>
                <w:szCs w:val="24"/>
              </w:rPr>
              <w:t>2.MD.1</w:t>
            </w:r>
            <w:r>
              <w:rPr>
                <w:rFonts w:cs="Arial"/>
                <w:b/>
                <w:szCs w:val="24"/>
              </w:rPr>
              <w:t>3</w:t>
            </w:r>
          </w:p>
          <w:p w14:paraId="13C518FE" w14:textId="77777777" w:rsidR="00680DCD" w:rsidRDefault="00680DCD" w:rsidP="00462E6D">
            <w:pPr>
              <w:spacing w:line="240" w:lineRule="auto"/>
            </w:pPr>
          </w:p>
          <w:p w14:paraId="3BC6E70B" w14:textId="0B5C88F1" w:rsidR="00680DCD" w:rsidRDefault="00680DCD" w:rsidP="00462E6D">
            <w:pPr>
              <w:spacing w:line="240" w:lineRule="auto"/>
            </w:pPr>
            <w:r w:rsidRPr="0030638D">
              <w:t>MWOTL</w:t>
            </w:r>
          </w:p>
        </w:tc>
        <w:tc>
          <w:tcPr>
            <w:tcW w:w="4770" w:type="dxa"/>
            <w:gridSpan w:val="2"/>
          </w:tcPr>
          <w:p w14:paraId="589A6FB4" w14:textId="77777777" w:rsidR="0072593A" w:rsidRPr="00462E6D" w:rsidRDefault="0072593A" w:rsidP="00462E6D">
            <w:pPr>
              <w:shd w:val="clear" w:color="auto" w:fill="FFFFFF"/>
              <w:spacing w:line="240" w:lineRule="auto"/>
              <w:rPr>
                <w:rFonts w:cs="Arial"/>
                <w:szCs w:val="24"/>
              </w:rPr>
            </w:pPr>
            <w:r w:rsidRPr="00462E6D">
              <w:rPr>
                <w:rFonts w:cs="Arial"/>
                <w:szCs w:val="24"/>
              </w:rPr>
              <w:t>Recognize area as an attribute of plane figures and understand concepts of area measurement.</w:t>
            </w:r>
          </w:p>
          <w:p w14:paraId="37BC3D02" w14:textId="77777777" w:rsidR="0072593A" w:rsidRPr="00462E6D" w:rsidRDefault="0072593A" w:rsidP="00462E6D">
            <w:pPr>
              <w:pStyle w:val="ListParagraph"/>
              <w:numPr>
                <w:ilvl w:val="0"/>
                <w:numId w:val="17"/>
              </w:numPr>
              <w:shd w:val="clear" w:color="auto" w:fill="FFFFFF"/>
              <w:rPr>
                <w:rFonts w:ascii="Arial" w:hAnsi="Arial" w:cs="Arial"/>
                <w:sz w:val="24"/>
                <w:szCs w:val="24"/>
              </w:rPr>
            </w:pPr>
            <w:r w:rsidRPr="00462E6D">
              <w:rPr>
                <w:rFonts w:ascii="Arial" w:hAnsi="Arial" w:cs="Arial"/>
                <w:sz w:val="24"/>
                <w:szCs w:val="24"/>
              </w:rPr>
              <w:t>A square with side length 1 unit, called “a unit square,” is said to have “one square unit” of area, and can be used to measure area.</w:t>
            </w:r>
          </w:p>
          <w:p w14:paraId="4B7D4FCA" w14:textId="77777777" w:rsidR="0072593A" w:rsidRPr="00462E6D" w:rsidRDefault="0072593A" w:rsidP="00462E6D">
            <w:pPr>
              <w:pStyle w:val="ListParagraph"/>
              <w:numPr>
                <w:ilvl w:val="0"/>
                <w:numId w:val="17"/>
              </w:numPr>
              <w:shd w:val="clear" w:color="auto" w:fill="FFFFFF"/>
              <w:rPr>
                <w:rFonts w:ascii="Arial" w:hAnsi="Arial" w:cs="Arial"/>
                <w:sz w:val="24"/>
                <w:szCs w:val="24"/>
              </w:rPr>
            </w:pPr>
            <w:r w:rsidRPr="00462E6D">
              <w:rPr>
                <w:rFonts w:ascii="Arial" w:hAnsi="Arial" w:cs="Arial"/>
                <w:sz w:val="24"/>
                <w:szCs w:val="24"/>
              </w:rPr>
              <w:t>A plane figure which can be covered without gaps or overlaps by </w:t>
            </w:r>
            <w:r w:rsidRPr="00462E6D">
              <w:rPr>
                <w:rFonts w:ascii="Arial" w:hAnsi="Arial" w:cs="Arial"/>
                <w:i/>
                <w:iCs/>
                <w:sz w:val="24"/>
                <w:szCs w:val="24"/>
              </w:rPr>
              <w:t>n</w:t>
            </w:r>
            <w:r w:rsidRPr="00462E6D">
              <w:rPr>
                <w:rFonts w:ascii="Arial" w:hAnsi="Arial" w:cs="Arial"/>
                <w:sz w:val="24"/>
                <w:szCs w:val="24"/>
              </w:rPr>
              <w:t> unit squares is said to have an area of </w:t>
            </w:r>
            <w:r w:rsidRPr="00462E6D">
              <w:rPr>
                <w:rFonts w:ascii="Arial" w:hAnsi="Arial" w:cs="Arial"/>
                <w:i/>
                <w:iCs/>
                <w:sz w:val="24"/>
                <w:szCs w:val="24"/>
              </w:rPr>
              <w:t>n</w:t>
            </w:r>
            <w:r w:rsidRPr="00462E6D">
              <w:rPr>
                <w:rFonts w:ascii="Arial" w:hAnsi="Arial" w:cs="Arial"/>
                <w:sz w:val="24"/>
                <w:szCs w:val="24"/>
              </w:rPr>
              <w:t> square units.</w:t>
            </w:r>
          </w:p>
        </w:tc>
        <w:tc>
          <w:tcPr>
            <w:tcW w:w="1800" w:type="dxa"/>
          </w:tcPr>
          <w:p w14:paraId="216ADEF6" w14:textId="77777777" w:rsidR="00240F55" w:rsidRDefault="00922314" w:rsidP="00462E6D">
            <w:pPr>
              <w:shd w:val="clear" w:color="auto" w:fill="FFFFFF"/>
              <w:spacing w:before="100" w:beforeAutospacing="1" w:after="150" w:line="240" w:lineRule="auto"/>
              <w:contextualSpacing/>
              <w:rPr>
                <w:rFonts w:cs="Arial"/>
                <w:szCs w:val="24"/>
              </w:rPr>
            </w:pPr>
            <w:bookmarkStart w:id="54" w:name="3-md-5"/>
            <w:bookmarkEnd w:id="54"/>
            <w:r>
              <w:rPr>
                <w:rFonts w:cs="Arial"/>
                <w:szCs w:val="24"/>
              </w:rPr>
              <w:t>CC.</w:t>
            </w:r>
            <w:r w:rsidR="0072593A" w:rsidRPr="00E21BBE">
              <w:rPr>
                <w:rFonts w:cs="Arial"/>
                <w:szCs w:val="24"/>
              </w:rPr>
              <w:t>3.MD</w:t>
            </w:r>
            <w:r w:rsidR="0072593A">
              <w:rPr>
                <w:rFonts w:cs="Arial"/>
                <w:szCs w:val="24"/>
              </w:rPr>
              <w:t>.</w:t>
            </w:r>
            <w:r w:rsidR="0072593A" w:rsidRPr="00E21BBE">
              <w:rPr>
                <w:rFonts w:cs="Arial"/>
                <w:szCs w:val="24"/>
              </w:rPr>
              <w:t>5 </w:t>
            </w:r>
            <w:r w:rsidR="000E05AA">
              <w:rPr>
                <w:rFonts w:cs="Arial"/>
                <w:szCs w:val="24"/>
              </w:rPr>
              <w:t xml:space="preserve"> </w:t>
            </w:r>
          </w:p>
          <w:p w14:paraId="1BF85065" w14:textId="77777777" w:rsidR="0072593A" w:rsidRDefault="00240F55" w:rsidP="00462E6D">
            <w:pPr>
              <w:shd w:val="clear" w:color="auto" w:fill="FFFFFF"/>
              <w:spacing w:before="100" w:beforeAutospacing="1" w:after="150" w:line="240" w:lineRule="auto"/>
              <w:contextualSpacing/>
              <w:rPr>
                <w:rFonts w:cs="Arial"/>
                <w:szCs w:val="24"/>
              </w:rPr>
            </w:pPr>
            <w:r>
              <w:rPr>
                <w:rFonts w:cs="Arial"/>
                <w:szCs w:val="24"/>
              </w:rPr>
              <w:t>ES</w:t>
            </w:r>
            <w:r w:rsidR="000E05AA">
              <w:rPr>
                <w:rFonts w:cs="Arial"/>
                <w:szCs w:val="24"/>
              </w:rPr>
              <w:t>S 01.03.04</w:t>
            </w:r>
          </w:p>
          <w:p w14:paraId="26D1AA5F" w14:textId="10E15767" w:rsidR="005A3B1E" w:rsidRPr="005A3B1E" w:rsidRDefault="005A3B1E" w:rsidP="005A3B1E">
            <w:pPr>
              <w:spacing w:line="240" w:lineRule="auto"/>
              <w:rPr>
                <w:rFonts w:cs="Arial"/>
                <w:szCs w:val="24"/>
              </w:rPr>
            </w:pPr>
            <w:r w:rsidRPr="005A3B1E">
              <w:rPr>
                <w:rFonts w:cs="Arial"/>
                <w:szCs w:val="24"/>
              </w:rPr>
              <w:t>CCR.MD.B</w:t>
            </w:r>
          </w:p>
          <w:p w14:paraId="1063889D" w14:textId="77777777" w:rsidR="002A596A" w:rsidRPr="00E21BBE" w:rsidRDefault="002A596A" w:rsidP="00462E6D">
            <w:pPr>
              <w:shd w:val="clear" w:color="auto" w:fill="FFFFFF"/>
              <w:spacing w:before="100" w:beforeAutospacing="1" w:after="150" w:line="240" w:lineRule="auto"/>
              <w:contextualSpacing/>
              <w:rPr>
                <w:rFonts w:cs="Arial"/>
                <w:szCs w:val="24"/>
              </w:rPr>
            </w:pPr>
          </w:p>
          <w:p w14:paraId="2031020B" w14:textId="77777777" w:rsidR="0072593A" w:rsidRPr="00E21BBE" w:rsidRDefault="0072593A" w:rsidP="00462E6D">
            <w:pPr>
              <w:spacing w:line="240" w:lineRule="auto"/>
              <w:rPr>
                <w:rFonts w:cs="Arial"/>
                <w:szCs w:val="24"/>
              </w:rPr>
            </w:pPr>
          </w:p>
        </w:tc>
        <w:tc>
          <w:tcPr>
            <w:tcW w:w="2574" w:type="dxa"/>
          </w:tcPr>
          <w:p w14:paraId="13282130" w14:textId="1AFEDEC2" w:rsidR="0072593A" w:rsidRPr="00E21BBE" w:rsidRDefault="0072593A" w:rsidP="00462E6D">
            <w:pPr>
              <w:shd w:val="clear" w:color="auto" w:fill="FFFFFF"/>
              <w:spacing w:before="100" w:beforeAutospacing="1" w:after="150" w:line="240" w:lineRule="auto"/>
              <w:rPr>
                <w:rFonts w:cs="Arial"/>
                <w:szCs w:val="24"/>
              </w:rPr>
            </w:pPr>
            <w:r w:rsidRPr="00E21BBE">
              <w:rPr>
                <w:rFonts w:cs="Arial"/>
                <w:szCs w:val="24"/>
              </w:rPr>
              <w:t>Buying carpet</w:t>
            </w:r>
            <w:r w:rsidR="00772E09">
              <w:rPr>
                <w:rFonts w:cs="Arial"/>
                <w:szCs w:val="24"/>
              </w:rPr>
              <w:t xml:space="preserve"> tiles</w:t>
            </w:r>
            <w:r w:rsidRPr="00E21BBE">
              <w:rPr>
                <w:rFonts w:cs="Arial"/>
                <w:szCs w:val="24"/>
              </w:rPr>
              <w:t xml:space="preserve">, </w:t>
            </w:r>
            <w:r w:rsidRPr="00B65F59">
              <w:rPr>
                <w:rFonts w:cs="Arial"/>
                <w:szCs w:val="24"/>
              </w:rPr>
              <w:t>tile</w:t>
            </w:r>
            <w:r w:rsidR="00772E09" w:rsidRPr="00B65F59">
              <w:rPr>
                <w:rFonts w:cs="Arial"/>
                <w:szCs w:val="24"/>
              </w:rPr>
              <w:t xml:space="preserve"> for a bathroom</w:t>
            </w:r>
            <w:r w:rsidRPr="00B65F59">
              <w:rPr>
                <w:rFonts w:cs="Arial"/>
                <w:szCs w:val="24"/>
              </w:rPr>
              <w:t xml:space="preserve"> or wallpaper</w:t>
            </w:r>
          </w:p>
        </w:tc>
      </w:tr>
      <w:tr w:rsidR="0072593A" w:rsidRPr="00E21BBE" w14:paraId="20419B54" w14:textId="77777777" w:rsidTr="00B65F59">
        <w:trPr>
          <w:cantSplit/>
          <w:trHeight w:val="863"/>
          <w:jc w:val="center"/>
        </w:trPr>
        <w:tc>
          <w:tcPr>
            <w:tcW w:w="1224" w:type="dxa"/>
          </w:tcPr>
          <w:p w14:paraId="6D774361" w14:textId="77777777" w:rsidR="0072593A" w:rsidRDefault="0072593A" w:rsidP="00462E6D">
            <w:pPr>
              <w:spacing w:line="240" w:lineRule="auto"/>
              <w:rPr>
                <w:rFonts w:cs="Arial"/>
                <w:b/>
                <w:szCs w:val="24"/>
              </w:rPr>
            </w:pPr>
            <w:r w:rsidRPr="00191B85">
              <w:rPr>
                <w:rFonts w:cs="Arial"/>
                <w:b/>
                <w:szCs w:val="24"/>
              </w:rPr>
              <w:t>2.MD.1</w:t>
            </w:r>
            <w:r>
              <w:rPr>
                <w:rFonts w:cs="Arial"/>
                <w:b/>
                <w:szCs w:val="24"/>
              </w:rPr>
              <w:t>4</w:t>
            </w:r>
          </w:p>
          <w:p w14:paraId="03368757" w14:textId="77777777" w:rsidR="00680DCD" w:rsidRDefault="00680DCD" w:rsidP="00462E6D">
            <w:pPr>
              <w:spacing w:line="240" w:lineRule="auto"/>
            </w:pPr>
          </w:p>
          <w:p w14:paraId="2F48DDDF" w14:textId="5DF2CF0C" w:rsidR="00680DCD" w:rsidRDefault="00680DCD" w:rsidP="00462E6D">
            <w:pPr>
              <w:spacing w:line="240" w:lineRule="auto"/>
            </w:pPr>
            <w:r w:rsidRPr="0030638D">
              <w:t>MWOTL</w:t>
            </w:r>
          </w:p>
        </w:tc>
        <w:tc>
          <w:tcPr>
            <w:tcW w:w="4770" w:type="dxa"/>
            <w:gridSpan w:val="2"/>
          </w:tcPr>
          <w:p w14:paraId="19747A13" w14:textId="77777777" w:rsidR="0072593A" w:rsidRPr="00416EA7" w:rsidRDefault="0072593A" w:rsidP="00462E6D">
            <w:pPr>
              <w:pStyle w:val="Default"/>
              <w:rPr>
                <w:rFonts w:ascii="Arial" w:hAnsi="Arial" w:cs="Arial"/>
                <w:color w:val="auto"/>
              </w:rPr>
            </w:pPr>
            <w:r w:rsidRPr="00416EA7">
              <w:rPr>
                <w:rFonts w:ascii="Arial" w:hAnsi="Arial" w:cs="Arial"/>
                <w:color w:val="auto"/>
              </w:rPr>
              <w:t>Measure areas by counting unit squares (square cm, square m, square in, square ft, and improvised units).</w:t>
            </w:r>
          </w:p>
        </w:tc>
        <w:tc>
          <w:tcPr>
            <w:tcW w:w="1800" w:type="dxa"/>
          </w:tcPr>
          <w:p w14:paraId="53977E2E" w14:textId="77777777" w:rsidR="002A596A" w:rsidRDefault="00922314" w:rsidP="005A3B1E">
            <w:pPr>
              <w:shd w:val="clear" w:color="auto" w:fill="FFFFFF"/>
              <w:spacing w:line="240" w:lineRule="auto"/>
              <w:rPr>
                <w:rFonts w:cs="Arial"/>
                <w:szCs w:val="24"/>
              </w:rPr>
            </w:pPr>
            <w:bookmarkStart w:id="55" w:name="3-md-6"/>
            <w:bookmarkEnd w:id="55"/>
            <w:r>
              <w:rPr>
                <w:rFonts w:cs="Arial"/>
                <w:szCs w:val="24"/>
              </w:rPr>
              <w:t>CC.</w:t>
            </w:r>
            <w:r w:rsidR="0072593A">
              <w:rPr>
                <w:rFonts w:cs="Arial"/>
                <w:szCs w:val="24"/>
              </w:rPr>
              <w:t>3.MD.6</w:t>
            </w:r>
            <w:r w:rsidR="00F3091E">
              <w:rPr>
                <w:rFonts w:cs="Arial"/>
                <w:szCs w:val="24"/>
              </w:rPr>
              <w:t xml:space="preserve"> ESS 01.03.04</w:t>
            </w:r>
          </w:p>
          <w:p w14:paraId="247BD803" w14:textId="15BFBF32" w:rsidR="005A3B1E" w:rsidRPr="005A3B1E" w:rsidRDefault="005A3B1E" w:rsidP="005A3B1E">
            <w:pPr>
              <w:spacing w:line="240" w:lineRule="auto"/>
              <w:rPr>
                <w:rFonts w:cs="Arial"/>
                <w:szCs w:val="24"/>
              </w:rPr>
            </w:pPr>
            <w:r w:rsidRPr="005A3B1E">
              <w:rPr>
                <w:rFonts w:cs="Arial"/>
                <w:szCs w:val="24"/>
              </w:rPr>
              <w:t>CCR.MD.B</w:t>
            </w:r>
          </w:p>
        </w:tc>
        <w:tc>
          <w:tcPr>
            <w:tcW w:w="2574" w:type="dxa"/>
            <w:shd w:val="clear" w:color="auto" w:fill="auto"/>
          </w:tcPr>
          <w:p w14:paraId="3E1AABE7" w14:textId="2170A045" w:rsidR="0072593A" w:rsidRPr="00E21BBE" w:rsidRDefault="00772E09" w:rsidP="00462E6D">
            <w:pPr>
              <w:shd w:val="clear" w:color="auto" w:fill="FFFFFF"/>
              <w:spacing w:before="100" w:beforeAutospacing="1" w:after="150" w:line="240" w:lineRule="auto"/>
              <w:rPr>
                <w:rFonts w:cs="Arial"/>
                <w:szCs w:val="24"/>
              </w:rPr>
            </w:pPr>
            <w:r>
              <w:rPr>
                <w:rFonts w:cs="Arial"/>
                <w:szCs w:val="24"/>
              </w:rPr>
              <w:t>Counting the tiles on a floor</w:t>
            </w:r>
          </w:p>
        </w:tc>
      </w:tr>
      <w:tr w:rsidR="0072593A" w:rsidRPr="00E21BBE" w14:paraId="2D6983BF" w14:textId="77777777" w:rsidTr="00B65F59">
        <w:trPr>
          <w:cantSplit/>
          <w:jc w:val="center"/>
        </w:trPr>
        <w:tc>
          <w:tcPr>
            <w:tcW w:w="1224" w:type="dxa"/>
          </w:tcPr>
          <w:p w14:paraId="176AB533" w14:textId="77777777" w:rsidR="0072593A" w:rsidRDefault="0072593A" w:rsidP="00462E6D">
            <w:pPr>
              <w:spacing w:line="240" w:lineRule="auto"/>
              <w:rPr>
                <w:rFonts w:cs="Arial"/>
                <w:b/>
                <w:szCs w:val="24"/>
              </w:rPr>
            </w:pPr>
            <w:r w:rsidRPr="00191B85">
              <w:rPr>
                <w:rFonts w:cs="Arial"/>
                <w:b/>
                <w:szCs w:val="24"/>
              </w:rPr>
              <w:lastRenderedPageBreak/>
              <w:t>2.MD.1</w:t>
            </w:r>
            <w:r>
              <w:rPr>
                <w:rFonts w:cs="Arial"/>
                <w:b/>
                <w:szCs w:val="24"/>
              </w:rPr>
              <w:t>5</w:t>
            </w:r>
          </w:p>
          <w:p w14:paraId="2E095498" w14:textId="77777777" w:rsidR="00680DCD" w:rsidRDefault="00680DCD" w:rsidP="00462E6D">
            <w:pPr>
              <w:spacing w:line="240" w:lineRule="auto"/>
            </w:pPr>
          </w:p>
          <w:p w14:paraId="0FF0BA43" w14:textId="36FF1912" w:rsidR="00680DCD" w:rsidRDefault="00680DCD" w:rsidP="00462E6D">
            <w:pPr>
              <w:spacing w:line="240" w:lineRule="auto"/>
            </w:pPr>
            <w:r w:rsidRPr="0030638D">
              <w:t>MWOTL</w:t>
            </w:r>
          </w:p>
        </w:tc>
        <w:tc>
          <w:tcPr>
            <w:tcW w:w="4770" w:type="dxa"/>
            <w:gridSpan w:val="2"/>
          </w:tcPr>
          <w:p w14:paraId="21266087" w14:textId="77777777" w:rsidR="0072593A" w:rsidRPr="00922314" w:rsidRDefault="0072593A" w:rsidP="00462E6D">
            <w:pPr>
              <w:shd w:val="clear" w:color="auto" w:fill="FFFFFF"/>
              <w:spacing w:line="240" w:lineRule="auto"/>
              <w:rPr>
                <w:rFonts w:cs="Arial"/>
                <w:szCs w:val="24"/>
              </w:rPr>
            </w:pPr>
            <w:r w:rsidRPr="00922314">
              <w:rPr>
                <w:rFonts w:cs="Arial"/>
                <w:szCs w:val="24"/>
              </w:rPr>
              <w:t>Relate area to the operations of multiplication and addition.</w:t>
            </w:r>
          </w:p>
          <w:p w14:paraId="5851D9C2" w14:textId="77777777" w:rsidR="0072593A" w:rsidRPr="00366F14" w:rsidRDefault="0072593A" w:rsidP="00462E6D">
            <w:pPr>
              <w:pStyle w:val="ListParagraph"/>
              <w:numPr>
                <w:ilvl w:val="0"/>
                <w:numId w:val="20"/>
              </w:numPr>
              <w:shd w:val="clear" w:color="auto" w:fill="FFFFFF"/>
              <w:rPr>
                <w:rFonts w:cs="Arial"/>
                <w:szCs w:val="24"/>
              </w:rPr>
            </w:pPr>
            <w:r w:rsidRPr="00366F14">
              <w:rPr>
                <w:rFonts w:ascii="Arial" w:hAnsi="Arial" w:cs="Arial"/>
                <w:sz w:val="24"/>
                <w:szCs w:val="24"/>
              </w:rPr>
              <w:t>Find the area of a rectangle with whole-number side lengths by tiling it, and show that the area is the same as would be found by multiplying the side lengths</w:t>
            </w:r>
            <w:r w:rsidRPr="00366F14">
              <w:rPr>
                <w:rFonts w:cs="Arial"/>
                <w:szCs w:val="24"/>
              </w:rPr>
              <w:t>.</w:t>
            </w:r>
          </w:p>
          <w:p w14:paraId="571BC297" w14:textId="77777777" w:rsidR="0072593A" w:rsidRPr="00F507E2" w:rsidRDefault="0072593A" w:rsidP="00462E6D">
            <w:pPr>
              <w:pStyle w:val="ListParagraph"/>
              <w:numPr>
                <w:ilvl w:val="0"/>
                <w:numId w:val="20"/>
              </w:numPr>
              <w:shd w:val="clear" w:color="auto" w:fill="FFFFFF"/>
              <w:rPr>
                <w:rFonts w:ascii="Arial" w:hAnsi="Arial" w:cs="Arial"/>
                <w:sz w:val="24"/>
                <w:szCs w:val="24"/>
              </w:rPr>
            </w:pPr>
            <w:r w:rsidRPr="00F507E2">
              <w:rPr>
                <w:rFonts w:ascii="Arial" w:hAnsi="Arial" w:cs="Arial"/>
                <w:sz w:val="24"/>
                <w:szCs w:val="24"/>
              </w:rPr>
              <w:t>Multiply side lengths to find areas of rectangles with whole-number side lengths in the context of solving real world and mathematical problems, and represent whole-number products as rectangular areas in mathematical reasoning.</w:t>
            </w:r>
          </w:p>
          <w:p w14:paraId="5F04EFE6" w14:textId="77777777" w:rsidR="0072593A" w:rsidRPr="00F507E2" w:rsidRDefault="0072593A" w:rsidP="00462E6D">
            <w:pPr>
              <w:pStyle w:val="ListParagraph"/>
              <w:numPr>
                <w:ilvl w:val="0"/>
                <w:numId w:val="20"/>
              </w:numPr>
              <w:shd w:val="clear" w:color="auto" w:fill="FFFFFF"/>
              <w:rPr>
                <w:rFonts w:ascii="Arial" w:hAnsi="Arial" w:cs="Arial"/>
                <w:sz w:val="24"/>
                <w:szCs w:val="24"/>
              </w:rPr>
            </w:pPr>
            <w:r w:rsidRPr="00F507E2">
              <w:rPr>
                <w:rFonts w:ascii="Arial" w:hAnsi="Arial" w:cs="Arial"/>
                <w:sz w:val="24"/>
                <w:szCs w:val="24"/>
              </w:rPr>
              <w:t>Use tiling to show in a concrete case that the area of a rectangle with whole-number side lengths </w:t>
            </w:r>
            <w:r w:rsidRPr="00F507E2">
              <w:rPr>
                <w:rFonts w:ascii="Arial" w:hAnsi="Arial" w:cs="Arial"/>
                <w:i/>
                <w:iCs/>
                <w:sz w:val="24"/>
                <w:szCs w:val="24"/>
              </w:rPr>
              <w:t>a</w:t>
            </w:r>
            <w:r w:rsidRPr="00F507E2">
              <w:rPr>
                <w:rFonts w:ascii="Arial" w:hAnsi="Arial" w:cs="Arial"/>
                <w:sz w:val="24"/>
                <w:szCs w:val="24"/>
              </w:rPr>
              <w:t> and </w:t>
            </w:r>
            <w:r w:rsidRPr="00F507E2">
              <w:rPr>
                <w:rFonts w:ascii="Arial" w:hAnsi="Arial" w:cs="Arial"/>
                <w:i/>
                <w:iCs/>
                <w:sz w:val="24"/>
                <w:szCs w:val="24"/>
              </w:rPr>
              <w:t>b</w:t>
            </w:r>
            <w:r w:rsidRPr="00F507E2">
              <w:rPr>
                <w:rFonts w:ascii="Arial" w:hAnsi="Arial" w:cs="Arial"/>
                <w:sz w:val="24"/>
                <w:szCs w:val="24"/>
              </w:rPr>
              <w:t> + </w:t>
            </w:r>
            <w:r w:rsidRPr="00F507E2">
              <w:rPr>
                <w:rFonts w:ascii="Arial" w:hAnsi="Arial" w:cs="Arial"/>
                <w:i/>
                <w:iCs/>
                <w:sz w:val="24"/>
                <w:szCs w:val="24"/>
              </w:rPr>
              <w:t>c</w:t>
            </w:r>
            <w:r w:rsidRPr="00F507E2">
              <w:rPr>
                <w:rFonts w:ascii="Arial" w:hAnsi="Arial" w:cs="Arial"/>
                <w:sz w:val="24"/>
                <w:szCs w:val="24"/>
              </w:rPr>
              <w:t> is the sum of </w:t>
            </w:r>
            <w:r w:rsidRPr="00F507E2">
              <w:rPr>
                <w:rFonts w:ascii="Arial" w:hAnsi="Arial" w:cs="Arial"/>
                <w:i/>
                <w:iCs/>
                <w:sz w:val="24"/>
                <w:szCs w:val="24"/>
              </w:rPr>
              <w:t>a</w:t>
            </w:r>
            <w:r w:rsidRPr="00F507E2">
              <w:rPr>
                <w:rFonts w:ascii="Arial" w:hAnsi="Arial" w:cs="Arial"/>
                <w:sz w:val="24"/>
                <w:szCs w:val="24"/>
              </w:rPr>
              <w:t> × </w:t>
            </w:r>
            <w:r w:rsidRPr="00F507E2">
              <w:rPr>
                <w:rFonts w:ascii="Arial" w:hAnsi="Arial" w:cs="Arial"/>
                <w:i/>
                <w:iCs/>
                <w:sz w:val="24"/>
                <w:szCs w:val="24"/>
              </w:rPr>
              <w:t>b</w:t>
            </w:r>
            <w:r w:rsidRPr="00F507E2">
              <w:rPr>
                <w:rFonts w:ascii="Arial" w:hAnsi="Arial" w:cs="Arial"/>
                <w:sz w:val="24"/>
                <w:szCs w:val="24"/>
              </w:rPr>
              <w:t> and </w:t>
            </w:r>
            <w:r w:rsidRPr="00F507E2">
              <w:rPr>
                <w:rFonts w:ascii="Arial" w:hAnsi="Arial" w:cs="Arial"/>
                <w:i/>
                <w:iCs/>
                <w:sz w:val="24"/>
                <w:szCs w:val="24"/>
              </w:rPr>
              <w:t>a</w:t>
            </w:r>
            <w:r w:rsidRPr="00F507E2">
              <w:rPr>
                <w:rFonts w:ascii="Arial" w:hAnsi="Arial" w:cs="Arial"/>
                <w:sz w:val="24"/>
                <w:szCs w:val="24"/>
              </w:rPr>
              <w:t> × </w:t>
            </w:r>
            <w:r w:rsidRPr="00F507E2">
              <w:rPr>
                <w:rFonts w:ascii="Arial" w:hAnsi="Arial" w:cs="Arial"/>
                <w:i/>
                <w:iCs/>
                <w:sz w:val="24"/>
                <w:szCs w:val="24"/>
              </w:rPr>
              <w:t>c</w:t>
            </w:r>
            <w:r w:rsidRPr="00F507E2">
              <w:rPr>
                <w:rFonts w:ascii="Arial" w:hAnsi="Arial" w:cs="Arial"/>
                <w:sz w:val="24"/>
                <w:szCs w:val="24"/>
              </w:rPr>
              <w:t>. Use area models to represent the distributive property in mathematical reasoning.</w:t>
            </w:r>
          </w:p>
          <w:p w14:paraId="5B742A9D" w14:textId="77777777" w:rsidR="0072593A" w:rsidRPr="00E21BBE" w:rsidRDefault="0072593A" w:rsidP="00462E6D">
            <w:pPr>
              <w:pStyle w:val="ListParagraph"/>
              <w:numPr>
                <w:ilvl w:val="0"/>
                <w:numId w:val="20"/>
              </w:numPr>
              <w:shd w:val="clear" w:color="auto" w:fill="FFFFFF"/>
              <w:rPr>
                <w:rFonts w:cs="Calibri"/>
                <w:sz w:val="24"/>
                <w:szCs w:val="24"/>
              </w:rPr>
            </w:pPr>
            <w:r w:rsidRPr="00F507E2">
              <w:rPr>
                <w:rFonts w:ascii="Arial" w:hAnsi="Arial" w:cs="Arial"/>
                <w:sz w:val="24"/>
                <w:szCs w:val="24"/>
              </w:rPr>
              <w:t>Recognize area as additive. Find areas of rectilinear figures by decomposing them into non-overlapping rectangles and adding the areas of the non-overlapping parts, applying this technique to solve real world problems.</w:t>
            </w:r>
          </w:p>
        </w:tc>
        <w:tc>
          <w:tcPr>
            <w:tcW w:w="1800" w:type="dxa"/>
          </w:tcPr>
          <w:p w14:paraId="12939DA2" w14:textId="77777777" w:rsidR="00240F55" w:rsidRDefault="00922314" w:rsidP="00462E6D">
            <w:pPr>
              <w:shd w:val="clear" w:color="auto" w:fill="FFFFFF"/>
              <w:spacing w:before="100" w:beforeAutospacing="1" w:after="100" w:afterAutospacing="1" w:line="240" w:lineRule="auto"/>
              <w:contextualSpacing/>
              <w:rPr>
                <w:rFonts w:cs="Arial"/>
                <w:szCs w:val="24"/>
              </w:rPr>
            </w:pPr>
            <w:bookmarkStart w:id="56" w:name="3-md-7"/>
            <w:bookmarkEnd w:id="56"/>
            <w:r>
              <w:rPr>
                <w:rFonts w:cs="Arial"/>
                <w:szCs w:val="24"/>
              </w:rPr>
              <w:t>CC.</w:t>
            </w:r>
            <w:r w:rsidR="0072593A">
              <w:rPr>
                <w:rFonts w:cs="Arial"/>
                <w:szCs w:val="24"/>
              </w:rPr>
              <w:t>3.MD.7 </w:t>
            </w:r>
            <w:r w:rsidR="000E05AA">
              <w:rPr>
                <w:rFonts w:cs="Arial"/>
                <w:szCs w:val="24"/>
              </w:rPr>
              <w:t xml:space="preserve"> </w:t>
            </w:r>
          </w:p>
          <w:p w14:paraId="4413061A" w14:textId="77777777" w:rsidR="000E05AA" w:rsidRDefault="000E05AA" w:rsidP="00462E6D">
            <w:pPr>
              <w:shd w:val="clear" w:color="auto" w:fill="FFFFFF"/>
              <w:spacing w:before="100" w:beforeAutospacing="1" w:after="100" w:afterAutospacing="1" w:line="240" w:lineRule="auto"/>
              <w:contextualSpacing/>
              <w:rPr>
                <w:rFonts w:cs="Arial"/>
                <w:szCs w:val="24"/>
              </w:rPr>
            </w:pPr>
            <w:r>
              <w:rPr>
                <w:rFonts w:cs="Arial"/>
                <w:szCs w:val="24"/>
              </w:rPr>
              <w:t>ESS 01.03.02 ESS 01.03.04</w:t>
            </w:r>
          </w:p>
          <w:p w14:paraId="09A7ECD6" w14:textId="2AB8338D" w:rsidR="005A3B1E" w:rsidRPr="005A3B1E" w:rsidRDefault="005A3B1E" w:rsidP="005A3B1E">
            <w:pPr>
              <w:spacing w:line="240" w:lineRule="auto"/>
              <w:rPr>
                <w:rFonts w:cs="Arial"/>
                <w:szCs w:val="24"/>
              </w:rPr>
            </w:pPr>
            <w:r w:rsidRPr="005A3B1E">
              <w:rPr>
                <w:rFonts w:cs="Arial"/>
                <w:szCs w:val="24"/>
              </w:rPr>
              <w:t>CCR.MD.B</w:t>
            </w:r>
          </w:p>
          <w:p w14:paraId="0A6DEDD9" w14:textId="77777777" w:rsidR="004A1404" w:rsidRDefault="004A1404" w:rsidP="00462E6D">
            <w:pPr>
              <w:shd w:val="clear" w:color="auto" w:fill="FFFFFF"/>
              <w:spacing w:before="100" w:beforeAutospacing="1" w:after="100" w:afterAutospacing="1" w:line="240" w:lineRule="auto"/>
              <w:contextualSpacing/>
              <w:rPr>
                <w:rFonts w:cs="Arial"/>
                <w:szCs w:val="24"/>
              </w:rPr>
            </w:pPr>
          </w:p>
          <w:p w14:paraId="28DDDA67" w14:textId="77777777" w:rsidR="00ED3D5D" w:rsidRPr="00E21BBE" w:rsidRDefault="00ED3D5D" w:rsidP="00462E6D">
            <w:pPr>
              <w:shd w:val="clear" w:color="auto" w:fill="FFFFFF"/>
              <w:spacing w:before="100" w:beforeAutospacing="1" w:after="100" w:afterAutospacing="1" w:line="240" w:lineRule="auto"/>
              <w:rPr>
                <w:rFonts w:cs="Arial"/>
                <w:szCs w:val="24"/>
              </w:rPr>
            </w:pPr>
          </w:p>
        </w:tc>
        <w:tc>
          <w:tcPr>
            <w:tcW w:w="2574" w:type="dxa"/>
            <w:shd w:val="clear" w:color="auto" w:fill="auto"/>
          </w:tcPr>
          <w:p w14:paraId="67963F07" w14:textId="5DC0341B" w:rsidR="00B37004" w:rsidRDefault="00B37004" w:rsidP="00462E6D">
            <w:pPr>
              <w:shd w:val="clear" w:color="auto" w:fill="FFFFFF"/>
              <w:spacing w:before="100" w:beforeAutospacing="1" w:after="100" w:afterAutospacing="1" w:line="240" w:lineRule="auto"/>
              <w:rPr>
                <w:rFonts w:cs="Arial"/>
                <w:szCs w:val="24"/>
              </w:rPr>
            </w:pPr>
            <w:r>
              <w:rPr>
                <w:rFonts w:cs="Arial"/>
                <w:szCs w:val="24"/>
              </w:rPr>
              <w:t>Carpeting an odd shaped room</w:t>
            </w:r>
          </w:p>
          <w:p w14:paraId="62107BC8" w14:textId="3F1E0664" w:rsidR="00B37004" w:rsidRPr="00E21BBE" w:rsidRDefault="00B37004" w:rsidP="00462E6D">
            <w:pPr>
              <w:shd w:val="clear" w:color="auto" w:fill="FFFFFF"/>
              <w:spacing w:before="100" w:beforeAutospacing="1" w:after="100" w:afterAutospacing="1" w:line="240" w:lineRule="auto"/>
              <w:rPr>
                <w:rFonts w:cs="Arial"/>
                <w:szCs w:val="24"/>
              </w:rPr>
            </w:pPr>
            <w:r>
              <w:rPr>
                <w:rFonts w:cs="Arial"/>
                <w:szCs w:val="24"/>
              </w:rPr>
              <w:t>Designing and laying bricks for a patio</w:t>
            </w:r>
          </w:p>
        </w:tc>
      </w:tr>
      <w:tr w:rsidR="00F3091E" w:rsidRPr="00E21BBE" w14:paraId="3906612A" w14:textId="77777777" w:rsidTr="00462E6D">
        <w:trPr>
          <w:cantSplit/>
          <w:jc w:val="center"/>
        </w:trPr>
        <w:tc>
          <w:tcPr>
            <w:tcW w:w="10368" w:type="dxa"/>
            <w:gridSpan w:val="5"/>
          </w:tcPr>
          <w:p w14:paraId="6747654E" w14:textId="77777777" w:rsidR="00F3091E" w:rsidRPr="00E21BBE" w:rsidRDefault="00F3091E" w:rsidP="00462E6D">
            <w:pPr>
              <w:shd w:val="clear" w:color="auto" w:fill="FFFFFF"/>
              <w:spacing w:before="100" w:beforeAutospacing="1" w:after="100" w:afterAutospacing="1" w:line="240" w:lineRule="auto"/>
              <w:rPr>
                <w:rFonts w:cs="Arial"/>
                <w:szCs w:val="24"/>
              </w:rPr>
            </w:pPr>
            <w:r>
              <w:rPr>
                <w:rFonts w:cs="Arial"/>
                <w:b/>
                <w:szCs w:val="24"/>
              </w:rPr>
              <w:t>Geometric measurement:</w:t>
            </w:r>
            <w:r w:rsidRPr="00E21BBE">
              <w:rPr>
                <w:rFonts w:cs="Arial"/>
                <w:b/>
                <w:szCs w:val="24"/>
              </w:rPr>
              <w:t xml:space="preserve"> recognize perimeter as an attribute of plane figures and distinguish between linear and area measures.</w:t>
            </w:r>
          </w:p>
        </w:tc>
      </w:tr>
      <w:tr w:rsidR="0072593A" w:rsidRPr="00E21BBE" w14:paraId="6741631C" w14:textId="77777777" w:rsidTr="00B65F59">
        <w:trPr>
          <w:cantSplit/>
          <w:jc w:val="center"/>
        </w:trPr>
        <w:tc>
          <w:tcPr>
            <w:tcW w:w="1224" w:type="dxa"/>
          </w:tcPr>
          <w:p w14:paraId="44CA5D74" w14:textId="77777777" w:rsidR="0072593A" w:rsidRPr="00E21BBE" w:rsidRDefault="0072593A" w:rsidP="00462E6D">
            <w:pPr>
              <w:spacing w:line="240" w:lineRule="auto"/>
              <w:rPr>
                <w:rFonts w:cs="Arial"/>
                <w:b/>
                <w:szCs w:val="24"/>
              </w:rPr>
            </w:pPr>
            <w:r w:rsidRPr="006E7A81">
              <w:rPr>
                <w:rFonts w:cs="Arial"/>
                <w:b/>
                <w:szCs w:val="24"/>
              </w:rPr>
              <w:t>2.MD.1</w:t>
            </w:r>
            <w:r>
              <w:rPr>
                <w:rFonts w:cs="Arial"/>
                <w:b/>
                <w:szCs w:val="24"/>
              </w:rPr>
              <w:t>6</w:t>
            </w:r>
          </w:p>
        </w:tc>
        <w:tc>
          <w:tcPr>
            <w:tcW w:w="4770" w:type="dxa"/>
            <w:gridSpan w:val="2"/>
          </w:tcPr>
          <w:p w14:paraId="226FF2C6" w14:textId="77777777" w:rsidR="0072593A" w:rsidRPr="00922314" w:rsidRDefault="0072593A" w:rsidP="00462E6D">
            <w:pPr>
              <w:shd w:val="clear" w:color="auto" w:fill="FFFFFF"/>
              <w:spacing w:line="240" w:lineRule="auto"/>
              <w:rPr>
                <w:rFonts w:cs="Arial"/>
                <w:szCs w:val="24"/>
              </w:rPr>
            </w:pPr>
            <w:r w:rsidRPr="00922314">
              <w:rPr>
                <w:rFonts w:cs="Arial"/>
                <w:szCs w:val="24"/>
              </w:rPr>
              <w:t>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tc>
        <w:tc>
          <w:tcPr>
            <w:tcW w:w="1800" w:type="dxa"/>
          </w:tcPr>
          <w:p w14:paraId="3BC16248" w14:textId="77777777" w:rsidR="00472204" w:rsidRDefault="00922314" w:rsidP="00472204">
            <w:pPr>
              <w:shd w:val="clear" w:color="auto" w:fill="FFFFFF"/>
              <w:spacing w:line="240" w:lineRule="auto"/>
              <w:rPr>
                <w:rFonts w:cs="Arial"/>
                <w:szCs w:val="24"/>
              </w:rPr>
            </w:pPr>
            <w:bookmarkStart w:id="57" w:name="3-md-8"/>
            <w:bookmarkEnd w:id="57"/>
            <w:r>
              <w:rPr>
                <w:rFonts w:cs="Arial"/>
                <w:szCs w:val="24"/>
              </w:rPr>
              <w:t>CC.</w:t>
            </w:r>
            <w:r w:rsidR="0072593A">
              <w:rPr>
                <w:rFonts w:cs="Arial"/>
                <w:szCs w:val="24"/>
              </w:rPr>
              <w:t>3.MD.8</w:t>
            </w:r>
          </w:p>
          <w:p w14:paraId="04E44185" w14:textId="77777777" w:rsidR="0072593A" w:rsidRDefault="00ED3D5D" w:rsidP="00472204">
            <w:pPr>
              <w:shd w:val="clear" w:color="auto" w:fill="FFFFFF"/>
              <w:spacing w:line="240" w:lineRule="auto"/>
              <w:rPr>
                <w:rFonts w:cs="Arial"/>
                <w:szCs w:val="24"/>
              </w:rPr>
            </w:pPr>
            <w:r>
              <w:rPr>
                <w:rFonts w:cs="Arial"/>
                <w:szCs w:val="24"/>
              </w:rPr>
              <w:t>ESS01.03.04</w:t>
            </w:r>
          </w:p>
          <w:p w14:paraId="386114A7" w14:textId="77777777" w:rsidR="00ED3D5D" w:rsidRDefault="00ED3D5D" w:rsidP="00472204">
            <w:pPr>
              <w:spacing w:line="240" w:lineRule="auto"/>
              <w:rPr>
                <w:rFonts w:cs="Arial"/>
                <w:szCs w:val="24"/>
              </w:rPr>
            </w:pPr>
            <w:r>
              <w:rPr>
                <w:rFonts w:cs="Arial"/>
                <w:szCs w:val="24"/>
              </w:rPr>
              <w:t>ESS01.03.05</w:t>
            </w:r>
          </w:p>
          <w:p w14:paraId="08393499" w14:textId="1779106C" w:rsidR="005A3B1E" w:rsidRPr="005A3B1E" w:rsidRDefault="005A3B1E" w:rsidP="005A3B1E">
            <w:pPr>
              <w:spacing w:line="240" w:lineRule="auto"/>
              <w:rPr>
                <w:rFonts w:cs="Arial"/>
                <w:szCs w:val="24"/>
              </w:rPr>
            </w:pPr>
            <w:r w:rsidRPr="005A3B1E">
              <w:rPr>
                <w:rFonts w:cs="Arial"/>
                <w:szCs w:val="24"/>
              </w:rPr>
              <w:t>CCR.</w:t>
            </w:r>
            <w:r>
              <w:rPr>
                <w:rFonts w:cs="Arial"/>
                <w:szCs w:val="24"/>
              </w:rPr>
              <w:t>MD.</w:t>
            </w:r>
            <w:r w:rsidRPr="005A3B1E">
              <w:rPr>
                <w:rFonts w:cs="Arial"/>
                <w:szCs w:val="24"/>
              </w:rPr>
              <w:t>B</w:t>
            </w:r>
          </w:p>
          <w:p w14:paraId="43B24B3B" w14:textId="77777777" w:rsidR="00314084" w:rsidRPr="00E21BBE" w:rsidRDefault="00314084" w:rsidP="00472204">
            <w:pPr>
              <w:spacing w:line="240" w:lineRule="auto"/>
              <w:rPr>
                <w:rFonts w:cs="Arial"/>
                <w:szCs w:val="24"/>
              </w:rPr>
            </w:pPr>
          </w:p>
        </w:tc>
        <w:tc>
          <w:tcPr>
            <w:tcW w:w="2574" w:type="dxa"/>
            <w:shd w:val="clear" w:color="auto" w:fill="auto"/>
          </w:tcPr>
          <w:p w14:paraId="46B8B107" w14:textId="77777777" w:rsidR="0072593A" w:rsidRPr="00627471" w:rsidRDefault="0072593A" w:rsidP="00462E6D">
            <w:pPr>
              <w:shd w:val="clear" w:color="auto" w:fill="FFFFFF"/>
              <w:spacing w:before="100" w:beforeAutospacing="1" w:after="100" w:afterAutospacing="1" w:line="240" w:lineRule="auto"/>
              <w:rPr>
                <w:rFonts w:cs="Arial"/>
                <w:szCs w:val="24"/>
              </w:rPr>
            </w:pPr>
            <w:r w:rsidRPr="00627471">
              <w:rPr>
                <w:rFonts w:cs="Arial"/>
                <w:szCs w:val="24"/>
              </w:rPr>
              <w:t>Figuring the amount of molding needed around a window</w:t>
            </w:r>
          </w:p>
          <w:p w14:paraId="29FCEDF4" w14:textId="1B791106" w:rsidR="00B01018" w:rsidRPr="004D578D" w:rsidRDefault="00B37004" w:rsidP="00462E6D">
            <w:pPr>
              <w:shd w:val="clear" w:color="auto" w:fill="FFFFFF"/>
              <w:spacing w:before="100" w:beforeAutospacing="1" w:after="100" w:afterAutospacing="1" w:line="240" w:lineRule="auto"/>
              <w:rPr>
                <w:rFonts w:cs="Arial"/>
                <w:color w:val="000000"/>
              </w:rPr>
            </w:pPr>
            <w:r w:rsidRPr="00627471">
              <w:rPr>
                <w:rFonts w:cs="Arial"/>
                <w:color w:val="000000"/>
              </w:rPr>
              <w:t>An electronic dog fence is 500 ft long. If a rectangular yard is 100 feet long, how wide can it be and still be enclosed by the dog fence?</w:t>
            </w:r>
          </w:p>
        </w:tc>
      </w:tr>
    </w:tbl>
    <w:p w14:paraId="1709EFE8" w14:textId="77777777" w:rsidR="004D578D" w:rsidRDefault="004D578D">
      <w: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4"/>
        <w:gridCol w:w="4770"/>
        <w:gridCol w:w="1800"/>
        <w:gridCol w:w="2574"/>
      </w:tblGrid>
      <w:tr w:rsidR="0072593A" w:rsidRPr="00E21BBE" w14:paraId="2F48E6AF" w14:textId="77777777" w:rsidTr="00462E6D">
        <w:trPr>
          <w:cantSplit/>
          <w:trHeight w:val="576"/>
          <w:jc w:val="center"/>
        </w:trPr>
        <w:tc>
          <w:tcPr>
            <w:tcW w:w="10368" w:type="dxa"/>
            <w:gridSpan w:val="4"/>
            <w:shd w:val="clear" w:color="auto" w:fill="BFBFBF"/>
            <w:vAlign w:val="center"/>
          </w:tcPr>
          <w:p w14:paraId="52840F39" w14:textId="7F4862F9" w:rsidR="0072593A" w:rsidRPr="00E21BBE" w:rsidRDefault="0072593A" w:rsidP="00462E6D">
            <w:pPr>
              <w:spacing w:line="240" w:lineRule="auto"/>
              <w:rPr>
                <w:rFonts w:cs="Arial"/>
                <w:b/>
                <w:szCs w:val="24"/>
              </w:rPr>
            </w:pPr>
            <w:r w:rsidRPr="00E21BBE">
              <w:rPr>
                <w:rFonts w:cs="Arial"/>
                <w:b/>
                <w:szCs w:val="24"/>
              </w:rPr>
              <w:lastRenderedPageBreak/>
              <w:t>G</w:t>
            </w:r>
            <w:r w:rsidR="00922314" w:rsidRPr="00E21BBE">
              <w:rPr>
                <w:rFonts w:cs="Arial"/>
                <w:b/>
                <w:szCs w:val="24"/>
              </w:rPr>
              <w:t>EOMETRY</w:t>
            </w:r>
            <w:r w:rsidR="00465ABE">
              <w:rPr>
                <w:rFonts w:cs="Arial"/>
                <w:b/>
                <w:szCs w:val="24"/>
              </w:rPr>
              <w:t xml:space="preserve"> (</w:t>
            </w:r>
            <w:r>
              <w:rPr>
                <w:rFonts w:cs="Arial"/>
                <w:b/>
                <w:szCs w:val="24"/>
              </w:rPr>
              <w:t>G)</w:t>
            </w:r>
          </w:p>
        </w:tc>
      </w:tr>
      <w:tr w:rsidR="00F3091E" w:rsidRPr="00E21BBE" w14:paraId="4E2BB3B6" w14:textId="77777777" w:rsidTr="00462E6D">
        <w:trPr>
          <w:cantSplit/>
          <w:jc w:val="center"/>
        </w:trPr>
        <w:tc>
          <w:tcPr>
            <w:tcW w:w="10368" w:type="dxa"/>
            <w:gridSpan w:val="4"/>
          </w:tcPr>
          <w:p w14:paraId="1AC68D69" w14:textId="77777777" w:rsidR="00F3091E" w:rsidRPr="00E21BBE" w:rsidRDefault="00F3091E" w:rsidP="00462E6D">
            <w:pPr>
              <w:spacing w:line="240" w:lineRule="auto"/>
              <w:rPr>
                <w:rFonts w:cs="Arial"/>
                <w:b/>
                <w:szCs w:val="24"/>
              </w:rPr>
            </w:pPr>
            <w:r w:rsidRPr="00366F14">
              <w:rPr>
                <w:rFonts w:cs="Arial"/>
                <w:b/>
                <w:szCs w:val="24"/>
              </w:rPr>
              <w:t>Reason with shapes and their attributes.</w:t>
            </w:r>
          </w:p>
        </w:tc>
      </w:tr>
      <w:tr w:rsidR="0072593A" w:rsidRPr="00E21BBE" w14:paraId="2C281568" w14:textId="77777777" w:rsidTr="00012BC0">
        <w:trPr>
          <w:cantSplit/>
          <w:jc w:val="center"/>
        </w:trPr>
        <w:tc>
          <w:tcPr>
            <w:tcW w:w="1224" w:type="dxa"/>
          </w:tcPr>
          <w:p w14:paraId="67B38A25" w14:textId="77777777" w:rsidR="0072593A" w:rsidRDefault="0072593A" w:rsidP="00462E6D">
            <w:pPr>
              <w:spacing w:line="240" w:lineRule="auto"/>
              <w:rPr>
                <w:rFonts w:cs="Arial"/>
                <w:b/>
                <w:szCs w:val="24"/>
              </w:rPr>
            </w:pPr>
            <w:r>
              <w:rPr>
                <w:rFonts w:cs="Arial"/>
                <w:b/>
                <w:szCs w:val="24"/>
              </w:rPr>
              <w:t>2.G.1</w:t>
            </w:r>
          </w:p>
          <w:p w14:paraId="1B66DDC7" w14:textId="77777777" w:rsidR="00680DCD" w:rsidRDefault="00680DCD" w:rsidP="00462E6D">
            <w:pPr>
              <w:spacing w:line="240" w:lineRule="auto"/>
              <w:rPr>
                <w:rFonts w:cs="Arial"/>
                <w:b/>
                <w:szCs w:val="24"/>
              </w:rPr>
            </w:pPr>
          </w:p>
          <w:p w14:paraId="7D9A1A4A" w14:textId="5456E0C0" w:rsidR="00680DCD" w:rsidRPr="00E21BBE" w:rsidRDefault="00680DCD" w:rsidP="00462E6D">
            <w:pPr>
              <w:spacing w:line="240" w:lineRule="auto"/>
              <w:rPr>
                <w:rFonts w:cs="Arial"/>
                <w:b/>
                <w:szCs w:val="24"/>
              </w:rPr>
            </w:pPr>
            <w:r w:rsidRPr="0030638D">
              <w:t>MWOTL</w:t>
            </w:r>
          </w:p>
        </w:tc>
        <w:tc>
          <w:tcPr>
            <w:tcW w:w="4770" w:type="dxa"/>
          </w:tcPr>
          <w:p w14:paraId="1BEF8C89" w14:textId="77777777" w:rsidR="0072593A" w:rsidRPr="00922314" w:rsidRDefault="0072593A" w:rsidP="00462E6D">
            <w:pPr>
              <w:autoSpaceDE w:val="0"/>
              <w:autoSpaceDN w:val="0"/>
              <w:adjustRightInd w:val="0"/>
              <w:spacing w:line="240" w:lineRule="auto"/>
              <w:rPr>
                <w:rFonts w:cs="Arial"/>
                <w:szCs w:val="24"/>
              </w:rPr>
            </w:pPr>
            <w:r w:rsidRPr="00922314">
              <w:rPr>
                <w:rFonts w:cs="Arial"/>
                <w:szCs w:val="24"/>
              </w:rPr>
              <w:t>Recognize and draw shapes having specified attributes, such as a given number of angles or a given number of equal faces.  Identify triangles, quadrilaterals, pentagons, hexagons, and cubes.  Sizes are compared directly or visually, not compared by measuring.</w:t>
            </w:r>
          </w:p>
        </w:tc>
        <w:tc>
          <w:tcPr>
            <w:tcW w:w="1800" w:type="dxa"/>
          </w:tcPr>
          <w:p w14:paraId="4FEF1CCA" w14:textId="77777777" w:rsidR="00ED3D5D" w:rsidRDefault="00922314" w:rsidP="00462E6D">
            <w:pPr>
              <w:spacing w:line="240" w:lineRule="auto"/>
              <w:rPr>
                <w:rFonts w:cs="Arial"/>
                <w:szCs w:val="24"/>
              </w:rPr>
            </w:pPr>
            <w:r>
              <w:rPr>
                <w:rFonts w:cs="Arial"/>
                <w:szCs w:val="24"/>
              </w:rPr>
              <w:t>CC.</w:t>
            </w:r>
            <w:r w:rsidR="0072593A" w:rsidRPr="00E21BBE">
              <w:rPr>
                <w:rFonts w:cs="Arial"/>
                <w:szCs w:val="24"/>
              </w:rPr>
              <w:t>2.G</w:t>
            </w:r>
            <w:r w:rsidR="0072593A">
              <w:rPr>
                <w:rFonts w:cs="Arial"/>
                <w:szCs w:val="24"/>
              </w:rPr>
              <w:t>.</w:t>
            </w:r>
            <w:r w:rsidR="0072593A" w:rsidRPr="00E21BBE">
              <w:rPr>
                <w:rFonts w:cs="Arial"/>
                <w:szCs w:val="24"/>
              </w:rPr>
              <w:t>1</w:t>
            </w:r>
            <w:r w:rsidR="00ED3D5D">
              <w:rPr>
                <w:rFonts w:cs="Arial"/>
                <w:szCs w:val="24"/>
              </w:rPr>
              <w:t xml:space="preserve"> </w:t>
            </w:r>
          </w:p>
          <w:p w14:paraId="233053FE" w14:textId="77777777" w:rsidR="0072593A" w:rsidRDefault="00ED3D5D" w:rsidP="00462E6D">
            <w:pPr>
              <w:spacing w:line="240" w:lineRule="auto"/>
              <w:rPr>
                <w:rFonts w:cs="Arial"/>
                <w:szCs w:val="24"/>
              </w:rPr>
            </w:pPr>
            <w:r>
              <w:rPr>
                <w:rFonts w:cs="Arial"/>
                <w:szCs w:val="24"/>
              </w:rPr>
              <w:t>ESS01.03.03</w:t>
            </w:r>
          </w:p>
          <w:p w14:paraId="7F2669BB" w14:textId="7BB3F5DA" w:rsidR="0078360F" w:rsidRPr="005A3B1E" w:rsidRDefault="0078360F" w:rsidP="0078360F">
            <w:pPr>
              <w:spacing w:line="240" w:lineRule="auto"/>
              <w:rPr>
                <w:rFonts w:cs="Arial"/>
                <w:szCs w:val="24"/>
              </w:rPr>
            </w:pPr>
            <w:r w:rsidRPr="005A3B1E">
              <w:rPr>
                <w:rFonts w:cs="Arial"/>
                <w:szCs w:val="24"/>
              </w:rPr>
              <w:t>CCR.</w:t>
            </w:r>
            <w:r>
              <w:rPr>
                <w:rFonts w:cs="Arial"/>
                <w:szCs w:val="24"/>
              </w:rPr>
              <w:t>G</w:t>
            </w:r>
            <w:r w:rsidRPr="005A3B1E">
              <w:rPr>
                <w:rFonts w:cs="Arial"/>
                <w:szCs w:val="24"/>
              </w:rPr>
              <w:t>.B</w:t>
            </w:r>
          </w:p>
          <w:p w14:paraId="04360993" w14:textId="1A77C0A6" w:rsidR="00CA4888" w:rsidRPr="00CA4888" w:rsidRDefault="00CA4888" w:rsidP="00CA4888">
            <w:pPr>
              <w:spacing w:line="240" w:lineRule="auto"/>
              <w:rPr>
                <w:rFonts w:cs="Arial"/>
                <w:sz w:val="20"/>
                <w:szCs w:val="20"/>
              </w:rPr>
            </w:pPr>
          </w:p>
          <w:p w14:paraId="5657DFEA" w14:textId="77777777" w:rsidR="00CA4888" w:rsidRDefault="00CA4888" w:rsidP="00462E6D">
            <w:pPr>
              <w:spacing w:line="240" w:lineRule="auto"/>
              <w:rPr>
                <w:rFonts w:cs="Arial"/>
                <w:szCs w:val="24"/>
              </w:rPr>
            </w:pPr>
          </w:p>
          <w:p w14:paraId="1012EC40" w14:textId="77777777" w:rsidR="00ED3D5D" w:rsidRPr="00E21BBE" w:rsidRDefault="00ED3D5D" w:rsidP="00462E6D">
            <w:pPr>
              <w:spacing w:line="240" w:lineRule="auto"/>
              <w:rPr>
                <w:rFonts w:cs="Arial"/>
                <w:szCs w:val="24"/>
              </w:rPr>
            </w:pPr>
          </w:p>
        </w:tc>
        <w:tc>
          <w:tcPr>
            <w:tcW w:w="2574" w:type="dxa"/>
          </w:tcPr>
          <w:p w14:paraId="40FE16D6" w14:textId="0BDF93AD" w:rsidR="0072593A" w:rsidRDefault="0072593A" w:rsidP="00462E6D">
            <w:pPr>
              <w:spacing w:line="240" w:lineRule="auto"/>
              <w:rPr>
                <w:rFonts w:cs="Arial"/>
                <w:szCs w:val="24"/>
              </w:rPr>
            </w:pPr>
            <w:r>
              <w:rPr>
                <w:rFonts w:cs="Arial"/>
                <w:szCs w:val="24"/>
              </w:rPr>
              <w:t>Creating</w:t>
            </w:r>
            <w:r w:rsidRPr="00E21BBE">
              <w:rPr>
                <w:rFonts w:cs="Arial"/>
                <w:szCs w:val="24"/>
              </w:rPr>
              <w:t xml:space="preserve"> a pattern for laying tiles </w:t>
            </w:r>
          </w:p>
          <w:p w14:paraId="1B30FA23" w14:textId="77777777" w:rsidR="00B37004" w:rsidRPr="00E21BBE" w:rsidRDefault="00B37004" w:rsidP="00462E6D">
            <w:pPr>
              <w:spacing w:line="240" w:lineRule="auto"/>
              <w:rPr>
                <w:rFonts w:cs="Arial"/>
                <w:szCs w:val="24"/>
              </w:rPr>
            </w:pPr>
          </w:p>
          <w:p w14:paraId="6EBEE36F" w14:textId="7029BA5E" w:rsidR="0072593A" w:rsidRPr="00E21BBE" w:rsidRDefault="00B37004" w:rsidP="00462E6D">
            <w:pPr>
              <w:spacing w:line="240" w:lineRule="auto"/>
              <w:rPr>
                <w:rFonts w:cs="Arial"/>
                <w:szCs w:val="24"/>
              </w:rPr>
            </w:pPr>
            <w:r>
              <w:rPr>
                <w:rFonts w:cs="Arial"/>
                <w:color w:val="000000"/>
              </w:rPr>
              <w:t>Matching patterns for home decorating by design and shape.</w:t>
            </w:r>
          </w:p>
        </w:tc>
      </w:tr>
      <w:tr w:rsidR="0072593A" w:rsidRPr="00E21BBE" w14:paraId="7628EE02" w14:textId="77777777" w:rsidTr="00012BC0">
        <w:trPr>
          <w:cantSplit/>
          <w:jc w:val="center"/>
        </w:trPr>
        <w:tc>
          <w:tcPr>
            <w:tcW w:w="1224" w:type="dxa"/>
          </w:tcPr>
          <w:p w14:paraId="18CA08D5" w14:textId="77777777" w:rsidR="0072593A" w:rsidRPr="00E21BBE" w:rsidRDefault="0072593A" w:rsidP="00462E6D">
            <w:pPr>
              <w:spacing w:line="240" w:lineRule="auto"/>
              <w:rPr>
                <w:rFonts w:cs="Arial"/>
                <w:b/>
                <w:szCs w:val="24"/>
              </w:rPr>
            </w:pPr>
            <w:r>
              <w:rPr>
                <w:rFonts w:cs="Arial"/>
                <w:b/>
                <w:szCs w:val="24"/>
              </w:rPr>
              <w:t>2.G.2</w:t>
            </w:r>
          </w:p>
        </w:tc>
        <w:tc>
          <w:tcPr>
            <w:tcW w:w="4770" w:type="dxa"/>
          </w:tcPr>
          <w:p w14:paraId="19C182E3" w14:textId="77777777" w:rsidR="0072593A" w:rsidRPr="00922314" w:rsidRDefault="0072593A" w:rsidP="00462E6D">
            <w:pPr>
              <w:autoSpaceDE w:val="0"/>
              <w:autoSpaceDN w:val="0"/>
              <w:adjustRightInd w:val="0"/>
              <w:spacing w:line="240" w:lineRule="auto"/>
              <w:rPr>
                <w:rFonts w:cs="Arial"/>
                <w:szCs w:val="24"/>
              </w:rPr>
            </w:pPr>
            <w:r w:rsidRPr="00922314">
              <w:rPr>
                <w:rFonts w:cs="Arial"/>
                <w:szCs w:val="24"/>
              </w:rPr>
              <w:t>Partition a rectangle into rows and columns of same-size squares and count to find the total number of them.</w:t>
            </w:r>
          </w:p>
        </w:tc>
        <w:tc>
          <w:tcPr>
            <w:tcW w:w="1800" w:type="dxa"/>
          </w:tcPr>
          <w:p w14:paraId="2FC6F816" w14:textId="77777777" w:rsidR="0072593A" w:rsidRDefault="00922314" w:rsidP="00462E6D">
            <w:pPr>
              <w:spacing w:line="240" w:lineRule="auto"/>
              <w:rPr>
                <w:rFonts w:cs="Arial"/>
                <w:szCs w:val="24"/>
              </w:rPr>
            </w:pPr>
            <w:r>
              <w:rPr>
                <w:rFonts w:cs="Arial"/>
                <w:szCs w:val="24"/>
              </w:rPr>
              <w:t>CC.</w:t>
            </w:r>
            <w:r w:rsidR="0072593A">
              <w:rPr>
                <w:rFonts w:cs="Arial"/>
                <w:szCs w:val="24"/>
              </w:rPr>
              <w:t>2.G.2</w:t>
            </w:r>
          </w:p>
          <w:p w14:paraId="7F28319D" w14:textId="77777777" w:rsidR="00ED3D5D" w:rsidRPr="00E21BBE" w:rsidRDefault="00ED3D5D" w:rsidP="00462E6D">
            <w:pPr>
              <w:spacing w:line="240" w:lineRule="auto"/>
              <w:rPr>
                <w:rFonts w:cs="Arial"/>
                <w:szCs w:val="24"/>
              </w:rPr>
            </w:pPr>
            <w:r>
              <w:rPr>
                <w:rFonts w:cs="Arial"/>
                <w:szCs w:val="24"/>
              </w:rPr>
              <w:t>ESS01.03.02</w:t>
            </w:r>
          </w:p>
        </w:tc>
        <w:tc>
          <w:tcPr>
            <w:tcW w:w="2574" w:type="dxa"/>
          </w:tcPr>
          <w:p w14:paraId="44045B22" w14:textId="77777777" w:rsidR="0072593A" w:rsidRPr="00E21BBE" w:rsidRDefault="0072593A" w:rsidP="00462E6D">
            <w:pPr>
              <w:spacing w:line="240" w:lineRule="auto"/>
              <w:rPr>
                <w:rFonts w:cs="Arial"/>
                <w:szCs w:val="24"/>
              </w:rPr>
            </w:pPr>
            <w:r>
              <w:rPr>
                <w:rFonts w:cs="Arial"/>
                <w:szCs w:val="24"/>
              </w:rPr>
              <w:t xml:space="preserve">Making flash </w:t>
            </w:r>
            <w:r w:rsidR="00D95985">
              <w:rPr>
                <w:rFonts w:cs="Arial"/>
                <w:szCs w:val="24"/>
              </w:rPr>
              <w:t>cards</w:t>
            </w:r>
          </w:p>
        </w:tc>
      </w:tr>
      <w:tr w:rsidR="0072593A" w:rsidRPr="00E21BBE" w14:paraId="064F5103" w14:textId="77777777" w:rsidTr="00012BC0">
        <w:trPr>
          <w:cantSplit/>
          <w:jc w:val="center"/>
        </w:trPr>
        <w:tc>
          <w:tcPr>
            <w:tcW w:w="1224" w:type="dxa"/>
          </w:tcPr>
          <w:p w14:paraId="24A29C50" w14:textId="77777777" w:rsidR="0072593A" w:rsidRDefault="0072593A" w:rsidP="00462E6D">
            <w:pPr>
              <w:spacing w:line="240" w:lineRule="auto"/>
              <w:rPr>
                <w:rFonts w:cs="Arial"/>
                <w:b/>
                <w:szCs w:val="24"/>
              </w:rPr>
            </w:pPr>
            <w:r>
              <w:rPr>
                <w:rFonts w:cs="Arial"/>
                <w:b/>
                <w:szCs w:val="24"/>
              </w:rPr>
              <w:t>2.G.3</w:t>
            </w:r>
          </w:p>
          <w:p w14:paraId="524E4917" w14:textId="77777777" w:rsidR="00680DCD" w:rsidRDefault="00680DCD" w:rsidP="00462E6D">
            <w:pPr>
              <w:spacing w:line="240" w:lineRule="auto"/>
              <w:rPr>
                <w:rFonts w:cs="Arial"/>
                <w:b/>
                <w:szCs w:val="24"/>
              </w:rPr>
            </w:pPr>
          </w:p>
          <w:p w14:paraId="1B3FA795" w14:textId="2056C6EE" w:rsidR="00680DCD" w:rsidRPr="00E21BBE" w:rsidRDefault="00680DCD" w:rsidP="00462E6D">
            <w:pPr>
              <w:spacing w:line="240" w:lineRule="auto"/>
              <w:rPr>
                <w:rFonts w:cs="Arial"/>
                <w:b/>
                <w:szCs w:val="24"/>
              </w:rPr>
            </w:pPr>
            <w:r w:rsidRPr="0030638D">
              <w:t>MWOTL</w:t>
            </w:r>
          </w:p>
        </w:tc>
        <w:tc>
          <w:tcPr>
            <w:tcW w:w="4770" w:type="dxa"/>
          </w:tcPr>
          <w:p w14:paraId="740CC57C" w14:textId="77777777" w:rsidR="0072593A" w:rsidRPr="00922314" w:rsidRDefault="0072593A" w:rsidP="00462E6D">
            <w:pPr>
              <w:autoSpaceDE w:val="0"/>
              <w:autoSpaceDN w:val="0"/>
              <w:adjustRightInd w:val="0"/>
              <w:spacing w:line="240" w:lineRule="auto"/>
              <w:rPr>
                <w:rFonts w:cs="Arial"/>
                <w:szCs w:val="24"/>
              </w:rPr>
            </w:pPr>
            <w:r w:rsidRPr="00922314">
              <w:rPr>
                <w:rFonts w:cs="Arial"/>
                <w:szCs w:val="24"/>
              </w:rPr>
              <w:t>Partition circles and rectangles into two, three, or four equal shares, describe the shares using the words halves, thirds, half of, a third of, etc., and describe the whole as two halves, three thirds, four fourths. Recognize that equal shares of identical wholes need not have the same shape.</w:t>
            </w:r>
          </w:p>
        </w:tc>
        <w:tc>
          <w:tcPr>
            <w:tcW w:w="1800" w:type="dxa"/>
          </w:tcPr>
          <w:p w14:paraId="29011564"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2.G3</w:t>
            </w:r>
          </w:p>
          <w:p w14:paraId="0A38CBAF" w14:textId="77777777" w:rsidR="0078360F" w:rsidRPr="005A3B1E" w:rsidRDefault="0078360F" w:rsidP="0078360F">
            <w:pPr>
              <w:spacing w:line="240" w:lineRule="auto"/>
              <w:rPr>
                <w:rFonts w:cs="Arial"/>
                <w:szCs w:val="24"/>
              </w:rPr>
            </w:pPr>
            <w:r w:rsidRPr="005A3B1E">
              <w:rPr>
                <w:rFonts w:cs="Arial"/>
                <w:szCs w:val="24"/>
              </w:rPr>
              <w:t>CCR.</w:t>
            </w:r>
            <w:r>
              <w:rPr>
                <w:rFonts w:cs="Arial"/>
                <w:szCs w:val="24"/>
              </w:rPr>
              <w:t>G</w:t>
            </w:r>
            <w:r w:rsidRPr="005A3B1E">
              <w:rPr>
                <w:rFonts w:cs="Arial"/>
                <w:szCs w:val="24"/>
              </w:rPr>
              <w:t>.B</w:t>
            </w:r>
          </w:p>
          <w:p w14:paraId="299E742C" w14:textId="77777777" w:rsidR="00ED3D5D" w:rsidRPr="00E21BBE" w:rsidRDefault="00ED3D5D" w:rsidP="00462E6D">
            <w:pPr>
              <w:spacing w:line="240" w:lineRule="auto"/>
              <w:rPr>
                <w:rFonts w:cs="Arial"/>
                <w:szCs w:val="24"/>
              </w:rPr>
            </w:pPr>
          </w:p>
        </w:tc>
        <w:tc>
          <w:tcPr>
            <w:tcW w:w="2574" w:type="dxa"/>
          </w:tcPr>
          <w:p w14:paraId="3EDB8377" w14:textId="77777777" w:rsidR="0072593A" w:rsidRPr="00E21BBE" w:rsidRDefault="0072593A" w:rsidP="00462E6D">
            <w:pPr>
              <w:spacing w:line="240" w:lineRule="auto"/>
              <w:rPr>
                <w:rFonts w:cs="Arial"/>
                <w:szCs w:val="24"/>
              </w:rPr>
            </w:pPr>
            <w:r w:rsidRPr="00E21BBE">
              <w:rPr>
                <w:rFonts w:cs="Arial"/>
                <w:szCs w:val="24"/>
              </w:rPr>
              <w:t>Cutting a pie or cake into equal parts</w:t>
            </w:r>
          </w:p>
        </w:tc>
      </w:tr>
      <w:tr w:rsidR="0072593A" w:rsidRPr="00E21BBE" w14:paraId="68C33402" w14:textId="77777777" w:rsidTr="00012BC0">
        <w:trPr>
          <w:cantSplit/>
          <w:jc w:val="center"/>
        </w:trPr>
        <w:tc>
          <w:tcPr>
            <w:tcW w:w="1224" w:type="dxa"/>
          </w:tcPr>
          <w:p w14:paraId="2BE39F55" w14:textId="77777777" w:rsidR="0072593A" w:rsidRDefault="0072593A" w:rsidP="00462E6D">
            <w:pPr>
              <w:spacing w:line="240" w:lineRule="auto"/>
            </w:pPr>
            <w:r w:rsidRPr="00133555">
              <w:rPr>
                <w:rFonts w:cs="Arial"/>
                <w:b/>
                <w:szCs w:val="24"/>
              </w:rPr>
              <w:t>2.G.</w:t>
            </w:r>
            <w:r>
              <w:rPr>
                <w:rFonts w:cs="Arial"/>
                <w:b/>
                <w:szCs w:val="24"/>
              </w:rPr>
              <w:t>4</w:t>
            </w:r>
          </w:p>
        </w:tc>
        <w:tc>
          <w:tcPr>
            <w:tcW w:w="4770" w:type="dxa"/>
          </w:tcPr>
          <w:p w14:paraId="56643F0B" w14:textId="77777777" w:rsidR="0072593A" w:rsidRPr="00922314" w:rsidRDefault="0072593A" w:rsidP="00462E6D">
            <w:pPr>
              <w:autoSpaceDE w:val="0"/>
              <w:autoSpaceDN w:val="0"/>
              <w:adjustRightInd w:val="0"/>
              <w:spacing w:line="240" w:lineRule="auto"/>
              <w:rPr>
                <w:rFonts w:cs="Arial"/>
                <w:szCs w:val="24"/>
              </w:rPr>
            </w:pPr>
            <w:r w:rsidRPr="00922314">
              <w:rPr>
                <w:rFonts w:cs="Arial"/>
                <w:szCs w:val="24"/>
              </w:rPr>
              <w:t>Understand that shapes in different categories (e.g., rhombuses, rectangles, and others) may share attributes (e.g., having four sides), and that the shared attributes can define a larger category (e.g., quadrilaterals). Recognize rhombuses, rectangles, and squares as examples of quadrilaterals, and draw examples of quadrilaterals that do not belong to any of these subcategories.</w:t>
            </w:r>
          </w:p>
        </w:tc>
        <w:tc>
          <w:tcPr>
            <w:tcW w:w="1800" w:type="dxa"/>
          </w:tcPr>
          <w:p w14:paraId="2819FFA8"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3.G</w:t>
            </w:r>
            <w:r w:rsidR="0072593A">
              <w:rPr>
                <w:rFonts w:cs="Arial"/>
                <w:szCs w:val="24"/>
              </w:rPr>
              <w:t>.</w:t>
            </w:r>
            <w:r w:rsidR="0072593A" w:rsidRPr="00E21BBE">
              <w:rPr>
                <w:rFonts w:cs="Arial"/>
                <w:szCs w:val="24"/>
              </w:rPr>
              <w:t>1</w:t>
            </w:r>
          </w:p>
          <w:p w14:paraId="3FEAA96E" w14:textId="77777777" w:rsidR="0078360F" w:rsidRPr="005A3B1E" w:rsidRDefault="0078360F" w:rsidP="0078360F">
            <w:pPr>
              <w:spacing w:line="240" w:lineRule="auto"/>
              <w:rPr>
                <w:rFonts w:cs="Arial"/>
                <w:szCs w:val="24"/>
              </w:rPr>
            </w:pPr>
            <w:r w:rsidRPr="005A3B1E">
              <w:rPr>
                <w:rFonts w:cs="Arial"/>
                <w:szCs w:val="24"/>
              </w:rPr>
              <w:t>CCR.</w:t>
            </w:r>
            <w:r>
              <w:rPr>
                <w:rFonts w:cs="Arial"/>
                <w:szCs w:val="24"/>
              </w:rPr>
              <w:t>G</w:t>
            </w:r>
            <w:r w:rsidRPr="005A3B1E">
              <w:rPr>
                <w:rFonts w:cs="Arial"/>
                <w:szCs w:val="24"/>
              </w:rPr>
              <w:t>.B</w:t>
            </w:r>
          </w:p>
          <w:p w14:paraId="5ED3678E" w14:textId="77777777" w:rsidR="00CA4888" w:rsidRPr="00E21BBE" w:rsidRDefault="00CA4888" w:rsidP="00462E6D">
            <w:pPr>
              <w:spacing w:line="240" w:lineRule="auto"/>
              <w:rPr>
                <w:rFonts w:cs="Arial"/>
                <w:szCs w:val="24"/>
              </w:rPr>
            </w:pPr>
          </w:p>
        </w:tc>
        <w:tc>
          <w:tcPr>
            <w:tcW w:w="2574" w:type="dxa"/>
          </w:tcPr>
          <w:p w14:paraId="273FC749" w14:textId="0AAB1CB2" w:rsidR="0072593A" w:rsidRDefault="0072593A" w:rsidP="00462E6D">
            <w:pPr>
              <w:spacing w:line="240" w:lineRule="auto"/>
              <w:rPr>
                <w:rFonts w:cs="Arial"/>
                <w:szCs w:val="24"/>
              </w:rPr>
            </w:pPr>
            <w:r>
              <w:rPr>
                <w:rFonts w:cs="Arial"/>
                <w:szCs w:val="24"/>
              </w:rPr>
              <w:t>Drawing and sc</w:t>
            </w:r>
            <w:r w:rsidR="00D95985">
              <w:rPr>
                <w:rFonts w:cs="Arial"/>
                <w:szCs w:val="24"/>
              </w:rPr>
              <w:t>ulpting objects with clay</w:t>
            </w:r>
          </w:p>
          <w:p w14:paraId="61789B20" w14:textId="77777777" w:rsidR="00455365" w:rsidRDefault="00455365" w:rsidP="00462E6D">
            <w:pPr>
              <w:spacing w:line="240" w:lineRule="auto"/>
              <w:rPr>
                <w:rFonts w:cs="Arial"/>
                <w:szCs w:val="24"/>
              </w:rPr>
            </w:pPr>
          </w:p>
          <w:p w14:paraId="6F389544" w14:textId="5208F382" w:rsidR="00B37004" w:rsidRPr="00E21BBE" w:rsidRDefault="00B37004" w:rsidP="00462E6D">
            <w:pPr>
              <w:spacing w:line="240" w:lineRule="auto"/>
              <w:rPr>
                <w:rFonts w:cs="Arial"/>
                <w:szCs w:val="24"/>
              </w:rPr>
            </w:pPr>
            <w:r w:rsidRPr="00B37004">
              <w:rPr>
                <w:rFonts w:cs="Arial"/>
              </w:rPr>
              <w:t xml:space="preserve">Make a </w:t>
            </w:r>
            <w:r>
              <w:rPr>
                <w:rFonts w:cs="Arial"/>
              </w:rPr>
              <w:t>V</w:t>
            </w:r>
            <w:r w:rsidRPr="00B37004">
              <w:rPr>
                <w:rFonts w:cs="Arial"/>
              </w:rPr>
              <w:t>enn diagram or another type of diagram to list the properties of different quadrilaterals</w:t>
            </w:r>
          </w:p>
        </w:tc>
      </w:tr>
      <w:tr w:rsidR="0072593A" w:rsidRPr="00E21BBE" w14:paraId="31A30A46" w14:textId="77777777" w:rsidTr="00012BC0">
        <w:trPr>
          <w:cantSplit/>
          <w:jc w:val="center"/>
        </w:trPr>
        <w:tc>
          <w:tcPr>
            <w:tcW w:w="1224" w:type="dxa"/>
          </w:tcPr>
          <w:p w14:paraId="5D100C1C" w14:textId="77777777" w:rsidR="0072593A" w:rsidRDefault="0072593A" w:rsidP="00462E6D">
            <w:pPr>
              <w:spacing w:line="240" w:lineRule="auto"/>
              <w:rPr>
                <w:rFonts w:cs="Arial"/>
                <w:b/>
                <w:szCs w:val="24"/>
              </w:rPr>
            </w:pPr>
            <w:r w:rsidRPr="00133555">
              <w:rPr>
                <w:rFonts w:cs="Arial"/>
                <w:b/>
                <w:szCs w:val="24"/>
              </w:rPr>
              <w:t>2.G.</w:t>
            </w:r>
            <w:r>
              <w:rPr>
                <w:rFonts w:cs="Arial"/>
                <w:b/>
                <w:szCs w:val="24"/>
              </w:rPr>
              <w:t>5</w:t>
            </w:r>
          </w:p>
          <w:p w14:paraId="588CF4F7" w14:textId="77777777" w:rsidR="00680DCD" w:rsidRDefault="00680DCD" w:rsidP="00462E6D">
            <w:pPr>
              <w:spacing w:line="240" w:lineRule="auto"/>
            </w:pPr>
          </w:p>
          <w:p w14:paraId="23AF168E" w14:textId="329E8A1D" w:rsidR="00680DCD" w:rsidRDefault="00680DCD" w:rsidP="00462E6D">
            <w:pPr>
              <w:spacing w:line="240" w:lineRule="auto"/>
            </w:pPr>
            <w:r w:rsidRPr="0030638D">
              <w:t>MWOTL</w:t>
            </w:r>
          </w:p>
        </w:tc>
        <w:tc>
          <w:tcPr>
            <w:tcW w:w="4770" w:type="dxa"/>
          </w:tcPr>
          <w:p w14:paraId="0F0119A9" w14:textId="732FDA4D" w:rsidR="0072593A" w:rsidRPr="00922314" w:rsidRDefault="0072593A" w:rsidP="00462E6D">
            <w:pPr>
              <w:autoSpaceDE w:val="0"/>
              <w:autoSpaceDN w:val="0"/>
              <w:adjustRightInd w:val="0"/>
              <w:spacing w:line="240" w:lineRule="auto"/>
              <w:rPr>
                <w:rFonts w:cs="Arial"/>
                <w:szCs w:val="24"/>
              </w:rPr>
            </w:pPr>
            <w:r w:rsidRPr="00922314">
              <w:rPr>
                <w:rFonts w:cs="Arial"/>
                <w:szCs w:val="24"/>
              </w:rPr>
              <w:t xml:space="preserve">Partition shapes into parts with equal areas. Express the area of each part as a unit fraction of the whole. For example, partition a shape into 4 parts with equal area, and describe the area of each part as </w:t>
            </w:r>
            <m:oMath>
              <m:f>
                <m:fPr>
                  <m:ctrlPr>
                    <w:rPr>
                      <w:rFonts w:ascii="Cambria Math" w:hAnsi="Cambria Math"/>
                      <w:i/>
                    </w:rPr>
                  </m:ctrlPr>
                </m:fPr>
                <m:num>
                  <m:r>
                    <w:rPr>
                      <w:rFonts w:ascii="Cambria Math" w:hAnsi="Cambria Math"/>
                    </w:rPr>
                    <m:t>1</m:t>
                  </m:r>
                </m:num>
                <m:den>
                  <m:r>
                    <w:rPr>
                      <w:rFonts w:ascii="Cambria Math" w:hAnsi="Cambria Math"/>
                    </w:rPr>
                    <m:t>4</m:t>
                  </m:r>
                </m:den>
              </m:f>
            </m:oMath>
            <w:r w:rsidRPr="00922314">
              <w:rPr>
                <w:rFonts w:cs="Arial"/>
                <w:szCs w:val="24"/>
              </w:rPr>
              <w:t xml:space="preserve"> of the area of the shape.</w:t>
            </w:r>
          </w:p>
        </w:tc>
        <w:tc>
          <w:tcPr>
            <w:tcW w:w="1800" w:type="dxa"/>
          </w:tcPr>
          <w:p w14:paraId="3842143A" w14:textId="77777777" w:rsidR="0072593A" w:rsidRDefault="00922314" w:rsidP="00462E6D">
            <w:pPr>
              <w:spacing w:line="240" w:lineRule="auto"/>
              <w:rPr>
                <w:rFonts w:cs="Arial"/>
                <w:szCs w:val="24"/>
              </w:rPr>
            </w:pPr>
            <w:r>
              <w:rPr>
                <w:rFonts w:cs="Arial"/>
                <w:szCs w:val="24"/>
              </w:rPr>
              <w:t>CC.</w:t>
            </w:r>
            <w:r w:rsidR="0072593A" w:rsidRPr="00E21BBE">
              <w:rPr>
                <w:rFonts w:cs="Arial"/>
                <w:szCs w:val="24"/>
              </w:rPr>
              <w:t>3.G</w:t>
            </w:r>
            <w:r w:rsidR="0072593A">
              <w:rPr>
                <w:rFonts w:cs="Arial"/>
                <w:szCs w:val="24"/>
              </w:rPr>
              <w:t>.</w:t>
            </w:r>
            <w:r w:rsidR="0072593A" w:rsidRPr="00E21BBE">
              <w:rPr>
                <w:rFonts w:cs="Arial"/>
                <w:szCs w:val="24"/>
              </w:rPr>
              <w:t>2</w:t>
            </w:r>
          </w:p>
          <w:p w14:paraId="073353DE" w14:textId="77777777" w:rsidR="00ED3D5D" w:rsidRDefault="00ED3D5D" w:rsidP="00462E6D">
            <w:pPr>
              <w:spacing w:line="240" w:lineRule="auto"/>
              <w:rPr>
                <w:rFonts w:cs="Arial"/>
                <w:szCs w:val="24"/>
              </w:rPr>
            </w:pPr>
            <w:r>
              <w:rPr>
                <w:rFonts w:cs="Arial"/>
                <w:szCs w:val="24"/>
              </w:rPr>
              <w:t>ESS01.03.02</w:t>
            </w:r>
          </w:p>
          <w:p w14:paraId="2872A4EC" w14:textId="77777777" w:rsidR="0078360F" w:rsidRPr="005A3B1E" w:rsidRDefault="0078360F" w:rsidP="0078360F">
            <w:pPr>
              <w:spacing w:line="240" w:lineRule="auto"/>
              <w:rPr>
                <w:rFonts w:cs="Arial"/>
                <w:szCs w:val="24"/>
              </w:rPr>
            </w:pPr>
            <w:r w:rsidRPr="005A3B1E">
              <w:rPr>
                <w:rFonts w:cs="Arial"/>
                <w:szCs w:val="24"/>
              </w:rPr>
              <w:t>CCR.</w:t>
            </w:r>
            <w:r>
              <w:rPr>
                <w:rFonts w:cs="Arial"/>
                <w:szCs w:val="24"/>
              </w:rPr>
              <w:t>G</w:t>
            </w:r>
            <w:r w:rsidRPr="005A3B1E">
              <w:rPr>
                <w:rFonts w:cs="Arial"/>
                <w:szCs w:val="24"/>
              </w:rPr>
              <w:t>.B</w:t>
            </w:r>
          </w:p>
          <w:p w14:paraId="5A0ED8E0" w14:textId="77777777" w:rsidR="00CA4888" w:rsidRPr="00E21BBE" w:rsidRDefault="00CA4888" w:rsidP="00462E6D">
            <w:pPr>
              <w:spacing w:line="240" w:lineRule="auto"/>
              <w:rPr>
                <w:rFonts w:cs="Arial"/>
                <w:szCs w:val="24"/>
              </w:rPr>
            </w:pPr>
          </w:p>
        </w:tc>
        <w:tc>
          <w:tcPr>
            <w:tcW w:w="2574" w:type="dxa"/>
          </w:tcPr>
          <w:p w14:paraId="06A2E11F" w14:textId="77777777" w:rsidR="0072593A" w:rsidRPr="00E21BBE" w:rsidRDefault="0072593A" w:rsidP="00462E6D">
            <w:pPr>
              <w:spacing w:line="240" w:lineRule="auto"/>
              <w:rPr>
                <w:rFonts w:cs="Arial"/>
                <w:szCs w:val="24"/>
              </w:rPr>
            </w:pPr>
            <w:r>
              <w:rPr>
                <w:rFonts w:cs="Arial"/>
                <w:szCs w:val="24"/>
              </w:rPr>
              <w:t>Splitting a</w:t>
            </w:r>
            <w:r w:rsidR="00D95985">
              <w:rPr>
                <w:rFonts w:cs="Arial"/>
                <w:szCs w:val="24"/>
              </w:rPr>
              <w:t xml:space="preserve"> pizza or pie into equal slices</w:t>
            </w:r>
          </w:p>
        </w:tc>
      </w:tr>
    </w:tbl>
    <w:p w14:paraId="56CDF91E" w14:textId="308F921C" w:rsidR="0072593A" w:rsidRDefault="0072593A" w:rsidP="00A54471">
      <w:pPr>
        <w:rPr>
          <w:rFonts w:cs="Arial"/>
          <w:b/>
          <w:noProof/>
          <w:sz w:val="32"/>
          <w:szCs w:val="32"/>
        </w:rPr>
      </w:pPr>
    </w:p>
    <w:p w14:paraId="0EE4FC64" w14:textId="01B32EFF" w:rsidR="00B01018" w:rsidRDefault="00B01018" w:rsidP="00A54471">
      <w:pPr>
        <w:rPr>
          <w:rFonts w:cs="Arial"/>
          <w:b/>
          <w:noProof/>
          <w:sz w:val="32"/>
          <w:szCs w:val="32"/>
        </w:rPr>
      </w:pPr>
    </w:p>
    <w:p w14:paraId="521E959F" w14:textId="677AA013" w:rsidR="00B01018" w:rsidRDefault="00B01018" w:rsidP="00A54471">
      <w:pPr>
        <w:rPr>
          <w:rFonts w:cs="Arial"/>
          <w:b/>
          <w:noProof/>
          <w:sz w:val="32"/>
          <w:szCs w:val="32"/>
        </w:rPr>
      </w:pPr>
    </w:p>
    <w:p w14:paraId="665BE625" w14:textId="036BEDD5" w:rsidR="00B01018" w:rsidRDefault="00B01018" w:rsidP="00A54471">
      <w:pPr>
        <w:rPr>
          <w:rFonts w:cs="Arial"/>
          <w:b/>
          <w:noProof/>
          <w:sz w:val="32"/>
          <w:szCs w:val="32"/>
        </w:rPr>
      </w:pPr>
    </w:p>
    <w:p w14:paraId="5E8FB262" w14:textId="77777777" w:rsidR="00B01018" w:rsidRPr="00416EA7" w:rsidRDefault="00B01018" w:rsidP="00A54471">
      <w:pPr>
        <w:rPr>
          <w:rFonts w:cs="Arial"/>
          <w:b/>
          <w:noProof/>
          <w:sz w:val="32"/>
          <w:szCs w:val="32"/>
        </w:rPr>
      </w:pPr>
    </w:p>
    <w:p w14:paraId="36DADDFF" w14:textId="77777777" w:rsidR="0072593A" w:rsidRPr="00462E6D" w:rsidRDefault="0072593A" w:rsidP="00462E6D">
      <w:pPr>
        <w:pStyle w:val="Heading2"/>
        <w:rPr>
          <w:bCs w:val="0"/>
          <w:noProof/>
          <w:sz w:val="40"/>
          <w:szCs w:val="40"/>
        </w:rPr>
      </w:pPr>
      <w:bookmarkStart w:id="58" w:name="_Toc64099946"/>
      <w:r w:rsidRPr="00462E6D">
        <w:rPr>
          <w:noProof/>
          <w:sz w:val="40"/>
          <w:szCs w:val="40"/>
        </w:rPr>
        <w:lastRenderedPageBreak/>
        <w:t>NRS Level 3 Overview</w:t>
      </w:r>
      <w:bookmarkEnd w:id="58"/>
    </w:p>
    <w:p w14:paraId="05836146" w14:textId="77777777" w:rsidR="00A97FA7" w:rsidRPr="00A97FA7" w:rsidRDefault="00A97FA7" w:rsidP="00A97FA7"/>
    <w:p w14:paraId="1C37618B" w14:textId="77777777" w:rsidR="0072593A" w:rsidRPr="00C10060" w:rsidRDefault="0072593A" w:rsidP="00AB5EBD">
      <w:pPr>
        <w:rPr>
          <w:rFonts w:cs="Arial"/>
          <w:b/>
          <w:noProof/>
          <w:szCs w:val="24"/>
        </w:rPr>
        <w:sectPr w:rsidR="0072593A" w:rsidRPr="00C10060" w:rsidSect="00B01018">
          <w:type w:val="continuous"/>
          <w:pgSz w:w="12240" w:h="15840"/>
          <w:pgMar w:top="1440" w:right="1440" w:bottom="1440" w:left="1440" w:header="720" w:footer="720" w:gutter="0"/>
          <w:cols w:space="720"/>
          <w:docGrid w:linePitch="360"/>
        </w:sectPr>
      </w:pPr>
    </w:p>
    <w:p w14:paraId="13A5E44B" w14:textId="77777777" w:rsidR="0072593A" w:rsidRPr="00C10060" w:rsidRDefault="0072593A" w:rsidP="00AB5EBD">
      <w:pPr>
        <w:rPr>
          <w:rFonts w:cs="Arial"/>
          <w:b/>
          <w:noProof/>
          <w:szCs w:val="24"/>
        </w:rPr>
      </w:pPr>
      <w:r w:rsidRPr="00C10060">
        <w:rPr>
          <w:rFonts w:cs="Arial"/>
          <w:b/>
          <w:noProof/>
          <w:szCs w:val="24"/>
        </w:rPr>
        <w:t>Operat</w:t>
      </w:r>
      <w:r>
        <w:rPr>
          <w:rFonts w:cs="Arial"/>
          <w:b/>
          <w:noProof/>
          <w:szCs w:val="24"/>
        </w:rPr>
        <w:t>ions and Algebraic Thinking</w:t>
      </w:r>
      <w:r w:rsidR="000C2DC7">
        <w:rPr>
          <w:rFonts w:cs="Arial"/>
          <w:b/>
          <w:noProof/>
          <w:szCs w:val="24"/>
        </w:rPr>
        <w:t xml:space="preserve">  (OA)</w:t>
      </w:r>
    </w:p>
    <w:p w14:paraId="5E33E012" w14:textId="77777777" w:rsidR="0072593A" w:rsidRPr="00C10060" w:rsidRDefault="0072593A" w:rsidP="00AB5EBD">
      <w:pPr>
        <w:numPr>
          <w:ilvl w:val="0"/>
          <w:numId w:val="1"/>
        </w:numPr>
        <w:rPr>
          <w:rFonts w:cs="Arial"/>
          <w:noProof/>
          <w:szCs w:val="24"/>
        </w:rPr>
      </w:pPr>
      <w:r w:rsidRPr="00C10060">
        <w:rPr>
          <w:rFonts w:cs="Arial"/>
          <w:noProof/>
          <w:szCs w:val="24"/>
        </w:rPr>
        <w:t>Use the four operations with whole nu</w:t>
      </w:r>
      <w:r>
        <w:rPr>
          <w:rFonts w:cs="Arial"/>
          <w:noProof/>
          <w:szCs w:val="24"/>
        </w:rPr>
        <w:t>mbers to solve problems</w:t>
      </w:r>
    </w:p>
    <w:p w14:paraId="0727EFAE" w14:textId="77777777" w:rsidR="0072593A" w:rsidRPr="00C10060" w:rsidRDefault="0072593A" w:rsidP="00AB5EBD">
      <w:pPr>
        <w:numPr>
          <w:ilvl w:val="0"/>
          <w:numId w:val="1"/>
        </w:numPr>
        <w:rPr>
          <w:rFonts w:cs="Arial"/>
          <w:noProof/>
          <w:szCs w:val="24"/>
        </w:rPr>
      </w:pPr>
      <w:r w:rsidRPr="00C10060">
        <w:rPr>
          <w:rFonts w:cs="Arial"/>
          <w:noProof/>
          <w:szCs w:val="24"/>
        </w:rPr>
        <w:t>Gain familia</w:t>
      </w:r>
      <w:r>
        <w:rPr>
          <w:rFonts w:cs="Arial"/>
          <w:noProof/>
          <w:szCs w:val="24"/>
        </w:rPr>
        <w:t>rity with factors and multiples</w:t>
      </w:r>
    </w:p>
    <w:p w14:paraId="22229139" w14:textId="77777777" w:rsidR="0072593A" w:rsidRPr="00C10060" w:rsidRDefault="0072593A" w:rsidP="00AB5EBD">
      <w:pPr>
        <w:numPr>
          <w:ilvl w:val="0"/>
          <w:numId w:val="1"/>
        </w:numPr>
        <w:rPr>
          <w:rFonts w:cs="Arial"/>
          <w:noProof/>
          <w:szCs w:val="24"/>
        </w:rPr>
      </w:pPr>
      <w:r>
        <w:rPr>
          <w:rFonts w:cs="Arial"/>
          <w:noProof/>
          <w:szCs w:val="24"/>
        </w:rPr>
        <w:t>Generate and analyze patterns</w:t>
      </w:r>
    </w:p>
    <w:p w14:paraId="2329F53A" w14:textId="77777777" w:rsidR="0072593A" w:rsidRPr="00C10060" w:rsidRDefault="0072593A" w:rsidP="00AB5EBD">
      <w:pPr>
        <w:numPr>
          <w:ilvl w:val="0"/>
          <w:numId w:val="1"/>
        </w:numPr>
        <w:rPr>
          <w:rFonts w:cs="Arial"/>
          <w:noProof/>
          <w:szCs w:val="24"/>
        </w:rPr>
      </w:pPr>
      <w:r w:rsidRPr="00C10060">
        <w:rPr>
          <w:rFonts w:cs="Arial"/>
          <w:noProof/>
          <w:szCs w:val="24"/>
        </w:rPr>
        <w:t xml:space="preserve">Write and </w:t>
      </w:r>
      <w:r>
        <w:rPr>
          <w:rFonts w:cs="Arial"/>
          <w:noProof/>
          <w:szCs w:val="24"/>
        </w:rPr>
        <w:t>interpret numerical expressions</w:t>
      </w:r>
    </w:p>
    <w:p w14:paraId="1BB16A6B" w14:textId="68E88BE9" w:rsidR="0072593A" w:rsidRDefault="0072593A" w:rsidP="00AB5EBD">
      <w:pPr>
        <w:numPr>
          <w:ilvl w:val="0"/>
          <w:numId w:val="1"/>
        </w:numPr>
        <w:rPr>
          <w:rFonts w:cs="Arial"/>
          <w:noProof/>
          <w:szCs w:val="24"/>
        </w:rPr>
      </w:pPr>
      <w:r w:rsidRPr="00C10060">
        <w:rPr>
          <w:rFonts w:cs="Arial"/>
          <w:noProof/>
          <w:szCs w:val="24"/>
        </w:rPr>
        <w:t>Ana</w:t>
      </w:r>
      <w:r>
        <w:rPr>
          <w:rFonts w:cs="Arial"/>
          <w:noProof/>
          <w:szCs w:val="24"/>
        </w:rPr>
        <w:t>lyze patterns and relationships</w:t>
      </w:r>
    </w:p>
    <w:p w14:paraId="3C4C5D69" w14:textId="77777777" w:rsidR="007C3AEB" w:rsidRDefault="007C3AEB" w:rsidP="00B65F59">
      <w:pPr>
        <w:rPr>
          <w:rFonts w:cs="Arial"/>
          <w:noProof/>
          <w:szCs w:val="24"/>
        </w:rPr>
      </w:pPr>
    </w:p>
    <w:p w14:paraId="422440F8" w14:textId="27D67BC4" w:rsidR="007C3AEB" w:rsidRDefault="007C3AEB" w:rsidP="00B65F59">
      <w:pPr>
        <w:rPr>
          <w:rFonts w:cs="Arial"/>
          <w:b/>
          <w:noProof/>
          <w:szCs w:val="24"/>
        </w:rPr>
      </w:pPr>
      <w:r w:rsidRPr="007C3AEB">
        <w:rPr>
          <w:rFonts w:cs="Arial"/>
          <w:b/>
          <w:noProof/>
          <w:szCs w:val="24"/>
        </w:rPr>
        <w:t>Expressions and Equations (EE)</w:t>
      </w:r>
    </w:p>
    <w:p w14:paraId="7A4E6EEE" w14:textId="584C55C2" w:rsidR="00DB6499" w:rsidRDefault="00DB6499" w:rsidP="00B65F59">
      <w:pPr>
        <w:pStyle w:val="ListParagraph"/>
        <w:numPr>
          <w:ilvl w:val="0"/>
          <w:numId w:val="94"/>
        </w:numPr>
        <w:tabs>
          <w:tab w:val="left" w:pos="975"/>
        </w:tabs>
        <w:rPr>
          <w:rFonts w:ascii="Arial" w:hAnsi="Arial" w:cs="Arial"/>
          <w:noProof/>
          <w:sz w:val="24"/>
          <w:szCs w:val="24"/>
        </w:rPr>
      </w:pPr>
      <w:r w:rsidRPr="00DB6499">
        <w:rPr>
          <w:rFonts w:ascii="Arial" w:hAnsi="Arial" w:cs="Arial"/>
          <w:sz w:val="24"/>
          <w:szCs w:val="24"/>
        </w:rPr>
        <w:t>Apply and extend previous understandings of arithmetic to algebraic expressions</w:t>
      </w:r>
    </w:p>
    <w:p w14:paraId="3B7877D7" w14:textId="304EC0EF" w:rsidR="00DB6499" w:rsidRPr="00DB6499" w:rsidRDefault="00DB6499" w:rsidP="00B65F59">
      <w:pPr>
        <w:pStyle w:val="ListParagraph"/>
        <w:numPr>
          <w:ilvl w:val="0"/>
          <w:numId w:val="94"/>
        </w:numPr>
        <w:tabs>
          <w:tab w:val="left" w:pos="975"/>
        </w:tabs>
        <w:rPr>
          <w:rFonts w:ascii="Arial" w:hAnsi="Arial" w:cs="Arial"/>
          <w:noProof/>
          <w:sz w:val="24"/>
          <w:szCs w:val="24"/>
        </w:rPr>
      </w:pPr>
      <w:r w:rsidRPr="00DB6499">
        <w:rPr>
          <w:rFonts w:ascii="Arial" w:hAnsi="Arial" w:cs="Arial"/>
          <w:sz w:val="24"/>
          <w:szCs w:val="24"/>
        </w:rPr>
        <w:t>Reason about and solve one-variable equations and inequalities</w:t>
      </w:r>
    </w:p>
    <w:p w14:paraId="6A56D9A7" w14:textId="46CFE346" w:rsidR="00DB6499" w:rsidRPr="00DB6499" w:rsidRDefault="00DB6499" w:rsidP="00B65F59">
      <w:pPr>
        <w:pStyle w:val="ListParagraph"/>
        <w:numPr>
          <w:ilvl w:val="0"/>
          <w:numId w:val="93"/>
        </w:numPr>
        <w:rPr>
          <w:rFonts w:ascii="Arial" w:hAnsi="Arial" w:cs="Arial"/>
          <w:noProof/>
          <w:sz w:val="24"/>
          <w:szCs w:val="24"/>
        </w:rPr>
      </w:pPr>
      <w:r w:rsidRPr="00DB6499">
        <w:rPr>
          <w:rFonts w:ascii="Arial" w:hAnsi="Arial" w:cs="Arial"/>
          <w:sz w:val="24"/>
          <w:szCs w:val="24"/>
        </w:rPr>
        <w:t>Represent and analyze quantitative relationships between dependent and independent variables</w:t>
      </w:r>
    </w:p>
    <w:p w14:paraId="004C5521" w14:textId="77777777" w:rsidR="0072593A" w:rsidRPr="00C10060" w:rsidRDefault="0072593A" w:rsidP="00AB5EBD">
      <w:pPr>
        <w:rPr>
          <w:rFonts w:cs="Arial"/>
          <w:noProof/>
          <w:szCs w:val="24"/>
        </w:rPr>
      </w:pPr>
    </w:p>
    <w:p w14:paraId="0B6A86B1" w14:textId="77777777" w:rsidR="0072593A" w:rsidRPr="00C10060" w:rsidRDefault="0072593A" w:rsidP="00AB5EBD">
      <w:pPr>
        <w:rPr>
          <w:rFonts w:cs="Arial"/>
          <w:b/>
          <w:noProof/>
          <w:szCs w:val="24"/>
        </w:rPr>
      </w:pPr>
      <w:r w:rsidRPr="00C10060">
        <w:rPr>
          <w:rFonts w:cs="Arial"/>
          <w:b/>
          <w:noProof/>
          <w:szCs w:val="24"/>
        </w:rPr>
        <w:t xml:space="preserve">Number </w:t>
      </w:r>
      <w:r>
        <w:rPr>
          <w:rFonts w:cs="Arial"/>
          <w:b/>
          <w:noProof/>
          <w:szCs w:val="24"/>
        </w:rPr>
        <w:t xml:space="preserve">and Operations in Base Ten </w:t>
      </w:r>
      <w:r w:rsidR="000C2DC7">
        <w:rPr>
          <w:rFonts w:cs="Arial"/>
          <w:b/>
          <w:noProof/>
          <w:szCs w:val="24"/>
        </w:rPr>
        <w:t xml:space="preserve"> (NBT)</w:t>
      </w:r>
    </w:p>
    <w:p w14:paraId="10BDF485" w14:textId="77777777" w:rsidR="0072593A" w:rsidRPr="00C10060" w:rsidRDefault="0072593A" w:rsidP="00AB5EBD">
      <w:pPr>
        <w:numPr>
          <w:ilvl w:val="0"/>
          <w:numId w:val="2"/>
        </w:numPr>
        <w:rPr>
          <w:rFonts w:cs="Arial"/>
          <w:noProof/>
          <w:szCs w:val="24"/>
        </w:rPr>
      </w:pPr>
      <w:r w:rsidRPr="00C10060">
        <w:rPr>
          <w:rFonts w:cs="Arial"/>
          <w:noProof/>
          <w:szCs w:val="24"/>
        </w:rPr>
        <w:t>Generalize place value understanding for</w:t>
      </w:r>
      <w:r>
        <w:rPr>
          <w:rFonts w:cs="Arial"/>
          <w:noProof/>
          <w:szCs w:val="24"/>
        </w:rPr>
        <w:t xml:space="preserve"> multi-digit whole numbers</w:t>
      </w:r>
    </w:p>
    <w:p w14:paraId="625A475B" w14:textId="77777777" w:rsidR="0072593A" w:rsidRPr="00C10060" w:rsidRDefault="0072593A" w:rsidP="00AB5EBD">
      <w:pPr>
        <w:numPr>
          <w:ilvl w:val="0"/>
          <w:numId w:val="2"/>
        </w:numPr>
        <w:rPr>
          <w:rFonts w:cs="Arial"/>
          <w:noProof/>
          <w:szCs w:val="24"/>
        </w:rPr>
      </w:pPr>
      <w:r w:rsidRPr="00C10060">
        <w:rPr>
          <w:rFonts w:cs="Arial"/>
          <w:noProof/>
          <w:szCs w:val="24"/>
        </w:rPr>
        <w:t>Use place value understanding and properties of operations to</w:t>
      </w:r>
      <w:r>
        <w:rPr>
          <w:rFonts w:cs="Arial"/>
          <w:noProof/>
          <w:szCs w:val="24"/>
        </w:rPr>
        <w:t xml:space="preserve"> perform multi-digit arithmetic</w:t>
      </w:r>
    </w:p>
    <w:p w14:paraId="3C704FBA" w14:textId="77777777" w:rsidR="0072593A" w:rsidRPr="00C10060" w:rsidRDefault="0072593A" w:rsidP="00AB5EBD">
      <w:pPr>
        <w:numPr>
          <w:ilvl w:val="0"/>
          <w:numId w:val="2"/>
        </w:numPr>
        <w:rPr>
          <w:rFonts w:cs="Arial"/>
          <w:noProof/>
          <w:szCs w:val="24"/>
        </w:rPr>
      </w:pPr>
      <w:r w:rsidRPr="00C10060">
        <w:rPr>
          <w:rFonts w:cs="Arial"/>
          <w:noProof/>
          <w:szCs w:val="24"/>
        </w:rPr>
        <w:t>Un</w:t>
      </w:r>
      <w:r>
        <w:rPr>
          <w:rFonts w:cs="Arial"/>
          <w:noProof/>
          <w:szCs w:val="24"/>
        </w:rPr>
        <w:t>derstand the place value system</w:t>
      </w:r>
    </w:p>
    <w:p w14:paraId="3BAF76AD" w14:textId="7EDD0AF1" w:rsidR="0072593A" w:rsidRDefault="0072593A" w:rsidP="00AB5EBD">
      <w:pPr>
        <w:numPr>
          <w:ilvl w:val="0"/>
          <w:numId w:val="2"/>
        </w:numPr>
        <w:rPr>
          <w:rFonts w:cs="Arial"/>
          <w:noProof/>
          <w:szCs w:val="24"/>
        </w:rPr>
      </w:pPr>
      <w:r w:rsidRPr="00C10060">
        <w:rPr>
          <w:rFonts w:cs="Arial"/>
          <w:noProof/>
          <w:szCs w:val="24"/>
        </w:rPr>
        <w:t xml:space="preserve">Perform operations with multi-digit whole numbers </w:t>
      </w:r>
      <w:r>
        <w:rPr>
          <w:rFonts w:cs="Arial"/>
          <w:noProof/>
          <w:szCs w:val="24"/>
        </w:rPr>
        <w:t>and with decimals to hundredths</w:t>
      </w:r>
    </w:p>
    <w:p w14:paraId="00F9B8F0" w14:textId="77777777" w:rsidR="007C3AEB" w:rsidRDefault="007C3AEB" w:rsidP="00B65F59">
      <w:pPr>
        <w:ind w:left="720"/>
        <w:rPr>
          <w:rFonts w:cs="Arial"/>
          <w:noProof/>
          <w:szCs w:val="24"/>
        </w:rPr>
      </w:pPr>
    </w:p>
    <w:p w14:paraId="0425B5F5" w14:textId="53B3BFB9" w:rsidR="007C3AEB" w:rsidRDefault="007C3AEB" w:rsidP="00B65F59">
      <w:pPr>
        <w:rPr>
          <w:rFonts w:cs="Arial"/>
          <w:b/>
          <w:noProof/>
          <w:szCs w:val="24"/>
        </w:rPr>
      </w:pPr>
      <w:r w:rsidRPr="007C3AEB">
        <w:rPr>
          <w:rFonts w:cs="Arial"/>
          <w:b/>
          <w:noProof/>
          <w:szCs w:val="24"/>
        </w:rPr>
        <w:t>The Number System (NS)</w:t>
      </w:r>
    </w:p>
    <w:p w14:paraId="31CEF9DE" w14:textId="464613FE" w:rsidR="00DB6499" w:rsidRPr="00DB6499" w:rsidRDefault="00DB6499" w:rsidP="00B65F59">
      <w:pPr>
        <w:pStyle w:val="ListParagraph"/>
        <w:numPr>
          <w:ilvl w:val="0"/>
          <w:numId w:val="95"/>
        </w:numPr>
        <w:rPr>
          <w:rFonts w:ascii="Arial" w:hAnsi="Arial" w:cs="Arial"/>
          <w:noProof/>
          <w:sz w:val="24"/>
          <w:szCs w:val="24"/>
        </w:rPr>
      </w:pPr>
      <w:r w:rsidRPr="00DB6499">
        <w:rPr>
          <w:rFonts w:ascii="Arial" w:hAnsi="Arial" w:cs="Arial"/>
          <w:noProof/>
          <w:sz w:val="24"/>
          <w:szCs w:val="24"/>
        </w:rPr>
        <w:t>Compute fluently with multi-digit numbers</w:t>
      </w:r>
    </w:p>
    <w:p w14:paraId="55689819" w14:textId="77777777" w:rsidR="0072593A" w:rsidRPr="00C10060" w:rsidRDefault="0072593A" w:rsidP="00AB5EBD">
      <w:pPr>
        <w:rPr>
          <w:rFonts w:cs="Arial"/>
          <w:noProof/>
          <w:szCs w:val="24"/>
        </w:rPr>
      </w:pPr>
    </w:p>
    <w:p w14:paraId="289FDB56" w14:textId="77777777" w:rsidR="0072593A" w:rsidRPr="00C10060" w:rsidRDefault="0072593A" w:rsidP="00AB5EBD">
      <w:pPr>
        <w:rPr>
          <w:rFonts w:cs="Arial"/>
          <w:b/>
          <w:noProof/>
          <w:szCs w:val="24"/>
        </w:rPr>
      </w:pPr>
      <w:r w:rsidRPr="00C10060">
        <w:rPr>
          <w:rFonts w:cs="Arial"/>
          <w:b/>
          <w:noProof/>
          <w:szCs w:val="24"/>
        </w:rPr>
        <w:t>Number</w:t>
      </w:r>
      <w:r>
        <w:rPr>
          <w:rFonts w:cs="Arial"/>
          <w:b/>
          <w:noProof/>
          <w:szCs w:val="24"/>
        </w:rPr>
        <w:t xml:space="preserve"> and Operations – Fractions</w:t>
      </w:r>
      <w:r w:rsidR="000C2DC7">
        <w:rPr>
          <w:rFonts w:cs="Arial"/>
          <w:b/>
          <w:noProof/>
          <w:szCs w:val="24"/>
        </w:rPr>
        <w:t xml:space="preserve"> (NF)</w:t>
      </w:r>
    </w:p>
    <w:p w14:paraId="17AE4D6F" w14:textId="77777777" w:rsidR="0072593A" w:rsidRPr="00C10060" w:rsidRDefault="0072593A" w:rsidP="00AB5EBD">
      <w:pPr>
        <w:numPr>
          <w:ilvl w:val="0"/>
          <w:numId w:val="3"/>
        </w:numPr>
        <w:rPr>
          <w:rFonts w:cs="Arial"/>
          <w:noProof/>
          <w:szCs w:val="24"/>
        </w:rPr>
      </w:pPr>
      <w:r w:rsidRPr="00C10060">
        <w:rPr>
          <w:rFonts w:cs="Arial"/>
          <w:noProof/>
          <w:szCs w:val="24"/>
        </w:rPr>
        <w:t>Extend understanding of fr</w:t>
      </w:r>
      <w:r>
        <w:rPr>
          <w:rFonts w:cs="Arial"/>
          <w:noProof/>
          <w:szCs w:val="24"/>
        </w:rPr>
        <w:t>action equivalence and ordering</w:t>
      </w:r>
    </w:p>
    <w:p w14:paraId="14DD50FA" w14:textId="77777777" w:rsidR="0072593A" w:rsidRPr="00C10060" w:rsidRDefault="0072593A" w:rsidP="00AB5EBD">
      <w:pPr>
        <w:numPr>
          <w:ilvl w:val="0"/>
          <w:numId w:val="3"/>
        </w:numPr>
        <w:rPr>
          <w:rFonts w:cs="Arial"/>
          <w:noProof/>
          <w:szCs w:val="24"/>
        </w:rPr>
      </w:pPr>
      <w:r w:rsidRPr="00C10060">
        <w:rPr>
          <w:rFonts w:cs="Arial"/>
          <w:noProof/>
          <w:szCs w:val="24"/>
        </w:rPr>
        <w:t>Build fractions from unit fractions by applying and extending previous understandings</w:t>
      </w:r>
      <w:r>
        <w:rPr>
          <w:rFonts w:cs="Arial"/>
          <w:noProof/>
          <w:szCs w:val="24"/>
        </w:rPr>
        <w:t xml:space="preserve"> of operations on whole numbers</w:t>
      </w:r>
    </w:p>
    <w:p w14:paraId="09783C66" w14:textId="77777777" w:rsidR="0072593A" w:rsidRPr="00C10060" w:rsidRDefault="0072593A" w:rsidP="00AB5EBD">
      <w:pPr>
        <w:numPr>
          <w:ilvl w:val="0"/>
          <w:numId w:val="3"/>
        </w:numPr>
        <w:rPr>
          <w:rFonts w:cs="Arial"/>
          <w:noProof/>
          <w:szCs w:val="24"/>
        </w:rPr>
      </w:pPr>
      <w:r w:rsidRPr="00C10060">
        <w:rPr>
          <w:rFonts w:cs="Arial"/>
          <w:noProof/>
          <w:szCs w:val="24"/>
        </w:rPr>
        <w:t>Understand decimal notation for fractions, and compare decim</w:t>
      </w:r>
      <w:r>
        <w:rPr>
          <w:rFonts w:cs="Arial"/>
          <w:noProof/>
          <w:szCs w:val="24"/>
        </w:rPr>
        <w:t>al fractions</w:t>
      </w:r>
    </w:p>
    <w:p w14:paraId="64B1C3A8" w14:textId="77777777" w:rsidR="0072593A" w:rsidRPr="00C10060" w:rsidRDefault="0072593A" w:rsidP="00AB5EBD">
      <w:pPr>
        <w:numPr>
          <w:ilvl w:val="0"/>
          <w:numId w:val="3"/>
        </w:numPr>
        <w:rPr>
          <w:rFonts w:cs="Arial"/>
          <w:noProof/>
          <w:szCs w:val="24"/>
        </w:rPr>
      </w:pPr>
      <w:r w:rsidRPr="00C10060">
        <w:rPr>
          <w:rFonts w:cs="Arial"/>
          <w:noProof/>
          <w:szCs w:val="24"/>
        </w:rPr>
        <w:t>Use equivalent fractions as a strateg</w:t>
      </w:r>
      <w:r>
        <w:rPr>
          <w:rFonts w:cs="Arial"/>
          <w:noProof/>
          <w:szCs w:val="24"/>
        </w:rPr>
        <w:t>y to add and subtract fractions</w:t>
      </w:r>
    </w:p>
    <w:p w14:paraId="12AC037D" w14:textId="4BAB4116" w:rsidR="0072593A" w:rsidRDefault="0072593A" w:rsidP="00AB5EBD">
      <w:pPr>
        <w:numPr>
          <w:ilvl w:val="0"/>
          <w:numId w:val="3"/>
        </w:numPr>
        <w:rPr>
          <w:rFonts w:cs="Arial"/>
          <w:noProof/>
          <w:szCs w:val="24"/>
        </w:rPr>
      </w:pPr>
      <w:r w:rsidRPr="00C10060">
        <w:rPr>
          <w:rFonts w:cs="Arial"/>
          <w:noProof/>
          <w:szCs w:val="24"/>
        </w:rPr>
        <w:t>Apply and extend previous understandings of multiplication and division t</w:t>
      </w:r>
      <w:r>
        <w:rPr>
          <w:rFonts w:cs="Arial"/>
          <w:noProof/>
          <w:szCs w:val="24"/>
        </w:rPr>
        <w:t>o multiply and divide fractions</w:t>
      </w:r>
    </w:p>
    <w:p w14:paraId="03ECD831" w14:textId="77777777" w:rsidR="007C3AEB" w:rsidRDefault="007C3AEB" w:rsidP="00B65F59">
      <w:pPr>
        <w:rPr>
          <w:rFonts w:cs="Arial"/>
          <w:noProof/>
          <w:szCs w:val="24"/>
        </w:rPr>
      </w:pPr>
    </w:p>
    <w:p w14:paraId="50191C96" w14:textId="14AFF088" w:rsidR="007C3AEB" w:rsidRDefault="007C3AEB" w:rsidP="00B65F59">
      <w:pPr>
        <w:rPr>
          <w:rFonts w:cs="Arial"/>
          <w:b/>
          <w:noProof/>
          <w:szCs w:val="24"/>
        </w:rPr>
      </w:pPr>
      <w:r w:rsidRPr="007C3AEB">
        <w:rPr>
          <w:rFonts w:cs="Arial"/>
          <w:b/>
          <w:noProof/>
          <w:szCs w:val="24"/>
        </w:rPr>
        <w:t>Ratios and Proportional Reasoning</w:t>
      </w:r>
      <w:r>
        <w:rPr>
          <w:rFonts w:cs="Arial"/>
          <w:b/>
          <w:noProof/>
          <w:szCs w:val="24"/>
        </w:rPr>
        <w:t xml:space="preserve"> (RP)</w:t>
      </w:r>
    </w:p>
    <w:p w14:paraId="3CAB58AA" w14:textId="63D39AD6" w:rsidR="00DB6499" w:rsidRDefault="00DB6499" w:rsidP="00B65F59">
      <w:pPr>
        <w:pStyle w:val="ListParagraph"/>
        <w:numPr>
          <w:ilvl w:val="0"/>
          <w:numId w:val="96"/>
        </w:numPr>
        <w:rPr>
          <w:rFonts w:ascii="Arial" w:hAnsi="Arial" w:cs="Arial"/>
          <w:noProof/>
          <w:sz w:val="24"/>
          <w:szCs w:val="24"/>
        </w:rPr>
      </w:pPr>
      <w:r w:rsidRPr="00DB6499">
        <w:rPr>
          <w:rFonts w:ascii="Arial" w:hAnsi="Arial" w:cs="Arial"/>
          <w:sz w:val="24"/>
          <w:szCs w:val="24"/>
        </w:rPr>
        <w:t>Understand ratio concepts and use ratio reasoning to solve problems.</w:t>
      </w:r>
    </w:p>
    <w:p w14:paraId="47E7E5F9" w14:textId="4900AD0A" w:rsidR="00DB6499" w:rsidRDefault="00DB6499" w:rsidP="00DB6499">
      <w:pPr>
        <w:rPr>
          <w:rFonts w:cs="Arial"/>
          <w:noProof/>
          <w:szCs w:val="24"/>
        </w:rPr>
      </w:pPr>
    </w:p>
    <w:p w14:paraId="39FB46C7" w14:textId="77777777" w:rsidR="00DB6499" w:rsidRPr="00DB6499" w:rsidRDefault="00DB6499" w:rsidP="00DB6499">
      <w:pPr>
        <w:rPr>
          <w:rFonts w:cs="Arial"/>
          <w:noProof/>
          <w:szCs w:val="24"/>
        </w:rPr>
      </w:pPr>
    </w:p>
    <w:p w14:paraId="6C0E84C2" w14:textId="77777777" w:rsidR="0072593A" w:rsidRPr="00C10060" w:rsidRDefault="0072593A" w:rsidP="00AB5EBD">
      <w:pPr>
        <w:rPr>
          <w:rFonts w:cs="Arial"/>
          <w:noProof/>
          <w:szCs w:val="24"/>
        </w:rPr>
      </w:pPr>
    </w:p>
    <w:p w14:paraId="04080915" w14:textId="77777777" w:rsidR="0072593A" w:rsidRPr="00C10060" w:rsidRDefault="0072593A" w:rsidP="00AB5EBD">
      <w:pPr>
        <w:rPr>
          <w:rFonts w:cs="Arial"/>
          <w:b/>
          <w:noProof/>
          <w:szCs w:val="24"/>
        </w:rPr>
      </w:pPr>
      <w:r>
        <w:rPr>
          <w:rFonts w:cs="Arial"/>
          <w:b/>
          <w:noProof/>
          <w:szCs w:val="24"/>
        </w:rPr>
        <w:lastRenderedPageBreak/>
        <w:t xml:space="preserve">Measurement &amp; Data </w:t>
      </w:r>
      <w:r w:rsidR="000C2DC7">
        <w:rPr>
          <w:rFonts w:cs="Arial"/>
          <w:b/>
          <w:noProof/>
          <w:szCs w:val="24"/>
        </w:rPr>
        <w:t xml:space="preserve"> (MD)</w:t>
      </w:r>
    </w:p>
    <w:p w14:paraId="43510ED2" w14:textId="77777777" w:rsidR="0072593A" w:rsidRPr="00C10060" w:rsidRDefault="0072593A" w:rsidP="00AB5EBD">
      <w:pPr>
        <w:numPr>
          <w:ilvl w:val="0"/>
          <w:numId w:val="4"/>
        </w:numPr>
        <w:rPr>
          <w:rFonts w:cs="Arial"/>
          <w:b/>
          <w:noProof/>
          <w:szCs w:val="24"/>
        </w:rPr>
      </w:pPr>
      <w:r w:rsidRPr="00C10060">
        <w:rPr>
          <w:rFonts w:cs="Arial"/>
          <w:noProof/>
          <w:szCs w:val="24"/>
        </w:rPr>
        <w:t xml:space="preserve">Solve problems involving measurement and conversion of measurements from </w:t>
      </w:r>
      <w:r>
        <w:rPr>
          <w:rFonts w:cs="Arial"/>
          <w:noProof/>
          <w:szCs w:val="24"/>
        </w:rPr>
        <w:t>a larger unit to a smaller unit</w:t>
      </w:r>
    </w:p>
    <w:p w14:paraId="17B25DDE" w14:textId="77777777" w:rsidR="0072593A" w:rsidRPr="00C10060" w:rsidRDefault="0072593A" w:rsidP="00AB5EBD">
      <w:pPr>
        <w:numPr>
          <w:ilvl w:val="0"/>
          <w:numId w:val="4"/>
        </w:numPr>
        <w:rPr>
          <w:rFonts w:cs="Arial"/>
          <w:b/>
          <w:noProof/>
          <w:szCs w:val="24"/>
        </w:rPr>
      </w:pPr>
      <w:r>
        <w:rPr>
          <w:rFonts w:cs="Arial"/>
          <w:noProof/>
          <w:szCs w:val="24"/>
        </w:rPr>
        <w:t>Represent and interpret data</w:t>
      </w:r>
    </w:p>
    <w:p w14:paraId="30C7BD61" w14:textId="77777777" w:rsidR="0072593A" w:rsidRPr="00C10060" w:rsidRDefault="0072593A" w:rsidP="00AB5EBD">
      <w:pPr>
        <w:numPr>
          <w:ilvl w:val="0"/>
          <w:numId w:val="4"/>
        </w:numPr>
        <w:rPr>
          <w:rFonts w:cs="Arial"/>
          <w:b/>
          <w:noProof/>
          <w:szCs w:val="24"/>
        </w:rPr>
      </w:pPr>
      <w:r w:rsidRPr="00C10060">
        <w:rPr>
          <w:rFonts w:cs="Arial"/>
          <w:noProof/>
          <w:szCs w:val="24"/>
        </w:rPr>
        <w:t>Geometric measurement: understand conce</w:t>
      </w:r>
      <w:r>
        <w:rPr>
          <w:rFonts w:cs="Arial"/>
          <w:noProof/>
          <w:szCs w:val="24"/>
        </w:rPr>
        <w:t>pts of angle and measure angles</w:t>
      </w:r>
    </w:p>
    <w:p w14:paraId="79B900C3" w14:textId="77777777" w:rsidR="0072593A" w:rsidRPr="00C10060" w:rsidRDefault="0072593A" w:rsidP="00AB5EBD">
      <w:pPr>
        <w:numPr>
          <w:ilvl w:val="0"/>
          <w:numId w:val="4"/>
        </w:numPr>
        <w:rPr>
          <w:rFonts w:cs="Arial"/>
          <w:b/>
          <w:noProof/>
          <w:szCs w:val="24"/>
        </w:rPr>
      </w:pPr>
      <w:r w:rsidRPr="00C10060">
        <w:rPr>
          <w:rFonts w:cs="Arial"/>
          <w:noProof/>
          <w:szCs w:val="24"/>
        </w:rPr>
        <w:t>Convert like measurement units wi</w:t>
      </w:r>
      <w:r>
        <w:rPr>
          <w:rFonts w:cs="Arial"/>
          <w:noProof/>
          <w:szCs w:val="24"/>
        </w:rPr>
        <w:t>thin a given measurement system</w:t>
      </w:r>
    </w:p>
    <w:p w14:paraId="495F2077" w14:textId="542F4075" w:rsidR="0072593A" w:rsidRPr="00C10060" w:rsidRDefault="0072593A" w:rsidP="00AB5EBD">
      <w:pPr>
        <w:numPr>
          <w:ilvl w:val="0"/>
          <w:numId w:val="4"/>
        </w:numPr>
        <w:rPr>
          <w:rFonts w:cs="Arial"/>
          <w:b/>
          <w:noProof/>
          <w:szCs w:val="24"/>
        </w:rPr>
      </w:pPr>
      <w:r w:rsidRPr="00C10060">
        <w:rPr>
          <w:rFonts w:cs="Arial"/>
          <w:noProof/>
          <w:szCs w:val="24"/>
        </w:rPr>
        <w:t>Geometric measurement: understand concepts of volume and relate volume to</w:t>
      </w:r>
      <w:r>
        <w:rPr>
          <w:rFonts w:cs="Arial"/>
          <w:noProof/>
          <w:szCs w:val="24"/>
        </w:rPr>
        <w:t xml:space="preserve"> multiplication and to addition</w:t>
      </w:r>
    </w:p>
    <w:p w14:paraId="6620AE10" w14:textId="77777777" w:rsidR="00AF2AFB" w:rsidRDefault="00AF2AFB" w:rsidP="00AF2AFB">
      <w:pPr>
        <w:rPr>
          <w:rFonts w:cs="Arial"/>
          <w:b/>
          <w:noProof/>
          <w:szCs w:val="24"/>
        </w:rPr>
      </w:pPr>
    </w:p>
    <w:p w14:paraId="0C7CF640" w14:textId="4D586745" w:rsidR="0072593A" w:rsidRPr="00CA119E" w:rsidRDefault="0072593A" w:rsidP="00AB5EBD">
      <w:pPr>
        <w:rPr>
          <w:rFonts w:cs="Arial"/>
          <w:b/>
          <w:noProof/>
          <w:szCs w:val="24"/>
        </w:rPr>
      </w:pPr>
      <w:r>
        <w:rPr>
          <w:rFonts w:cs="Arial"/>
          <w:b/>
          <w:noProof/>
          <w:szCs w:val="24"/>
        </w:rPr>
        <w:t>Geometry</w:t>
      </w:r>
      <w:r w:rsidR="000C2DC7">
        <w:rPr>
          <w:rFonts w:cs="Arial"/>
          <w:b/>
          <w:noProof/>
          <w:szCs w:val="24"/>
        </w:rPr>
        <w:t xml:space="preserve"> (G)</w:t>
      </w:r>
    </w:p>
    <w:p w14:paraId="30FF9A91" w14:textId="77777777" w:rsidR="0072593A" w:rsidRPr="00C10060" w:rsidRDefault="0072593A" w:rsidP="00AB5EBD">
      <w:pPr>
        <w:numPr>
          <w:ilvl w:val="0"/>
          <w:numId w:val="5"/>
        </w:numPr>
        <w:rPr>
          <w:rFonts w:cs="Arial"/>
          <w:noProof/>
          <w:szCs w:val="24"/>
        </w:rPr>
      </w:pPr>
      <w:r w:rsidRPr="00C10060">
        <w:rPr>
          <w:rFonts w:cs="Arial"/>
          <w:noProof/>
          <w:szCs w:val="24"/>
        </w:rPr>
        <w:t>Draw and identify lines and angles, and classify shapes by prope</w:t>
      </w:r>
      <w:r>
        <w:rPr>
          <w:rFonts w:cs="Arial"/>
          <w:noProof/>
          <w:szCs w:val="24"/>
        </w:rPr>
        <w:t>rties of their lines and angles</w:t>
      </w:r>
    </w:p>
    <w:p w14:paraId="58D971AF" w14:textId="77777777" w:rsidR="0072593A" w:rsidRPr="00C10060" w:rsidRDefault="0072593A" w:rsidP="00AB5EBD">
      <w:pPr>
        <w:numPr>
          <w:ilvl w:val="0"/>
          <w:numId w:val="5"/>
        </w:numPr>
        <w:rPr>
          <w:rFonts w:cs="Arial"/>
          <w:noProof/>
          <w:szCs w:val="24"/>
        </w:rPr>
      </w:pPr>
      <w:r w:rsidRPr="00C10060">
        <w:rPr>
          <w:rFonts w:cs="Arial"/>
          <w:noProof/>
          <w:szCs w:val="24"/>
        </w:rPr>
        <w:t>Graph points on the coordinate plane to solve real-</w:t>
      </w:r>
      <w:r>
        <w:rPr>
          <w:rFonts w:cs="Arial"/>
          <w:noProof/>
          <w:szCs w:val="24"/>
        </w:rPr>
        <w:t>world and mathematical problems</w:t>
      </w:r>
    </w:p>
    <w:p w14:paraId="28EB2B94" w14:textId="5EE81B59" w:rsidR="0072593A" w:rsidRDefault="0072593A" w:rsidP="00AB5EBD">
      <w:pPr>
        <w:numPr>
          <w:ilvl w:val="0"/>
          <w:numId w:val="5"/>
        </w:numPr>
        <w:rPr>
          <w:rFonts w:cs="Arial"/>
          <w:noProof/>
          <w:szCs w:val="24"/>
        </w:rPr>
      </w:pPr>
      <w:r w:rsidRPr="00C10060">
        <w:rPr>
          <w:rFonts w:cs="Arial"/>
          <w:noProof/>
          <w:szCs w:val="24"/>
        </w:rPr>
        <w:t>Classify two-dimensional figures into categories based on their propertie</w:t>
      </w:r>
      <w:r>
        <w:rPr>
          <w:rFonts w:cs="Arial"/>
          <w:noProof/>
          <w:szCs w:val="24"/>
        </w:rPr>
        <w:t>s</w:t>
      </w:r>
    </w:p>
    <w:p w14:paraId="096E00F9" w14:textId="3BBAF77F" w:rsidR="00B4701A" w:rsidRDefault="00B4701A" w:rsidP="00B65F59">
      <w:pPr>
        <w:numPr>
          <w:ilvl w:val="0"/>
          <w:numId w:val="5"/>
        </w:numPr>
        <w:rPr>
          <w:rFonts w:cs="Arial"/>
          <w:noProof/>
          <w:szCs w:val="24"/>
        </w:rPr>
      </w:pPr>
      <w:r w:rsidRPr="00B65F59">
        <w:rPr>
          <w:rFonts w:cs="Arial"/>
          <w:noProof/>
          <w:szCs w:val="24"/>
        </w:rPr>
        <w:t>Solve real-world and mathematical problems involving area, surface area, and volume</w:t>
      </w:r>
    </w:p>
    <w:p w14:paraId="56EE2025" w14:textId="64739187" w:rsidR="007C3AEB" w:rsidRDefault="00B01018" w:rsidP="00B65F59">
      <w:pPr>
        <w:rPr>
          <w:rFonts w:cs="Arial"/>
          <w:noProof/>
          <w:szCs w:val="24"/>
        </w:rPr>
      </w:pPr>
      <w:r>
        <w:rPr>
          <w:noProof/>
        </w:rPr>
        <mc:AlternateContent>
          <mc:Choice Requires="wps">
            <w:drawing>
              <wp:anchor distT="0" distB="0" distL="114300" distR="114300" simplePos="0" relativeHeight="251660800" behindDoc="0" locked="0" layoutInCell="1" allowOverlap="1" wp14:anchorId="45A9FDE0" wp14:editId="5B0EE38F">
                <wp:simplePos x="0" y="0"/>
                <wp:positionH relativeFrom="margin">
                  <wp:posOffset>3790950</wp:posOffset>
                </wp:positionH>
                <wp:positionV relativeFrom="paragraph">
                  <wp:posOffset>13335</wp:posOffset>
                </wp:positionV>
                <wp:extent cx="2359025" cy="5130800"/>
                <wp:effectExtent l="0" t="0" r="22225" b="133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5130800"/>
                        </a:xfrm>
                        <a:prstGeom prst="rect">
                          <a:avLst/>
                        </a:prstGeom>
                        <a:solidFill>
                          <a:srgbClr val="FFFFFF"/>
                        </a:solidFill>
                        <a:ln w="9525">
                          <a:solidFill>
                            <a:srgbClr val="000000"/>
                          </a:solidFill>
                          <a:miter lim="800000"/>
                          <a:headEnd/>
                          <a:tailEnd/>
                        </a:ln>
                      </wps:spPr>
                      <wps:txbx>
                        <w:txbxContent>
                          <w:p w14:paraId="782D5B87" w14:textId="77777777" w:rsidR="00373488" w:rsidRPr="00465ABE" w:rsidRDefault="00373488" w:rsidP="002B0927">
                            <w:pPr>
                              <w:rPr>
                                <w:rFonts w:cs="Arial"/>
                                <w:b/>
                                <w:szCs w:val="24"/>
                              </w:rPr>
                            </w:pPr>
                            <w:r w:rsidRPr="00465ABE">
                              <w:rPr>
                                <w:rFonts w:cs="Arial"/>
                                <w:b/>
                                <w:szCs w:val="24"/>
                              </w:rPr>
                              <w:t>Mathematical Practices</w:t>
                            </w:r>
                          </w:p>
                          <w:p w14:paraId="7F1D5418" w14:textId="77777777" w:rsidR="00373488" w:rsidRPr="00465ABE" w:rsidRDefault="00373488" w:rsidP="002B0927">
                            <w:pPr>
                              <w:spacing w:line="360" w:lineRule="auto"/>
                              <w:rPr>
                                <w:rFonts w:cs="Arial"/>
                                <w:szCs w:val="24"/>
                              </w:rPr>
                            </w:pPr>
                          </w:p>
                          <w:p w14:paraId="233023AB"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Make sense of problems and persevere in solving them.</w:t>
                            </w:r>
                          </w:p>
                          <w:p w14:paraId="08D50FD8" w14:textId="77777777" w:rsidR="00373488" w:rsidRPr="00465ABE" w:rsidRDefault="00373488" w:rsidP="002B0927">
                            <w:pPr>
                              <w:pStyle w:val="ListParagraph"/>
                              <w:ind w:left="360" w:hanging="270"/>
                              <w:rPr>
                                <w:rFonts w:ascii="Arial" w:hAnsi="Arial" w:cs="Arial"/>
                                <w:sz w:val="24"/>
                                <w:szCs w:val="24"/>
                              </w:rPr>
                            </w:pPr>
                          </w:p>
                          <w:p w14:paraId="70CD9833"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Reason abstractly and quantitatively.</w:t>
                            </w:r>
                          </w:p>
                          <w:p w14:paraId="1A54C85A" w14:textId="77777777" w:rsidR="00373488" w:rsidRPr="00465ABE" w:rsidRDefault="00373488" w:rsidP="002B0927">
                            <w:pPr>
                              <w:ind w:left="360" w:hanging="270"/>
                              <w:rPr>
                                <w:rFonts w:cs="Arial"/>
                                <w:szCs w:val="24"/>
                              </w:rPr>
                            </w:pPr>
                          </w:p>
                          <w:p w14:paraId="4196E6DB"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Construct viable arguments and critique the reasoning of others.</w:t>
                            </w:r>
                          </w:p>
                          <w:p w14:paraId="5523484F" w14:textId="77777777" w:rsidR="00373488" w:rsidRPr="00465ABE" w:rsidRDefault="00373488" w:rsidP="002B0927">
                            <w:pPr>
                              <w:ind w:left="360" w:hanging="270"/>
                              <w:rPr>
                                <w:rFonts w:cs="Arial"/>
                                <w:szCs w:val="24"/>
                              </w:rPr>
                            </w:pPr>
                          </w:p>
                          <w:p w14:paraId="4599D5FE"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Model with mathematics.</w:t>
                            </w:r>
                          </w:p>
                          <w:p w14:paraId="39B33C34" w14:textId="77777777" w:rsidR="00373488" w:rsidRPr="00465ABE" w:rsidRDefault="00373488" w:rsidP="002B0927">
                            <w:pPr>
                              <w:ind w:left="360" w:hanging="270"/>
                              <w:rPr>
                                <w:rFonts w:cs="Arial"/>
                                <w:szCs w:val="24"/>
                              </w:rPr>
                            </w:pPr>
                          </w:p>
                          <w:p w14:paraId="2C1962F2"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Use appropriate tools strategically.</w:t>
                            </w:r>
                          </w:p>
                          <w:p w14:paraId="64F59F66" w14:textId="77777777" w:rsidR="00373488" w:rsidRPr="00465ABE" w:rsidRDefault="00373488" w:rsidP="002B0927">
                            <w:pPr>
                              <w:ind w:left="360" w:hanging="270"/>
                              <w:rPr>
                                <w:rFonts w:cs="Arial"/>
                                <w:szCs w:val="24"/>
                              </w:rPr>
                            </w:pPr>
                          </w:p>
                          <w:p w14:paraId="3DF102D1"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Attend to precision.</w:t>
                            </w:r>
                          </w:p>
                          <w:p w14:paraId="6205E1F1" w14:textId="77777777" w:rsidR="00373488" w:rsidRPr="00465ABE" w:rsidRDefault="00373488" w:rsidP="002B0927">
                            <w:pPr>
                              <w:ind w:left="360" w:hanging="270"/>
                              <w:rPr>
                                <w:rFonts w:cs="Arial"/>
                                <w:szCs w:val="24"/>
                              </w:rPr>
                            </w:pPr>
                          </w:p>
                          <w:p w14:paraId="16B9C879"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Look for and make use of structure.</w:t>
                            </w:r>
                          </w:p>
                          <w:p w14:paraId="704C8F57" w14:textId="77777777" w:rsidR="00373488" w:rsidRPr="00465ABE" w:rsidRDefault="00373488" w:rsidP="002B0927">
                            <w:pPr>
                              <w:ind w:left="360" w:hanging="270"/>
                              <w:rPr>
                                <w:rFonts w:cs="Arial"/>
                                <w:szCs w:val="24"/>
                              </w:rPr>
                            </w:pPr>
                          </w:p>
                          <w:p w14:paraId="4423DE16"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Look for and express regularity in repeated reasoning.</w:t>
                            </w:r>
                          </w:p>
                          <w:p w14:paraId="2F0BD7F9" w14:textId="77777777" w:rsidR="00373488" w:rsidRDefault="00373488" w:rsidP="002B0927">
                            <w:pPr>
                              <w:ind w:left="-36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A9FDE0" id="Text Box 10" o:spid="_x0000_s1036" type="#_x0000_t202" style="position:absolute;margin-left:298.5pt;margin-top:1.05pt;width:185.75pt;height:40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">
                <v:textbox style="mso-fit-shape-to-text:t">
                  <w:txbxContent>
                    <w:p w14:paraId="782D5B87" w14:textId="77777777" w:rsidR="00373488" w:rsidRPr="00465ABE" w:rsidRDefault="00373488" w:rsidP="002B0927">
                      <w:pPr>
                        <w:rPr>
                          <w:rFonts w:cs="Arial"/>
                          <w:b/>
                          <w:szCs w:val="24"/>
                        </w:rPr>
                      </w:pPr>
                      <w:r w:rsidRPr="00465ABE">
                        <w:rPr>
                          <w:rFonts w:cs="Arial"/>
                          <w:b/>
                          <w:szCs w:val="24"/>
                        </w:rPr>
                        <w:t>Mathematical Practices</w:t>
                      </w:r>
                    </w:p>
                    <w:p w14:paraId="7F1D5418" w14:textId="77777777" w:rsidR="00373488" w:rsidRPr="00465ABE" w:rsidRDefault="00373488" w:rsidP="002B0927">
                      <w:pPr>
                        <w:spacing w:line="360" w:lineRule="auto"/>
                        <w:rPr>
                          <w:rFonts w:cs="Arial"/>
                          <w:szCs w:val="24"/>
                        </w:rPr>
                      </w:pPr>
                    </w:p>
                    <w:p w14:paraId="233023AB"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Make sense of problems and persevere in solving them.</w:t>
                      </w:r>
                    </w:p>
                    <w:p w14:paraId="08D50FD8" w14:textId="77777777" w:rsidR="00373488" w:rsidRPr="00465ABE" w:rsidRDefault="00373488" w:rsidP="002B0927">
                      <w:pPr>
                        <w:pStyle w:val="ListParagraph"/>
                        <w:ind w:left="360" w:hanging="270"/>
                        <w:rPr>
                          <w:rFonts w:ascii="Arial" w:hAnsi="Arial" w:cs="Arial"/>
                          <w:sz w:val="24"/>
                          <w:szCs w:val="24"/>
                        </w:rPr>
                      </w:pPr>
                    </w:p>
                    <w:p w14:paraId="70CD9833"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Reason abstractly and quantitatively.</w:t>
                      </w:r>
                    </w:p>
                    <w:p w14:paraId="1A54C85A" w14:textId="77777777" w:rsidR="00373488" w:rsidRPr="00465ABE" w:rsidRDefault="00373488" w:rsidP="002B0927">
                      <w:pPr>
                        <w:ind w:left="360" w:hanging="270"/>
                        <w:rPr>
                          <w:rFonts w:cs="Arial"/>
                          <w:szCs w:val="24"/>
                        </w:rPr>
                      </w:pPr>
                    </w:p>
                    <w:p w14:paraId="4196E6DB"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Construct viable arguments and critique the reasoning of others.</w:t>
                      </w:r>
                    </w:p>
                    <w:p w14:paraId="5523484F" w14:textId="77777777" w:rsidR="00373488" w:rsidRPr="00465ABE" w:rsidRDefault="00373488" w:rsidP="002B0927">
                      <w:pPr>
                        <w:ind w:left="360" w:hanging="270"/>
                        <w:rPr>
                          <w:rFonts w:cs="Arial"/>
                          <w:szCs w:val="24"/>
                        </w:rPr>
                      </w:pPr>
                    </w:p>
                    <w:p w14:paraId="4599D5FE"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Model with mathematics.</w:t>
                      </w:r>
                    </w:p>
                    <w:p w14:paraId="39B33C34" w14:textId="77777777" w:rsidR="00373488" w:rsidRPr="00465ABE" w:rsidRDefault="00373488" w:rsidP="002B0927">
                      <w:pPr>
                        <w:ind w:left="360" w:hanging="270"/>
                        <w:rPr>
                          <w:rFonts w:cs="Arial"/>
                          <w:szCs w:val="24"/>
                        </w:rPr>
                      </w:pPr>
                    </w:p>
                    <w:p w14:paraId="2C1962F2"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Use appropriate tools strategically.</w:t>
                      </w:r>
                    </w:p>
                    <w:p w14:paraId="64F59F66" w14:textId="77777777" w:rsidR="00373488" w:rsidRPr="00465ABE" w:rsidRDefault="00373488" w:rsidP="002B0927">
                      <w:pPr>
                        <w:ind w:left="360" w:hanging="270"/>
                        <w:rPr>
                          <w:rFonts w:cs="Arial"/>
                          <w:szCs w:val="24"/>
                        </w:rPr>
                      </w:pPr>
                    </w:p>
                    <w:p w14:paraId="3DF102D1"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Attend to precision.</w:t>
                      </w:r>
                    </w:p>
                    <w:p w14:paraId="6205E1F1" w14:textId="77777777" w:rsidR="00373488" w:rsidRPr="00465ABE" w:rsidRDefault="00373488" w:rsidP="002B0927">
                      <w:pPr>
                        <w:ind w:left="360" w:hanging="270"/>
                        <w:rPr>
                          <w:rFonts w:cs="Arial"/>
                          <w:szCs w:val="24"/>
                        </w:rPr>
                      </w:pPr>
                    </w:p>
                    <w:p w14:paraId="16B9C879"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Look for and make use of structure.</w:t>
                      </w:r>
                    </w:p>
                    <w:p w14:paraId="704C8F57" w14:textId="77777777" w:rsidR="00373488" w:rsidRPr="00465ABE" w:rsidRDefault="00373488" w:rsidP="002B0927">
                      <w:pPr>
                        <w:ind w:left="360" w:hanging="270"/>
                        <w:rPr>
                          <w:rFonts w:cs="Arial"/>
                          <w:szCs w:val="24"/>
                        </w:rPr>
                      </w:pPr>
                    </w:p>
                    <w:p w14:paraId="4423DE16" w14:textId="77777777" w:rsidR="00373488" w:rsidRPr="00465ABE" w:rsidRDefault="00373488" w:rsidP="00B31F9E">
                      <w:pPr>
                        <w:pStyle w:val="ListParagraph"/>
                        <w:numPr>
                          <w:ilvl w:val="0"/>
                          <w:numId w:val="41"/>
                        </w:numPr>
                        <w:ind w:left="360" w:hanging="270"/>
                        <w:rPr>
                          <w:rFonts w:ascii="Arial" w:hAnsi="Arial" w:cs="Arial"/>
                          <w:sz w:val="24"/>
                          <w:szCs w:val="24"/>
                        </w:rPr>
                      </w:pPr>
                      <w:r w:rsidRPr="00465ABE">
                        <w:rPr>
                          <w:rFonts w:ascii="Arial" w:hAnsi="Arial" w:cs="Arial"/>
                          <w:sz w:val="24"/>
                          <w:szCs w:val="24"/>
                        </w:rPr>
                        <w:t>Look for and express regularity in repeated reasoning.</w:t>
                      </w:r>
                    </w:p>
                    <w:p w14:paraId="2F0BD7F9" w14:textId="77777777" w:rsidR="00373488" w:rsidRDefault="00373488" w:rsidP="002B0927">
                      <w:pPr>
                        <w:ind w:left="-360"/>
                      </w:pPr>
                    </w:p>
                  </w:txbxContent>
                </v:textbox>
                <w10:wrap anchorx="margin"/>
              </v:shape>
            </w:pict>
          </mc:Fallback>
        </mc:AlternateContent>
      </w:r>
    </w:p>
    <w:p w14:paraId="449ED2EF" w14:textId="77777777" w:rsidR="00AF2AFB" w:rsidRPr="00AF2AFB" w:rsidRDefault="00AF2AFB" w:rsidP="00B65F59">
      <w:pPr>
        <w:rPr>
          <w:rFonts w:cs="Arial"/>
          <w:b/>
          <w:noProof/>
          <w:szCs w:val="24"/>
        </w:rPr>
        <w:sectPr w:rsidR="00AF2AFB" w:rsidRPr="00AF2AFB" w:rsidSect="00BD02E4">
          <w:type w:val="continuous"/>
          <w:pgSz w:w="12240" w:h="15840"/>
          <w:pgMar w:top="1440" w:right="1440" w:bottom="1440" w:left="1440" w:header="720" w:footer="720" w:gutter="0"/>
          <w:cols w:space="720"/>
          <w:docGrid w:linePitch="360"/>
        </w:sectPr>
      </w:pPr>
      <w:r w:rsidRPr="00AF2AFB">
        <w:rPr>
          <w:rFonts w:cs="Arial"/>
          <w:b/>
          <w:noProof/>
          <w:szCs w:val="24"/>
        </w:rPr>
        <w:t>Statistics and Probability (SP)</w:t>
      </w:r>
    </w:p>
    <w:p w14:paraId="1C0EF989" w14:textId="68E37921" w:rsidR="00AF2AFB" w:rsidRPr="00AF2AFB" w:rsidRDefault="00AF2AFB" w:rsidP="00B65F59">
      <w:pPr>
        <w:pStyle w:val="ListParagraph"/>
        <w:numPr>
          <w:ilvl w:val="0"/>
          <w:numId w:val="97"/>
        </w:numPr>
        <w:rPr>
          <w:rFonts w:ascii="Arial" w:hAnsi="Arial" w:cs="Arial"/>
          <w:noProof/>
          <w:sz w:val="24"/>
          <w:szCs w:val="24"/>
        </w:rPr>
      </w:pPr>
      <w:r w:rsidRPr="00AF2AFB">
        <w:rPr>
          <w:rFonts w:ascii="Arial" w:hAnsi="Arial" w:cs="Arial"/>
          <w:sz w:val="24"/>
          <w:szCs w:val="24"/>
        </w:rPr>
        <w:t>Develop understanding of statistical variability</w:t>
      </w:r>
    </w:p>
    <w:p w14:paraId="0587C707" w14:textId="2AF4EC85" w:rsidR="00AF2AFB" w:rsidRPr="00AF2AFB" w:rsidRDefault="00AF2AFB" w:rsidP="00B65F59">
      <w:pPr>
        <w:pStyle w:val="ListParagraph"/>
        <w:numPr>
          <w:ilvl w:val="0"/>
          <w:numId w:val="97"/>
        </w:numPr>
        <w:rPr>
          <w:rFonts w:ascii="Arial" w:hAnsi="Arial" w:cs="Arial"/>
          <w:noProof/>
          <w:sz w:val="24"/>
          <w:szCs w:val="24"/>
        </w:rPr>
      </w:pPr>
      <w:r w:rsidRPr="00AF2AFB">
        <w:rPr>
          <w:rFonts w:ascii="Arial" w:hAnsi="Arial" w:cs="Arial"/>
          <w:noProof/>
          <w:sz w:val="24"/>
          <w:szCs w:val="24"/>
        </w:rPr>
        <w:t>Summarize and describe distributions</w:t>
      </w:r>
    </w:p>
    <w:p w14:paraId="6956DE66" w14:textId="39D41310" w:rsidR="00AF2AFB" w:rsidRDefault="00AF2AFB" w:rsidP="007C3AEB">
      <w:pPr>
        <w:rPr>
          <w:rFonts w:cs="Arial"/>
          <w:noProof/>
          <w:szCs w:val="24"/>
        </w:rPr>
      </w:pPr>
    </w:p>
    <w:p w14:paraId="312DF18F" w14:textId="28F8DE73" w:rsidR="00AF2AFB" w:rsidRDefault="00AF2AFB" w:rsidP="00AF2AFB">
      <w:pPr>
        <w:ind w:left="-90"/>
        <w:rPr>
          <w:rFonts w:cs="Arial"/>
          <w:noProof/>
          <w:szCs w:val="24"/>
        </w:rPr>
      </w:pPr>
    </w:p>
    <w:p w14:paraId="7D70E3CE" w14:textId="5B5D9A1B" w:rsidR="0072593A" w:rsidRPr="00C10060" w:rsidRDefault="0072593A" w:rsidP="00AB5EBD">
      <w:pPr>
        <w:rPr>
          <w:rFonts w:cs="Arial"/>
          <w:noProof/>
          <w:szCs w:val="24"/>
        </w:rPr>
      </w:pPr>
    </w:p>
    <w:p w14:paraId="6EE05BE1" w14:textId="390A8A97" w:rsidR="0072593A" w:rsidRPr="00C10060" w:rsidRDefault="0072593A" w:rsidP="00AB5EBD">
      <w:pPr>
        <w:rPr>
          <w:rFonts w:cs="Arial"/>
          <w:noProof/>
          <w:szCs w:val="24"/>
        </w:rPr>
      </w:pPr>
    </w:p>
    <w:p w14:paraId="3031C54B" w14:textId="7208F286" w:rsidR="0072593A" w:rsidRPr="00C10060" w:rsidRDefault="0072593A" w:rsidP="00AB5EBD">
      <w:pPr>
        <w:rPr>
          <w:rFonts w:cs="Arial"/>
          <w:noProof/>
          <w:szCs w:val="24"/>
        </w:rPr>
      </w:pPr>
    </w:p>
    <w:p w14:paraId="006AA026" w14:textId="32653C8A" w:rsidR="0072593A" w:rsidRPr="00C10060" w:rsidRDefault="0072593A" w:rsidP="00AB5EBD">
      <w:pPr>
        <w:rPr>
          <w:rFonts w:cs="Arial"/>
          <w:noProof/>
          <w:szCs w:val="24"/>
        </w:rPr>
      </w:pPr>
    </w:p>
    <w:p w14:paraId="158E7360" w14:textId="77777777" w:rsidR="0072593A" w:rsidRPr="00C10060" w:rsidRDefault="0072593A" w:rsidP="00AB5EBD">
      <w:pPr>
        <w:rPr>
          <w:rFonts w:cs="Arial"/>
          <w:noProof/>
          <w:szCs w:val="24"/>
        </w:rPr>
      </w:pPr>
    </w:p>
    <w:p w14:paraId="14ECEBBE" w14:textId="77777777" w:rsidR="0072593A" w:rsidRPr="00C10060" w:rsidRDefault="0072593A" w:rsidP="00AB5EBD">
      <w:pPr>
        <w:rPr>
          <w:rFonts w:cs="Arial"/>
          <w:noProof/>
          <w:szCs w:val="24"/>
        </w:rPr>
      </w:pPr>
    </w:p>
    <w:p w14:paraId="601C8A09" w14:textId="77777777" w:rsidR="0072593A" w:rsidRPr="00C10060" w:rsidRDefault="0072593A" w:rsidP="00AB5EBD">
      <w:pPr>
        <w:rPr>
          <w:rFonts w:cs="Arial"/>
          <w:noProof/>
          <w:szCs w:val="24"/>
        </w:rPr>
      </w:pPr>
    </w:p>
    <w:p w14:paraId="41E871B2" w14:textId="77777777" w:rsidR="0072593A" w:rsidRPr="00C10060" w:rsidRDefault="0072593A" w:rsidP="00AB5EBD">
      <w:pPr>
        <w:rPr>
          <w:rFonts w:cs="Arial"/>
          <w:noProof/>
          <w:szCs w:val="24"/>
        </w:rPr>
      </w:pPr>
    </w:p>
    <w:p w14:paraId="0D5E838C" w14:textId="77777777" w:rsidR="0072593A" w:rsidRPr="00C10060" w:rsidRDefault="0072593A" w:rsidP="00AB5EBD">
      <w:pPr>
        <w:rPr>
          <w:rFonts w:cs="Arial"/>
          <w:noProof/>
          <w:szCs w:val="24"/>
        </w:rPr>
      </w:pPr>
    </w:p>
    <w:p w14:paraId="7DE94914" w14:textId="77777777" w:rsidR="0072593A" w:rsidRPr="00C10060" w:rsidRDefault="0072593A" w:rsidP="00AB5EBD">
      <w:pPr>
        <w:rPr>
          <w:rFonts w:cs="Arial"/>
          <w:noProof/>
          <w:szCs w:val="24"/>
        </w:rPr>
      </w:pPr>
    </w:p>
    <w:p w14:paraId="79A57F72" w14:textId="77777777" w:rsidR="0072593A" w:rsidRPr="00C10060" w:rsidRDefault="0072593A" w:rsidP="00AB5EBD">
      <w:pPr>
        <w:rPr>
          <w:rFonts w:cs="Arial"/>
          <w:noProof/>
          <w:szCs w:val="24"/>
        </w:rPr>
      </w:pPr>
    </w:p>
    <w:p w14:paraId="5D1729EE" w14:textId="77777777" w:rsidR="0072593A" w:rsidRPr="00C10060" w:rsidRDefault="0072593A" w:rsidP="00AB5EBD">
      <w:pPr>
        <w:rPr>
          <w:rFonts w:cs="Arial"/>
          <w:noProof/>
          <w:szCs w:val="24"/>
        </w:rPr>
      </w:pPr>
    </w:p>
    <w:p w14:paraId="5CB0707E" w14:textId="77777777" w:rsidR="0072593A" w:rsidRPr="00C10060" w:rsidRDefault="0072593A" w:rsidP="00AB5EBD">
      <w:pPr>
        <w:rPr>
          <w:rFonts w:cs="Arial"/>
          <w:noProof/>
          <w:szCs w:val="24"/>
        </w:rPr>
      </w:pPr>
    </w:p>
    <w:p w14:paraId="77D8743A" w14:textId="77777777" w:rsidR="0072593A" w:rsidRPr="00C10060" w:rsidRDefault="0072593A" w:rsidP="00AB5EBD">
      <w:pPr>
        <w:rPr>
          <w:rFonts w:cs="Arial"/>
          <w:noProof/>
          <w:szCs w:val="24"/>
        </w:rPr>
      </w:pPr>
    </w:p>
    <w:p w14:paraId="45EFC8D6" w14:textId="77777777" w:rsidR="0072593A" w:rsidRPr="00C10060" w:rsidRDefault="0072593A" w:rsidP="00AB5EBD">
      <w:pPr>
        <w:rPr>
          <w:rFonts w:cs="Arial"/>
          <w:noProof/>
          <w:szCs w:val="24"/>
        </w:rPr>
      </w:pPr>
    </w:p>
    <w:p w14:paraId="5862E5C3" w14:textId="694439FC" w:rsidR="0072593A" w:rsidRDefault="0072593A" w:rsidP="008D77C3">
      <w:pPr>
        <w:spacing w:line="240" w:lineRule="auto"/>
        <w:rPr>
          <w:rFonts w:cs="Arial"/>
          <w:noProof/>
          <w:szCs w:val="24"/>
        </w:rPr>
      </w:pPr>
    </w:p>
    <w:p w14:paraId="79717560" w14:textId="77777777" w:rsidR="008D77C3" w:rsidRDefault="008D77C3" w:rsidP="008D77C3">
      <w:pPr>
        <w:spacing w:line="240" w:lineRule="auto"/>
        <w:rPr>
          <w:rFonts w:ascii="Century Gothic" w:hAnsi="Century Gothic"/>
          <w:b/>
          <w:sz w:val="32"/>
          <w:szCs w:val="32"/>
        </w:rPr>
      </w:pPr>
    </w:p>
    <w:p w14:paraId="65153E95" w14:textId="77777777" w:rsidR="0072593A" w:rsidRDefault="0072593A" w:rsidP="00A47162">
      <w:pPr>
        <w:spacing w:line="240" w:lineRule="auto"/>
        <w:jc w:val="center"/>
        <w:rPr>
          <w:rFonts w:cs="Arial"/>
          <w:b/>
          <w:sz w:val="28"/>
          <w:szCs w:val="28"/>
        </w:rPr>
      </w:pPr>
      <w:r>
        <w:rPr>
          <w:rFonts w:cs="Arial"/>
          <w:b/>
          <w:sz w:val="28"/>
          <w:szCs w:val="28"/>
        </w:rPr>
        <w:lastRenderedPageBreak/>
        <w:t xml:space="preserve">OVERVIEW EXPLANATION OF MATHEMATICS </w:t>
      </w:r>
    </w:p>
    <w:p w14:paraId="7B0EC4AC" w14:textId="77777777" w:rsidR="0072593A" w:rsidRDefault="0072593A" w:rsidP="00A47162">
      <w:pPr>
        <w:spacing w:line="240" w:lineRule="auto"/>
        <w:jc w:val="center"/>
        <w:rPr>
          <w:rFonts w:cs="Arial"/>
          <w:b/>
          <w:sz w:val="28"/>
          <w:szCs w:val="28"/>
        </w:rPr>
      </w:pPr>
      <w:r>
        <w:rPr>
          <w:rFonts w:cs="Arial"/>
          <w:b/>
          <w:sz w:val="28"/>
          <w:szCs w:val="28"/>
        </w:rPr>
        <w:t>NRS Level 3 – Low Intermediate Basic Education</w:t>
      </w:r>
    </w:p>
    <w:p w14:paraId="009C05EE" w14:textId="026ADDB5" w:rsidR="0072593A" w:rsidRDefault="0072593A" w:rsidP="00A47162">
      <w:pPr>
        <w:spacing w:line="240" w:lineRule="auto"/>
        <w:jc w:val="center"/>
        <w:rPr>
          <w:rFonts w:cs="Arial"/>
          <w:b/>
          <w:sz w:val="28"/>
          <w:szCs w:val="28"/>
        </w:rPr>
      </w:pPr>
      <w:r>
        <w:rPr>
          <w:rFonts w:cs="Arial"/>
          <w:b/>
          <w:sz w:val="28"/>
          <w:szCs w:val="28"/>
        </w:rPr>
        <w:t>(Grade Levels 4 – 5)</w:t>
      </w:r>
    </w:p>
    <w:p w14:paraId="7C9C3048" w14:textId="77777777" w:rsidR="0072593A" w:rsidRPr="000733BA" w:rsidRDefault="0072593A" w:rsidP="00A47162">
      <w:pPr>
        <w:spacing w:line="240" w:lineRule="auto"/>
        <w:jc w:val="center"/>
        <w:rPr>
          <w:rFonts w:cs="Arial"/>
          <w:b/>
          <w:sz w:val="28"/>
          <w:szCs w:val="28"/>
        </w:rPr>
      </w:pPr>
    </w:p>
    <w:p w14:paraId="0EF53C89" w14:textId="77777777" w:rsidR="0072593A" w:rsidRPr="00BD02E4" w:rsidRDefault="0072593A" w:rsidP="00A47162">
      <w:pPr>
        <w:autoSpaceDE w:val="0"/>
        <w:autoSpaceDN w:val="0"/>
        <w:adjustRightInd w:val="0"/>
        <w:spacing w:line="240" w:lineRule="auto"/>
        <w:rPr>
          <w:rFonts w:cs="Arial"/>
          <w:szCs w:val="24"/>
        </w:rPr>
      </w:pPr>
      <w:r>
        <w:rPr>
          <w:rFonts w:cs="Arial"/>
          <w:szCs w:val="24"/>
        </w:rPr>
        <w:t>At the Lo</w:t>
      </w:r>
      <w:r w:rsidR="00F3091E">
        <w:rPr>
          <w:rFonts w:cs="Arial"/>
          <w:szCs w:val="24"/>
        </w:rPr>
        <w:t>w Intermediate Basic Education L</w:t>
      </w:r>
      <w:r>
        <w:rPr>
          <w:rFonts w:cs="Arial"/>
          <w:szCs w:val="24"/>
        </w:rPr>
        <w:t>evel</w:t>
      </w:r>
      <w:r w:rsidRPr="00BD02E4">
        <w:rPr>
          <w:rFonts w:cs="Arial"/>
          <w:szCs w:val="24"/>
        </w:rPr>
        <w:t>, instructional time should focus on six critical areas</w:t>
      </w:r>
      <w:r w:rsidR="00462E6D">
        <w:rPr>
          <w:rStyle w:val="FootnoteReference"/>
          <w:szCs w:val="24"/>
        </w:rPr>
        <w:footnoteReference w:id="18"/>
      </w:r>
      <w:r w:rsidRPr="00BD02E4">
        <w:rPr>
          <w:rFonts w:cs="Arial"/>
          <w:szCs w:val="24"/>
        </w:rPr>
        <w:t xml:space="preserve">:  </w:t>
      </w:r>
    </w:p>
    <w:p w14:paraId="712014E1" w14:textId="77777777" w:rsidR="0072593A" w:rsidRPr="00BD02E4" w:rsidRDefault="0072593A" w:rsidP="00A962A4">
      <w:pPr>
        <w:pStyle w:val="ListParagraph"/>
        <w:numPr>
          <w:ilvl w:val="0"/>
          <w:numId w:val="52"/>
        </w:numPr>
        <w:autoSpaceDE w:val="0"/>
        <w:autoSpaceDN w:val="0"/>
        <w:adjustRightInd w:val="0"/>
        <w:rPr>
          <w:rFonts w:ascii="Arial" w:hAnsi="Arial" w:cs="Arial"/>
          <w:sz w:val="24"/>
          <w:szCs w:val="24"/>
        </w:rPr>
      </w:pPr>
      <w:r w:rsidRPr="00BD02E4">
        <w:rPr>
          <w:rFonts w:ascii="Arial" w:hAnsi="Arial" w:cs="Arial"/>
          <w:sz w:val="24"/>
          <w:szCs w:val="24"/>
        </w:rPr>
        <w:t xml:space="preserve">Developing understanding and fluency with multi-digit multiplication, and of dividing to find quotients involving multi-digit dividends; </w:t>
      </w:r>
    </w:p>
    <w:p w14:paraId="76CDF605" w14:textId="77777777" w:rsidR="0072593A" w:rsidRPr="00BD02E4" w:rsidRDefault="0072593A" w:rsidP="00A962A4">
      <w:pPr>
        <w:pStyle w:val="ListParagraph"/>
        <w:numPr>
          <w:ilvl w:val="0"/>
          <w:numId w:val="52"/>
        </w:numPr>
        <w:autoSpaceDE w:val="0"/>
        <w:autoSpaceDN w:val="0"/>
        <w:adjustRightInd w:val="0"/>
        <w:rPr>
          <w:rFonts w:ascii="Arial" w:hAnsi="Arial" w:cs="Arial"/>
          <w:sz w:val="24"/>
          <w:szCs w:val="24"/>
        </w:rPr>
      </w:pPr>
      <w:r w:rsidRPr="00BD02E4">
        <w:rPr>
          <w:rFonts w:ascii="Arial" w:hAnsi="Arial" w:cs="Arial"/>
          <w:sz w:val="24"/>
          <w:szCs w:val="24"/>
        </w:rPr>
        <w:t xml:space="preserve">Developing an understanding of fraction equivalence, addition and subtraction of fractions with like denominators and multiplication of fractions by whole numbers; </w:t>
      </w:r>
    </w:p>
    <w:p w14:paraId="56640870" w14:textId="77777777" w:rsidR="0072593A" w:rsidRPr="00BD02E4" w:rsidRDefault="0072593A" w:rsidP="00A962A4">
      <w:pPr>
        <w:pStyle w:val="ListParagraph"/>
        <w:numPr>
          <w:ilvl w:val="0"/>
          <w:numId w:val="52"/>
        </w:numPr>
        <w:autoSpaceDE w:val="0"/>
        <w:autoSpaceDN w:val="0"/>
        <w:adjustRightInd w:val="0"/>
        <w:rPr>
          <w:rFonts w:ascii="Arial" w:hAnsi="Arial" w:cs="Arial"/>
          <w:sz w:val="24"/>
          <w:szCs w:val="24"/>
        </w:rPr>
      </w:pPr>
      <w:r w:rsidRPr="00BD02E4">
        <w:rPr>
          <w:rFonts w:ascii="Arial" w:hAnsi="Arial" w:cs="Arial"/>
          <w:sz w:val="24"/>
          <w:szCs w:val="24"/>
        </w:rPr>
        <w:t xml:space="preserve">Developing fluency with addition and subtraction of fractions, and developing understanding of the multiplication of fractions and of division of fractions in limited cases (unit fractions divided by whole numbers and whole numbers divided by unit fractions); </w:t>
      </w:r>
    </w:p>
    <w:p w14:paraId="56A49CCF" w14:textId="77777777" w:rsidR="0072593A" w:rsidRPr="00BD02E4" w:rsidRDefault="0072593A" w:rsidP="00A962A4">
      <w:pPr>
        <w:pStyle w:val="ListParagraph"/>
        <w:numPr>
          <w:ilvl w:val="0"/>
          <w:numId w:val="52"/>
        </w:numPr>
        <w:autoSpaceDE w:val="0"/>
        <w:autoSpaceDN w:val="0"/>
        <w:adjustRightInd w:val="0"/>
        <w:rPr>
          <w:rFonts w:ascii="Arial" w:hAnsi="Arial" w:cs="Arial"/>
          <w:sz w:val="24"/>
          <w:szCs w:val="24"/>
        </w:rPr>
      </w:pPr>
      <w:r w:rsidRPr="00BD02E4">
        <w:rPr>
          <w:rFonts w:ascii="Arial" w:hAnsi="Arial" w:cs="Arial"/>
          <w:sz w:val="24"/>
          <w:szCs w:val="24"/>
        </w:rPr>
        <w:t xml:space="preserve">Extending division to 2-digit divisors, integrating decimal fractions into the place value system and developing understanding of operations with decimals to hundredths, and developing fluency with whole number and decimal operations; </w:t>
      </w:r>
    </w:p>
    <w:p w14:paraId="04208F2A" w14:textId="77777777" w:rsidR="0072593A" w:rsidRPr="00BD02E4" w:rsidRDefault="0072593A" w:rsidP="00A962A4">
      <w:pPr>
        <w:pStyle w:val="ListParagraph"/>
        <w:numPr>
          <w:ilvl w:val="0"/>
          <w:numId w:val="52"/>
        </w:numPr>
        <w:autoSpaceDE w:val="0"/>
        <w:autoSpaceDN w:val="0"/>
        <w:adjustRightInd w:val="0"/>
        <w:rPr>
          <w:rFonts w:ascii="Arial" w:hAnsi="Arial" w:cs="Arial"/>
          <w:sz w:val="24"/>
          <w:szCs w:val="24"/>
        </w:rPr>
      </w:pPr>
      <w:r w:rsidRPr="00BD02E4">
        <w:rPr>
          <w:rFonts w:ascii="Arial" w:hAnsi="Arial" w:cs="Arial"/>
          <w:sz w:val="24"/>
          <w:szCs w:val="24"/>
        </w:rPr>
        <w:t>Understanding that geometric figures can be analyzed and classified based on their properties, such as having parallel sides, perpendicular sides, particular angle measures, and symmetry; and</w:t>
      </w:r>
    </w:p>
    <w:p w14:paraId="7020E930" w14:textId="77777777" w:rsidR="0072593A" w:rsidRPr="00BD02E4" w:rsidRDefault="0072593A" w:rsidP="00A962A4">
      <w:pPr>
        <w:pStyle w:val="ListParagraph"/>
        <w:numPr>
          <w:ilvl w:val="0"/>
          <w:numId w:val="52"/>
        </w:numPr>
        <w:autoSpaceDE w:val="0"/>
        <w:autoSpaceDN w:val="0"/>
        <w:adjustRightInd w:val="0"/>
        <w:rPr>
          <w:rFonts w:ascii="Arial" w:hAnsi="Arial" w:cs="Arial"/>
          <w:sz w:val="24"/>
          <w:szCs w:val="24"/>
        </w:rPr>
      </w:pPr>
      <w:r w:rsidRPr="00BD02E4">
        <w:rPr>
          <w:rFonts w:ascii="Arial" w:hAnsi="Arial" w:cs="Arial"/>
          <w:sz w:val="24"/>
          <w:szCs w:val="24"/>
        </w:rPr>
        <w:t>Developing understanding of volume.</w:t>
      </w:r>
    </w:p>
    <w:p w14:paraId="399ED9B6" w14:textId="77777777" w:rsidR="0072593A" w:rsidRDefault="0072593A" w:rsidP="00A47162">
      <w:pPr>
        <w:autoSpaceDE w:val="0"/>
        <w:autoSpaceDN w:val="0"/>
        <w:adjustRightInd w:val="0"/>
        <w:spacing w:line="240" w:lineRule="auto"/>
        <w:rPr>
          <w:rFonts w:cs="Arial"/>
          <w:szCs w:val="24"/>
        </w:rPr>
      </w:pPr>
    </w:p>
    <w:p w14:paraId="1E12FDF3" w14:textId="77777777" w:rsidR="0072593A" w:rsidRDefault="0072593A" w:rsidP="00A47162">
      <w:pPr>
        <w:autoSpaceDE w:val="0"/>
        <w:autoSpaceDN w:val="0"/>
        <w:adjustRightInd w:val="0"/>
        <w:spacing w:line="240" w:lineRule="auto"/>
        <w:rPr>
          <w:rFonts w:cs="Arial"/>
          <w:szCs w:val="24"/>
        </w:rPr>
      </w:pPr>
      <w:r w:rsidRPr="000733BA">
        <w:rPr>
          <w:rFonts w:cs="Arial"/>
          <w:b/>
          <w:szCs w:val="24"/>
        </w:rPr>
        <w:t>(1)</w:t>
      </w:r>
      <w:r w:rsidRPr="00326720">
        <w:rPr>
          <w:rFonts w:cs="Arial"/>
          <w:szCs w:val="24"/>
        </w:rPr>
        <w:t xml:space="preserve"> </w:t>
      </w:r>
      <w:r w:rsidR="00813935">
        <w:rPr>
          <w:rFonts w:cs="Arial"/>
          <w:szCs w:val="24"/>
        </w:rPr>
        <w:t>Adult learners</w:t>
      </w:r>
      <w:r w:rsidRPr="00326720">
        <w:rPr>
          <w:rFonts w:cs="Arial"/>
          <w:szCs w:val="24"/>
        </w:rPr>
        <w:t xml:space="preserve"> generalize their understanding of place value to 1,000,000,</w:t>
      </w:r>
      <w:r>
        <w:rPr>
          <w:rFonts w:cs="Arial"/>
          <w:szCs w:val="24"/>
        </w:rPr>
        <w:t xml:space="preserve"> </w:t>
      </w:r>
      <w:r w:rsidRPr="00326720">
        <w:rPr>
          <w:rFonts w:cs="Arial"/>
          <w:szCs w:val="24"/>
        </w:rPr>
        <w:t>understanding the relative sizes of numbers in each place. They apply their</w:t>
      </w:r>
      <w:r>
        <w:rPr>
          <w:rFonts w:cs="Arial"/>
          <w:szCs w:val="24"/>
        </w:rPr>
        <w:t xml:space="preserve"> </w:t>
      </w:r>
      <w:r w:rsidRPr="00326720">
        <w:rPr>
          <w:rFonts w:cs="Arial"/>
          <w:szCs w:val="24"/>
        </w:rPr>
        <w:t>understanding of models for multiplication (equal-sized groups, arrays,</w:t>
      </w:r>
      <w:r>
        <w:rPr>
          <w:rFonts w:cs="Arial"/>
          <w:szCs w:val="24"/>
        </w:rPr>
        <w:t xml:space="preserve"> </w:t>
      </w:r>
      <w:r w:rsidRPr="00326720">
        <w:rPr>
          <w:rFonts w:cs="Arial"/>
          <w:szCs w:val="24"/>
        </w:rPr>
        <w:t>area models), place value, and properties of operations, in particular the</w:t>
      </w:r>
      <w:r>
        <w:rPr>
          <w:rFonts w:cs="Arial"/>
          <w:szCs w:val="24"/>
        </w:rPr>
        <w:t xml:space="preserve"> </w:t>
      </w:r>
      <w:r w:rsidRPr="00326720">
        <w:rPr>
          <w:rFonts w:cs="Arial"/>
          <w:szCs w:val="24"/>
        </w:rPr>
        <w:t>distributive property, as they develop, discuss, and use efficient, accurate,</w:t>
      </w:r>
      <w:r>
        <w:rPr>
          <w:rFonts w:cs="Arial"/>
          <w:szCs w:val="24"/>
        </w:rPr>
        <w:t xml:space="preserve"> </w:t>
      </w:r>
      <w:r w:rsidRPr="00326720">
        <w:rPr>
          <w:rFonts w:cs="Arial"/>
          <w:szCs w:val="24"/>
        </w:rPr>
        <w:t>and generalizable methods to compute products of multi-digit whole</w:t>
      </w:r>
      <w:r>
        <w:rPr>
          <w:rFonts w:cs="Arial"/>
          <w:szCs w:val="24"/>
        </w:rPr>
        <w:t xml:space="preserve"> </w:t>
      </w:r>
      <w:r w:rsidRPr="00326720">
        <w:rPr>
          <w:rFonts w:cs="Arial"/>
          <w:szCs w:val="24"/>
        </w:rPr>
        <w:t>numbers. Depending on the numbers and the context, they select and</w:t>
      </w:r>
      <w:r>
        <w:rPr>
          <w:rFonts w:cs="Arial"/>
          <w:szCs w:val="24"/>
        </w:rPr>
        <w:t xml:space="preserve"> </w:t>
      </w:r>
      <w:r w:rsidRPr="00326720">
        <w:rPr>
          <w:rFonts w:cs="Arial"/>
          <w:szCs w:val="24"/>
        </w:rPr>
        <w:t>accurately apply appropriate methods to estimate or mentally calculate</w:t>
      </w:r>
      <w:r>
        <w:rPr>
          <w:rFonts w:cs="Arial"/>
          <w:szCs w:val="24"/>
        </w:rPr>
        <w:t xml:space="preserve"> </w:t>
      </w:r>
      <w:r w:rsidRPr="00326720">
        <w:rPr>
          <w:rFonts w:cs="Arial"/>
          <w:szCs w:val="24"/>
        </w:rPr>
        <w:t>products. They develop fluency with efficient procedures for multiplying</w:t>
      </w:r>
      <w:r>
        <w:rPr>
          <w:rFonts w:cs="Arial"/>
          <w:szCs w:val="24"/>
        </w:rPr>
        <w:t xml:space="preserve"> </w:t>
      </w:r>
      <w:r w:rsidRPr="00326720">
        <w:rPr>
          <w:rFonts w:cs="Arial"/>
          <w:szCs w:val="24"/>
        </w:rPr>
        <w:t>whole numbers; understand and explain why the procedures work based on</w:t>
      </w:r>
      <w:r>
        <w:rPr>
          <w:rFonts w:cs="Arial"/>
          <w:szCs w:val="24"/>
        </w:rPr>
        <w:t xml:space="preserve"> </w:t>
      </w:r>
      <w:r w:rsidRPr="00326720">
        <w:rPr>
          <w:rFonts w:cs="Arial"/>
          <w:szCs w:val="24"/>
        </w:rPr>
        <w:t>place value and properties of operations; and use them to solve problems.</w:t>
      </w:r>
      <w:r>
        <w:rPr>
          <w:rFonts w:cs="Arial"/>
          <w:szCs w:val="24"/>
        </w:rPr>
        <w:t xml:space="preserve">  </w:t>
      </w:r>
      <w:r w:rsidRPr="00326720">
        <w:rPr>
          <w:rFonts w:cs="Arial"/>
          <w:szCs w:val="24"/>
        </w:rPr>
        <w:t>Students apply their understanding of models for division, place value,</w:t>
      </w:r>
      <w:r>
        <w:rPr>
          <w:rFonts w:cs="Arial"/>
          <w:szCs w:val="24"/>
        </w:rPr>
        <w:t xml:space="preserve"> </w:t>
      </w:r>
      <w:r w:rsidRPr="00326720">
        <w:rPr>
          <w:rFonts w:cs="Arial"/>
          <w:szCs w:val="24"/>
        </w:rPr>
        <w:t>properties of operations, and the relationship of division to multiplication</w:t>
      </w:r>
      <w:r>
        <w:rPr>
          <w:rFonts w:cs="Arial"/>
          <w:szCs w:val="24"/>
        </w:rPr>
        <w:t xml:space="preserve"> </w:t>
      </w:r>
      <w:r w:rsidRPr="00326720">
        <w:rPr>
          <w:rFonts w:cs="Arial"/>
          <w:szCs w:val="24"/>
        </w:rPr>
        <w:t>as they develop, discuss, and use efficient, accurate, and generalizable</w:t>
      </w:r>
      <w:r>
        <w:rPr>
          <w:rFonts w:cs="Arial"/>
          <w:szCs w:val="24"/>
        </w:rPr>
        <w:t xml:space="preserve"> </w:t>
      </w:r>
      <w:r w:rsidRPr="00326720">
        <w:rPr>
          <w:rFonts w:cs="Arial"/>
          <w:szCs w:val="24"/>
        </w:rPr>
        <w:t>procedures to find quotients involving multi-digit dividends. They select</w:t>
      </w:r>
      <w:r>
        <w:rPr>
          <w:rFonts w:cs="Arial"/>
          <w:szCs w:val="24"/>
        </w:rPr>
        <w:t xml:space="preserve"> </w:t>
      </w:r>
      <w:r w:rsidRPr="00326720">
        <w:rPr>
          <w:rFonts w:cs="Arial"/>
          <w:szCs w:val="24"/>
        </w:rPr>
        <w:t>and accurately apply appropriate methods to estimate and mentally</w:t>
      </w:r>
      <w:r>
        <w:rPr>
          <w:rFonts w:cs="Arial"/>
          <w:szCs w:val="24"/>
        </w:rPr>
        <w:t xml:space="preserve"> </w:t>
      </w:r>
      <w:r w:rsidRPr="00326720">
        <w:rPr>
          <w:rFonts w:cs="Arial"/>
          <w:szCs w:val="24"/>
        </w:rPr>
        <w:t>calculate quotients, and interpret remainders based upon the context.</w:t>
      </w:r>
    </w:p>
    <w:p w14:paraId="59A51D28" w14:textId="77777777" w:rsidR="0072593A" w:rsidRPr="00326720" w:rsidRDefault="0072593A" w:rsidP="00A47162">
      <w:pPr>
        <w:autoSpaceDE w:val="0"/>
        <w:autoSpaceDN w:val="0"/>
        <w:adjustRightInd w:val="0"/>
        <w:spacing w:line="240" w:lineRule="auto"/>
        <w:rPr>
          <w:rFonts w:cs="Arial"/>
          <w:szCs w:val="24"/>
        </w:rPr>
      </w:pPr>
    </w:p>
    <w:p w14:paraId="2E5C651E" w14:textId="4164316F" w:rsidR="0072593A" w:rsidRPr="00326720" w:rsidRDefault="0072593A" w:rsidP="00A47162">
      <w:pPr>
        <w:autoSpaceDE w:val="0"/>
        <w:autoSpaceDN w:val="0"/>
        <w:adjustRightInd w:val="0"/>
        <w:spacing w:line="240" w:lineRule="auto"/>
        <w:rPr>
          <w:rFonts w:cs="Arial"/>
          <w:szCs w:val="24"/>
        </w:rPr>
      </w:pPr>
      <w:r w:rsidRPr="000733BA">
        <w:rPr>
          <w:rFonts w:cs="Arial"/>
          <w:b/>
          <w:szCs w:val="24"/>
        </w:rPr>
        <w:t>(2)</w:t>
      </w:r>
      <w:r w:rsidRPr="00326720">
        <w:rPr>
          <w:rFonts w:cs="Arial"/>
          <w:szCs w:val="24"/>
        </w:rPr>
        <w:t xml:space="preserve"> </w:t>
      </w:r>
      <w:r w:rsidR="00813935">
        <w:rPr>
          <w:rFonts w:cs="Arial"/>
          <w:szCs w:val="24"/>
        </w:rPr>
        <w:t>Adult learners</w:t>
      </w:r>
      <w:r w:rsidRPr="00326720">
        <w:rPr>
          <w:rFonts w:cs="Arial"/>
          <w:szCs w:val="24"/>
        </w:rPr>
        <w:t xml:space="preserve"> develop understanding of fraction equivalence and</w:t>
      </w:r>
      <w:r>
        <w:rPr>
          <w:rFonts w:cs="Arial"/>
          <w:szCs w:val="24"/>
        </w:rPr>
        <w:t xml:space="preserve"> </w:t>
      </w:r>
      <w:r w:rsidRPr="00326720">
        <w:rPr>
          <w:rFonts w:cs="Arial"/>
          <w:szCs w:val="24"/>
        </w:rPr>
        <w:t>operations with fractions. They recognize that two different fractions can</w:t>
      </w:r>
      <w:r>
        <w:rPr>
          <w:rFonts w:cs="Arial"/>
          <w:szCs w:val="24"/>
        </w:rPr>
        <w:t xml:space="preserve"> </w:t>
      </w:r>
      <w:r w:rsidRPr="00326720">
        <w:rPr>
          <w:rFonts w:cs="Arial"/>
          <w:szCs w:val="24"/>
        </w:rPr>
        <w:t xml:space="preserve">be equal (e.g., </w:t>
      </w:r>
      <m:oMath>
        <m:f>
          <m:fPr>
            <m:ctrlPr>
              <w:rPr>
                <w:rFonts w:ascii="Cambria Math" w:hAnsi="Cambria Math"/>
                <w:i/>
              </w:rPr>
            </m:ctrlPr>
          </m:fPr>
          <m:num>
            <m:r>
              <w:rPr>
                <w:rFonts w:ascii="Cambria Math" w:hAnsi="Cambria Math"/>
              </w:rPr>
              <m:t>15</m:t>
            </m:r>
          </m:num>
          <m:den>
            <m:r>
              <w:rPr>
                <w:rFonts w:ascii="Cambria Math" w:hAnsi="Cambria Math"/>
              </w:rPr>
              <m:t>9</m:t>
            </m:r>
          </m:den>
        </m:f>
      </m:oMath>
      <w:r w:rsidR="00CF3B90">
        <w:rPr>
          <w:rFonts w:cs="Arial"/>
          <w:szCs w:val="24"/>
        </w:rPr>
        <w:t xml:space="preserve"> </w:t>
      </w:r>
      <w:r w:rsidRPr="00326720">
        <w:rPr>
          <w:rFonts w:cs="Arial"/>
          <w:szCs w:val="24"/>
        </w:rPr>
        <w:t xml:space="preserve">= </w:t>
      </w:r>
      <m:oMath>
        <m:f>
          <m:fPr>
            <m:ctrlPr>
              <w:rPr>
                <w:rFonts w:ascii="Cambria Math" w:hAnsi="Cambria Math"/>
                <w:i/>
              </w:rPr>
            </m:ctrlPr>
          </m:fPr>
          <m:num>
            <m:r>
              <w:rPr>
                <w:rFonts w:ascii="Cambria Math" w:hAnsi="Cambria Math"/>
              </w:rPr>
              <m:t>5</m:t>
            </m:r>
          </m:num>
          <m:den>
            <m:r>
              <w:rPr>
                <w:rFonts w:ascii="Cambria Math" w:hAnsi="Cambria Math"/>
              </w:rPr>
              <m:t>3</m:t>
            </m:r>
          </m:den>
        </m:f>
      </m:oMath>
      <w:r w:rsidRPr="00326720">
        <w:rPr>
          <w:rFonts w:cs="Arial"/>
          <w:szCs w:val="24"/>
        </w:rPr>
        <w:t>), and they develop methods for generating and</w:t>
      </w:r>
      <w:r>
        <w:rPr>
          <w:rFonts w:cs="Arial"/>
          <w:szCs w:val="24"/>
        </w:rPr>
        <w:t xml:space="preserve"> </w:t>
      </w:r>
      <w:r w:rsidRPr="00326720">
        <w:rPr>
          <w:rFonts w:cs="Arial"/>
          <w:szCs w:val="24"/>
        </w:rPr>
        <w:t>recognizing equivalent fractions. Students extend previous understandings</w:t>
      </w:r>
      <w:r>
        <w:rPr>
          <w:rFonts w:cs="Arial"/>
          <w:szCs w:val="24"/>
        </w:rPr>
        <w:t xml:space="preserve"> </w:t>
      </w:r>
      <w:r w:rsidRPr="00326720">
        <w:rPr>
          <w:rFonts w:cs="Arial"/>
          <w:szCs w:val="24"/>
        </w:rPr>
        <w:t>about how fractions are built from unit fractions, composing fractions</w:t>
      </w:r>
      <w:r>
        <w:rPr>
          <w:rFonts w:cs="Arial"/>
          <w:szCs w:val="24"/>
        </w:rPr>
        <w:t xml:space="preserve"> </w:t>
      </w:r>
      <w:r w:rsidRPr="00326720">
        <w:rPr>
          <w:rFonts w:cs="Arial"/>
          <w:szCs w:val="24"/>
        </w:rPr>
        <w:t>from unit fractions, decomposing fractions into unit fractions, and using</w:t>
      </w:r>
      <w:r>
        <w:rPr>
          <w:rFonts w:cs="Arial"/>
          <w:szCs w:val="24"/>
        </w:rPr>
        <w:t xml:space="preserve"> </w:t>
      </w:r>
      <w:r w:rsidRPr="00326720">
        <w:rPr>
          <w:rFonts w:cs="Arial"/>
          <w:szCs w:val="24"/>
        </w:rPr>
        <w:t xml:space="preserve">the </w:t>
      </w:r>
      <w:r w:rsidRPr="00326720">
        <w:rPr>
          <w:rFonts w:cs="Arial"/>
          <w:szCs w:val="24"/>
        </w:rPr>
        <w:lastRenderedPageBreak/>
        <w:t>meaning of fractions and the meaning of multiplication to multiply a</w:t>
      </w:r>
      <w:r>
        <w:rPr>
          <w:rFonts w:cs="Arial"/>
          <w:szCs w:val="24"/>
        </w:rPr>
        <w:t xml:space="preserve"> </w:t>
      </w:r>
      <w:r w:rsidRPr="00326720">
        <w:rPr>
          <w:rFonts w:cs="Arial"/>
          <w:szCs w:val="24"/>
        </w:rPr>
        <w:t>fraction by a whole number.</w:t>
      </w:r>
    </w:p>
    <w:p w14:paraId="29A004B8" w14:textId="77777777" w:rsidR="0072593A" w:rsidRDefault="00C05366" w:rsidP="00A47162">
      <w:pPr>
        <w:autoSpaceDE w:val="0"/>
        <w:autoSpaceDN w:val="0"/>
        <w:adjustRightInd w:val="0"/>
        <w:spacing w:line="240" w:lineRule="auto"/>
        <w:rPr>
          <w:rFonts w:cs="Arial"/>
          <w:szCs w:val="24"/>
        </w:rPr>
      </w:pPr>
      <w:r>
        <w:rPr>
          <w:noProof/>
        </w:rPr>
        <mc:AlternateContent>
          <mc:Choice Requires="wps">
            <w:drawing>
              <wp:anchor distT="0" distB="0" distL="114300" distR="114300" simplePos="0" relativeHeight="251653632" behindDoc="0" locked="0" layoutInCell="1" allowOverlap="1" wp14:anchorId="5619FC5F" wp14:editId="3DF3BB61">
                <wp:simplePos x="0" y="0"/>
                <wp:positionH relativeFrom="column">
                  <wp:posOffset>466725</wp:posOffset>
                </wp:positionH>
                <wp:positionV relativeFrom="paragraph">
                  <wp:posOffset>-19478625</wp:posOffset>
                </wp:positionV>
                <wp:extent cx="2905125" cy="53911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5391150"/>
                        </a:xfrm>
                        <a:prstGeom prst="rect">
                          <a:avLst/>
                        </a:prstGeom>
                        <a:solidFill>
                          <a:srgbClr val="FFFFFF"/>
                        </a:solidFill>
                        <a:ln w="9525">
                          <a:solidFill>
                            <a:srgbClr val="000000"/>
                          </a:solidFill>
                          <a:miter lim="800000"/>
                          <a:headEnd/>
                          <a:tailEnd/>
                        </a:ln>
                      </wps:spPr>
                      <wps:txbx>
                        <w:txbxContent>
                          <w:p w14:paraId="010DDA67" w14:textId="77777777" w:rsidR="00373488" w:rsidRPr="00C10060" w:rsidRDefault="00373488" w:rsidP="00964514">
                            <w:pPr>
                              <w:rPr>
                                <w:rFonts w:cs="Arial"/>
                                <w:b/>
                                <w:szCs w:val="24"/>
                              </w:rPr>
                            </w:pPr>
                            <w:r w:rsidRPr="00C10060">
                              <w:rPr>
                                <w:rFonts w:cs="Arial"/>
                                <w:b/>
                                <w:szCs w:val="24"/>
                              </w:rPr>
                              <w:t>Mathematical Practices</w:t>
                            </w:r>
                          </w:p>
                          <w:p w14:paraId="0B805FB0" w14:textId="77777777" w:rsidR="00373488" w:rsidRPr="00C10060" w:rsidRDefault="00373488" w:rsidP="00964514">
                            <w:pPr>
                              <w:spacing w:line="360" w:lineRule="auto"/>
                              <w:rPr>
                                <w:rFonts w:cs="Arial"/>
                                <w:sz w:val="20"/>
                                <w:szCs w:val="20"/>
                              </w:rPr>
                            </w:pPr>
                          </w:p>
                          <w:p w14:paraId="56E3943E"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Make sense of problems and persevere in solving them.</w:t>
                            </w:r>
                          </w:p>
                          <w:p w14:paraId="73BAE16E" w14:textId="77777777" w:rsidR="00373488" w:rsidRPr="00C10060" w:rsidRDefault="00373488" w:rsidP="00964514">
                            <w:pPr>
                              <w:pStyle w:val="ListParagraph"/>
                              <w:ind w:left="360"/>
                              <w:rPr>
                                <w:rFonts w:ascii="Arial" w:hAnsi="Arial" w:cs="Arial"/>
                                <w:sz w:val="24"/>
                                <w:szCs w:val="24"/>
                              </w:rPr>
                            </w:pPr>
                          </w:p>
                          <w:p w14:paraId="63672575"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Reason abstractly and quantitatively.</w:t>
                            </w:r>
                          </w:p>
                          <w:p w14:paraId="0714D3F2" w14:textId="77777777" w:rsidR="00373488" w:rsidRPr="00C10060" w:rsidRDefault="00373488" w:rsidP="00964514">
                            <w:pPr>
                              <w:ind w:left="-360"/>
                              <w:rPr>
                                <w:rFonts w:cs="Arial"/>
                                <w:szCs w:val="24"/>
                              </w:rPr>
                            </w:pPr>
                          </w:p>
                          <w:p w14:paraId="4513A79B"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Construct viable arguments and critique the reasoning of others.</w:t>
                            </w:r>
                          </w:p>
                          <w:p w14:paraId="1E11C418" w14:textId="77777777" w:rsidR="00373488" w:rsidRPr="00C10060" w:rsidRDefault="00373488" w:rsidP="00964514">
                            <w:pPr>
                              <w:ind w:left="-360"/>
                              <w:rPr>
                                <w:rFonts w:cs="Arial"/>
                                <w:szCs w:val="24"/>
                              </w:rPr>
                            </w:pPr>
                          </w:p>
                          <w:p w14:paraId="2A9C9DF1"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Model with mathematics.</w:t>
                            </w:r>
                          </w:p>
                          <w:p w14:paraId="5563FC7E" w14:textId="77777777" w:rsidR="00373488" w:rsidRPr="00C10060" w:rsidRDefault="00373488" w:rsidP="00964514">
                            <w:pPr>
                              <w:ind w:left="-360"/>
                              <w:rPr>
                                <w:rFonts w:cs="Arial"/>
                                <w:szCs w:val="24"/>
                              </w:rPr>
                            </w:pPr>
                          </w:p>
                          <w:p w14:paraId="77DA54B9"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Use appropriate tools strategically.</w:t>
                            </w:r>
                          </w:p>
                          <w:p w14:paraId="0DF12D14" w14:textId="77777777" w:rsidR="00373488" w:rsidRPr="00C10060" w:rsidRDefault="00373488" w:rsidP="00964514">
                            <w:pPr>
                              <w:ind w:left="-360"/>
                              <w:rPr>
                                <w:rFonts w:cs="Arial"/>
                                <w:szCs w:val="24"/>
                              </w:rPr>
                            </w:pPr>
                          </w:p>
                          <w:p w14:paraId="785B1315"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Attend to precision.</w:t>
                            </w:r>
                          </w:p>
                          <w:p w14:paraId="58F7FD05" w14:textId="77777777" w:rsidR="00373488" w:rsidRPr="00C10060" w:rsidRDefault="00373488" w:rsidP="00964514">
                            <w:pPr>
                              <w:ind w:left="-360"/>
                              <w:rPr>
                                <w:rFonts w:cs="Arial"/>
                                <w:szCs w:val="24"/>
                              </w:rPr>
                            </w:pPr>
                          </w:p>
                          <w:p w14:paraId="3CB29457"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Look for and make use of structure.</w:t>
                            </w:r>
                          </w:p>
                          <w:p w14:paraId="29F19A2F" w14:textId="77777777" w:rsidR="00373488" w:rsidRPr="00C10060" w:rsidRDefault="00373488" w:rsidP="00964514">
                            <w:pPr>
                              <w:ind w:left="-360"/>
                              <w:rPr>
                                <w:rFonts w:cs="Arial"/>
                                <w:szCs w:val="24"/>
                              </w:rPr>
                            </w:pPr>
                          </w:p>
                          <w:p w14:paraId="34B4C8FA"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Look for and express regularity in repeated reasoning.</w:t>
                            </w:r>
                          </w:p>
                          <w:p w14:paraId="168EF8BD" w14:textId="77777777" w:rsidR="00373488" w:rsidRPr="00C10060" w:rsidRDefault="00373488" w:rsidP="00964514">
                            <w:pPr>
                              <w:ind w:left="-360"/>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19FC5F" id="_x0000_s1037" type="#_x0000_t202" style="position:absolute;margin-left:36.75pt;margin-top:-1533.75pt;width:228.75pt;height:42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">
                <v:textbox>
                  <w:txbxContent>
                    <w:p w14:paraId="010DDA67" w14:textId="77777777" w:rsidR="00373488" w:rsidRPr="00C10060" w:rsidRDefault="00373488" w:rsidP="00964514">
                      <w:pPr>
                        <w:rPr>
                          <w:rFonts w:cs="Arial"/>
                          <w:b/>
                          <w:szCs w:val="24"/>
                        </w:rPr>
                      </w:pPr>
                      <w:r w:rsidRPr="00C10060">
                        <w:rPr>
                          <w:rFonts w:cs="Arial"/>
                          <w:b/>
                          <w:szCs w:val="24"/>
                        </w:rPr>
                        <w:t>Mathematical Practices</w:t>
                      </w:r>
                    </w:p>
                    <w:p w14:paraId="0B805FB0" w14:textId="77777777" w:rsidR="00373488" w:rsidRPr="00C10060" w:rsidRDefault="00373488" w:rsidP="00964514">
                      <w:pPr>
                        <w:spacing w:line="360" w:lineRule="auto"/>
                        <w:rPr>
                          <w:rFonts w:cs="Arial"/>
                          <w:sz w:val="20"/>
                          <w:szCs w:val="20"/>
                        </w:rPr>
                      </w:pPr>
                    </w:p>
                    <w:p w14:paraId="56E3943E"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Make sense of problems and persevere in solving them.</w:t>
                      </w:r>
                    </w:p>
                    <w:p w14:paraId="73BAE16E" w14:textId="77777777" w:rsidR="00373488" w:rsidRPr="00C10060" w:rsidRDefault="00373488" w:rsidP="00964514">
                      <w:pPr>
                        <w:pStyle w:val="ListParagraph"/>
                        <w:ind w:left="360"/>
                        <w:rPr>
                          <w:rFonts w:ascii="Arial" w:hAnsi="Arial" w:cs="Arial"/>
                          <w:sz w:val="24"/>
                          <w:szCs w:val="24"/>
                        </w:rPr>
                      </w:pPr>
                    </w:p>
                    <w:p w14:paraId="63672575"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Reason abstractly and quantitatively.</w:t>
                      </w:r>
                    </w:p>
                    <w:p w14:paraId="0714D3F2" w14:textId="77777777" w:rsidR="00373488" w:rsidRPr="00C10060" w:rsidRDefault="00373488" w:rsidP="00964514">
                      <w:pPr>
                        <w:ind w:left="-360"/>
                        <w:rPr>
                          <w:rFonts w:cs="Arial"/>
                          <w:szCs w:val="24"/>
                        </w:rPr>
                      </w:pPr>
                    </w:p>
                    <w:p w14:paraId="4513A79B"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Construct viable arguments and critique the reasoning of others.</w:t>
                      </w:r>
                    </w:p>
                    <w:p w14:paraId="1E11C418" w14:textId="77777777" w:rsidR="00373488" w:rsidRPr="00C10060" w:rsidRDefault="00373488" w:rsidP="00964514">
                      <w:pPr>
                        <w:ind w:left="-360"/>
                        <w:rPr>
                          <w:rFonts w:cs="Arial"/>
                          <w:szCs w:val="24"/>
                        </w:rPr>
                      </w:pPr>
                    </w:p>
                    <w:p w14:paraId="2A9C9DF1"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Model with mathematics.</w:t>
                      </w:r>
                    </w:p>
                    <w:p w14:paraId="5563FC7E" w14:textId="77777777" w:rsidR="00373488" w:rsidRPr="00C10060" w:rsidRDefault="00373488" w:rsidP="00964514">
                      <w:pPr>
                        <w:ind w:left="-360"/>
                        <w:rPr>
                          <w:rFonts w:cs="Arial"/>
                          <w:szCs w:val="24"/>
                        </w:rPr>
                      </w:pPr>
                    </w:p>
                    <w:p w14:paraId="77DA54B9"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Use appropriate tools strategically.</w:t>
                      </w:r>
                    </w:p>
                    <w:p w14:paraId="0DF12D14" w14:textId="77777777" w:rsidR="00373488" w:rsidRPr="00C10060" w:rsidRDefault="00373488" w:rsidP="00964514">
                      <w:pPr>
                        <w:ind w:left="-360"/>
                        <w:rPr>
                          <w:rFonts w:cs="Arial"/>
                          <w:szCs w:val="24"/>
                        </w:rPr>
                      </w:pPr>
                    </w:p>
                    <w:p w14:paraId="785B1315"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Attend to precision.</w:t>
                      </w:r>
                    </w:p>
                    <w:p w14:paraId="58F7FD05" w14:textId="77777777" w:rsidR="00373488" w:rsidRPr="00C10060" w:rsidRDefault="00373488" w:rsidP="00964514">
                      <w:pPr>
                        <w:ind w:left="-360"/>
                        <w:rPr>
                          <w:rFonts w:cs="Arial"/>
                          <w:szCs w:val="24"/>
                        </w:rPr>
                      </w:pPr>
                    </w:p>
                    <w:p w14:paraId="3CB29457"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Look for and make use of structure.</w:t>
                      </w:r>
                    </w:p>
                    <w:p w14:paraId="29F19A2F" w14:textId="77777777" w:rsidR="00373488" w:rsidRPr="00C10060" w:rsidRDefault="00373488" w:rsidP="00964514">
                      <w:pPr>
                        <w:ind w:left="-360"/>
                        <w:rPr>
                          <w:rFonts w:cs="Arial"/>
                          <w:szCs w:val="24"/>
                        </w:rPr>
                      </w:pPr>
                    </w:p>
                    <w:p w14:paraId="34B4C8FA" w14:textId="77777777" w:rsidR="00373488" w:rsidRPr="00C10060" w:rsidRDefault="00373488" w:rsidP="00964514">
                      <w:pPr>
                        <w:pStyle w:val="ListParagraph"/>
                        <w:numPr>
                          <w:ilvl w:val="0"/>
                          <w:numId w:val="6"/>
                        </w:numPr>
                        <w:ind w:left="360"/>
                        <w:rPr>
                          <w:rFonts w:ascii="Arial" w:hAnsi="Arial" w:cs="Arial"/>
                          <w:sz w:val="24"/>
                          <w:szCs w:val="24"/>
                        </w:rPr>
                      </w:pPr>
                      <w:r w:rsidRPr="00C10060">
                        <w:rPr>
                          <w:rFonts w:ascii="Arial" w:hAnsi="Arial" w:cs="Arial"/>
                          <w:sz w:val="24"/>
                          <w:szCs w:val="24"/>
                        </w:rPr>
                        <w:t>Look for and express regularity in repeated reasoning.</w:t>
                      </w:r>
                    </w:p>
                    <w:p w14:paraId="168EF8BD" w14:textId="77777777" w:rsidR="00373488" w:rsidRPr="00C10060" w:rsidRDefault="00373488" w:rsidP="00964514">
                      <w:pPr>
                        <w:ind w:left="-360"/>
                        <w:rPr>
                          <w:rFonts w:cs="Arial"/>
                        </w:rPr>
                      </w:pPr>
                    </w:p>
                  </w:txbxContent>
                </v:textbox>
              </v:shape>
            </w:pict>
          </mc:Fallback>
        </mc:AlternateContent>
      </w:r>
    </w:p>
    <w:p w14:paraId="7AE1D1FE" w14:textId="77777777" w:rsidR="0072593A" w:rsidRDefault="0072593A" w:rsidP="00A47162">
      <w:pPr>
        <w:autoSpaceDE w:val="0"/>
        <w:autoSpaceDN w:val="0"/>
        <w:adjustRightInd w:val="0"/>
        <w:spacing w:line="240" w:lineRule="auto"/>
        <w:rPr>
          <w:rFonts w:cs="Arial"/>
          <w:szCs w:val="24"/>
        </w:rPr>
      </w:pPr>
      <w:r w:rsidRPr="000733BA">
        <w:rPr>
          <w:rFonts w:cs="Arial"/>
          <w:b/>
          <w:szCs w:val="24"/>
        </w:rPr>
        <w:t>(3)</w:t>
      </w:r>
      <w:r w:rsidRPr="00326720">
        <w:rPr>
          <w:rFonts w:cs="Arial"/>
          <w:szCs w:val="24"/>
        </w:rPr>
        <w:t xml:space="preserve"> </w:t>
      </w:r>
      <w:r w:rsidR="00813935">
        <w:rPr>
          <w:rFonts w:cs="Arial"/>
          <w:szCs w:val="24"/>
        </w:rPr>
        <w:t>Adult learners</w:t>
      </w:r>
      <w:r w:rsidRPr="00326720">
        <w:rPr>
          <w:rFonts w:cs="Arial"/>
          <w:szCs w:val="24"/>
        </w:rPr>
        <w:t xml:space="preserve"> apply their understanding of fractions and fraction models to</w:t>
      </w:r>
      <w:r>
        <w:rPr>
          <w:rFonts w:cs="Arial"/>
          <w:szCs w:val="24"/>
        </w:rPr>
        <w:t xml:space="preserve"> </w:t>
      </w:r>
      <w:r w:rsidRPr="00326720">
        <w:rPr>
          <w:rFonts w:cs="Arial"/>
          <w:szCs w:val="24"/>
        </w:rPr>
        <w:t>represent the addition and subtraction of fractions with unlike denominators</w:t>
      </w:r>
      <w:r>
        <w:rPr>
          <w:rFonts w:cs="Arial"/>
          <w:szCs w:val="24"/>
        </w:rPr>
        <w:t xml:space="preserve"> </w:t>
      </w:r>
      <w:r w:rsidRPr="00326720">
        <w:rPr>
          <w:rFonts w:cs="Arial"/>
          <w:szCs w:val="24"/>
        </w:rPr>
        <w:t>as equivalent calculations with like denominators. They develop fluency</w:t>
      </w:r>
      <w:r>
        <w:rPr>
          <w:rFonts w:cs="Arial"/>
          <w:szCs w:val="24"/>
        </w:rPr>
        <w:t xml:space="preserve"> </w:t>
      </w:r>
      <w:r w:rsidRPr="00326720">
        <w:rPr>
          <w:rFonts w:cs="Arial"/>
          <w:szCs w:val="24"/>
        </w:rPr>
        <w:t>in calculating sums and differences of fractions, and make reasonable</w:t>
      </w:r>
      <w:r>
        <w:rPr>
          <w:rFonts w:cs="Arial"/>
          <w:szCs w:val="24"/>
        </w:rPr>
        <w:t xml:space="preserve"> </w:t>
      </w:r>
      <w:r w:rsidRPr="00326720">
        <w:rPr>
          <w:rFonts w:cs="Arial"/>
          <w:szCs w:val="24"/>
        </w:rPr>
        <w:t>estimates of them. Students also u</w:t>
      </w:r>
      <w:r>
        <w:rPr>
          <w:rFonts w:cs="Arial"/>
          <w:szCs w:val="24"/>
        </w:rPr>
        <w:t xml:space="preserve">se the meaning of fractions, of </w:t>
      </w:r>
      <w:r w:rsidRPr="00326720">
        <w:rPr>
          <w:rFonts w:cs="Arial"/>
          <w:szCs w:val="24"/>
        </w:rPr>
        <w:t>multiplication and division, and the relationship between multiplication and</w:t>
      </w:r>
      <w:r>
        <w:rPr>
          <w:rFonts w:cs="Arial"/>
          <w:szCs w:val="24"/>
        </w:rPr>
        <w:t xml:space="preserve"> </w:t>
      </w:r>
      <w:r w:rsidRPr="00326720">
        <w:rPr>
          <w:rFonts w:cs="Arial"/>
          <w:szCs w:val="24"/>
        </w:rPr>
        <w:t>division to understand and explain why the procedures for multiplying and</w:t>
      </w:r>
      <w:r>
        <w:rPr>
          <w:rFonts w:cs="Arial"/>
          <w:szCs w:val="24"/>
        </w:rPr>
        <w:t xml:space="preserve"> </w:t>
      </w:r>
      <w:r w:rsidRPr="00326720">
        <w:rPr>
          <w:rFonts w:cs="Arial"/>
          <w:szCs w:val="24"/>
        </w:rPr>
        <w:t>dividing fractions make sense. (Note: this is limited to the case of dividing</w:t>
      </w:r>
      <w:r>
        <w:rPr>
          <w:rFonts w:cs="Arial"/>
          <w:szCs w:val="24"/>
        </w:rPr>
        <w:t xml:space="preserve"> </w:t>
      </w:r>
      <w:r w:rsidRPr="00326720">
        <w:rPr>
          <w:rFonts w:cs="Arial"/>
          <w:szCs w:val="24"/>
        </w:rPr>
        <w:t>unit fractions by whole numbers and whole numbers by unit fractions.)</w:t>
      </w:r>
    </w:p>
    <w:p w14:paraId="44420498" w14:textId="77777777" w:rsidR="0072593A" w:rsidRDefault="0072593A" w:rsidP="00A47162">
      <w:pPr>
        <w:autoSpaceDE w:val="0"/>
        <w:autoSpaceDN w:val="0"/>
        <w:adjustRightInd w:val="0"/>
        <w:spacing w:line="240" w:lineRule="auto"/>
        <w:rPr>
          <w:rFonts w:cs="Arial"/>
          <w:szCs w:val="24"/>
        </w:rPr>
      </w:pPr>
    </w:p>
    <w:p w14:paraId="33B716DB" w14:textId="77777777" w:rsidR="0072593A" w:rsidRDefault="0072593A" w:rsidP="00A47162">
      <w:pPr>
        <w:autoSpaceDE w:val="0"/>
        <w:autoSpaceDN w:val="0"/>
        <w:adjustRightInd w:val="0"/>
        <w:spacing w:line="240" w:lineRule="auto"/>
        <w:rPr>
          <w:rFonts w:cs="Arial"/>
          <w:szCs w:val="24"/>
        </w:rPr>
      </w:pPr>
      <w:r w:rsidRPr="000733BA">
        <w:rPr>
          <w:rFonts w:cs="Arial"/>
          <w:b/>
          <w:szCs w:val="24"/>
        </w:rPr>
        <w:t>(4)</w:t>
      </w:r>
      <w:r w:rsidRPr="00326720">
        <w:rPr>
          <w:rFonts w:cs="Arial"/>
          <w:szCs w:val="24"/>
        </w:rPr>
        <w:t xml:space="preserve"> </w:t>
      </w:r>
      <w:r w:rsidR="00813935">
        <w:rPr>
          <w:rFonts w:cs="Arial"/>
          <w:szCs w:val="24"/>
        </w:rPr>
        <w:t>Adult learners</w:t>
      </w:r>
      <w:r w:rsidRPr="00326720">
        <w:rPr>
          <w:rFonts w:cs="Arial"/>
          <w:szCs w:val="24"/>
        </w:rPr>
        <w:t xml:space="preserve"> develop understanding of why division procedures work</w:t>
      </w:r>
      <w:r>
        <w:rPr>
          <w:rFonts w:cs="Arial"/>
          <w:szCs w:val="24"/>
        </w:rPr>
        <w:t xml:space="preserve"> </w:t>
      </w:r>
      <w:r w:rsidRPr="00326720">
        <w:rPr>
          <w:rFonts w:cs="Arial"/>
          <w:szCs w:val="24"/>
        </w:rPr>
        <w:t>based on the meaning of base-ten numerals and properties of operations.</w:t>
      </w:r>
      <w:r>
        <w:rPr>
          <w:rFonts w:cs="Arial"/>
          <w:szCs w:val="24"/>
        </w:rPr>
        <w:t xml:space="preserve">  </w:t>
      </w:r>
      <w:r w:rsidRPr="00326720">
        <w:rPr>
          <w:rFonts w:cs="Arial"/>
          <w:szCs w:val="24"/>
        </w:rPr>
        <w:t>They finalize fluency with multi-digit addition, subtraction, multiplication,</w:t>
      </w:r>
      <w:r>
        <w:rPr>
          <w:rFonts w:cs="Arial"/>
          <w:szCs w:val="24"/>
        </w:rPr>
        <w:t xml:space="preserve"> </w:t>
      </w:r>
      <w:r w:rsidRPr="00326720">
        <w:rPr>
          <w:rFonts w:cs="Arial"/>
          <w:szCs w:val="24"/>
        </w:rPr>
        <w:t>and division. They apply their understandings of models for decimals,</w:t>
      </w:r>
      <w:r>
        <w:rPr>
          <w:rFonts w:cs="Arial"/>
          <w:szCs w:val="24"/>
        </w:rPr>
        <w:t xml:space="preserve"> </w:t>
      </w:r>
      <w:r w:rsidRPr="00326720">
        <w:rPr>
          <w:rFonts w:cs="Arial"/>
          <w:szCs w:val="24"/>
        </w:rPr>
        <w:t>decimal notation, and properties of operations to add and subtract</w:t>
      </w:r>
      <w:r>
        <w:rPr>
          <w:rFonts w:cs="Arial"/>
          <w:szCs w:val="24"/>
        </w:rPr>
        <w:t xml:space="preserve"> </w:t>
      </w:r>
      <w:r w:rsidRPr="00326720">
        <w:rPr>
          <w:rFonts w:cs="Arial"/>
          <w:szCs w:val="24"/>
        </w:rPr>
        <w:t>decimals to hundredths. They develop fluency in these computations, and</w:t>
      </w:r>
      <w:r>
        <w:rPr>
          <w:rFonts w:cs="Arial"/>
          <w:szCs w:val="24"/>
        </w:rPr>
        <w:t xml:space="preserve"> </w:t>
      </w:r>
      <w:r w:rsidRPr="00326720">
        <w:rPr>
          <w:rFonts w:cs="Arial"/>
          <w:szCs w:val="24"/>
        </w:rPr>
        <w:t>make reasonable estimates of their results. Students use the relationship</w:t>
      </w:r>
      <w:r>
        <w:rPr>
          <w:rFonts w:cs="Arial"/>
          <w:szCs w:val="24"/>
        </w:rPr>
        <w:t xml:space="preserve"> </w:t>
      </w:r>
      <w:r w:rsidRPr="00326720">
        <w:rPr>
          <w:rFonts w:cs="Arial"/>
          <w:szCs w:val="24"/>
        </w:rPr>
        <w:t>between decimals and fractions, as well as the relationship between</w:t>
      </w:r>
      <w:r>
        <w:rPr>
          <w:rFonts w:cs="Arial"/>
          <w:szCs w:val="24"/>
        </w:rPr>
        <w:t xml:space="preserve"> </w:t>
      </w:r>
      <w:r w:rsidRPr="00326720">
        <w:rPr>
          <w:rFonts w:cs="Arial"/>
          <w:szCs w:val="24"/>
        </w:rPr>
        <w:t>finite decimals and whole numbers (i.e., a finite decimal multiplied by an</w:t>
      </w:r>
      <w:r>
        <w:rPr>
          <w:rFonts w:cs="Arial"/>
          <w:szCs w:val="24"/>
        </w:rPr>
        <w:t xml:space="preserve"> </w:t>
      </w:r>
      <w:r w:rsidRPr="00326720">
        <w:rPr>
          <w:rFonts w:cs="Arial"/>
          <w:szCs w:val="24"/>
        </w:rPr>
        <w:t>appropriate power of 10 is a whole number), to understand and explain</w:t>
      </w:r>
      <w:r>
        <w:rPr>
          <w:rFonts w:cs="Arial"/>
          <w:szCs w:val="24"/>
        </w:rPr>
        <w:t xml:space="preserve"> </w:t>
      </w:r>
      <w:r w:rsidRPr="00326720">
        <w:rPr>
          <w:rFonts w:cs="Arial"/>
          <w:szCs w:val="24"/>
        </w:rPr>
        <w:t>why the procedures for multiplying and dividing finite decimals make</w:t>
      </w:r>
      <w:r>
        <w:rPr>
          <w:rFonts w:cs="Arial"/>
          <w:szCs w:val="24"/>
        </w:rPr>
        <w:t xml:space="preserve"> </w:t>
      </w:r>
      <w:r w:rsidRPr="00326720">
        <w:rPr>
          <w:rFonts w:cs="Arial"/>
          <w:szCs w:val="24"/>
        </w:rPr>
        <w:t>sense. They compute products and quotients of decimals to hundredths</w:t>
      </w:r>
      <w:r>
        <w:rPr>
          <w:rFonts w:cs="Arial"/>
          <w:szCs w:val="24"/>
        </w:rPr>
        <w:t xml:space="preserve"> </w:t>
      </w:r>
      <w:r w:rsidRPr="00326720">
        <w:rPr>
          <w:rFonts w:cs="Arial"/>
          <w:szCs w:val="24"/>
        </w:rPr>
        <w:t>efficiently and accurately.</w:t>
      </w:r>
    </w:p>
    <w:p w14:paraId="11F4AF05" w14:textId="77777777" w:rsidR="0072593A" w:rsidRDefault="0072593A" w:rsidP="00A47162">
      <w:pPr>
        <w:autoSpaceDE w:val="0"/>
        <w:autoSpaceDN w:val="0"/>
        <w:adjustRightInd w:val="0"/>
        <w:spacing w:line="240" w:lineRule="auto"/>
        <w:rPr>
          <w:rFonts w:cs="Arial"/>
          <w:szCs w:val="24"/>
        </w:rPr>
      </w:pPr>
    </w:p>
    <w:p w14:paraId="72EB1606" w14:textId="77777777" w:rsidR="0072593A" w:rsidRDefault="0072593A" w:rsidP="00A47162">
      <w:pPr>
        <w:autoSpaceDE w:val="0"/>
        <w:autoSpaceDN w:val="0"/>
        <w:adjustRightInd w:val="0"/>
        <w:spacing w:line="240" w:lineRule="auto"/>
        <w:rPr>
          <w:rFonts w:cs="Arial"/>
          <w:szCs w:val="24"/>
        </w:rPr>
      </w:pPr>
      <w:r w:rsidRPr="000733BA">
        <w:rPr>
          <w:rFonts w:cs="Arial"/>
          <w:b/>
          <w:szCs w:val="24"/>
        </w:rPr>
        <w:t>(5)</w:t>
      </w:r>
      <w:r w:rsidRPr="00326720">
        <w:rPr>
          <w:rFonts w:cs="Arial"/>
          <w:szCs w:val="24"/>
        </w:rPr>
        <w:t xml:space="preserve"> </w:t>
      </w:r>
      <w:r w:rsidR="00813935">
        <w:rPr>
          <w:rFonts w:cs="Arial"/>
          <w:szCs w:val="24"/>
        </w:rPr>
        <w:t>Adult learners</w:t>
      </w:r>
      <w:r w:rsidRPr="00326720">
        <w:rPr>
          <w:rFonts w:cs="Arial"/>
          <w:szCs w:val="24"/>
        </w:rPr>
        <w:t xml:space="preserve"> describe, analyze, compare, and classify two-dimensional</w:t>
      </w:r>
      <w:r>
        <w:rPr>
          <w:rFonts w:cs="Arial"/>
          <w:szCs w:val="24"/>
        </w:rPr>
        <w:t xml:space="preserve"> </w:t>
      </w:r>
      <w:r w:rsidRPr="00326720">
        <w:rPr>
          <w:rFonts w:cs="Arial"/>
          <w:szCs w:val="24"/>
        </w:rPr>
        <w:t>shapes. Through building, drawing, and analyzing two-dimensional shapes,</w:t>
      </w:r>
      <w:r>
        <w:rPr>
          <w:rFonts w:cs="Arial"/>
          <w:szCs w:val="24"/>
        </w:rPr>
        <w:t xml:space="preserve"> </w:t>
      </w:r>
      <w:r w:rsidRPr="00326720">
        <w:rPr>
          <w:rFonts w:cs="Arial"/>
          <w:szCs w:val="24"/>
        </w:rPr>
        <w:t>students deepen their understanding of properties of two-dimensional</w:t>
      </w:r>
      <w:r>
        <w:rPr>
          <w:rFonts w:cs="Arial"/>
          <w:szCs w:val="24"/>
        </w:rPr>
        <w:t xml:space="preserve"> </w:t>
      </w:r>
      <w:r w:rsidRPr="00326720">
        <w:rPr>
          <w:rFonts w:cs="Arial"/>
          <w:szCs w:val="24"/>
        </w:rPr>
        <w:t>objects and the use of them to solve problems involving symmetry.</w:t>
      </w:r>
    </w:p>
    <w:p w14:paraId="3FB8E1C3" w14:textId="77777777" w:rsidR="0072593A" w:rsidRPr="00326720" w:rsidRDefault="0072593A" w:rsidP="00A47162">
      <w:pPr>
        <w:autoSpaceDE w:val="0"/>
        <w:autoSpaceDN w:val="0"/>
        <w:adjustRightInd w:val="0"/>
        <w:spacing w:line="240" w:lineRule="auto"/>
        <w:rPr>
          <w:rFonts w:cs="Arial"/>
          <w:szCs w:val="24"/>
        </w:rPr>
      </w:pPr>
    </w:p>
    <w:p w14:paraId="32B9B9CD" w14:textId="77777777" w:rsidR="0072593A" w:rsidRPr="00AE7F28" w:rsidRDefault="0072593A" w:rsidP="00A47162">
      <w:pPr>
        <w:autoSpaceDE w:val="0"/>
        <w:autoSpaceDN w:val="0"/>
        <w:adjustRightInd w:val="0"/>
        <w:spacing w:line="240" w:lineRule="auto"/>
        <w:rPr>
          <w:rFonts w:cs="Arial"/>
          <w:szCs w:val="24"/>
        </w:rPr>
      </w:pPr>
      <w:r w:rsidRPr="000733BA">
        <w:rPr>
          <w:rFonts w:cs="Arial"/>
          <w:b/>
          <w:szCs w:val="24"/>
        </w:rPr>
        <w:t>(6)</w:t>
      </w:r>
      <w:r w:rsidRPr="00326720">
        <w:rPr>
          <w:rFonts w:cs="Arial"/>
          <w:szCs w:val="24"/>
        </w:rPr>
        <w:t xml:space="preserve"> </w:t>
      </w:r>
      <w:r w:rsidR="00813935">
        <w:rPr>
          <w:rFonts w:cs="Arial"/>
          <w:szCs w:val="24"/>
        </w:rPr>
        <w:t>Adult learners</w:t>
      </w:r>
      <w:r w:rsidRPr="00326720">
        <w:rPr>
          <w:rFonts w:cs="Arial"/>
          <w:szCs w:val="24"/>
        </w:rPr>
        <w:t xml:space="preserve"> recognize volume as an attribute of three-dimensional</w:t>
      </w:r>
      <w:r>
        <w:rPr>
          <w:rFonts w:cs="Arial"/>
          <w:szCs w:val="24"/>
        </w:rPr>
        <w:t xml:space="preserve"> </w:t>
      </w:r>
      <w:r w:rsidRPr="00326720">
        <w:rPr>
          <w:rFonts w:cs="Arial"/>
          <w:szCs w:val="24"/>
        </w:rPr>
        <w:t>space. They understand that volume can be measured by finding the total</w:t>
      </w:r>
      <w:r>
        <w:rPr>
          <w:rFonts w:cs="Arial"/>
          <w:szCs w:val="24"/>
        </w:rPr>
        <w:t xml:space="preserve"> </w:t>
      </w:r>
      <w:r w:rsidRPr="00326720">
        <w:rPr>
          <w:rFonts w:cs="Arial"/>
          <w:szCs w:val="24"/>
        </w:rPr>
        <w:t>number of same-size units of volume required to fill the space without</w:t>
      </w:r>
      <w:r>
        <w:rPr>
          <w:rFonts w:cs="Arial"/>
          <w:szCs w:val="24"/>
        </w:rPr>
        <w:t xml:space="preserve"> </w:t>
      </w:r>
      <w:r w:rsidRPr="00326720">
        <w:rPr>
          <w:rFonts w:cs="Arial"/>
          <w:szCs w:val="24"/>
        </w:rPr>
        <w:t xml:space="preserve">gaps or overlaps. They </w:t>
      </w:r>
      <w:r>
        <w:rPr>
          <w:rFonts w:cs="Arial"/>
          <w:szCs w:val="24"/>
        </w:rPr>
        <w:t>u</w:t>
      </w:r>
      <w:r w:rsidRPr="00326720">
        <w:rPr>
          <w:rFonts w:cs="Arial"/>
          <w:szCs w:val="24"/>
        </w:rPr>
        <w:t>nderstand that a 1-unit by 1-unit by 1-unit cube</w:t>
      </w:r>
      <w:r>
        <w:rPr>
          <w:rFonts w:cs="Arial"/>
          <w:szCs w:val="24"/>
        </w:rPr>
        <w:t xml:space="preserve"> </w:t>
      </w:r>
      <w:r w:rsidRPr="00326720">
        <w:rPr>
          <w:rFonts w:cs="Arial"/>
          <w:szCs w:val="24"/>
        </w:rPr>
        <w:t>is the standard unit for measuring volume.</w:t>
      </w:r>
      <w:r>
        <w:rPr>
          <w:rFonts w:cs="Arial"/>
          <w:szCs w:val="24"/>
        </w:rPr>
        <w:t xml:space="preserve"> They select appropriate units, </w:t>
      </w:r>
      <w:r w:rsidRPr="00326720">
        <w:rPr>
          <w:rFonts w:cs="Arial"/>
          <w:szCs w:val="24"/>
        </w:rPr>
        <w:t>strategies, and tools for solving problems that involve estimating and</w:t>
      </w:r>
      <w:r>
        <w:rPr>
          <w:rFonts w:cs="Arial"/>
          <w:szCs w:val="24"/>
        </w:rPr>
        <w:t xml:space="preserve"> </w:t>
      </w:r>
      <w:r w:rsidRPr="00326720">
        <w:rPr>
          <w:rFonts w:cs="Arial"/>
          <w:szCs w:val="24"/>
        </w:rPr>
        <w:t>measuring volume. They decompose three-dimensional shapes and find</w:t>
      </w:r>
      <w:r>
        <w:rPr>
          <w:rFonts w:cs="Arial"/>
          <w:szCs w:val="24"/>
        </w:rPr>
        <w:t xml:space="preserve"> </w:t>
      </w:r>
      <w:r w:rsidRPr="00326720">
        <w:rPr>
          <w:rFonts w:cs="Arial"/>
          <w:szCs w:val="24"/>
        </w:rPr>
        <w:t>volumes of right rectangular prisms by viewing them as decomposed into</w:t>
      </w:r>
      <w:r>
        <w:rPr>
          <w:rFonts w:cs="Arial"/>
          <w:szCs w:val="24"/>
        </w:rPr>
        <w:t xml:space="preserve"> </w:t>
      </w:r>
      <w:r w:rsidRPr="00326720">
        <w:rPr>
          <w:rFonts w:cs="Arial"/>
          <w:szCs w:val="24"/>
        </w:rPr>
        <w:t>layers of arrays of cubes. They measure necessary attributes of shapes in</w:t>
      </w:r>
      <w:r>
        <w:rPr>
          <w:rFonts w:cs="Arial"/>
          <w:szCs w:val="24"/>
        </w:rPr>
        <w:t xml:space="preserve"> </w:t>
      </w:r>
      <w:r w:rsidRPr="00326720">
        <w:rPr>
          <w:rFonts w:cs="Arial"/>
          <w:szCs w:val="24"/>
        </w:rPr>
        <w:t>order to determine volumes to solve real world and mathematical problems.</w:t>
      </w:r>
      <w:r w:rsidRPr="003E745F">
        <w:rPr>
          <w:rFonts w:cs="Arial"/>
          <w:b/>
          <w:sz w:val="28"/>
          <w:szCs w:val="28"/>
        </w:rPr>
        <w:t xml:space="preserve"> </w:t>
      </w:r>
    </w:p>
    <w:p w14:paraId="1A19BDA6" w14:textId="77777777" w:rsidR="0072593A" w:rsidRDefault="0072593A" w:rsidP="00402DF1">
      <w:pPr>
        <w:pStyle w:val="NoSpacing"/>
        <w:jc w:val="center"/>
        <w:rPr>
          <w:rFonts w:ascii="Century Gothic" w:hAnsi="Century Gothic"/>
          <w:b/>
          <w:sz w:val="32"/>
          <w:szCs w:val="32"/>
        </w:rPr>
      </w:pPr>
    </w:p>
    <w:p w14:paraId="688D4A6A" w14:textId="77777777" w:rsidR="0072593A" w:rsidRPr="00AE7F28" w:rsidRDefault="0072593A" w:rsidP="00AE7F28">
      <w:pPr>
        <w:pStyle w:val="NoSpacing"/>
        <w:rPr>
          <w:rFonts w:ascii="Arial" w:hAnsi="Arial" w:cs="Arial"/>
          <w:b/>
          <w:sz w:val="24"/>
          <w:szCs w:val="24"/>
        </w:rPr>
      </w:pPr>
      <w:r w:rsidRPr="00AE7F28">
        <w:rPr>
          <w:rFonts w:ascii="Arial" w:hAnsi="Arial" w:cs="Arial"/>
          <w:i/>
          <w:sz w:val="24"/>
          <w:szCs w:val="24"/>
        </w:rPr>
        <w:t>The Standards for Mathematical Practice complement the content standards so that students increasingly engage with the subject matter as they grow in mathematical understanding and expertise</w:t>
      </w:r>
      <w:r>
        <w:rPr>
          <w:rFonts w:ascii="Arial" w:hAnsi="Arial" w:cs="Arial"/>
          <w:i/>
          <w:sz w:val="24"/>
          <w:szCs w:val="24"/>
        </w:rPr>
        <w:t>.</w:t>
      </w:r>
    </w:p>
    <w:p w14:paraId="0F6CBECB" w14:textId="77777777" w:rsidR="0072593A" w:rsidRDefault="0072593A" w:rsidP="001962AA">
      <w:pPr>
        <w:pStyle w:val="NoSpacing"/>
        <w:rPr>
          <w:rFonts w:ascii="Century Gothic" w:hAnsi="Century Gothic"/>
          <w:b/>
          <w:sz w:val="32"/>
          <w:szCs w:val="32"/>
        </w:rPr>
      </w:pPr>
    </w:p>
    <w:p w14:paraId="59E03601" w14:textId="77777777" w:rsidR="0072593A" w:rsidRDefault="0072593A" w:rsidP="001962AA">
      <w:pPr>
        <w:pStyle w:val="NoSpacing"/>
        <w:rPr>
          <w:rFonts w:ascii="Century Gothic" w:hAnsi="Century Gothic"/>
          <w:b/>
          <w:sz w:val="32"/>
          <w:szCs w:val="32"/>
        </w:rPr>
      </w:pPr>
    </w:p>
    <w:p w14:paraId="0984B06A" w14:textId="77777777" w:rsidR="0072593A" w:rsidRDefault="0072593A">
      <w:pPr>
        <w:rPr>
          <w:rFonts w:cs="Arial"/>
          <w:b/>
          <w:sz w:val="32"/>
          <w:szCs w:val="32"/>
        </w:rPr>
      </w:pPr>
      <w:r>
        <w:rPr>
          <w:rFonts w:cs="Arial"/>
          <w:b/>
          <w:sz w:val="32"/>
          <w:szCs w:val="32"/>
        </w:rPr>
        <w:br w:type="page"/>
      </w:r>
    </w:p>
    <w:p w14:paraId="42708323" w14:textId="77777777" w:rsidR="0072593A" w:rsidRPr="000144B8" w:rsidRDefault="0072593A" w:rsidP="00402DF1">
      <w:pPr>
        <w:pStyle w:val="NoSpacing"/>
        <w:jc w:val="center"/>
        <w:rPr>
          <w:rFonts w:ascii="Arial" w:hAnsi="Arial" w:cs="Arial"/>
          <w:b/>
          <w:sz w:val="32"/>
          <w:szCs w:val="32"/>
        </w:rPr>
      </w:pPr>
      <w:r w:rsidRPr="000144B8">
        <w:rPr>
          <w:rFonts w:ascii="Arial" w:hAnsi="Arial" w:cs="Arial"/>
          <w:b/>
          <w:sz w:val="32"/>
          <w:szCs w:val="32"/>
        </w:rPr>
        <w:lastRenderedPageBreak/>
        <w:t xml:space="preserve">NRS Level 3 </w:t>
      </w:r>
      <w:r>
        <w:rPr>
          <w:rFonts w:ascii="Arial" w:hAnsi="Arial" w:cs="Arial"/>
          <w:b/>
          <w:sz w:val="32"/>
          <w:szCs w:val="32"/>
        </w:rPr>
        <w:t xml:space="preserve">– Low </w:t>
      </w:r>
      <w:r w:rsidRPr="000144B8">
        <w:rPr>
          <w:rFonts w:ascii="Arial" w:hAnsi="Arial" w:cs="Arial"/>
          <w:b/>
          <w:sz w:val="32"/>
          <w:szCs w:val="32"/>
        </w:rPr>
        <w:t>Intermediate Basic Education</w:t>
      </w:r>
    </w:p>
    <w:p w14:paraId="7163AB21" w14:textId="7FFCF128" w:rsidR="0072593A" w:rsidRPr="000144B8" w:rsidRDefault="0072593A" w:rsidP="00402DF1">
      <w:pPr>
        <w:pStyle w:val="NoSpacing"/>
        <w:jc w:val="center"/>
        <w:rPr>
          <w:rFonts w:ascii="Arial" w:hAnsi="Arial" w:cs="Arial"/>
          <w:b/>
          <w:sz w:val="32"/>
          <w:szCs w:val="32"/>
        </w:rPr>
      </w:pPr>
      <w:r>
        <w:rPr>
          <w:rFonts w:ascii="Arial" w:hAnsi="Arial" w:cs="Arial"/>
          <w:b/>
          <w:sz w:val="32"/>
          <w:szCs w:val="32"/>
        </w:rPr>
        <w:t>(Grade Levels 4</w:t>
      </w:r>
      <w:r w:rsidR="00D5337F">
        <w:rPr>
          <w:rFonts w:ascii="Arial" w:hAnsi="Arial" w:cs="Arial"/>
          <w:b/>
          <w:sz w:val="32"/>
          <w:szCs w:val="32"/>
        </w:rPr>
        <w:t xml:space="preserve"> </w:t>
      </w:r>
      <w:r>
        <w:rPr>
          <w:rFonts w:ascii="Arial" w:hAnsi="Arial" w:cs="Arial"/>
          <w:b/>
          <w:sz w:val="32"/>
          <w:szCs w:val="32"/>
        </w:rPr>
        <w:t>–</w:t>
      </w:r>
      <w:r w:rsidR="00D5337F">
        <w:rPr>
          <w:rFonts w:ascii="Arial" w:hAnsi="Arial" w:cs="Arial"/>
          <w:b/>
          <w:sz w:val="32"/>
          <w:szCs w:val="32"/>
        </w:rPr>
        <w:t xml:space="preserve"> </w:t>
      </w:r>
      <w:r w:rsidR="008E4BDE">
        <w:rPr>
          <w:rFonts w:ascii="Arial" w:hAnsi="Arial" w:cs="Arial"/>
          <w:b/>
          <w:sz w:val="32"/>
          <w:szCs w:val="32"/>
        </w:rPr>
        <w:t>5)</w:t>
      </w:r>
    </w:p>
    <w:p w14:paraId="17A913E4" w14:textId="77777777" w:rsidR="0072593A" w:rsidRDefault="0072593A" w:rsidP="00402DF1">
      <w:pPr>
        <w:jc w:val="center"/>
        <w:rPr>
          <w:noProof/>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441"/>
        <w:gridCol w:w="1651"/>
        <w:gridCol w:w="2759"/>
      </w:tblGrid>
      <w:tr w:rsidR="0072593A" w:rsidRPr="00E21BBE" w14:paraId="42D11B5E" w14:textId="77777777" w:rsidTr="0066720E">
        <w:trPr>
          <w:cantSplit/>
          <w:trHeight w:val="720"/>
          <w:jc w:val="center"/>
        </w:trPr>
        <w:tc>
          <w:tcPr>
            <w:tcW w:w="1314" w:type="dxa"/>
            <w:shd w:val="clear" w:color="auto" w:fill="8DB3E2"/>
            <w:vAlign w:val="center"/>
          </w:tcPr>
          <w:p w14:paraId="4C6CD1E4" w14:textId="77777777" w:rsidR="0072593A" w:rsidRPr="000E05AA" w:rsidRDefault="00407101" w:rsidP="008E7146">
            <w:pPr>
              <w:spacing w:line="240" w:lineRule="auto"/>
              <w:jc w:val="center"/>
              <w:rPr>
                <w:rFonts w:cs="Arial"/>
                <w:b/>
              </w:rPr>
            </w:pPr>
            <w:r w:rsidRPr="000E05AA">
              <w:rPr>
                <w:rFonts w:cs="Arial"/>
                <w:b/>
                <w:sz w:val="22"/>
              </w:rPr>
              <w:t>Standard Number</w:t>
            </w:r>
          </w:p>
        </w:tc>
        <w:tc>
          <w:tcPr>
            <w:tcW w:w="4441" w:type="dxa"/>
            <w:shd w:val="clear" w:color="auto" w:fill="8DB3E2"/>
            <w:vAlign w:val="center"/>
          </w:tcPr>
          <w:p w14:paraId="05BCFD49" w14:textId="77777777" w:rsidR="0072593A" w:rsidRPr="00C62184" w:rsidRDefault="0072593A" w:rsidP="008E7146">
            <w:pPr>
              <w:spacing w:line="240" w:lineRule="auto"/>
              <w:jc w:val="center"/>
              <w:rPr>
                <w:rFonts w:cs="Arial"/>
                <w:b/>
                <w:sz w:val="32"/>
                <w:szCs w:val="32"/>
              </w:rPr>
            </w:pPr>
            <w:r w:rsidRPr="00C62184">
              <w:rPr>
                <w:rFonts w:cs="Arial"/>
                <w:b/>
                <w:sz w:val="32"/>
                <w:szCs w:val="32"/>
              </w:rPr>
              <w:t>MATH STANDARD</w:t>
            </w:r>
          </w:p>
        </w:tc>
        <w:tc>
          <w:tcPr>
            <w:tcW w:w="1651" w:type="dxa"/>
            <w:shd w:val="clear" w:color="auto" w:fill="8DB3E2"/>
            <w:vAlign w:val="center"/>
          </w:tcPr>
          <w:p w14:paraId="3E4D8ABF" w14:textId="77777777" w:rsidR="0072593A" w:rsidRPr="000E05AA" w:rsidRDefault="00407101" w:rsidP="008E7146">
            <w:pPr>
              <w:spacing w:line="240" w:lineRule="auto"/>
              <w:jc w:val="center"/>
              <w:rPr>
                <w:rFonts w:cs="Arial"/>
                <w:b/>
              </w:rPr>
            </w:pPr>
            <w:r w:rsidRPr="000E05AA">
              <w:rPr>
                <w:rFonts w:cs="Arial"/>
                <w:b/>
                <w:sz w:val="22"/>
              </w:rPr>
              <w:t>Reference</w:t>
            </w:r>
          </w:p>
        </w:tc>
        <w:tc>
          <w:tcPr>
            <w:tcW w:w="2759" w:type="dxa"/>
            <w:shd w:val="clear" w:color="auto" w:fill="8DB3E2"/>
            <w:vAlign w:val="center"/>
          </w:tcPr>
          <w:p w14:paraId="3FD0A830" w14:textId="3F2E0C83" w:rsidR="0072593A" w:rsidRPr="000E05AA" w:rsidRDefault="00AF3DE0" w:rsidP="008E7146">
            <w:pPr>
              <w:spacing w:line="240" w:lineRule="auto"/>
              <w:jc w:val="center"/>
              <w:rPr>
                <w:rFonts w:ascii="Century Gothic" w:hAnsi="Century Gothic"/>
                <w:b/>
              </w:rPr>
            </w:pPr>
            <w:r w:rsidRPr="001C19EB">
              <w:rPr>
                <w:rFonts w:cs="Arial"/>
                <w:b/>
                <w:sz w:val="22"/>
              </w:rPr>
              <w:t xml:space="preserve">Example </w:t>
            </w:r>
            <w:r>
              <w:rPr>
                <w:rFonts w:cs="Arial"/>
                <w:b/>
                <w:sz w:val="22"/>
              </w:rPr>
              <w:t>task, problem, or activity</w:t>
            </w:r>
          </w:p>
        </w:tc>
      </w:tr>
      <w:tr w:rsidR="0072593A" w:rsidRPr="00E21BBE" w14:paraId="5DC27564" w14:textId="77777777" w:rsidTr="0066720E">
        <w:trPr>
          <w:cantSplit/>
          <w:jc w:val="center"/>
        </w:trPr>
        <w:tc>
          <w:tcPr>
            <w:tcW w:w="1314" w:type="dxa"/>
            <w:shd w:val="clear" w:color="auto" w:fill="000000"/>
          </w:tcPr>
          <w:p w14:paraId="6B13CE7F" w14:textId="77777777" w:rsidR="0072593A" w:rsidRPr="00E21BBE" w:rsidRDefault="0072593A" w:rsidP="00C37C8F">
            <w:pPr>
              <w:spacing w:line="240" w:lineRule="auto"/>
              <w:rPr>
                <w:b/>
                <w:noProof/>
              </w:rPr>
            </w:pPr>
          </w:p>
        </w:tc>
        <w:tc>
          <w:tcPr>
            <w:tcW w:w="4441" w:type="dxa"/>
            <w:shd w:val="clear" w:color="auto" w:fill="000000"/>
          </w:tcPr>
          <w:p w14:paraId="71E5C6CF" w14:textId="77777777" w:rsidR="0072593A" w:rsidRPr="00E21BBE" w:rsidRDefault="0072593A" w:rsidP="00C37C8F">
            <w:pPr>
              <w:spacing w:line="240" w:lineRule="auto"/>
              <w:rPr>
                <w:b/>
                <w:noProof/>
              </w:rPr>
            </w:pPr>
          </w:p>
        </w:tc>
        <w:tc>
          <w:tcPr>
            <w:tcW w:w="1651" w:type="dxa"/>
            <w:shd w:val="clear" w:color="auto" w:fill="000000"/>
          </w:tcPr>
          <w:p w14:paraId="1708E9F7" w14:textId="77777777" w:rsidR="0072593A" w:rsidRPr="00E21BBE" w:rsidRDefault="0072593A" w:rsidP="00C37C8F">
            <w:pPr>
              <w:spacing w:line="240" w:lineRule="auto"/>
              <w:rPr>
                <w:b/>
                <w:noProof/>
              </w:rPr>
            </w:pPr>
          </w:p>
        </w:tc>
        <w:tc>
          <w:tcPr>
            <w:tcW w:w="2759" w:type="dxa"/>
            <w:shd w:val="clear" w:color="auto" w:fill="000000"/>
          </w:tcPr>
          <w:p w14:paraId="4C045876" w14:textId="77777777" w:rsidR="0072593A" w:rsidRPr="00E21BBE" w:rsidRDefault="0072593A" w:rsidP="00C37C8F">
            <w:pPr>
              <w:spacing w:line="240" w:lineRule="auto"/>
              <w:rPr>
                <w:b/>
                <w:noProof/>
              </w:rPr>
            </w:pPr>
          </w:p>
        </w:tc>
      </w:tr>
      <w:tr w:rsidR="0072593A" w:rsidRPr="00E21BBE" w14:paraId="1113C680" w14:textId="77777777" w:rsidTr="0066720E">
        <w:trPr>
          <w:cantSplit/>
          <w:trHeight w:val="576"/>
          <w:jc w:val="center"/>
        </w:trPr>
        <w:tc>
          <w:tcPr>
            <w:tcW w:w="10165" w:type="dxa"/>
            <w:gridSpan w:val="4"/>
            <w:shd w:val="clear" w:color="auto" w:fill="BFBFBF"/>
            <w:vAlign w:val="center"/>
          </w:tcPr>
          <w:p w14:paraId="081E64F5" w14:textId="77777777" w:rsidR="0072593A" w:rsidRPr="00E21BBE" w:rsidRDefault="0072593A" w:rsidP="00C37C8F">
            <w:pPr>
              <w:spacing w:line="240" w:lineRule="auto"/>
              <w:rPr>
                <w:b/>
                <w:noProof/>
              </w:rPr>
            </w:pPr>
            <w:r w:rsidRPr="00E21BBE">
              <w:rPr>
                <w:b/>
                <w:noProof/>
              </w:rPr>
              <w:t>O</w:t>
            </w:r>
            <w:r w:rsidR="0034094E">
              <w:rPr>
                <w:b/>
                <w:noProof/>
              </w:rPr>
              <w:t>PERATIONS</w:t>
            </w:r>
            <w:r w:rsidRPr="00E21BBE">
              <w:rPr>
                <w:b/>
                <w:noProof/>
              </w:rPr>
              <w:t xml:space="preserve"> </w:t>
            </w:r>
            <w:r w:rsidR="0034094E">
              <w:rPr>
                <w:b/>
                <w:noProof/>
              </w:rPr>
              <w:t>AND ALGEBRAIC THINKING</w:t>
            </w:r>
            <w:r w:rsidR="00465ABE">
              <w:rPr>
                <w:b/>
                <w:noProof/>
              </w:rPr>
              <w:t xml:space="preserve"> (</w:t>
            </w:r>
            <w:r>
              <w:rPr>
                <w:b/>
                <w:noProof/>
              </w:rPr>
              <w:t>OA)</w:t>
            </w:r>
          </w:p>
        </w:tc>
      </w:tr>
      <w:tr w:rsidR="00C904FB" w:rsidRPr="00E21BBE" w14:paraId="6E292CBF" w14:textId="77777777" w:rsidTr="0066720E">
        <w:trPr>
          <w:cantSplit/>
          <w:jc w:val="center"/>
        </w:trPr>
        <w:tc>
          <w:tcPr>
            <w:tcW w:w="10165" w:type="dxa"/>
            <w:gridSpan w:val="4"/>
          </w:tcPr>
          <w:p w14:paraId="3EB2D885" w14:textId="77777777" w:rsidR="00C904FB" w:rsidRPr="00E21BBE" w:rsidRDefault="00C904FB" w:rsidP="00C37C8F">
            <w:pPr>
              <w:spacing w:line="240" w:lineRule="auto"/>
              <w:rPr>
                <w:i/>
                <w:noProof/>
              </w:rPr>
            </w:pPr>
            <w:r w:rsidRPr="00E21BBE">
              <w:rPr>
                <w:b/>
                <w:noProof/>
              </w:rPr>
              <w:t>Use the four operations with whole numbers to solve problems.</w:t>
            </w:r>
          </w:p>
        </w:tc>
      </w:tr>
      <w:tr w:rsidR="0072593A" w:rsidRPr="00E21BBE" w14:paraId="71A91882" w14:textId="77777777" w:rsidTr="00B65F59">
        <w:trPr>
          <w:cantSplit/>
          <w:jc w:val="center"/>
        </w:trPr>
        <w:tc>
          <w:tcPr>
            <w:tcW w:w="1314" w:type="dxa"/>
          </w:tcPr>
          <w:p w14:paraId="1C5D798D" w14:textId="77777777" w:rsidR="0072593A" w:rsidRDefault="0072593A" w:rsidP="00C37C8F">
            <w:pPr>
              <w:spacing w:line="240" w:lineRule="auto"/>
              <w:rPr>
                <w:b/>
                <w:noProof/>
              </w:rPr>
            </w:pPr>
            <w:r>
              <w:rPr>
                <w:b/>
                <w:noProof/>
              </w:rPr>
              <w:t>3.OA.1</w:t>
            </w:r>
          </w:p>
          <w:p w14:paraId="0CE18FD6" w14:textId="77777777" w:rsidR="000A43D7" w:rsidRDefault="000A43D7" w:rsidP="00C37C8F">
            <w:pPr>
              <w:spacing w:line="240" w:lineRule="auto"/>
              <w:rPr>
                <w:b/>
                <w:noProof/>
              </w:rPr>
            </w:pPr>
          </w:p>
          <w:p w14:paraId="3CA691B3" w14:textId="4457CB8D" w:rsidR="000A43D7" w:rsidRPr="00E21BBE" w:rsidRDefault="000A43D7" w:rsidP="00C37C8F">
            <w:pPr>
              <w:spacing w:line="240" w:lineRule="auto"/>
              <w:rPr>
                <w:b/>
                <w:noProof/>
              </w:rPr>
            </w:pPr>
            <w:r w:rsidRPr="0030638D">
              <w:t>MWOTL</w:t>
            </w:r>
          </w:p>
        </w:tc>
        <w:tc>
          <w:tcPr>
            <w:tcW w:w="4441" w:type="dxa"/>
          </w:tcPr>
          <w:p w14:paraId="5D3052AC" w14:textId="77777777" w:rsidR="0072593A" w:rsidRPr="00E21BBE" w:rsidRDefault="0072593A" w:rsidP="00C37C8F">
            <w:pPr>
              <w:spacing w:line="240" w:lineRule="auto"/>
              <w:rPr>
                <w:b/>
                <w:noProof/>
              </w:rPr>
            </w:pPr>
            <w:r w:rsidRPr="00E21BBE">
              <w:rPr>
                <w:noProof/>
              </w:rPr>
              <w:t xml:space="preserve">Interpret a multiplication equation as a comparison </w:t>
            </w:r>
            <w:r w:rsidR="007F5B99">
              <w:rPr>
                <w:noProof/>
              </w:rPr>
              <w:t>(</w:t>
            </w:r>
            <w:r w:rsidRPr="00E21BBE">
              <w:rPr>
                <w:noProof/>
              </w:rPr>
              <w:t>e.g., interpret 35 = 5 x 7 as a statement that 35 is 5 times as many as 7 and 7 times as many as 5</w:t>
            </w:r>
            <w:r w:rsidR="007F5B99">
              <w:rPr>
                <w:noProof/>
              </w:rPr>
              <w:t>)</w:t>
            </w:r>
            <w:r w:rsidRPr="00E21BBE">
              <w:rPr>
                <w:noProof/>
              </w:rPr>
              <w:t>. Represent verbal statements of multiplicative comparisons as multiplication equations.</w:t>
            </w:r>
          </w:p>
        </w:tc>
        <w:tc>
          <w:tcPr>
            <w:tcW w:w="1651" w:type="dxa"/>
          </w:tcPr>
          <w:p w14:paraId="21E077BD" w14:textId="77777777" w:rsidR="0072593A" w:rsidRDefault="0034094E" w:rsidP="00C37C8F">
            <w:pPr>
              <w:spacing w:line="240" w:lineRule="auto"/>
              <w:rPr>
                <w:noProof/>
              </w:rPr>
            </w:pPr>
            <w:r>
              <w:rPr>
                <w:noProof/>
              </w:rPr>
              <w:t>CC.</w:t>
            </w:r>
            <w:r w:rsidR="0072593A" w:rsidRPr="00E21BBE">
              <w:rPr>
                <w:noProof/>
              </w:rPr>
              <w:t>4.OA</w:t>
            </w:r>
            <w:r w:rsidR="0072593A">
              <w:rPr>
                <w:noProof/>
              </w:rPr>
              <w:t>.</w:t>
            </w:r>
            <w:r w:rsidR="0072593A" w:rsidRPr="00E21BBE">
              <w:rPr>
                <w:noProof/>
              </w:rPr>
              <w:t>1</w:t>
            </w:r>
          </w:p>
          <w:p w14:paraId="3B5E4CAD" w14:textId="77777777" w:rsidR="009A20A6" w:rsidRDefault="009A20A6" w:rsidP="00C37C8F">
            <w:pPr>
              <w:spacing w:line="240" w:lineRule="auto"/>
              <w:rPr>
                <w:rFonts w:cs="Arial"/>
                <w:szCs w:val="24"/>
              </w:rPr>
            </w:pPr>
            <w:r>
              <w:rPr>
                <w:rFonts w:cs="Arial"/>
                <w:szCs w:val="24"/>
              </w:rPr>
              <w:t>ESS01.03.02</w:t>
            </w:r>
          </w:p>
          <w:p w14:paraId="23210E1F" w14:textId="36323CF6" w:rsidR="00985369" w:rsidRPr="00B37027" w:rsidRDefault="005F37F7" w:rsidP="00C37C8F">
            <w:pPr>
              <w:spacing w:line="240" w:lineRule="auto"/>
              <w:rPr>
                <w:noProof/>
                <w:szCs w:val="24"/>
              </w:rPr>
            </w:pPr>
            <w:r w:rsidRPr="00B37027">
              <w:rPr>
                <w:rFonts w:cs="Arial"/>
                <w:szCs w:val="24"/>
              </w:rPr>
              <w:t>CCR</w:t>
            </w:r>
            <w:r w:rsidR="00B37027" w:rsidRPr="00B37027">
              <w:rPr>
                <w:rFonts w:cs="Arial"/>
                <w:szCs w:val="24"/>
              </w:rPr>
              <w:t>.OA.C</w:t>
            </w:r>
          </w:p>
          <w:p w14:paraId="2BB05979" w14:textId="77777777" w:rsidR="0072593A" w:rsidRPr="00E21BBE" w:rsidRDefault="0072593A" w:rsidP="00C37C8F">
            <w:pPr>
              <w:spacing w:line="240" w:lineRule="auto"/>
              <w:rPr>
                <w:b/>
                <w:noProof/>
              </w:rPr>
            </w:pPr>
          </w:p>
        </w:tc>
        <w:tc>
          <w:tcPr>
            <w:tcW w:w="2759" w:type="dxa"/>
            <w:shd w:val="clear" w:color="auto" w:fill="auto"/>
          </w:tcPr>
          <w:p w14:paraId="734827CC" w14:textId="42DAF038" w:rsidR="0072593A" w:rsidRDefault="0072593A" w:rsidP="00C37C8F">
            <w:pPr>
              <w:spacing w:line="240" w:lineRule="auto"/>
              <w:rPr>
                <w:noProof/>
              </w:rPr>
            </w:pPr>
            <w:r w:rsidRPr="00E21BBE">
              <w:rPr>
                <w:noProof/>
              </w:rPr>
              <w:t xml:space="preserve">Calculating the total number of items in batches </w:t>
            </w:r>
          </w:p>
          <w:p w14:paraId="643E657D" w14:textId="77777777" w:rsidR="00591042" w:rsidRDefault="00591042" w:rsidP="00C37C8F">
            <w:pPr>
              <w:spacing w:line="240" w:lineRule="auto"/>
              <w:rPr>
                <w:noProof/>
              </w:rPr>
            </w:pPr>
          </w:p>
          <w:p w14:paraId="27653B85" w14:textId="29A8914D" w:rsidR="00417A9F" w:rsidRPr="00417A9F" w:rsidRDefault="00591042" w:rsidP="00C37C8F">
            <w:pPr>
              <w:spacing w:line="240" w:lineRule="auto"/>
              <w:rPr>
                <w:rFonts w:ascii="Times New Roman" w:eastAsia="Times New Roman" w:hAnsi="Times New Roman"/>
                <w:szCs w:val="24"/>
              </w:rPr>
            </w:pPr>
            <w:r>
              <w:rPr>
                <w:rFonts w:eastAsia="Times New Roman" w:cs="Arial"/>
                <w:color w:val="000000"/>
                <w:szCs w:val="24"/>
              </w:rPr>
              <w:t xml:space="preserve">Ex. </w:t>
            </w:r>
            <w:r w:rsidR="00417A9F" w:rsidRPr="00417A9F">
              <w:rPr>
                <w:rFonts w:eastAsia="Times New Roman" w:cs="Arial"/>
                <w:color w:val="000000"/>
                <w:szCs w:val="24"/>
              </w:rPr>
              <w:t>Warehouse employees must pack a minimum of 85 boxes per shift. Sheila packed four times the minimum. How many boxes did she pack?</w:t>
            </w:r>
          </w:p>
        </w:tc>
      </w:tr>
      <w:tr w:rsidR="0072593A" w:rsidRPr="00E21BBE" w14:paraId="43D2E06A" w14:textId="77777777" w:rsidTr="00B65F59">
        <w:trPr>
          <w:cantSplit/>
          <w:jc w:val="center"/>
        </w:trPr>
        <w:tc>
          <w:tcPr>
            <w:tcW w:w="1314" w:type="dxa"/>
          </w:tcPr>
          <w:p w14:paraId="7F1E2018" w14:textId="77777777" w:rsidR="0072593A" w:rsidRDefault="0072593A" w:rsidP="00C37C8F">
            <w:pPr>
              <w:spacing w:line="240" w:lineRule="auto"/>
            </w:pPr>
            <w:r w:rsidRPr="00C607D7">
              <w:rPr>
                <w:b/>
                <w:noProof/>
              </w:rPr>
              <w:t>3.OA.</w:t>
            </w:r>
            <w:r>
              <w:rPr>
                <w:b/>
                <w:noProof/>
              </w:rPr>
              <w:t>2</w:t>
            </w:r>
          </w:p>
        </w:tc>
        <w:tc>
          <w:tcPr>
            <w:tcW w:w="4441" w:type="dxa"/>
          </w:tcPr>
          <w:p w14:paraId="41C23613" w14:textId="77777777" w:rsidR="0072593A" w:rsidRPr="00E21BBE" w:rsidRDefault="0072593A" w:rsidP="00C37C8F">
            <w:pPr>
              <w:spacing w:line="240" w:lineRule="auto"/>
              <w:rPr>
                <w:noProof/>
              </w:rPr>
            </w:pPr>
            <w:r w:rsidRPr="00E21BBE">
              <w:rPr>
                <w:noProof/>
              </w:rPr>
              <w:t xml:space="preserve">Multiply or divide to solve word problems involving multiplicative comparison </w:t>
            </w:r>
            <w:r w:rsidR="007F5B99">
              <w:rPr>
                <w:noProof/>
              </w:rPr>
              <w:t>(</w:t>
            </w:r>
            <w:r w:rsidRPr="00E21BBE">
              <w:rPr>
                <w:noProof/>
              </w:rPr>
              <w:t>e.g., by using drawings and equations with a symbol for the unknown number to represent the problem</w:t>
            </w:r>
            <w:r w:rsidR="007F5B99">
              <w:rPr>
                <w:noProof/>
              </w:rPr>
              <w:t>)</w:t>
            </w:r>
            <w:r w:rsidRPr="00E21BBE">
              <w:rPr>
                <w:noProof/>
              </w:rPr>
              <w:t xml:space="preserve">, distinguishing multiplicative comparison from additive comparison. </w:t>
            </w:r>
          </w:p>
        </w:tc>
        <w:tc>
          <w:tcPr>
            <w:tcW w:w="1651" w:type="dxa"/>
          </w:tcPr>
          <w:p w14:paraId="52A14C65" w14:textId="77777777" w:rsidR="0072593A" w:rsidRPr="00E21BBE" w:rsidRDefault="0034094E" w:rsidP="00C37C8F">
            <w:pPr>
              <w:spacing w:line="240" w:lineRule="auto"/>
              <w:rPr>
                <w:noProof/>
              </w:rPr>
            </w:pPr>
            <w:r>
              <w:rPr>
                <w:noProof/>
              </w:rPr>
              <w:t>CC.4.</w:t>
            </w:r>
            <w:r w:rsidR="0072593A" w:rsidRPr="00E21BBE">
              <w:rPr>
                <w:noProof/>
              </w:rPr>
              <w:t>OA</w:t>
            </w:r>
            <w:r w:rsidR="0072593A">
              <w:rPr>
                <w:noProof/>
              </w:rPr>
              <w:t>.</w:t>
            </w:r>
            <w:r w:rsidR="0072593A" w:rsidRPr="00E21BBE">
              <w:rPr>
                <w:noProof/>
              </w:rPr>
              <w:t>2</w:t>
            </w:r>
          </w:p>
          <w:p w14:paraId="10FCA233" w14:textId="77777777" w:rsidR="0072593A" w:rsidRDefault="009A20A6" w:rsidP="00C37C8F">
            <w:pPr>
              <w:spacing w:line="240" w:lineRule="auto"/>
              <w:rPr>
                <w:rFonts w:cs="Arial"/>
                <w:szCs w:val="24"/>
              </w:rPr>
            </w:pPr>
            <w:r>
              <w:rPr>
                <w:rFonts w:cs="Arial"/>
                <w:szCs w:val="24"/>
              </w:rPr>
              <w:t>ESS01.03.02</w:t>
            </w:r>
          </w:p>
          <w:p w14:paraId="692F1615" w14:textId="77777777" w:rsidR="009A20A6" w:rsidRDefault="009A20A6" w:rsidP="00C37C8F">
            <w:pPr>
              <w:spacing w:line="240" w:lineRule="auto"/>
              <w:rPr>
                <w:rFonts w:cs="Arial"/>
                <w:szCs w:val="24"/>
              </w:rPr>
            </w:pPr>
            <w:r>
              <w:rPr>
                <w:rFonts w:cs="Arial"/>
                <w:szCs w:val="24"/>
              </w:rPr>
              <w:t>ESS01.03.05</w:t>
            </w:r>
          </w:p>
          <w:p w14:paraId="0D51826C" w14:textId="77777777" w:rsidR="00B37027" w:rsidRPr="00B37027" w:rsidRDefault="00B37027" w:rsidP="00B37027">
            <w:pPr>
              <w:spacing w:line="240" w:lineRule="auto"/>
              <w:rPr>
                <w:noProof/>
                <w:szCs w:val="24"/>
              </w:rPr>
            </w:pPr>
            <w:r w:rsidRPr="00B37027">
              <w:rPr>
                <w:rFonts w:cs="Arial"/>
                <w:szCs w:val="24"/>
              </w:rPr>
              <w:t>CCR.OA.C</w:t>
            </w:r>
          </w:p>
          <w:p w14:paraId="46E73A65" w14:textId="77777777" w:rsidR="00985369" w:rsidRPr="00E21BBE" w:rsidRDefault="00985369" w:rsidP="00C37C8F">
            <w:pPr>
              <w:spacing w:line="240" w:lineRule="auto"/>
              <w:rPr>
                <w:b/>
                <w:noProof/>
              </w:rPr>
            </w:pPr>
          </w:p>
        </w:tc>
        <w:tc>
          <w:tcPr>
            <w:tcW w:w="2759" w:type="dxa"/>
            <w:shd w:val="clear" w:color="auto" w:fill="auto"/>
          </w:tcPr>
          <w:p w14:paraId="21FC3580" w14:textId="6DEBD430" w:rsidR="0072593A" w:rsidRDefault="0072593A" w:rsidP="00C37C8F">
            <w:pPr>
              <w:spacing w:line="240" w:lineRule="auto"/>
              <w:rPr>
                <w:noProof/>
              </w:rPr>
            </w:pPr>
            <w:r w:rsidRPr="00E21BBE">
              <w:rPr>
                <w:noProof/>
              </w:rPr>
              <w:t>Planning a neighborhood party</w:t>
            </w:r>
          </w:p>
          <w:p w14:paraId="0B382A67" w14:textId="77777777" w:rsidR="00EB62E6" w:rsidRDefault="00EB62E6" w:rsidP="00C37C8F">
            <w:pPr>
              <w:spacing w:line="240" w:lineRule="auto"/>
              <w:rPr>
                <w:noProof/>
              </w:rPr>
            </w:pPr>
          </w:p>
          <w:p w14:paraId="2FB8138D" w14:textId="5A1F9544" w:rsidR="00417A9F" w:rsidRPr="00E21BBE" w:rsidRDefault="00591042" w:rsidP="00C37C8F">
            <w:pPr>
              <w:spacing w:line="240" w:lineRule="auto"/>
              <w:rPr>
                <w:noProof/>
              </w:rPr>
            </w:pPr>
            <w:r>
              <w:rPr>
                <w:rFonts w:cs="Arial"/>
                <w:color w:val="000000"/>
              </w:rPr>
              <w:t xml:space="preserve">Ex. </w:t>
            </w:r>
            <w:r w:rsidR="00417A9F">
              <w:rPr>
                <w:rFonts w:cs="Arial"/>
                <w:color w:val="000000"/>
              </w:rPr>
              <w:t>Sheila delivered 3 times as many packages as Carlos. Together, they delivered 57 packages. How many packages did Sheila deliver?</w:t>
            </w:r>
          </w:p>
        </w:tc>
      </w:tr>
      <w:tr w:rsidR="0072593A" w:rsidRPr="00E21BBE" w14:paraId="73FCB0EF" w14:textId="77777777" w:rsidTr="00B65F59">
        <w:trPr>
          <w:cantSplit/>
          <w:jc w:val="center"/>
        </w:trPr>
        <w:tc>
          <w:tcPr>
            <w:tcW w:w="1314" w:type="dxa"/>
          </w:tcPr>
          <w:p w14:paraId="0BF81455" w14:textId="77777777" w:rsidR="0072593A" w:rsidRDefault="0072593A" w:rsidP="00C37C8F">
            <w:pPr>
              <w:spacing w:line="240" w:lineRule="auto"/>
            </w:pPr>
            <w:r w:rsidRPr="00C607D7">
              <w:rPr>
                <w:b/>
                <w:noProof/>
              </w:rPr>
              <w:t>3.OA.</w:t>
            </w:r>
            <w:r>
              <w:rPr>
                <w:b/>
                <w:noProof/>
              </w:rPr>
              <w:t>3</w:t>
            </w:r>
          </w:p>
        </w:tc>
        <w:tc>
          <w:tcPr>
            <w:tcW w:w="4441" w:type="dxa"/>
          </w:tcPr>
          <w:p w14:paraId="587BF1A6" w14:textId="374FCCF8" w:rsidR="00450027" w:rsidRDefault="0072593A" w:rsidP="00C37C8F">
            <w:pPr>
              <w:spacing w:line="240" w:lineRule="auto"/>
              <w:rPr>
                <w:noProof/>
              </w:rPr>
            </w:pPr>
            <w:r w:rsidRPr="00E21BBE">
              <w:rPr>
                <w:noProof/>
              </w:rP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14:paraId="4730C1D7" w14:textId="58EB5DD7" w:rsidR="00450027" w:rsidRPr="00E21BBE" w:rsidRDefault="00450027" w:rsidP="00C37C8F">
            <w:pPr>
              <w:spacing w:line="240" w:lineRule="auto"/>
              <w:rPr>
                <w:noProof/>
              </w:rPr>
            </w:pPr>
          </w:p>
        </w:tc>
        <w:tc>
          <w:tcPr>
            <w:tcW w:w="1651" w:type="dxa"/>
          </w:tcPr>
          <w:p w14:paraId="34894174" w14:textId="77777777" w:rsidR="0072593A" w:rsidRDefault="0034094E" w:rsidP="00C37C8F">
            <w:pPr>
              <w:spacing w:line="240" w:lineRule="auto"/>
              <w:rPr>
                <w:noProof/>
              </w:rPr>
            </w:pPr>
            <w:r>
              <w:rPr>
                <w:noProof/>
              </w:rPr>
              <w:t>CC.4.</w:t>
            </w:r>
            <w:r w:rsidR="00C37C8F">
              <w:rPr>
                <w:noProof/>
              </w:rPr>
              <w:t>OA.</w:t>
            </w:r>
            <w:r w:rsidR="0072593A" w:rsidRPr="00E21BBE">
              <w:rPr>
                <w:noProof/>
              </w:rPr>
              <w:t>3</w:t>
            </w:r>
          </w:p>
          <w:p w14:paraId="10A0CBA5" w14:textId="77777777" w:rsidR="009A20A6" w:rsidRDefault="009A20A6" w:rsidP="00C37C8F">
            <w:pPr>
              <w:spacing w:line="240" w:lineRule="auto"/>
              <w:rPr>
                <w:rFonts w:cs="Arial"/>
                <w:szCs w:val="24"/>
              </w:rPr>
            </w:pPr>
            <w:r>
              <w:rPr>
                <w:rFonts w:cs="Arial"/>
                <w:szCs w:val="24"/>
              </w:rPr>
              <w:t>ESS01.03.02</w:t>
            </w:r>
          </w:p>
          <w:p w14:paraId="03B13DE1" w14:textId="77777777" w:rsidR="009A20A6" w:rsidRDefault="009A20A6" w:rsidP="00C37C8F">
            <w:pPr>
              <w:spacing w:line="240" w:lineRule="auto"/>
              <w:rPr>
                <w:rFonts w:cs="Arial"/>
                <w:szCs w:val="24"/>
              </w:rPr>
            </w:pPr>
            <w:r>
              <w:rPr>
                <w:rFonts w:cs="Arial"/>
                <w:szCs w:val="24"/>
              </w:rPr>
              <w:t>ESS01.03.05</w:t>
            </w:r>
          </w:p>
          <w:p w14:paraId="0B05287A" w14:textId="77777777" w:rsidR="00B37027" w:rsidRPr="00B37027" w:rsidRDefault="00B37027" w:rsidP="00B37027">
            <w:pPr>
              <w:spacing w:line="240" w:lineRule="auto"/>
              <w:rPr>
                <w:noProof/>
                <w:szCs w:val="24"/>
              </w:rPr>
            </w:pPr>
            <w:r w:rsidRPr="00B37027">
              <w:rPr>
                <w:rFonts w:cs="Arial"/>
                <w:szCs w:val="24"/>
              </w:rPr>
              <w:t>CCR.OA.C</w:t>
            </w:r>
          </w:p>
          <w:p w14:paraId="15B0973B" w14:textId="77777777" w:rsidR="00985369" w:rsidRPr="00E21BBE" w:rsidRDefault="00985369" w:rsidP="00C37C8F">
            <w:pPr>
              <w:spacing w:line="240" w:lineRule="auto"/>
              <w:rPr>
                <w:noProof/>
              </w:rPr>
            </w:pPr>
          </w:p>
          <w:p w14:paraId="419F9869" w14:textId="77777777" w:rsidR="0072593A" w:rsidRPr="00567549" w:rsidRDefault="0072593A" w:rsidP="00C37C8F">
            <w:pPr>
              <w:spacing w:line="240" w:lineRule="auto"/>
              <w:rPr>
                <w:noProof/>
              </w:rPr>
            </w:pPr>
          </w:p>
        </w:tc>
        <w:tc>
          <w:tcPr>
            <w:tcW w:w="2759" w:type="dxa"/>
            <w:shd w:val="clear" w:color="auto" w:fill="auto"/>
          </w:tcPr>
          <w:p w14:paraId="40AD92E9" w14:textId="19627407" w:rsidR="0072593A" w:rsidRDefault="0072593A" w:rsidP="00C37C8F">
            <w:pPr>
              <w:spacing w:line="240" w:lineRule="auto"/>
              <w:rPr>
                <w:noProof/>
              </w:rPr>
            </w:pPr>
            <w:r w:rsidRPr="00E21BBE">
              <w:rPr>
                <w:noProof/>
              </w:rPr>
              <w:t>Planning what kind of pizza or sandwiches to order for an employee luncheon</w:t>
            </w:r>
          </w:p>
          <w:p w14:paraId="7109F660" w14:textId="77777777" w:rsidR="00EB62E6" w:rsidRDefault="00EB62E6" w:rsidP="00C37C8F">
            <w:pPr>
              <w:spacing w:line="240" w:lineRule="auto"/>
              <w:rPr>
                <w:noProof/>
              </w:rPr>
            </w:pPr>
          </w:p>
          <w:p w14:paraId="22A6CC6A" w14:textId="1B849770" w:rsidR="00EB62E6" w:rsidRPr="00E21BBE" w:rsidRDefault="00591042" w:rsidP="00C37C8F">
            <w:pPr>
              <w:spacing w:line="240" w:lineRule="auto"/>
              <w:rPr>
                <w:noProof/>
              </w:rPr>
            </w:pPr>
            <w:r>
              <w:rPr>
                <w:rFonts w:cs="Arial"/>
                <w:color w:val="000000"/>
              </w:rPr>
              <w:t xml:space="preserve">Ex. </w:t>
            </w:r>
            <w:r w:rsidR="00EB62E6">
              <w:rPr>
                <w:rFonts w:cs="Arial"/>
                <w:color w:val="000000"/>
              </w:rPr>
              <w:t>A carpenter has a board that is 10 feet long. He wants to make 6 table legs that are all the same length. What is the longest each leg can be?</w:t>
            </w:r>
          </w:p>
        </w:tc>
      </w:tr>
    </w:tbl>
    <w:p w14:paraId="3A895562" w14:textId="77777777" w:rsidR="00B65F59" w:rsidRDefault="00B65F59">
      <w:r>
        <w:br w:type="page"/>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441"/>
        <w:gridCol w:w="1651"/>
        <w:gridCol w:w="2759"/>
      </w:tblGrid>
      <w:tr w:rsidR="00C904FB" w:rsidRPr="00E21BBE" w14:paraId="25CD8D44" w14:textId="77777777" w:rsidTr="0066720E">
        <w:trPr>
          <w:cantSplit/>
          <w:jc w:val="center"/>
        </w:trPr>
        <w:tc>
          <w:tcPr>
            <w:tcW w:w="10165" w:type="dxa"/>
            <w:gridSpan w:val="4"/>
          </w:tcPr>
          <w:p w14:paraId="401CA408" w14:textId="3A85D000" w:rsidR="00C904FB" w:rsidRPr="00E21BBE" w:rsidRDefault="00C904FB" w:rsidP="00C37C8F">
            <w:pPr>
              <w:spacing w:line="240" w:lineRule="auto"/>
              <w:rPr>
                <w:b/>
                <w:noProof/>
              </w:rPr>
            </w:pPr>
            <w:r w:rsidRPr="00E21BBE">
              <w:rPr>
                <w:b/>
                <w:noProof/>
              </w:rPr>
              <w:lastRenderedPageBreak/>
              <w:t>Gain familiarity with factors and multiples.</w:t>
            </w:r>
          </w:p>
        </w:tc>
      </w:tr>
      <w:tr w:rsidR="0072593A" w:rsidRPr="00E21BBE" w14:paraId="25AAC2BE" w14:textId="77777777" w:rsidTr="00B65F59">
        <w:trPr>
          <w:cantSplit/>
          <w:jc w:val="center"/>
        </w:trPr>
        <w:tc>
          <w:tcPr>
            <w:tcW w:w="1314" w:type="dxa"/>
          </w:tcPr>
          <w:p w14:paraId="59B132AF" w14:textId="77777777" w:rsidR="0072593A" w:rsidRDefault="0072593A" w:rsidP="00C37C8F">
            <w:pPr>
              <w:spacing w:line="240" w:lineRule="auto"/>
            </w:pPr>
            <w:r w:rsidRPr="009C4C22">
              <w:rPr>
                <w:b/>
                <w:noProof/>
              </w:rPr>
              <w:t>3.OA.</w:t>
            </w:r>
            <w:r>
              <w:rPr>
                <w:b/>
                <w:noProof/>
              </w:rPr>
              <w:t>4</w:t>
            </w:r>
          </w:p>
        </w:tc>
        <w:tc>
          <w:tcPr>
            <w:tcW w:w="4441" w:type="dxa"/>
          </w:tcPr>
          <w:p w14:paraId="7DF23A43" w14:textId="77777777" w:rsidR="0072593A" w:rsidRPr="00E21BBE" w:rsidRDefault="0072593A" w:rsidP="00C37C8F">
            <w:pPr>
              <w:spacing w:line="240" w:lineRule="auto"/>
              <w:rPr>
                <w:noProof/>
              </w:rPr>
            </w:pPr>
            <w:r w:rsidRPr="00E21BBE">
              <w:rPr>
                <w:noProof/>
              </w:rPr>
              <w:t>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tc>
        <w:tc>
          <w:tcPr>
            <w:tcW w:w="1651" w:type="dxa"/>
          </w:tcPr>
          <w:p w14:paraId="50B2229C" w14:textId="77777777" w:rsidR="0072593A" w:rsidRDefault="0034094E" w:rsidP="00C37C8F">
            <w:pPr>
              <w:spacing w:line="240" w:lineRule="auto"/>
              <w:rPr>
                <w:noProof/>
              </w:rPr>
            </w:pPr>
            <w:r>
              <w:rPr>
                <w:noProof/>
              </w:rPr>
              <w:t>CC.</w:t>
            </w:r>
            <w:r w:rsidR="009A20A6">
              <w:rPr>
                <w:noProof/>
              </w:rPr>
              <w:t>4.</w:t>
            </w:r>
            <w:r w:rsidR="0072593A" w:rsidRPr="00E21BBE">
              <w:rPr>
                <w:noProof/>
              </w:rPr>
              <w:t>OA</w:t>
            </w:r>
            <w:r w:rsidR="0072593A">
              <w:rPr>
                <w:noProof/>
              </w:rPr>
              <w:t>.</w:t>
            </w:r>
            <w:r w:rsidR="0072593A" w:rsidRPr="00E21BBE">
              <w:rPr>
                <w:noProof/>
              </w:rPr>
              <w:t>4</w:t>
            </w:r>
          </w:p>
          <w:p w14:paraId="35D11F9C" w14:textId="77777777" w:rsidR="009A20A6" w:rsidRDefault="009A20A6" w:rsidP="00C37C8F">
            <w:pPr>
              <w:spacing w:line="240" w:lineRule="auto"/>
              <w:rPr>
                <w:rFonts w:cs="Arial"/>
                <w:szCs w:val="24"/>
              </w:rPr>
            </w:pPr>
            <w:r>
              <w:rPr>
                <w:rFonts w:cs="Arial"/>
                <w:szCs w:val="24"/>
              </w:rPr>
              <w:t>ESS01.03.02</w:t>
            </w:r>
          </w:p>
          <w:p w14:paraId="43842AFD" w14:textId="77777777" w:rsidR="00B37027" w:rsidRPr="00B37027" w:rsidRDefault="00B37027" w:rsidP="00B37027">
            <w:pPr>
              <w:spacing w:line="240" w:lineRule="auto"/>
              <w:rPr>
                <w:noProof/>
                <w:szCs w:val="24"/>
              </w:rPr>
            </w:pPr>
            <w:r w:rsidRPr="00B37027">
              <w:rPr>
                <w:rFonts w:cs="Arial"/>
                <w:szCs w:val="24"/>
              </w:rPr>
              <w:t>CCR.OA.C</w:t>
            </w:r>
          </w:p>
          <w:p w14:paraId="5CE6A7B1" w14:textId="77777777" w:rsidR="00985369" w:rsidRPr="00E21BBE" w:rsidRDefault="00985369" w:rsidP="00C37C8F">
            <w:pPr>
              <w:spacing w:line="240" w:lineRule="auto"/>
              <w:rPr>
                <w:b/>
                <w:noProof/>
              </w:rPr>
            </w:pPr>
          </w:p>
        </w:tc>
        <w:tc>
          <w:tcPr>
            <w:tcW w:w="2759" w:type="dxa"/>
            <w:shd w:val="clear" w:color="auto" w:fill="auto"/>
          </w:tcPr>
          <w:p w14:paraId="260E9D17" w14:textId="77777777" w:rsidR="0072593A" w:rsidRDefault="0072593A" w:rsidP="00C37C8F">
            <w:pPr>
              <w:spacing w:line="240" w:lineRule="auto"/>
              <w:rPr>
                <w:noProof/>
              </w:rPr>
            </w:pPr>
            <w:r w:rsidRPr="00E21BBE">
              <w:rPr>
                <w:noProof/>
              </w:rPr>
              <w:t>Figuring how many ways change from $100 can be given/made</w:t>
            </w:r>
          </w:p>
          <w:p w14:paraId="257A0114" w14:textId="77777777" w:rsidR="00EB62E6" w:rsidRDefault="00EB62E6" w:rsidP="00C37C8F">
            <w:pPr>
              <w:spacing w:line="240" w:lineRule="auto"/>
              <w:rPr>
                <w:noProof/>
              </w:rPr>
            </w:pPr>
          </w:p>
          <w:p w14:paraId="17BC1628" w14:textId="4CC2C7EC" w:rsidR="00EB62E6" w:rsidRPr="003F3607" w:rsidRDefault="00591042" w:rsidP="00C37C8F">
            <w:pPr>
              <w:spacing w:line="240" w:lineRule="auto"/>
              <w:rPr>
                <w:rFonts w:ascii="Times New Roman" w:eastAsia="Times New Roman" w:hAnsi="Times New Roman"/>
                <w:szCs w:val="24"/>
              </w:rPr>
            </w:pPr>
            <w:r>
              <w:rPr>
                <w:rFonts w:eastAsia="Times New Roman" w:cs="Arial"/>
                <w:color w:val="000000"/>
                <w:szCs w:val="24"/>
              </w:rPr>
              <w:t xml:space="preserve">Ex. </w:t>
            </w:r>
            <w:r w:rsidR="00EB62E6" w:rsidRPr="00EB62E6">
              <w:rPr>
                <w:rFonts w:eastAsia="Times New Roman" w:cs="Arial"/>
                <w:color w:val="000000"/>
                <w:szCs w:val="24"/>
              </w:rPr>
              <w:t>A food bank has 50 cans of vegetables, 30 loaves of bread, and 100 bottles of water. The volunteers will put the items into boxes. Each box will have the same number of food items and all the items in the box will be the same type. How many items can they put in each box?</w:t>
            </w:r>
          </w:p>
        </w:tc>
      </w:tr>
      <w:tr w:rsidR="00ED55DC" w:rsidRPr="00E21BBE" w14:paraId="6CF30491" w14:textId="77777777" w:rsidTr="00B65F59">
        <w:trPr>
          <w:cantSplit/>
          <w:jc w:val="center"/>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23FDDAFE" w14:textId="69FB11A0" w:rsidR="000A43D7" w:rsidRPr="00ED55DC" w:rsidRDefault="00ED55DC" w:rsidP="00D21495">
            <w:pPr>
              <w:spacing w:line="240" w:lineRule="auto"/>
              <w:rPr>
                <w:b/>
                <w:noProof/>
              </w:rPr>
            </w:pPr>
            <w:r>
              <w:rPr>
                <w:b/>
                <w:noProof/>
              </w:rPr>
              <w:t>3.OA.5</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30548FB2" w14:textId="77777777" w:rsidR="00ED55DC" w:rsidRDefault="00ED55DC" w:rsidP="00ED55DC">
            <w:pPr>
              <w:rPr>
                <w:noProof/>
              </w:rPr>
            </w:pPr>
            <w:r w:rsidRPr="00ED55DC">
              <w:rPr>
                <w:noProof/>
              </w:rPr>
              <w:t>Find the greatest common factor of two whole numbers less than or equal to 100 and the least common multiple of two whole numbers less than or equal to 12. Use the distributive property to express a sum of two whole numbers 1–100 with a common factor as a multiple of a sum of two whole numbers with no common factor. For example, express 36 + 8 as 4 (9 + 2).</w:t>
            </w:r>
          </w:p>
          <w:p w14:paraId="67377CF5" w14:textId="77777777" w:rsidR="00450027" w:rsidRDefault="00450027" w:rsidP="00ED55DC">
            <w:pPr>
              <w:rPr>
                <w:noProof/>
              </w:rPr>
            </w:pPr>
          </w:p>
          <w:p w14:paraId="216A725C" w14:textId="1451DCA2" w:rsidR="00450027" w:rsidRDefault="00450027" w:rsidP="00ED55DC">
            <w:pPr>
              <w:rPr>
                <w:noProof/>
              </w:rPr>
            </w:pPr>
          </w:p>
          <w:p w14:paraId="5CC70568" w14:textId="7BC0758C" w:rsidR="00450027" w:rsidRPr="00ED55DC" w:rsidRDefault="00450027" w:rsidP="00ED55DC">
            <w:pPr>
              <w:rPr>
                <w:noProof/>
              </w:rPr>
            </w:pPr>
          </w:p>
        </w:tc>
        <w:tc>
          <w:tcPr>
            <w:tcW w:w="1651" w:type="dxa"/>
            <w:tcBorders>
              <w:top w:val="single" w:sz="4" w:space="0" w:color="auto"/>
              <w:left w:val="single" w:sz="4" w:space="0" w:color="auto"/>
              <w:bottom w:val="single" w:sz="4" w:space="0" w:color="auto"/>
              <w:right w:val="single" w:sz="4" w:space="0" w:color="auto"/>
            </w:tcBorders>
            <w:shd w:val="clear" w:color="auto" w:fill="auto"/>
          </w:tcPr>
          <w:p w14:paraId="5A275D64" w14:textId="77777777" w:rsidR="00ED55DC" w:rsidRPr="00ED55DC" w:rsidRDefault="00ED55DC" w:rsidP="00D21495">
            <w:pPr>
              <w:spacing w:line="240" w:lineRule="auto"/>
              <w:rPr>
                <w:noProof/>
              </w:rPr>
            </w:pPr>
            <w:r w:rsidRPr="00ED55DC">
              <w:rPr>
                <w:noProof/>
              </w:rPr>
              <w:t>CC.6.NS.4</w:t>
            </w:r>
          </w:p>
          <w:p w14:paraId="3336B3C6" w14:textId="77777777" w:rsidR="00ED55DC" w:rsidRPr="00ED55DC" w:rsidRDefault="00ED55DC" w:rsidP="00D21495">
            <w:pPr>
              <w:spacing w:line="240" w:lineRule="auto"/>
              <w:rPr>
                <w:noProof/>
              </w:rPr>
            </w:pPr>
            <w:r w:rsidRPr="00ED55DC">
              <w:rPr>
                <w:noProof/>
              </w:rPr>
              <w:t>CCR.NS.C</w:t>
            </w:r>
          </w:p>
        </w:tc>
        <w:tc>
          <w:tcPr>
            <w:tcW w:w="2759" w:type="dxa"/>
            <w:tcBorders>
              <w:top w:val="single" w:sz="4" w:space="0" w:color="auto"/>
              <w:left w:val="single" w:sz="4" w:space="0" w:color="auto"/>
              <w:bottom w:val="single" w:sz="4" w:space="0" w:color="auto"/>
              <w:right w:val="single" w:sz="4" w:space="0" w:color="auto"/>
            </w:tcBorders>
            <w:shd w:val="clear" w:color="auto" w:fill="auto"/>
          </w:tcPr>
          <w:p w14:paraId="549B82BA" w14:textId="4066CDAF" w:rsidR="00ED55DC" w:rsidRPr="00ED55DC" w:rsidRDefault="00591042" w:rsidP="00D21495">
            <w:pPr>
              <w:spacing w:line="240" w:lineRule="auto"/>
              <w:rPr>
                <w:noProof/>
              </w:rPr>
            </w:pPr>
            <w:r>
              <w:rPr>
                <w:rFonts w:cs="Arial"/>
                <w:color w:val="000000"/>
              </w:rPr>
              <w:t xml:space="preserve">Ex. </w:t>
            </w:r>
            <w:r w:rsidR="00EB62E6">
              <w:rPr>
                <w:rFonts w:cs="Arial"/>
                <w:color w:val="000000"/>
              </w:rPr>
              <w:t>A store clerk is bagging spices. He has 18 teaspoons of cinnamon and 30 teaspoons of nutmeg. Each bag needs to contain the same number of teaspoons, and each bag can contain only one spice. How many teaspoons of spice should the clerk put in each bag? How many bags of each spice will there be?</w:t>
            </w:r>
          </w:p>
        </w:tc>
      </w:tr>
    </w:tbl>
    <w:p w14:paraId="523F3105" w14:textId="77777777" w:rsidR="00B65F59" w:rsidRDefault="00B65F59">
      <w:r>
        <w:br w:type="page"/>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531"/>
        <w:gridCol w:w="1980"/>
        <w:gridCol w:w="2340"/>
      </w:tblGrid>
      <w:tr w:rsidR="00C904FB" w:rsidRPr="00E21BBE" w14:paraId="4E308E55" w14:textId="77777777" w:rsidTr="0066720E">
        <w:trPr>
          <w:cantSplit/>
          <w:jc w:val="center"/>
        </w:trPr>
        <w:tc>
          <w:tcPr>
            <w:tcW w:w="10165" w:type="dxa"/>
            <w:gridSpan w:val="4"/>
          </w:tcPr>
          <w:p w14:paraId="790BA11B" w14:textId="698C9BBA" w:rsidR="00C904FB" w:rsidRPr="00E21BBE" w:rsidRDefault="00C904FB" w:rsidP="00C37C8F">
            <w:pPr>
              <w:spacing w:line="240" w:lineRule="auto"/>
              <w:rPr>
                <w:noProof/>
              </w:rPr>
            </w:pPr>
            <w:r w:rsidRPr="00E21BBE">
              <w:rPr>
                <w:b/>
                <w:noProof/>
              </w:rPr>
              <w:lastRenderedPageBreak/>
              <w:t>Generate and analyze patterns.</w:t>
            </w:r>
          </w:p>
        </w:tc>
      </w:tr>
      <w:tr w:rsidR="0072593A" w:rsidRPr="00E21BBE" w14:paraId="6BBA6452" w14:textId="77777777" w:rsidTr="00B65F59">
        <w:trPr>
          <w:cantSplit/>
          <w:jc w:val="center"/>
        </w:trPr>
        <w:tc>
          <w:tcPr>
            <w:tcW w:w="1314" w:type="dxa"/>
            <w:shd w:val="clear" w:color="auto" w:fill="auto"/>
          </w:tcPr>
          <w:p w14:paraId="38FB69A0" w14:textId="77777777" w:rsidR="0072593A" w:rsidRDefault="0072593A" w:rsidP="00C37C8F">
            <w:pPr>
              <w:spacing w:line="240" w:lineRule="auto"/>
              <w:rPr>
                <w:b/>
                <w:noProof/>
              </w:rPr>
            </w:pPr>
            <w:r w:rsidRPr="009C4C22">
              <w:rPr>
                <w:b/>
                <w:noProof/>
              </w:rPr>
              <w:t>3.OA.</w:t>
            </w:r>
            <w:r w:rsidR="00ED55DC">
              <w:rPr>
                <w:b/>
                <w:noProof/>
              </w:rPr>
              <w:t>6</w:t>
            </w:r>
          </w:p>
          <w:p w14:paraId="1C5F54FB" w14:textId="77777777" w:rsidR="000A43D7" w:rsidRDefault="000A43D7" w:rsidP="00C37C8F">
            <w:pPr>
              <w:spacing w:line="240" w:lineRule="auto"/>
            </w:pPr>
          </w:p>
          <w:p w14:paraId="37D120BB" w14:textId="104BCF45" w:rsidR="000A43D7" w:rsidRDefault="000A43D7" w:rsidP="00C37C8F">
            <w:pPr>
              <w:spacing w:line="240" w:lineRule="auto"/>
            </w:pPr>
            <w:r w:rsidRPr="0030638D">
              <w:t>MWOTL</w:t>
            </w:r>
          </w:p>
        </w:tc>
        <w:tc>
          <w:tcPr>
            <w:tcW w:w="4531" w:type="dxa"/>
          </w:tcPr>
          <w:p w14:paraId="6CE17535" w14:textId="6C28D30B" w:rsidR="0072593A" w:rsidRPr="00C25FD7" w:rsidRDefault="0072593A" w:rsidP="00C37C8F">
            <w:pPr>
              <w:pStyle w:val="Default"/>
              <w:rPr>
                <w:rFonts w:ascii="Arial" w:hAnsi="Arial"/>
                <w:noProof/>
                <w:color w:val="auto"/>
                <w:szCs w:val="22"/>
              </w:rPr>
            </w:pPr>
            <w:r w:rsidRPr="00C25FD7">
              <w:rPr>
                <w:rFonts w:ascii="Arial" w:hAnsi="Arial"/>
                <w:noProof/>
                <w:color w:val="auto"/>
                <w:szCs w:val="22"/>
              </w:rPr>
              <w:t xml:space="preserve">Generate a number or shape pattern that follows a given rule. Identify apparent features of the pattern that were not explicit in the rule itself. </w:t>
            </w:r>
          </w:p>
        </w:tc>
        <w:tc>
          <w:tcPr>
            <w:tcW w:w="1980" w:type="dxa"/>
          </w:tcPr>
          <w:p w14:paraId="205A52D7" w14:textId="77777777" w:rsidR="0072593A" w:rsidRDefault="00276D80" w:rsidP="00C37C8F">
            <w:pPr>
              <w:spacing w:line="240" w:lineRule="auto"/>
              <w:rPr>
                <w:noProof/>
              </w:rPr>
            </w:pPr>
            <w:r>
              <w:rPr>
                <w:noProof/>
              </w:rPr>
              <w:t>CC.</w:t>
            </w:r>
            <w:r w:rsidR="0072593A" w:rsidRPr="00E21BBE">
              <w:rPr>
                <w:noProof/>
              </w:rPr>
              <w:t>4.OA</w:t>
            </w:r>
            <w:r w:rsidR="0072593A">
              <w:rPr>
                <w:noProof/>
              </w:rPr>
              <w:t>.</w:t>
            </w:r>
            <w:r w:rsidR="0072593A" w:rsidRPr="00E21BBE">
              <w:rPr>
                <w:noProof/>
              </w:rPr>
              <w:t>5</w:t>
            </w:r>
          </w:p>
          <w:p w14:paraId="4428BAD4" w14:textId="77777777" w:rsidR="009A20A6" w:rsidRDefault="009A20A6" w:rsidP="00C37C8F">
            <w:pPr>
              <w:spacing w:line="240" w:lineRule="auto"/>
              <w:rPr>
                <w:rFonts w:cs="Arial"/>
                <w:szCs w:val="24"/>
              </w:rPr>
            </w:pPr>
            <w:r>
              <w:rPr>
                <w:rFonts w:cs="Arial"/>
                <w:szCs w:val="24"/>
              </w:rPr>
              <w:t>ESS01.03.03</w:t>
            </w:r>
          </w:p>
          <w:p w14:paraId="40720E37" w14:textId="77777777" w:rsidR="00B37027" w:rsidRPr="00B37027" w:rsidRDefault="00B37027" w:rsidP="00B37027">
            <w:pPr>
              <w:spacing w:line="240" w:lineRule="auto"/>
              <w:rPr>
                <w:noProof/>
                <w:szCs w:val="24"/>
              </w:rPr>
            </w:pPr>
            <w:r w:rsidRPr="00B37027">
              <w:rPr>
                <w:rFonts w:cs="Arial"/>
                <w:szCs w:val="24"/>
              </w:rPr>
              <w:t>CCR.OA.C</w:t>
            </w:r>
          </w:p>
          <w:p w14:paraId="1BAF76A6" w14:textId="77777777" w:rsidR="00985369" w:rsidRPr="00E21BBE" w:rsidRDefault="00985369" w:rsidP="00C37C8F">
            <w:pPr>
              <w:spacing w:line="240" w:lineRule="auto"/>
              <w:rPr>
                <w:noProof/>
              </w:rPr>
            </w:pPr>
          </w:p>
          <w:p w14:paraId="69941DBF" w14:textId="77777777" w:rsidR="0072593A" w:rsidRPr="00E21BBE" w:rsidRDefault="0072593A" w:rsidP="00C37C8F">
            <w:pPr>
              <w:spacing w:line="240" w:lineRule="auto"/>
              <w:rPr>
                <w:noProof/>
              </w:rPr>
            </w:pPr>
          </w:p>
          <w:p w14:paraId="72461435" w14:textId="77777777" w:rsidR="0072593A" w:rsidRPr="00E21BBE" w:rsidRDefault="0072593A" w:rsidP="00C37C8F">
            <w:pPr>
              <w:spacing w:line="240" w:lineRule="auto"/>
              <w:rPr>
                <w:noProof/>
              </w:rPr>
            </w:pPr>
          </w:p>
        </w:tc>
        <w:tc>
          <w:tcPr>
            <w:tcW w:w="2340" w:type="dxa"/>
            <w:shd w:val="clear" w:color="auto" w:fill="auto"/>
          </w:tcPr>
          <w:p w14:paraId="523608C4" w14:textId="77777777" w:rsidR="0072593A" w:rsidRDefault="0072593A" w:rsidP="00C37C8F">
            <w:pPr>
              <w:spacing w:line="240" w:lineRule="auto"/>
              <w:rPr>
                <w:noProof/>
              </w:rPr>
            </w:pPr>
            <w:r w:rsidRPr="00E21BBE">
              <w:rPr>
                <w:noProof/>
              </w:rPr>
              <w:t>Designing a necklace and describing the assembly rule</w:t>
            </w:r>
          </w:p>
          <w:p w14:paraId="27042B1A" w14:textId="77777777" w:rsidR="00EB62E6" w:rsidRDefault="00EB62E6" w:rsidP="00C37C8F">
            <w:pPr>
              <w:spacing w:line="240" w:lineRule="auto"/>
              <w:rPr>
                <w:noProof/>
              </w:rPr>
            </w:pPr>
          </w:p>
          <w:p w14:paraId="05821DB5" w14:textId="0013BA67" w:rsidR="007D7221" w:rsidRPr="0066720E" w:rsidRDefault="00591042" w:rsidP="00C37C8F">
            <w:pPr>
              <w:spacing w:line="240" w:lineRule="auto"/>
              <w:rPr>
                <w:rFonts w:cs="Arial"/>
                <w:color w:val="000000"/>
              </w:rPr>
            </w:pPr>
            <w:r>
              <w:rPr>
                <w:rFonts w:cs="Arial"/>
                <w:color w:val="000000"/>
              </w:rPr>
              <w:t xml:space="preserve">Ex. </w:t>
            </w:r>
            <w:r w:rsidR="00EB62E6">
              <w:rPr>
                <w:rFonts w:cs="Arial"/>
                <w:color w:val="000000"/>
              </w:rPr>
              <w:t>An artist is arranging tiles in rows to decorate a wall. Each new row has 2 fewer tiles than the row below it. If the first row has 23 tiles, how many tiles will be in the fifth row?</w:t>
            </w:r>
          </w:p>
        </w:tc>
      </w:tr>
      <w:tr w:rsidR="00C904FB" w:rsidRPr="00E21BBE" w14:paraId="7DF83289" w14:textId="77777777" w:rsidTr="0066720E">
        <w:trPr>
          <w:cantSplit/>
          <w:jc w:val="center"/>
        </w:trPr>
        <w:tc>
          <w:tcPr>
            <w:tcW w:w="10165" w:type="dxa"/>
            <w:gridSpan w:val="4"/>
          </w:tcPr>
          <w:p w14:paraId="68A78723" w14:textId="677C7F80" w:rsidR="00C904FB" w:rsidRPr="00E21BBE" w:rsidRDefault="00C904FB" w:rsidP="00C37C8F">
            <w:pPr>
              <w:spacing w:line="240" w:lineRule="auto"/>
              <w:rPr>
                <w:noProof/>
              </w:rPr>
            </w:pPr>
            <w:r w:rsidRPr="00E21BBE">
              <w:rPr>
                <w:b/>
                <w:noProof/>
              </w:rPr>
              <w:t>Write and interpret numerical expressions.</w:t>
            </w:r>
          </w:p>
        </w:tc>
      </w:tr>
      <w:tr w:rsidR="0072593A" w:rsidRPr="00E21BBE" w14:paraId="7C4F887C" w14:textId="77777777" w:rsidTr="00B65F59">
        <w:trPr>
          <w:cantSplit/>
          <w:jc w:val="center"/>
        </w:trPr>
        <w:tc>
          <w:tcPr>
            <w:tcW w:w="1314" w:type="dxa"/>
            <w:shd w:val="clear" w:color="auto" w:fill="auto"/>
          </w:tcPr>
          <w:p w14:paraId="34CA7944" w14:textId="77777777" w:rsidR="0072593A" w:rsidRDefault="0072593A" w:rsidP="00C37C8F">
            <w:pPr>
              <w:spacing w:line="240" w:lineRule="auto"/>
              <w:rPr>
                <w:b/>
                <w:noProof/>
              </w:rPr>
            </w:pPr>
            <w:r w:rsidRPr="005E160C">
              <w:rPr>
                <w:b/>
                <w:noProof/>
              </w:rPr>
              <w:t>3.OA.</w:t>
            </w:r>
            <w:r w:rsidR="00ED55DC">
              <w:rPr>
                <w:b/>
                <w:noProof/>
              </w:rPr>
              <w:t>7</w:t>
            </w:r>
          </w:p>
          <w:p w14:paraId="1380E6B7" w14:textId="77777777" w:rsidR="000A43D7" w:rsidRDefault="000A43D7" w:rsidP="00C37C8F">
            <w:pPr>
              <w:spacing w:line="240" w:lineRule="auto"/>
            </w:pPr>
          </w:p>
          <w:p w14:paraId="35B7B665" w14:textId="531FABEF" w:rsidR="000A43D7" w:rsidRDefault="000A43D7" w:rsidP="00C37C8F">
            <w:pPr>
              <w:spacing w:line="240" w:lineRule="auto"/>
            </w:pPr>
            <w:r w:rsidRPr="0030638D">
              <w:t>MWOTL</w:t>
            </w:r>
          </w:p>
        </w:tc>
        <w:tc>
          <w:tcPr>
            <w:tcW w:w="4531" w:type="dxa"/>
          </w:tcPr>
          <w:p w14:paraId="63DD07A6" w14:textId="77777777" w:rsidR="0072593A" w:rsidRPr="00C25FD7" w:rsidRDefault="0072593A" w:rsidP="00C37C8F">
            <w:pPr>
              <w:pStyle w:val="Default"/>
              <w:rPr>
                <w:rFonts w:ascii="Arial" w:hAnsi="Arial"/>
                <w:noProof/>
                <w:color w:val="auto"/>
                <w:szCs w:val="22"/>
              </w:rPr>
            </w:pPr>
            <w:r w:rsidRPr="00C25FD7">
              <w:rPr>
                <w:rFonts w:ascii="Arial" w:hAnsi="Arial"/>
                <w:noProof/>
                <w:color w:val="auto"/>
                <w:szCs w:val="22"/>
              </w:rPr>
              <w:t>Use parentheses, brackets, or braces in numerical expressions, and evaluate expressions with these symbols.</w:t>
            </w:r>
          </w:p>
        </w:tc>
        <w:tc>
          <w:tcPr>
            <w:tcW w:w="1980" w:type="dxa"/>
          </w:tcPr>
          <w:p w14:paraId="317B45AB" w14:textId="77777777" w:rsidR="0072593A" w:rsidRDefault="00276D80" w:rsidP="00C37C8F">
            <w:pPr>
              <w:spacing w:line="240" w:lineRule="auto"/>
              <w:rPr>
                <w:noProof/>
              </w:rPr>
            </w:pPr>
            <w:r>
              <w:rPr>
                <w:noProof/>
              </w:rPr>
              <w:t>CC.</w:t>
            </w:r>
            <w:r w:rsidR="0072593A" w:rsidRPr="00E21BBE">
              <w:rPr>
                <w:noProof/>
              </w:rPr>
              <w:t>5.OA.1</w:t>
            </w:r>
          </w:p>
          <w:p w14:paraId="612C8D35" w14:textId="77777777" w:rsidR="009A20A6" w:rsidRDefault="009A20A6" w:rsidP="00C37C8F">
            <w:pPr>
              <w:spacing w:line="240" w:lineRule="auto"/>
              <w:rPr>
                <w:rFonts w:cs="Arial"/>
                <w:szCs w:val="24"/>
              </w:rPr>
            </w:pPr>
            <w:r>
              <w:rPr>
                <w:rFonts w:cs="Arial"/>
                <w:szCs w:val="24"/>
              </w:rPr>
              <w:t>ESS01.03.04</w:t>
            </w:r>
          </w:p>
          <w:p w14:paraId="05320D2A" w14:textId="5ED4BF43" w:rsidR="0072593A" w:rsidRPr="00B37027" w:rsidRDefault="00B37027" w:rsidP="00C37C8F">
            <w:pPr>
              <w:spacing w:line="240" w:lineRule="auto"/>
              <w:rPr>
                <w:noProof/>
                <w:szCs w:val="24"/>
              </w:rPr>
            </w:pPr>
            <w:r w:rsidRPr="00B37027">
              <w:rPr>
                <w:rFonts w:cs="Arial"/>
                <w:szCs w:val="24"/>
              </w:rPr>
              <w:t>CCR.OA.C</w:t>
            </w:r>
          </w:p>
        </w:tc>
        <w:tc>
          <w:tcPr>
            <w:tcW w:w="2340" w:type="dxa"/>
            <w:shd w:val="clear" w:color="auto" w:fill="auto"/>
          </w:tcPr>
          <w:p w14:paraId="169229DD" w14:textId="0CE187A2" w:rsidR="0072593A" w:rsidRDefault="0072593A" w:rsidP="00C37C8F">
            <w:pPr>
              <w:spacing w:line="240" w:lineRule="auto"/>
              <w:rPr>
                <w:noProof/>
              </w:rPr>
            </w:pPr>
            <w:r w:rsidRPr="00E21BBE">
              <w:rPr>
                <w:noProof/>
              </w:rPr>
              <w:t>Entering an exp</w:t>
            </w:r>
            <w:r w:rsidR="006C259F">
              <w:rPr>
                <w:noProof/>
              </w:rPr>
              <w:t>re</w:t>
            </w:r>
            <w:r w:rsidRPr="00E21BBE">
              <w:rPr>
                <w:noProof/>
              </w:rPr>
              <w:t>ssion</w:t>
            </w:r>
            <w:r w:rsidR="00EB62E6">
              <w:rPr>
                <w:noProof/>
              </w:rPr>
              <w:t>/formula</w:t>
            </w:r>
            <w:r w:rsidRPr="00E21BBE">
              <w:rPr>
                <w:noProof/>
              </w:rPr>
              <w:t xml:space="preserve"> in a spreadsheet</w:t>
            </w:r>
          </w:p>
          <w:p w14:paraId="02040FAF" w14:textId="77777777" w:rsidR="00EB62E6" w:rsidRDefault="00EB62E6" w:rsidP="00C37C8F">
            <w:pPr>
              <w:spacing w:line="240" w:lineRule="auto"/>
              <w:rPr>
                <w:noProof/>
              </w:rPr>
            </w:pPr>
          </w:p>
          <w:p w14:paraId="6C2FAEBD" w14:textId="5282363F" w:rsidR="00EB62E6" w:rsidRPr="00E21BBE" w:rsidRDefault="00591042" w:rsidP="00C37C8F">
            <w:pPr>
              <w:spacing w:line="240" w:lineRule="auto"/>
              <w:rPr>
                <w:noProof/>
              </w:rPr>
            </w:pPr>
            <w:r>
              <w:rPr>
                <w:rFonts w:cs="Arial"/>
                <w:color w:val="000000"/>
              </w:rPr>
              <w:t xml:space="preserve">Ex. </w:t>
            </w:r>
            <w:r w:rsidR="00EB62E6">
              <w:rPr>
                <w:rFonts w:cs="Arial"/>
                <w:color w:val="000000"/>
              </w:rPr>
              <w:t>Juanita has a cafe. Each day, she bakes 24 muffins. She gives away 3 and sells the rest. Each day, she also bakes 36 cupcakes. She gives away 4 and sells the rest. Write and evaluate an expression to represent the total number of muffins and cupcakes Juanita sells in 5 days.</w:t>
            </w:r>
          </w:p>
        </w:tc>
      </w:tr>
      <w:tr w:rsidR="0072593A" w:rsidRPr="00E21BBE" w14:paraId="322E6605" w14:textId="77777777" w:rsidTr="008219F3">
        <w:trPr>
          <w:cantSplit/>
          <w:jc w:val="center"/>
        </w:trPr>
        <w:tc>
          <w:tcPr>
            <w:tcW w:w="1314" w:type="dxa"/>
            <w:shd w:val="clear" w:color="auto" w:fill="auto"/>
          </w:tcPr>
          <w:p w14:paraId="6E7FD830" w14:textId="77777777" w:rsidR="0072593A" w:rsidRDefault="0072593A" w:rsidP="00C37C8F">
            <w:pPr>
              <w:spacing w:line="240" w:lineRule="auto"/>
              <w:rPr>
                <w:b/>
                <w:noProof/>
              </w:rPr>
            </w:pPr>
            <w:r w:rsidRPr="005E160C">
              <w:rPr>
                <w:b/>
                <w:noProof/>
              </w:rPr>
              <w:lastRenderedPageBreak/>
              <w:t>3.OA.</w:t>
            </w:r>
            <w:r w:rsidR="00ED55DC">
              <w:rPr>
                <w:b/>
                <w:noProof/>
              </w:rPr>
              <w:t>8</w:t>
            </w:r>
          </w:p>
          <w:p w14:paraId="3A583B5E" w14:textId="77777777" w:rsidR="000A43D7" w:rsidRDefault="000A43D7" w:rsidP="00C37C8F">
            <w:pPr>
              <w:spacing w:line="240" w:lineRule="auto"/>
            </w:pPr>
          </w:p>
          <w:p w14:paraId="1233F8C2" w14:textId="65EA6A4D" w:rsidR="000A43D7" w:rsidRPr="000A43D7" w:rsidRDefault="000A43D7" w:rsidP="00C37C8F">
            <w:pPr>
              <w:spacing w:line="240" w:lineRule="auto"/>
              <w:rPr>
                <w:b/>
              </w:rPr>
            </w:pPr>
            <w:r w:rsidRPr="0030638D">
              <w:t>MWOTL</w:t>
            </w:r>
          </w:p>
        </w:tc>
        <w:tc>
          <w:tcPr>
            <w:tcW w:w="4531" w:type="dxa"/>
          </w:tcPr>
          <w:p w14:paraId="6EDAD9C1" w14:textId="77777777" w:rsidR="0072593A" w:rsidRPr="00D075E8" w:rsidRDefault="0072593A" w:rsidP="00C37C8F">
            <w:pPr>
              <w:pStyle w:val="Default"/>
              <w:rPr>
                <w:rFonts w:ascii="Arial" w:hAnsi="Arial"/>
                <w:noProof/>
                <w:color w:val="auto"/>
                <w:szCs w:val="22"/>
              </w:rPr>
            </w:pPr>
            <w:r w:rsidRPr="00C25FD7">
              <w:rPr>
                <w:rFonts w:ascii="Arial" w:hAnsi="Arial"/>
                <w:noProof/>
                <w:color w:val="auto"/>
                <w:szCs w:val="22"/>
              </w:rPr>
              <w:t>Write simple expressions that record calculations with numbers, and interpret numerical expressions without evaluating them. For example, express the calculation “add 8 and 7, then multiply by 2” as 2 × (8 + 7). Recognize that 3 × (18932 + 921) is three times as large as 18932 + 921, without having to calculate the indicated sum or product.</w:t>
            </w:r>
          </w:p>
        </w:tc>
        <w:tc>
          <w:tcPr>
            <w:tcW w:w="1980" w:type="dxa"/>
          </w:tcPr>
          <w:p w14:paraId="5CE0B28E" w14:textId="77777777" w:rsidR="0072593A" w:rsidRPr="00E21BBE" w:rsidRDefault="00276D80" w:rsidP="00C37C8F">
            <w:pPr>
              <w:spacing w:line="240" w:lineRule="auto"/>
              <w:rPr>
                <w:noProof/>
              </w:rPr>
            </w:pPr>
            <w:r>
              <w:rPr>
                <w:noProof/>
              </w:rPr>
              <w:t>CC.</w:t>
            </w:r>
            <w:r w:rsidR="0072593A" w:rsidRPr="00E21BBE">
              <w:rPr>
                <w:noProof/>
              </w:rPr>
              <w:t>5.OA.2</w:t>
            </w:r>
          </w:p>
          <w:p w14:paraId="6A259A87" w14:textId="77777777" w:rsidR="0072593A" w:rsidRDefault="009A20A6" w:rsidP="00C37C8F">
            <w:pPr>
              <w:spacing w:line="240" w:lineRule="auto"/>
              <w:rPr>
                <w:rFonts w:cs="Arial"/>
                <w:szCs w:val="24"/>
              </w:rPr>
            </w:pPr>
            <w:r>
              <w:rPr>
                <w:rFonts w:cs="Arial"/>
                <w:szCs w:val="24"/>
              </w:rPr>
              <w:t>ESS01.03.03</w:t>
            </w:r>
          </w:p>
          <w:p w14:paraId="22BA5125" w14:textId="77777777" w:rsidR="00B37027" w:rsidRPr="00B37027" w:rsidRDefault="00B37027" w:rsidP="00B37027">
            <w:pPr>
              <w:spacing w:line="240" w:lineRule="auto"/>
              <w:rPr>
                <w:noProof/>
                <w:szCs w:val="24"/>
              </w:rPr>
            </w:pPr>
            <w:r w:rsidRPr="00B37027">
              <w:rPr>
                <w:rFonts w:cs="Arial"/>
                <w:szCs w:val="24"/>
              </w:rPr>
              <w:t>CCR.OA.C</w:t>
            </w:r>
          </w:p>
          <w:p w14:paraId="332ECBBA" w14:textId="77777777" w:rsidR="00985369" w:rsidRPr="00E21BBE" w:rsidRDefault="00985369" w:rsidP="00C37C8F">
            <w:pPr>
              <w:spacing w:line="240" w:lineRule="auto"/>
              <w:rPr>
                <w:noProof/>
              </w:rPr>
            </w:pPr>
          </w:p>
        </w:tc>
        <w:tc>
          <w:tcPr>
            <w:tcW w:w="2340" w:type="dxa"/>
            <w:shd w:val="clear" w:color="auto" w:fill="auto"/>
          </w:tcPr>
          <w:p w14:paraId="4B25DBE7" w14:textId="77777777" w:rsidR="0072593A" w:rsidRDefault="0072593A" w:rsidP="00C37C8F">
            <w:pPr>
              <w:spacing w:line="240" w:lineRule="auto"/>
              <w:rPr>
                <w:noProof/>
              </w:rPr>
            </w:pPr>
            <w:r w:rsidRPr="00E21BBE">
              <w:rPr>
                <w:noProof/>
              </w:rPr>
              <w:t>Creating and solving word problems</w:t>
            </w:r>
          </w:p>
          <w:p w14:paraId="60E161FB" w14:textId="77777777" w:rsidR="00EB62E6" w:rsidRDefault="00EB62E6" w:rsidP="00C37C8F">
            <w:pPr>
              <w:spacing w:line="240" w:lineRule="auto"/>
              <w:rPr>
                <w:noProof/>
              </w:rPr>
            </w:pPr>
          </w:p>
          <w:p w14:paraId="254A65C1" w14:textId="21978212" w:rsidR="007D7221" w:rsidRPr="008219F3" w:rsidRDefault="00591042" w:rsidP="00C37C8F">
            <w:pPr>
              <w:spacing w:line="240" w:lineRule="auto"/>
              <w:rPr>
                <w:rFonts w:cs="Arial"/>
                <w:color w:val="000000"/>
              </w:rPr>
            </w:pPr>
            <w:r>
              <w:rPr>
                <w:rFonts w:cs="Arial"/>
                <w:color w:val="000000"/>
              </w:rPr>
              <w:t xml:space="preserve">Ex. </w:t>
            </w:r>
            <w:r w:rsidR="00EB62E6">
              <w:rPr>
                <w:rFonts w:cs="Arial"/>
                <w:color w:val="000000"/>
              </w:rPr>
              <w:t>Rashad had 25 scratch-off lottery tickets. He shared them equally among himself and 4 coworkers. Then Rashad found 2 more tickets in his pocket. Write an expression to match the situation.</w:t>
            </w:r>
          </w:p>
        </w:tc>
      </w:tr>
      <w:tr w:rsidR="00C904FB" w:rsidRPr="00E21BBE" w14:paraId="34049B2A" w14:textId="77777777" w:rsidTr="0066720E">
        <w:trPr>
          <w:cantSplit/>
          <w:jc w:val="center"/>
        </w:trPr>
        <w:tc>
          <w:tcPr>
            <w:tcW w:w="10165" w:type="dxa"/>
            <w:gridSpan w:val="4"/>
          </w:tcPr>
          <w:p w14:paraId="390C9D8A" w14:textId="77777777" w:rsidR="00C904FB" w:rsidRPr="00E21BBE" w:rsidRDefault="00C904FB" w:rsidP="00C37C8F">
            <w:pPr>
              <w:spacing w:line="240" w:lineRule="auto"/>
              <w:rPr>
                <w:noProof/>
              </w:rPr>
            </w:pPr>
            <w:r w:rsidRPr="00E21BBE">
              <w:rPr>
                <w:b/>
                <w:noProof/>
              </w:rPr>
              <w:t>Analyze patterns and relationships.</w:t>
            </w:r>
          </w:p>
        </w:tc>
      </w:tr>
      <w:tr w:rsidR="0072593A" w:rsidRPr="00E21BBE" w14:paraId="16729592" w14:textId="77777777" w:rsidTr="008219F3">
        <w:trPr>
          <w:cantSplit/>
          <w:jc w:val="center"/>
        </w:trPr>
        <w:tc>
          <w:tcPr>
            <w:tcW w:w="1314" w:type="dxa"/>
            <w:shd w:val="clear" w:color="auto" w:fill="auto"/>
          </w:tcPr>
          <w:p w14:paraId="2FC1608B" w14:textId="5AC6BEC5" w:rsidR="0072593A" w:rsidRPr="00E21BBE" w:rsidRDefault="00ED55DC" w:rsidP="00C37C8F">
            <w:pPr>
              <w:spacing w:line="240" w:lineRule="auto"/>
              <w:rPr>
                <w:b/>
                <w:noProof/>
                <w:highlight w:val="yellow"/>
              </w:rPr>
            </w:pPr>
            <w:r>
              <w:rPr>
                <w:b/>
                <w:noProof/>
              </w:rPr>
              <w:t>3.OA.9</w:t>
            </w:r>
          </w:p>
        </w:tc>
        <w:tc>
          <w:tcPr>
            <w:tcW w:w="4531" w:type="dxa"/>
          </w:tcPr>
          <w:p w14:paraId="28A17682" w14:textId="6164050E" w:rsidR="0072593A" w:rsidRPr="000974E7" w:rsidRDefault="0072593A" w:rsidP="00C37C8F">
            <w:pPr>
              <w:pStyle w:val="Default"/>
              <w:rPr>
                <w:rFonts w:ascii="Arial" w:hAnsi="Arial"/>
                <w:noProof/>
                <w:color w:val="auto"/>
                <w:szCs w:val="22"/>
              </w:rPr>
            </w:pPr>
            <w:r w:rsidRPr="00C25FD7">
              <w:rPr>
                <w:rFonts w:ascii="Arial" w:hAnsi="Arial"/>
                <w:noProof/>
                <w:color w:val="auto"/>
                <w:szCs w:val="22"/>
              </w:rPr>
              <w:t xml:space="preserve">Generate two numerical patterns using two given rules. Identify apparent relationships between corresponding terms. Form ordered pairs consisting of corresponding terms from the two patterns, and graph the ordered pairs on a coordinate plane. </w:t>
            </w:r>
          </w:p>
        </w:tc>
        <w:tc>
          <w:tcPr>
            <w:tcW w:w="1980" w:type="dxa"/>
          </w:tcPr>
          <w:p w14:paraId="554C340A" w14:textId="77777777" w:rsidR="0072593A" w:rsidRDefault="00276D80" w:rsidP="00C37C8F">
            <w:pPr>
              <w:spacing w:line="240" w:lineRule="auto"/>
              <w:rPr>
                <w:noProof/>
              </w:rPr>
            </w:pPr>
            <w:r>
              <w:rPr>
                <w:noProof/>
              </w:rPr>
              <w:t>CC.</w:t>
            </w:r>
            <w:r w:rsidR="0072593A" w:rsidRPr="00E21BBE">
              <w:rPr>
                <w:noProof/>
              </w:rPr>
              <w:t>5.OA.3</w:t>
            </w:r>
          </w:p>
          <w:p w14:paraId="6775432A" w14:textId="77777777" w:rsidR="009A20A6" w:rsidRPr="00E21BBE" w:rsidRDefault="009A20A6" w:rsidP="00C37C8F">
            <w:pPr>
              <w:spacing w:line="240" w:lineRule="auto"/>
              <w:rPr>
                <w:noProof/>
              </w:rPr>
            </w:pPr>
            <w:r>
              <w:rPr>
                <w:rFonts w:cs="Arial"/>
                <w:szCs w:val="24"/>
              </w:rPr>
              <w:t>ESS01.03.06</w:t>
            </w:r>
          </w:p>
        </w:tc>
        <w:tc>
          <w:tcPr>
            <w:tcW w:w="2340" w:type="dxa"/>
            <w:shd w:val="clear" w:color="auto" w:fill="auto"/>
          </w:tcPr>
          <w:p w14:paraId="2498DEA7" w14:textId="7E004037" w:rsidR="0072593A" w:rsidRDefault="00591042" w:rsidP="00C37C8F">
            <w:pPr>
              <w:spacing w:line="240" w:lineRule="auto"/>
              <w:rPr>
                <w:rFonts w:cs="Arial"/>
                <w:color w:val="000000"/>
              </w:rPr>
            </w:pPr>
            <w:r>
              <w:rPr>
                <w:rFonts w:cs="Arial"/>
                <w:color w:val="000000"/>
              </w:rPr>
              <w:t>Students determine the rule of a simple pattern using a table with missing numbers, then create a graph</w:t>
            </w:r>
          </w:p>
          <w:p w14:paraId="4EF852F4" w14:textId="77777777" w:rsidR="00591042" w:rsidRDefault="00591042" w:rsidP="00C37C8F">
            <w:pPr>
              <w:spacing w:line="240" w:lineRule="auto"/>
              <w:rPr>
                <w:noProof/>
              </w:rPr>
            </w:pPr>
          </w:p>
          <w:p w14:paraId="189E92CE" w14:textId="716F9996" w:rsidR="00591042" w:rsidRPr="00E21BBE" w:rsidRDefault="00591042" w:rsidP="00C37C8F">
            <w:pPr>
              <w:spacing w:line="240" w:lineRule="auto"/>
              <w:rPr>
                <w:noProof/>
              </w:rPr>
            </w:pPr>
            <w:r>
              <w:rPr>
                <w:rFonts w:cs="Arial"/>
                <w:color w:val="000000"/>
              </w:rPr>
              <w:t>Ex. Consider a recipe in which you need 2 eggs and 3 cups of flour. Make ordered pairs for the number of eggs and the number of cups of flour related to the multiple of the recipe you are using (doubling, tripling, etc.) Graph these ordered pairs and describe the relationship between the two sets of coordinates.</w:t>
            </w:r>
          </w:p>
        </w:tc>
      </w:tr>
    </w:tbl>
    <w:p w14:paraId="6C6A85B6" w14:textId="2299EE9C" w:rsidR="007D7221" w:rsidRDefault="007D7221"/>
    <w:p w14:paraId="06639F22" w14:textId="36DC8144" w:rsidR="0066720E" w:rsidRDefault="0066720E"/>
    <w:p w14:paraId="4457E418" w14:textId="7AD6571D" w:rsidR="0066720E" w:rsidRDefault="0066720E"/>
    <w:p w14:paraId="0BD8F10B" w14:textId="77777777" w:rsidR="0066720E" w:rsidRDefault="0066720E"/>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1"/>
        <w:gridCol w:w="53"/>
        <w:gridCol w:w="4441"/>
        <w:gridCol w:w="2036"/>
        <w:gridCol w:w="34"/>
        <w:gridCol w:w="2700"/>
        <w:gridCol w:w="23"/>
      </w:tblGrid>
      <w:tr w:rsidR="00990968" w:rsidRPr="008219F3" w14:paraId="60301449" w14:textId="77777777" w:rsidTr="008219F3">
        <w:trPr>
          <w:gridAfter w:val="1"/>
          <w:wAfter w:w="23" w:type="dxa"/>
          <w:cantSplit/>
          <w:trHeight w:val="593"/>
          <w:jc w:val="center"/>
        </w:trPr>
        <w:tc>
          <w:tcPr>
            <w:tcW w:w="10525" w:type="dxa"/>
            <w:gridSpan w:val="6"/>
            <w:shd w:val="clear" w:color="auto" w:fill="BFBFBF" w:themeFill="background1" w:themeFillShade="BF"/>
            <w:vAlign w:val="center"/>
          </w:tcPr>
          <w:p w14:paraId="05607333" w14:textId="38088361" w:rsidR="00990968" w:rsidRPr="008219F3" w:rsidRDefault="00990968" w:rsidP="00990968">
            <w:pPr>
              <w:tabs>
                <w:tab w:val="left" w:pos="975"/>
              </w:tabs>
              <w:spacing w:line="240" w:lineRule="auto"/>
              <w:rPr>
                <w:noProof/>
              </w:rPr>
            </w:pPr>
            <w:r w:rsidRPr="008219F3">
              <w:rPr>
                <w:rFonts w:cs="Arial"/>
                <w:b/>
              </w:rPr>
              <w:lastRenderedPageBreak/>
              <w:t>EXPRESSIONS AND EQUATIONS  (EE)</w:t>
            </w:r>
          </w:p>
        </w:tc>
      </w:tr>
      <w:tr w:rsidR="00990968" w:rsidRPr="008219F3" w14:paraId="3E575395" w14:textId="77777777" w:rsidTr="008219F3">
        <w:trPr>
          <w:gridAfter w:val="1"/>
          <w:wAfter w:w="23" w:type="dxa"/>
          <w:cantSplit/>
          <w:jc w:val="center"/>
        </w:trPr>
        <w:tc>
          <w:tcPr>
            <w:tcW w:w="10525" w:type="dxa"/>
            <w:gridSpan w:val="6"/>
            <w:shd w:val="clear" w:color="auto" w:fill="auto"/>
          </w:tcPr>
          <w:p w14:paraId="4084B66D" w14:textId="39A4E3F9" w:rsidR="00990968" w:rsidRPr="008219F3" w:rsidRDefault="00990968" w:rsidP="00990968">
            <w:pPr>
              <w:tabs>
                <w:tab w:val="left" w:pos="975"/>
              </w:tabs>
              <w:spacing w:line="240" w:lineRule="auto"/>
              <w:rPr>
                <w:noProof/>
              </w:rPr>
            </w:pPr>
            <w:r w:rsidRPr="008219F3">
              <w:rPr>
                <w:rFonts w:cs="Arial"/>
                <w:b/>
              </w:rPr>
              <w:t>Apply and extend previous understandings of arithmetic to algebraic expressions.</w:t>
            </w:r>
          </w:p>
        </w:tc>
      </w:tr>
      <w:tr w:rsidR="00990968" w:rsidRPr="008219F3" w14:paraId="48169011" w14:textId="77777777" w:rsidTr="008219F3">
        <w:trPr>
          <w:gridAfter w:val="1"/>
          <w:wAfter w:w="23" w:type="dxa"/>
          <w:cantSplit/>
          <w:jc w:val="center"/>
        </w:trPr>
        <w:tc>
          <w:tcPr>
            <w:tcW w:w="1261" w:type="dxa"/>
            <w:shd w:val="clear" w:color="auto" w:fill="auto"/>
          </w:tcPr>
          <w:p w14:paraId="77ED64B6" w14:textId="77777777" w:rsidR="00990968" w:rsidRPr="008219F3" w:rsidRDefault="00D21495" w:rsidP="00990968">
            <w:pPr>
              <w:spacing w:line="240" w:lineRule="auto"/>
              <w:rPr>
                <w:rFonts w:cs="Arial"/>
                <w:b/>
                <w:szCs w:val="24"/>
              </w:rPr>
            </w:pPr>
            <w:r w:rsidRPr="008219F3">
              <w:rPr>
                <w:rFonts w:cs="Arial"/>
                <w:b/>
                <w:szCs w:val="24"/>
              </w:rPr>
              <w:t>3</w:t>
            </w:r>
            <w:r w:rsidR="00990968" w:rsidRPr="008219F3">
              <w:rPr>
                <w:rFonts w:cs="Arial"/>
                <w:b/>
                <w:szCs w:val="24"/>
              </w:rPr>
              <w:t>.EE.1</w:t>
            </w:r>
          </w:p>
          <w:p w14:paraId="7BE00753" w14:textId="77777777" w:rsidR="0013687E" w:rsidRPr="008219F3" w:rsidRDefault="0013687E" w:rsidP="00990968">
            <w:pPr>
              <w:spacing w:line="240" w:lineRule="auto"/>
              <w:rPr>
                <w:b/>
                <w:noProof/>
              </w:rPr>
            </w:pPr>
          </w:p>
          <w:p w14:paraId="08EB1930" w14:textId="5C85FBE1" w:rsidR="0013687E" w:rsidRPr="008219F3" w:rsidRDefault="0013687E" w:rsidP="00990968">
            <w:pPr>
              <w:spacing w:line="240" w:lineRule="auto"/>
              <w:rPr>
                <w:b/>
                <w:noProof/>
              </w:rPr>
            </w:pPr>
            <w:r w:rsidRPr="008219F3">
              <w:t>MWOTL</w:t>
            </w:r>
          </w:p>
        </w:tc>
        <w:tc>
          <w:tcPr>
            <w:tcW w:w="4494" w:type="dxa"/>
            <w:gridSpan w:val="2"/>
            <w:shd w:val="clear" w:color="auto" w:fill="auto"/>
          </w:tcPr>
          <w:p w14:paraId="3E320CB8" w14:textId="67546D6A" w:rsidR="00990968" w:rsidRPr="008219F3" w:rsidRDefault="00990968" w:rsidP="00990968">
            <w:pPr>
              <w:pStyle w:val="Default"/>
              <w:rPr>
                <w:rFonts w:ascii="Arial" w:hAnsi="Arial"/>
                <w:noProof/>
                <w:color w:val="auto"/>
                <w:szCs w:val="22"/>
              </w:rPr>
            </w:pPr>
            <w:r w:rsidRPr="008219F3">
              <w:rPr>
                <w:rFonts w:ascii="Arial" w:hAnsi="Arial" w:cs="Arial"/>
              </w:rPr>
              <w:t>Write and evaluate numerical expressions involving whole-number exponents</w:t>
            </w:r>
          </w:p>
        </w:tc>
        <w:tc>
          <w:tcPr>
            <w:tcW w:w="2036" w:type="dxa"/>
            <w:shd w:val="clear" w:color="auto" w:fill="auto"/>
          </w:tcPr>
          <w:p w14:paraId="2CF6581F" w14:textId="77777777" w:rsidR="00990968" w:rsidRPr="008219F3" w:rsidRDefault="00990968" w:rsidP="00990968">
            <w:pPr>
              <w:spacing w:line="240" w:lineRule="auto"/>
              <w:rPr>
                <w:rFonts w:cs="Arial"/>
                <w:szCs w:val="24"/>
              </w:rPr>
            </w:pPr>
            <w:r w:rsidRPr="008219F3">
              <w:rPr>
                <w:rFonts w:cs="Arial"/>
                <w:szCs w:val="24"/>
              </w:rPr>
              <w:t>CC.6.EE.1</w:t>
            </w:r>
          </w:p>
          <w:p w14:paraId="211ED739" w14:textId="019F6439" w:rsidR="00990968" w:rsidRPr="008219F3" w:rsidRDefault="00990968" w:rsidP="00990968">
            <w:pPr>
              <w:spacing w:line="240" w:lineRule="auto"/>
              <w:rPr>
                <w:noProof/>
              </w:rPr>
            </w:pPr>
            <w:r w:rsidRPr="008219F3">
              <w:rPr>
                <w:rFonts w:cs="Arial"/>
                <w:szCs w:val="24"/>
              </w:rPr>
              <w:t>CCR.EE.C</w:t>
            </w:r>
          </w:p>
        </w:tc>
        <w:tc>
          <w:tcPr>
            <w:tcW w:w="2734" w:type="dxa"/>
            <w:gridSpan w:val="2"/>
            <w:shd w:val="clear" w:color="auto" w:fill="auto"/>
          </w:tcPr>
          <w:p w14:paraId="4ED18070" w14:textId="438DE1F6" w:rsidR="00990968" w:rsidRPr="008219F3" w:rsidRDefault="00990968" w:rsidP="00990968">
            <w:pPr>
              <w:spacing w:line="240" w:lineRule="auto"/>
              <w:rPr>
                <w:rFonts w:cs="Arial"/>
                <w:szCs w:val="24"/>
              </w:rPr>
            </w:pPr>
            <w:r w:rsidRPr="008219F3">
              <w:rPr>
                <w:rFonts w:cs="Arial"/>
                <w:szCs w:val="24"/>
              </w:rPr>
              <w:t xml:space="preserve">Entering an </w:t>
            </w:r>
            <w:r w:rsidR="008219F3" w:rsidRPr="008219F3">
              <w:rPr>
                <w:rFonts w:cs="Arial"/>
                <w:szCs w:val="24"/>
              </w:rPr>
              <w:t>expressio</w:t>
            </w:r>
            <w:r w:rsidR="00591042" w:rsidRPr="008219F3">
              <w:rPr>
                <w:rFonts w:cs="Arial"/>
                <w:szCs w:val="24"/>
              </w:rPr>
              <w:t>n/formula</w:t>
            </w:r>
            <w:r w:rsidRPr="008219F3">
              <w:rPr>
                <w:rFonts w:cs="Arial"/>
                <w:szCs w:val="24"/>
              </w:rPr>
              <w:t xml:space="preserve"> in a spreadsheet</w:t>
            </w:r>
          </w:p>
          <w:p w14:paraId="10D1D5AD" w14:textId="77777777" w:rsidR="00591042" w:rsidRPr="008219F3" w:rsidRDefault="00591042" w:rsidP="00990968">
            <w:pPr>
              <w:spacing w:line="240" w:lineRule="auto"/>
              <w:rPr>
                <w:rFonts w:cs="Arial"/>
                <w:szCs w:val="24"/>
              </w:rPr>
            </w:pPr>
          </w:p>
          <w:p w14:paraId="0DD52C30" w14:textId="5B2D429B" w:rsidR="00591042" w:rsidRPr="008219F3" w:rsidRDefault="00591042" w:rsidP="00990968">
            <w:pPr>
              <w:spacing w:line="240" w:lineRule="auto"/>
              <w:rPr>
                <w:rFonts w:cs="Arial"/>
                <w:color w:val="000000"/>
              </w:rPr>
            </w:pPr>
            <w:r w:rsidRPr="008219F3">
              <w:rPr>
                <w:rFonts w:cs="Arial"/>
                <w:color w:val="000000"/>
              </w:rPr>
              <w:t>Ex. Karina wants to strengthen her arms so she doubles the number of push-ups she does each day. On the fifth day, she does 2 × 2 × 2 × 2 × 2 push-ups. Use an exponent to write an expression for the number of push-ups Karina does on the fifth day and then evaluate the expression</w:t>
            </w:r>
          </w:p>
          <w:p w14:paraId="7AAC79AE" w14:textId="77777777" w:rsidR="00591042" w:rsidRPr="008219F3" w:rsidRDefault="00591042" w:rsidP="00990968">
            <w:pPr>
              <w:spacing w:line="240" w:lineRule="auto"/>
              <w:rPr>
                <w:noProof/>
              </w:rPr>
            </w:pPr>
          </w:p>
          <w:p w14:paraId="37335A28" w14:textId="1FB08A58" w:rsidR="00591042" w:rsidRPr="008219F3" w:rsidRDefault="00591042" w:rsidP="00990968">
            <w:pPr>
              <w:spacing w:line="240" w:lineRule="auto"/>
              <w:rPr>
                <w:noProof/>
              </w:rPr>
            </w:pPr>
            <w:r w:rsidRPr="008219F3">
              <w:rPr>
                <w:rFonts w:cs="Arial"/>
                <w:color w:val="000000"/>
              </w:rPr>
              <w:t>Ex. A scientist observes that his population of fruit flies doubles every 2 weeks. If he begins with 2 flies in week 1, in which week will he have 128 flies?</w:t>
            </w:r>
          </w:p>
        </w:tc>
      </w:tr>
      <w:tr w:rsidR="00990968" w:rsidRPr="008219F3" w14:paraId="1240E255"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3970BB4D" w14:textId="77777777" w:rsidR="00990968" w:rsidRPr="008219F3" w:rsidRDefault="00D21495" w:rsidP="00D21495">
            <w:pPr>
              <w:spacing w:line="240" w:lineRule="auto"/>
              <w:rPr>
                <w:rFonts w:cs="Arial"/>
                <w:b/>
                <w:szCs w:val="24"/>
              </w:rPr>
            </w:pPr>
            <w:r w:rsidRPr="008219F3">
              <w:rPr>
                <w:rFonts w:cs="Arial"/>
                <w:b/>
                <w:szCs w:val="24"/>
              </w:rPr>
              <w:lastRenderedPageBreak/>
              <w:t>3</w:t>
            </w:r>
            <w:r w:rsidR="00990968" w:rsidRPr="008219F3">
              <w:rPr>
                <w:rFonts w:cs="Arial"/>
                <w:b/>
                <w:szCs w:val="24"/>
              </w:rPr>
              <w:t>.EE.2</w:t>
            </w:r>
          </w:p>
          <w:p w14:paraId="67B6A4FA" w14:textId="77777777" w:rsidR="0013687E" w:rsidRPr="008219F3" w:rsidRDefault="0013687E" w:rsidP="00D21495">
            <w:pPr>
              <w:spacing w:line="240" w:lineRule="auto"/>
              <w:rPr>
                <w:rFonts w:cs="Arial"/>
                <w:b/>
                <w:szCs w:val="24"/>
              </w:rPr>
            </w:pPr>
          </w:p>
          <w:p w14:paraId="54B2813D" w14:textId="64E3FF55" w:rsidR="0013687E" w:rsidRPr="008219F3" w:rsidRDefault="0013687E" w:rsidP="00D21495">
            <w:pPr>
              <w:spacing w:line="240" w:lineRule="auto"/>
              <w:rPr>
                <w:rFonts w:cs="Arial"/>
                <w:b/>
                <w:szCs w:val="24"/>
              </w:rPr>
            </w:pPr>
            <w:r w:rsidRPr="008219F3">
              <w:t>MWOTL</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5F14E3D7" w14:textId="77777777" w:rsidR="00990968" w:rsidRPr="008219F3" w:rsidRDefault="00990968" w:rsidP="00D21495">
            <w:pPr>
              <w:pStyle w:val="Default"/>
              <w:rPr>
                <w:rFonts w:ascii="Arial" w:hAnsi="Arial" w:cs="Arial"/>
              </w:rPr>
            </w:pPr>
            <w:r w:rsidRPr="008219F3">
              <w:rPr>
                <w:rFonts w:ascii="Arial" w:hAnsi="Arial" w:cs="Arial"/>
              </w:rPr>
              <w:t>Write, read, and evaluate expressions in which letters stand for numbers.</w:t>
            </w:r>
          </w:p>
          <w:p w14:paraId="3F759169" w14:textId="650ED135" w:rsidR="00990968" w:rsidRPr="008219F3" w:rsidRDefault="00990968" w:rsidP="00A962A4">
            <w:pPr>
              <w:pStyle w:val="Default"/>
              <w:numPr>
                <w:ilvl w:val="0"/>
                <w:numId w:val="63"/>
              </w:numPr>
              <w:rPr>
                <w:rFonts w:ascii="Arial" w:hAnsi="Arial" w:cs="Arial"/>
              </w:rPr>
            </w:pPr>
            <w:r w:rsidRPr="008219F3">
              <w:rPr>
                <w:rFonts w:ascii="Arial" w:hAnsi="Arial" w:cs="Arial"/>
              </w:rPr>
              <w:t>Write expressions that record operations with numbers and with letters standing for numbers.</w:t>
            </w:r>
          </w:p>
          <w:p w14:paraId="1C584EF9" w14:textId="77777777" w:rsidR="00990968" w:rsidRPr="008219F3" w:rsidRDefault="00990968" w:rsidP="00A962A4">
            <w:pPr>
              <w:pStyle w:val="Default"/>
              <w:numPr>
                <w:ilvl w:val="0"/>
                <w:numId w:val="63"/>
              </w:numPr>
              <w:rPr>
                <w:rFonts w:ascii="Arial" w:hAnsi="Arial" w:cs="Arial"/>
              </w:rPr>
            </w:pPr>
            <w:r w:rsidRPr="008219F3">
              <w:rPr>
                <w:rFonts w:ascii="Arial" w:hAnsi="Arial" w:cs="Arial"/>
              </w:rPr>
              <w:t>Identify parts of an expression using mathematical terms (sum, term, product, factor, quotient, coefficient); view one or more parts of an expression as a single entity. For example, describe the expression 2(8 + 7) as a product of two factors; view (8 + 7) as both a single entity and a sum of two terms.</w:t>
            </w:r>
          </w:p>
          <w:p w14:paraId="02DA7A88" w14:textId="05CB5880" w:rsidR="00990968" w:rsidRPr="008219F3" w:rsidRDefault="00990968" w:rsidP="00E97B4D">
            <w:pPr>
              <w:pStyle w:val="Default"/>
              <w:numPr>
                <w:ilvl w:val="0"/>
                <w:numId w:val="63"/>
              </w:numPr>
              <w:rPr>
                <w:rFonts w:ascii="Arial" w:hAnsi="Arial" w:cs="Arial"/>
              </w:rPr>
            </w:pPr>
            <w:r w:rsidRPr="008219F3">
              <w:rPr>
                <w:rFonts w:ascii="Arial" w:hAnsi="Arial" w:cs="Arial"/>
              </w:rPr>
              <w:t>Evaluate expressions at specific values for their variables. Include expressions that arise from formulas in real-world problems. Perform arithmetic operations, including those involving whole-number exponents, in the conventional order when there are no parentheses to specify a particular order (order of operations).</w:t>
            </w:r>
            <w:r w:rsidR="00E97B4D" w:rsidRPr="008219F3">
              <w:rPr>
                <w:rFonts w:ascii="Arial" w:hAnsi="Arial" w:cs="Arial"/>
              </w:rPr>
              <w:t xml:space="preserve"> </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29B5F3E" w14:textId="77777777" w:rsidR="00990968" w:rsidRPr="008219F3" w:rsidRDefault="00990968" w:rsidP="00D21495">
            <w:pPr>
              <w:spacing w:line="240" w:lineRule="auto"/>
              <w:rPr>
                <w:rFonts w:cs="Arial"/>
                <w:szCs w:val="24"/>
              </w:rPr>
            </w:pPr>
            <w:r w:rsidRPr="008219F3">
              <w:rPr>
                <w:rFonts w:cs="Arial"/>
                <w:szCs w:val="24"/>
              </w:rPr>
              <w:t>CC.6.EE.2</w:t>
            </w:r>
          </w:p>
          <w:p w14:paraId="6DA18AF7" w14:textId="77777777" w:rsidR="00990968" w:rsidRPr="008219F3" w:rsidRDefault="00990968" w:rsidP="00D21495">
            <w:pPr>
              <w:spacing w:line="240" w:lineRule="auto"/>
              <w:rPr>
                <w:rFonts w:cs="Arial"/>
                <w:szCs w:val="24"/>
              </w:rPr>
            </w:pPr>
            <w:r w:rsidRPr="008219F3">
              <w:rPr>
                <w:rFonts w:cs="Arial"/>
                <w:szCs w:val="24"/>
              </w:rPr>
              <w:t>ESS01.03.04</w:t>
            </w:r>
          </w:p>
          <w:p w14:paraId="695D1479" w14:textId="77777777" w:rsidR="00990968" w:rsidRPr="008219F3" w:rsidRDefault="00990968"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32E751C8" w14:textId="77777777" w:rsidR="00990968" w:rsidRPr="008219F3" w:rsidRDefault="00990968" w:rsidP="00D21495">
            <w:pPr>
              <w:spacing w:line="240" w:lineRule="auto"/>
              <w:rPr>
                <w:rFonts w:cs="Arial"/>
                <w:szCs w:val="24"/>
              </w:rPr>
            </w:pPr>
            <w:r w:rsidRPr="008219F3">
              <w:rPr>
                <w:rFonts w:cs="Arial"/>
                <w:szCs w:val="24"/>
              </w:rPr>
              <w:t>Keeping personal finance records</w:t>
            </w:r>
          </w:p>
          <w:p w14:paraId="019FDB15" w14:textId="77777777" w:rsidR="00E97B4D" w:rsidRPr="008219F3" w:rsidRDefault="00E97B4D" w:rsidP="00D21495">
            <w:pPr>
              <w:spacing w:line="240" w:lineRule="auto"/>
              <w:rPr>
                <w:rFonts w:cs="Arial"/>
                <w:szCs w:val="24"/>
              </w:rPr>
            </w:pPr>
          </w:p>
          <w:p w14:paraId="3D3C261F" w14:textId="56E061BE" w:rsidR="00EB62E6" w:rsidRPr="008219F3" w:rsidRDefault="00455365" w:rsidP="00EB62E6">
            <w:pPr>
              <w:spacing w:line="240" w:lineRule="auto"/>
              <w:rPr>
                <w:rFonts w:eastAsia="Times New Roman" w:cs="Arial"/>
                <w:color w:val="000000"/>
                <w:szCs w:val="24"/>
              </w:rPr>
            </w:pPr>
            <w:r w:rsidRPr="008219F3">
              <w:rPr>
                <w:rFonts w:eastAsia="Times New Roman" w:cs="Arial"/>
                <w:color w:val="000000"/>
                <w:szCs w:val="24"/>
              </w:rPr>
              <w:t>Ex.</w:t>
            </w:r>
            <w:r w:rsidR="004D578D">
              <w:rPr>
                <w:rFonts w:eastAsia="Times New Roman" w:cs="Arial"/>
                <w:color w:val="000000"/>
                <w:szCs w:val="24"/>
              </w:rPr>
              <w:t xml:space="preserve"> </w:t>
            </w:r>
            <w:r w:rsidR="00EB62E6" w:rsidRPr="008219F3">
              <w:rPr>
                <w:rFonts w:eastAsia="Times New Roman" w:cs="Arial"/>
                <w:color w:val="000000"/>
                <w:szCs w:val="24"/>
              </w:rPr>
              <w:t>a. A company rents bicycles for a fee of $10 plus $4 per hour of use. Write an algebraic expression for the total cost in dollars for renting a bicycle for h hours.</w:t>
            </w:r>
          </w:p>
          <w:p w14:paraId="7857BB35" w14:textId="77777777" w:rsidR="00E97B4D" w:rsidRPr="008219F3" w:rsidRDefault="00E97B4D" w:rsidP="00EB62E6">
            <w:pPr>
              <w:spacing w:line="240" w:lineRule="auto"/>
              <w:rPr>
                <w:rFonts w:ascii="Times New Roman" w:eastAsia="Times New Roman" w:hAnsi="Times New Roman"/>
                <w:szCs w:val="24"/>
              </w:rPr>
            </w:pPr>
          </w:p>
          <w:p w14:paraId="69B8B48C" w14:textId="02E4A527" w:rsidR="00EB62E6" w:rsidRPr="008219F3" w:rsidRDefault="00455365" w:rsidP="00455365">
            <w:pPr>
              <w:spacing w:line="240" w:lineRule="auto"/>
              <w:rPr>
                <w:rFonts w:eastAsia="Times New Roman" w:cs="Arial"/>
                <w:color w:val="000000"/>
                <w:szCs w:val="24"/>
              </w:rPr>
            </w:pPr>
            <w:r w:rsidRPr="008219F3">
              <w:rPr>
                <w:rFonts w:eastAsia="Times New Roman" w:cs="Arial"/>
                <w:color w:val="000000"/>
                <w:szCs w:val="24"/>
              </w:rPr>
              <w:t>Ex.</w:t>
            </w:r>
            <w:r w:rsidR="004D578D">
              <w:rPr>
                <w:rFonts w:eastAsia="Times New Roman" w:cs="Arial"/>
                <w:color w:val="000000"/>
                <w:szCs w:val="24"/>
              </w:rPr>
              <w:t xml:space="preserve"> </w:t>
            </w:r>
            <w:r w:rsidRPr="008219F3">
              <w:rPr>
                <w:rFonts w:eastAsia="Times New Roman" w:cs="Arial"/>
                <w:color w:val="000000"/>
                <w:szCs w:val="24"/>
              </w:rPr>
              <w:t xml:space="preserve">b. </w:t>
            </w:r>
            <w:r w:rsidR="00EB62E6" w:rsidRPr="008219F3">
              <w:rPr>
                <w:rFonts w:eastAsia="Times New Roman" w:cs="Arial"/>
                <w:color w:val="000000"/>
                <w:szCs w:val="24"/>
              </w:rPr>
              <w:t>The formula c =</w:t>
            </w:r>
            <w:r w:rsidR="00E97B4D" w:rsidRPr="008219F3">
              <w:rPr>
                <w:rFonts w:eastAsia="Times New Roman" w:cs="Arial"/>
                <w:color w:val="000000"/>
                <w:szCs w:val="24"/>
              </w:rPr>
              <w:t xml:space="preserve"> </w:t>
            </w:r>
            <w:r w:rsidR="00EB62E6" w:rsidRPr="008219F3">
              <w:rPr>
                <w:rFonts w:eastAsia="Times New Roman" w:cs="Arial"/>
                <w:color w:val="000000"/>
                <w:szCs w:val="24"/>
              </w:rPr>
              <w:t xml:space="preserve">5(f - 32) ÷ 9 gives the Celsius temperature in </w:t>
            </w:r>
            <w:r w:rsidR="00EB62E6" w:rsidRPr="008219F3">
              <w:rPr>
                <w:rFonts w:eastAsia="Times New Roman" w:cs="Arial"/>
                <w:i/>
                <w:iCs/>
                <w:color w:val="000000"/>
                <w:szCs w:val="24"/>
              </w:rPr>
              <w:t xml:space="preserve">c </w:t>
            </w:r>
            <w:r w:rsidR="00EB62E6" w:rsidRPr="008219F3">
              <w:rPr>
                <w:rFonts w:eastAsia="Times New Roman" w:cs="Arial"/>
                <w:color w:val="000000"/>
                <w:szCs w:val="24"/>
              </w:rPr>
              <w:t xml:space="preserve">degrees for a Fahrenheit temperature </w:t>
            </w:r>
            <w:proofErr w:type="spellStart"/>
            <w:r w:rsidR="00EB62E6" w:rsidRPr="008219F3">
              <w:rPr>
                <w:rFonts w:eastAsia="Times New Roman" w:cs="Arial"/>
                <w:color w:val="000000"/>
                <w:szCs w:val="24"/>
              </w:rPr>
              <w:t xml:space="preserve">of </w:t>
            </w:r>
            <w:r w:rsidR="00EB62E6" w:rsidRPr="008219F3">
              <w:rPr>
                <w:rFonts w:eastAsia="Times New Roman" w:cs="Arial"/>
                <w:i/>
                <w:iCs/>
                <w:color w:val="000000"/>
                <w:szCs w:val="24"/>
              </w:rPr>
              <w:t>f</w:t>
            </w:r>
            <w:proofErr w:type="spellEnd"/>
            <w:r w:rsidR="00EB62E6" w:rsidRPr="008219F3">
              <w:rPr>
                <w:rFonts w:eastAsia="Times New Roman" w:cs="Arial"/>
                <w:i/>
                <w:iCs/>
                <w:color w:val="000000"/>
                <w:szCs w:val="24"/>
              </w:rPr>
              <w:t xml:space="preserve"> </w:t>
            </w:r>
            <w:r w:rsidR="00EB62E6" w:rsidRPr="008219F3">
              <w:rPr>
                <w:rFonts w:eastAsia="Times New Roman" w:cs="Arial"/>
                <w:color w:val="000000"/>
                <w:szCs w:val="24"/>
              </w:rPr>
              <w:t>degrees. What is the Celsius temperature for a Fahrenheit temperature of 122 degrees?</w:t>
            </w:r>
          </w:p>
          <w:p w14:paraId="5000967A" w14:textId="77777777" w:rsidR="00E97B4D" w:rsidRPr="008219F3" w:rsidRDefault="00E97B4D" w:rsidP="00E97B4D">
            <w:pPr>
              <w:pStyle w:val="Default"/>
              <w:ind w:left="360"/>
              <w:rPr>
                <w:rFonts w:ascii="Arial" w:hAnsi="Arial" w:cs="Arial"/>
              </w:rPr>
            </w:pPr>
          </w:p>
          <w:p w14:paraId="471BD82C" w14:textId="0F307840" w:rsidR="00990968" w:rsidRPr="004D578D" w:rsidRDefault="00455365" w:rsidP="004D578D">
            <w:r w:rsidRPr="008219F3">
              <w:rPr>
                <w:rFonts w:cs="Arial"/>
              </w:rPr>
              <w:t>Ex.</w:t>
            </w:r>
            <w:r w:rsidR="004D578D">
              <w:rPr>
                <w:rFonts w:cs="Arial"/>
              </w:rPr>
              <w:t xml:space="preserve"> </w:t>
            </w:r>
            <w:r w:rsidRPr="008219F3">
              <w:rPr>
                <w:rFonts w:cs="Arial"/>
              </w:rPr>
              <w:t xml:space="preserve">c. </w:t>
            </w:r>
            <w:r w:rsidR="00E97B4D" w:rsidRPr="008219F3">
              <w:rPr>
                <w:rFonts w:cs="Arial"/>
              </w:rPr>
              <w:t xml:space="preserve">Use the formulas    V = </w:t>
            </w:r>
            <m:oMath>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r>
                <w:rPr>
                  <w:rFonts w:ascii="Cambria Math" w:hAnsi="Cambria Math" w:cs="Arial"/>
                </w:rPr>
                <m:t xml:space="preserve">  </m:t>
              </m:r>
            </m:oMath>
            <w:r w:rsidR="00E97B4D" w:rsidRPr="008219F3">
              <w:rPr>
                <w:rFonts w:cs="Arial"/>
              </w:rPr>
              <w:t xml:space="preserve">and A = </w:t>
            </w:r>
            <m:oMath>
              <m:r>
                <w:rPr>
                  <w:rFonts w:ascii="Cambria Math" w:hAnsi="Cambria Math" w:cs="Arial"/>
                </w:rPr>
                <m:t>6</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oMath>
            <w:r w:rsidR="00E97B4D" w:rsidRPr="008219F3">
              <w:rPr>
                <w:rFonts w:cs="Arial"/>
              </w:rPr>
              <w:t xml:space="preserve"> to find the volume and surface area of a cube with sides of length </w:t>
            </w:r>
            <w:r w:rsidR="004D578D">
              <w:rPr>
                <w:rFonts w:cs="Arial"/>
              </w:rPr>
              <w:t xml:space="preserve">     </w:t>
            </w:r>
            <w:r w:rsidR="00E97B4D" w:rsidRPr="008219F3">
              <w:rPr>
                <w:rFonts w:cs="Arial"/>
              </w:rPr>
              <w:t xml:space="preserve">s = </w:t>
            </w:r>
            <w:r w:rsidR="004D578D">
              <w:rPr>
                <w:rFonts w:cs="Arial"/>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E97B4D" w:rsidRPr="008219F3">
              <w:rPr>
                <w:rFonts w:cs="Arial"/>
              </w:rPr>
              <w:t>.</w:t>
            </w:r>
          </w:p>
        </w:tc>
      </w:tr>
      <w:tr w:rsidR="00D21495" w:rsidRPr="008219F3" w14:paraId="5FBF1E44"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0DA24717" w14:textId="3F9BBE5E" w:rsidR="00D21495" w:rsidRPr="008219F3" w:rsidRDefault="00D21495" w:rsidP="00D21495">
            <w:pPr>
              <w:spacing w:line="240" w:lineRule="auto"/>
              <w:rPr>
                <w:rFonts w:cs="Arial"/>
                <w:b/>
                <w:szCs w:val="24"/>
              </w:rPr>
            </w:pPr>
            <w:r w:rsidRPr="008219F3">
              <w:rPr>
                <w:rFonts w:cs="Arial"/>
                <w:b/>
                <w:szCs w:val="24"/>
              </w:rPr>
              <w:lastRenderedPageBreak/>
              <w:t>3.EE.3</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258DF926" w14:textId="7805DA03" w:rsidR="00D21495" w:rsidRPr="008219F3" w:rsidRDefault="00D21495" w:rsidP="00D21495">
            <w:pPr>
              <w:pStyle w:val="Default"/>
              <w:rPr>
                <w:rFonts w:ascii="Arial" w:hAnsi="Arial" w:cs="Arial"/>
              </w:rPr>
            </w:pPr>
            <w:r w:rsidRPr="008219F3">
              <w:rPr>
                <w:rFonts w:ascii="Arial" w:hAnsi="Arial" w:cs="Arial"/>
              </w:rPr>
              <w:t xml:space="preserve">Apply the properties of operations to generate equivalent expressions. For example, apply the distributive property to the expression 3(2 + </w:t>
            </w:r>
            <w:r w:rsidRPr="008219F3">
              <w:rPr>
                <w:rFonts w:ascii="Arial" w:hAnsi="Arial" w:cs="Arial"/>
                <w:i/>
              </w:rPr>
              <w:t>x</w:t>
            </w:r>
            <w:r w:rsidRPr="008219F3">
              <w:rPr>
                <w:rFonts w:ascii="Arial" w:hAnsi="Arial" w:cs="Arial"/>
              </w:rPr>
              <w:t>) to produce the equivalent expression 6 + 3</w:t>
            </w:r>
            <w:r w:rsidRPr="008219F3">
              <w:rPr>
                <w:rFonts w:ascii="Arial" w:hAnsi="Arial" w:cs="Arial"/>
                <w:i/>
              </w:rPr>
              <w:t>x</w:t>
            </w:r>
            <w:r w:rsidRPr="008219F3">
              <w:rPr>
                <w:rFonts w:ascii="Arial" w:hAnsi="Arial" w:cs="Arial"/>
              </w:rPr>
              <w:t>; apply the distributive property to the expression 24</w:t>
            </w:r>
            <w:r w:rsidRPr="008219F3">
              <w:rPr>
                <w:rFonts w:ascii="Arial" w:hAnsi="Arial" w:cs="Arial"/>
                <w:i/>
              </w:rPr>
              <w:t>x</w:t>
            </w:r>
            <w:r w:rsidRPr="008219F3">
              <w:rPr>
                <w:rFonts w:ascii="Arial" w:hAnsi="Arial" w:cs="Arial"/>
              </w:rPr>
              <w:t xml:space="preserve"> + 18</w:t>
            </w:r>
            <w:r w:rsidRPr="008219F3">
              <w:rPr>
                <w:rFonts w:ascii="Arial" w:hAnsi="Arial" w:cs="Arial"/>
                <w:i/>
              </w:rPr>
              <w:t>y</w:t>
            </w:r>
            <w:r w:rsidRPr="008219F3">
              <w:rPr>
                <w:rFonts w:ascii="Arial" w:hAnsi="Arial" w:cs="Arial"/>
              </w:rPr>
              <w:t xml:space="preserve"> to produce the equivalent expression 6 (4</w:t>
            </w:r>
            <w:r w:rsidRPr="008219F3">
              <w:rPr>
                <w:rFonts w:ascii="Arial" w:hAnsi="Arial" w:cs="Arial"/>
                <w:i/>
              </w:rPr>
              <w:t>x</w:t>
            </w:r>
            <w:r w:rsidRPr="008219F3">
              <w:rPr>
                <w:rFonts w:ascii="Arial" w:hAnsi="Arial" w:cs="Arial"/>
              </w:rPr>
              <w:t xml:space="preserve"> + 3</w:t>
            </w:r>
            <w:r w:rsidRPr="008219F3">
              <w:rPr>
                <w:rFonts w:ascii="Arial" w:hAnsi="Arial" w:cs="Arial"/>
                <w:i/>
              </w:rPr>
              <w:t>y</w:t>
            </w:r>
            <w:r w:rsidRPr="008219F3">
              <w:rPr>
                <w:rFonts w:ascii="Arial" w:hAnsi="Arial" w:cs="Arial"/>
              </w:rPr>
              <w:t xml:space="preserve">); apply properties of operations to </w:t>
            </w:r>
            <w:r w:rsidRPr="008219F3">
              <w:rPr>
                <w:rFonts w:ascii="Arial" w:hAnsi="Arial" w:cs="Arial"/>
                <w:i/>
              </w:rPr>
              <w:t>y</w:t>
            </w:r>
            <w:r w:rsidRPr="008219F3">
              <w:rPr>
                <w:rFonts w:ascii="Arial" w:hAnsi="Arial" w:cs="Arial"/>
              </w:rPr>
              <w:t xml:space="preserve"> + </w:t>
            </w:r>
            <w:r w:rsidRPr="008219F3">
              <w:rPr>
                <w:rFonts w:ascii="Arial" w:hAnsi="Arial" w:cs="Arial"/>
                <w:i/>
              </w:rPr>
              <w:t>y</w:t>
            </w:r>
            <w:r w:rsidRPr="008219F3">
              <w:rPr>
                <w:rFonts w:ascii="Arial" w:hAnsi="Arial" w:cs="Arial"/>
              </w:rPr>
              <w:t xml:space="preserve"> + </w:t>
            </w:r>
            <w:r w:rsidRPr="008219F3">
              <w:rPr>
                <w:rFonts w:ascii="Arial" w:hAnsi="Arial" w:cs="Arial"/>
                <w:i/>
              </w:rPr>
              <w:t>y</w:t>
            </w:r>
            <w:r w:rsidRPr="008219F3">
              <w:rPr>
                <w:rFonts w:ascii="Arial" w:hAnsi="Arial" w:cs="Arial"/>
              </w:rPr>
              <w:t xml:space="preserve"> to produce the equivalent expression 3</w:t>
            </w:r>
            <w:r w:rsidRPr="008219F3">
              <w:rPr>
                <w:rFonts w:ascii="Arial" w:hAnsi="Arial" w:cs="Arial"/>
                <w:i/>
              </w:rPr>
              <w:t>y</w:t>
            </w:r>
            <w:r w:rsidRPr="008219F3">
              <w:rPr>
                <w:rFonts w:ascii="Arial" w:hAnsi="Arial" w:cs="Arial"/>
              </w:rPr>
              <w:t>.</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389AF30" w14:textId="77777777" w:rsidR="00D21495" w:rsidRPr="008219F3" w:rsidRDefault="00D21495" w:rsidP="00D21495">
            <w:pPr>
              <w:spacing w:line="240" w:lineRule="auto"/>
              <w:rPr>
                <w:rFonts w:cs="Arial"/>
                <w:szCs w:val="24"/>
              </w:rPr>
            </w:pPr>
            <w:r w:rsidRPr="008219F3">
              <w:rPr>
                <w:rFonts w:cs="Arial"/>
                <w:szCs w:val="24"/>
              </w:rPr>
              <w:t>CC.6.EE.3</w:t>
            </w:r>
          </w:p>
          <w:p w14:paraId="24126EED" w14:textId="77777777" w:rsidR="00D21495" w:rsidRPr="008219F3" w:rsidRDefault="00D21495" w:rsidP="00D21495">
            <w:pPr>
              <w:spacing w:line="240" w:lineRule="auto"/>
              <w:rPr>
                <w:rFonts w:cs="Arial"/>
                <w:szCs w:val="24"/>
              </w:rPr>
            </w:pPr>
            <w:r w:rsidRPr="008219F3">
              <w:rPr>
                <w:rFonts w:cs="Arial"/>
                <w:szCs w:val="24"/>
              </w:rPr>
              <w:t>ESS01.03.04</w:t>
            </w:r>
          </w:p>
          <w:p w14:paraId="529BFEB2" w14:textId="72362D32" w:rsidR="00D21495" w:rsidRPr="008219F3" w:rsidRDefault="00D21495"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18C55789" w14:textId="77777777" w:rsidR="00D21495" w:rsidRPr="008219F3" w:rsidRDefault="00D21495" w:rsidP="00D21495">
            <w:pPr>
              <w:spacing w:line="240" w:lineRule="auto"/>
              <w:rPr>
                <w:rFonts w:cs="Arial"/>
                <w:szCs w:val="24"/>
              </w:rPr>
            </w:pPr>
            <w:r w:rsidRPr="008219F3">
              <w:rPr>
                <w:rFonts w:cs="Arial"/>
                <w:szCs w:val="24"/>
              </w:rPr>
              <w:t xml:space="preserve">Predicting pay on a base wage </w:t>
            </w:r>
            <w:r w:rsidR="003A44BF" w:rsidRPr="008219F3">
              <w:rPr>
                <w:rFonts w:cs="Arial"/>
                <w:szCs w:val="24"/>
              </w:rPr>
              <w:t>with</w:t>
            </w:r>
            <w:r w:rsidRPr="008219F3">
              <w:rPr>
                <w:rFonts w:cs="Arial"/>
                <w:szCs w:val="24"/>
              </w:rPr>
              <w:t xml:space="preserve"> tips</w:t>
            </w:r>
          </w:p>
          <w:p w14:paraId="752A9D1F" w14:textId="77777777" w:rsidR="003A44BF" w:rsidRPr="008219F3" w:rsidRDefault="003A44BF" w:rsidP="00D21495">
            <w:pPr>
              <w:spacing w:line="240" w:lineRule="auto"/>
              <w:rPr>
                <w:rFonts w:cs="Arial"/>
                <w:szCs w:val="24"/>
              </w:rPr>
            </w:pPr>
          </w:p>
          <w:p w14:paraId="4586CEFA" w14:textId="52D250AF" w:rsidR="003A44BF" w:rsidRPr="008219F3" w:rsidRDefault="00591042" w:rsidP="00D21495">
            <w:pPr>
              <w:spacing w:line="240" w:lineRule="auto"/>
              <w:rPr>
                <w:rFonts w:cs="Arial"/>
                <w:szCs w:val="24"/>
              </w:rPr>
            </w:pPr>
            <w:r w:rsidRPr="008219F3">
              <w:rPr>
                <w:rFonts w:cs="Arial"/>
                <w:color w:val="000000"/>
              </w:rPr>
              <w:t xml:space="preserve">Ex. </w:t>
            </w:r>
            <w:r w:rsidR="003A44BF" w:rsidRPr="008219F3">
              <w:rPr>
                <w:rFonts w:cs="Arial"/>
                <w:color w:val="000000"/>
              </w:rPr>
              <w:t xml:space="preserve">Riley’s parents got a cell phone plan that has a $40 monthly fee for the first phone. For each extra phone, there is a $15 phone service charge and a $10 text service charge. The expression 40 + 15e + 10e represents the total phone bill in dollars, where </w:t>
            </w:r>
            <w:proofErr w:type="spellStart"/>
            <w:r w:rsidR="003A44BF" w:rsidRPr="008219F3">
              <w:rPr>
                <w:rFonts w:cs="Arial"/>
                <w:i/>
                <w:iCs/>
                <w:color w:val="000000"/>
              </w:rPr>
              <w:t>e</w:t>
            </w:r>
            <w:proofErr w:type="spellEnd"/>
            <w:r w:rsidR="003A44BF" w:rsidRPr="008219F3">
              <w:rPr>
                <w:rFonts w:cs="Arial"/>
                <w:i/>
                <w:iCs/>
                <w:color w:val="000000"/>
              </w:rPr>
              <w:t xml:space="preserve"> </w:t>
            </w:r>
            <w:r w:rsidR="003A44BF" w:rsidRPr="008219F3">
              <w:rPr>
                <w:rFonts w:cs="Arial"/>
                <w:color w:val="000000"/>
              </w:rPr>
              <w:t>is the number of extra phones. Simplify the expression by combining like terms.</w:t>
            </w:r>
          </w:p>
        </w:tc>
      </w:tr>
      <w:tr w:rsidR="00D21495" w:rsidRPr="008219F3" w14:paraId="1AC2ADE6"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48BD0233" w14:textId="3F6F67DD" w:rsidR="00D21495" w:rsidRPr="008219F3" w:rsidRDefault="00D21495" w:rsidP="00D21495">
            <w:pPr>
              <w:spacing w:line="240" w:lineRule="auto"/>
              <w:rPr>
                <w:rFonts w:cs="Arial"/>
                <w:b/>
                <w:szCs w:val="24"/>
              </w:rPr>
            </w:pPr>
            <w:r w:rsidRPr="008219F3">
              <w:rPr>
                <w:rFonts w:cs="Arial"/>
                <w:b/>
                <w:szCs w:val="24"/>
              </w:rPr>
              <w:t>3.EE.4</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160A29C2" w14:textId="27A49728" w:rsidR="00D21495" w:rsidRPr="008219F3" w:rsidRDefault="00D21495" w:rsidP="00D21495">
            <w:pPr>
              <w:pStyle w:val="Default"/>
              <w:rPr>
                <w:rFonts w:ascii="Arial" w:hAnsi="Arial" w:cs="Arial"/>
              </w:rPr>
            </w:pPr>
            <w:r w:rsidRPr="008219F3">
              <w:rPr>
                <w:rFonts w:ascii="Arial" w:hAnsi="Arial" w:cs="Arial"/>
              </w:rPr>
              <w:t xml:space="preserve">Identify when two expressions are equivalent For example, the expressions </w:t>
            </w:r>
            <w:r w:rsidRPr="008219F3">
              <w:rPr>
                <w:rFonts w:ascii="Arial" w:hAnsi="Arial" w:cs="Arial"/>
                <w:i/>
              </w:rPr>
              <w:t>y</w:t>
            </w:r>
            <w:r w:rsidRPr="008219F3">
              <w:rPr>
                <w:rFonts w:ascii="Arial" w:hAnsi="Arial" w:cs="Arial"/>
              </w:rPr>
              <w:t xml:space="preserve"> + </w:t>
            </w:r>
            <w:r w:rsidRPr="008219F3">
              <w:rPr>
                <w:rFonts w:ascii="Arial" w:hAnsi="Arial" w:cs="Arial"/>
                <w:i/>
              </w:rPr>
              <w:t>y</w:t>
            </w:r>
            <w:r w:rsidRPr="008219F3">
              <w:rPr>
                <w:rFonts w:ascii="Arial" w:hAnsi="Arial" w:cs="Arial"/>
              </w:rPr>
              <w:t xml:space="preserve"> + </w:t>
            </w:r>
            <w:r w:rsidRPr="008219F3">
              <w:rPr>
                <w:rFonts w:ascii="Arial" w:hAnsi="Arial" w:cs="Arial"/>
                <w:i/>
              </w:rPr>
              <w:t>y</w:t>
            </w:r>
            <w:r w:rsidRPr="008219F3">
              <w:rPr>
                <w:rFonts w:ascii="Arial" w:hAnsi="Arial" w:cs="Arial"/>
              </w:rPr>
              <w:t xml:space="preserve"> and 3</w:t>
            </w:r>
            <w:r w:rsidRPr="008219F3">
              <w:rPr>
                <w:rFonts w:ascii="Arial" w:hAnsi="Arial" w:cs="Arial"/>
                <w:i/>
              </w:rPr>
              <w:t>y</w:t>
            </w:r>
            <w:r w:rsidRPr="008219F3">
              <w:rPr>
                <w:rFonts w:ascii="Arial" w:hAnsi="Arial" w:cs="Arial"/>
              </w:rPr>
              <w:t xml:space="preserve"> are equivalent because they name the same number regardless of which number </w:t>
            </w:r>
            <w:r w:rsidRPr="008219F3">
              <w:rPr>
                <w:rFonts w:ascii="Arial" w:hAnsi="Arial" w:cs="Arial"/>
                <w:i/>
              </w:rPr>
              <w:t>y</w:t>
            </w:r>
            <w:r w:rsidRPr="008219F3">
              <w:rPr>
                <w:rFonts w:ascii="Arial" w:hAnsi="Arial" w:cs="Arial"/>
              </w:rPr>
              <w:t xml:space="preserve"> stands for.</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0A68B4F" w14:textId="77777777" w:rsidR="00D21495" w:rsidRPr="008219F3" w:rsidRDefault="00D21495" w:rsidP="00D21495">
            <w:pPr>
              <w:spacing w:line="240" w:lineRule="auto"/>
              <w:rPr>
                <w:rFonts w:cs="Arial"/>
                <w:szCs w:val="24"/>
              </w:rPr>
            </w:pPr>
            <w:r w:rsidRPr="008219F3">
              <w:rPr>
                <w:rFonts w:cs="Arial"/>
                <w:szCs w:val="24"/>
              </w:rPr>
              <w:t>CC.6.EE.4</w:t>
            </w:r>
          </w:p>
          <w:p w14:paraId="1EF0B90B" w14:textId="603B171C" w:rsidR="00D21495" w:rsidRPr="008219F3" w:rsidRDefault="00D21495"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32BA4C50" w14:textId="35EB86F1" w:rsidR="00D21495" w:rsidRPr="008219F3" w:rsidRDefault="00D21495" w:rsidP="00D21495">
            <w:pPr>
              <w:spacing w:line="240" w:lineRule="auto"/>
              <w:rPr>
                <w:rFonts w:cs="Arial"/>
                <w:szCs w:val="24"/>
              </w:rPr>
            </w:pPr>
            <w:r w:rsidRPr="008219F3">
              <w:rPr>
                <w:rFonts w:cs="Arial"/>
                <w:szCs w:val="24"/>
              </w:rPr>
              <w:t>Entering an expression in</w:t>
            </w:r>
            <w:r w:rsidR="003A44BF" w:rsidRPr="008219F3">
              <w:rPr>
                <w:rFonts w:cs="Arial"/>
                <w:szCs w:val="24"/>
              </w:rPr>
              <w:t xml:space="preserve"> multiple</w:t>
            </w:r>
            <w:r w:rsidRPr="008219F3">
              <w:rPr>
                <w:rFonts w:cs="Arial"/>
                <w:szCs w:val="24"/>
              </w:rPr>
              <w:t xml:space="preserve"> spreadsheet</w:t>
            </w:r>
            <w:r w:rsidR="003A44BF" w:rsidRPr="008219F3">
              <w:rPr>
                <w:rFonts w:cs="Arial"/>
                <w:szCs w:val="24"/>
              </w:rPr>
              <w:t>s to produce a similar result</w:t>
            </w:r>
          </w:p>
          <w:p w14:paraId="122DBEA7" w14:textId="77777777" w:rsidR="003A44BF" w:rsidRPr="008219F3" w:rsidRDefault="003A44BF" w:rsidP="00D21495">
            <w:pPr>
              <w:spacing w:line="240" w:lineRule="auto"/>
              <w:rPr>
                <w:rFonts w:cs="Arial"/>
                <w:szCs w:val="24"/>
              </w:rPr>
            </w:pPr>
          </w:p>
          <w:p w14:paraId="13F78C01" w14:textId="673F6E79" w:rsidR="008A5FFE" w:rsidRPr="00616DFF" w:rsidRDefault="00591042" w:rsidP="00D21495">
            <w:pPr>
              <w:spacing w:line="240" w:lineRule="auto"/>
              <w:rPr>
                <w:rFonts w:cs="Arial"/>
                <w:color w:val="000000"/>
              </w:rPr>
            </w:pPr>
            <w:r w:rsidRPr="008219F3">
              <w:rPr>
                <w:rFonts w:cs="Arial"/>
                <w:color w:val="000000"/>
              </w:rPr>
              <w:t xml:space="preserve">Ex. </w:t>
            </w:r>
            <w:r w:rsidR="003A44BF" w:rsidRPr="008219F3">
              <w:rPr>
                <w:rFonts w:cs="Arial"/>
                <w:color w:val="000000"/>
              </w:rPr>
              <w:t>Are 11(p + q) and 11p + (7q + 4q) equivalent?</w:t>
            </w:r>
          </w:p>
        </w:tc>
      </w:tr>
      <w:tr w:rsidR="00D21495" w:rsidRPr="008219F3" w14:paraId="65F2EF5A" w14:textId="77777777" w:rsidTr="008219F3">
        <w:trPr>
          <w:gridAfter w:val="1"/>
          <w:wAfter w:w="23" w:type="dxa"/>
          <w:cantSplit/>
          <w:jc w:val="center"/>
        </w:trPr>
        <w:tc>
          <w:tcPr>
            <w:tcW w:w="10525" w:type="dxa"/>
            <w:gridSpan w:val="6"/>
            <w:tcBorders>
              <w:top w:val="single" w:sz="4" w:space="0" w:color="auto"/>
              <w:left w:val="single" w:sz="4" w:space="0" w:color="auto"/>
              <w:bottom w:val="single" w:sz="4" w:space="0" w:color="auto"/>
              <w:right w:val="single" w:sz="4" w:space="0" w:color="auto"/>
            </w:tcBorders>
            <w:shd w:val="clear" w:color="auto" w:fill="auto"/>
          </w:tcPr>
          <w:p w14:paraId="427A393F" w14:textId="00157330" w:rsidR="00D21495" w:rsidRPr="008219F3" w:rsidRDefault="00D21495" w:rsidP="00D21495">
            <w:pPr>
              <w:spacing w:line="240" w:lineRule="auto"/>
              <w:rPr>
                <w:rFonts w:cs="Arial"/>
                <w:szCs w:val="24"/>
              </w:rPr>
            </w:pPr>
            <w:r w:rsidRPr="008219F3">
              <w:rPr>
                <w:rFonts w:cs="Arial"/>
                <w:b/>
              </w:rPr>
              <w:t>Reason about and solve one-variable equations and inequalities.</w:t>
            </w:r>
          </w:p>
        </w:tc>
      </w:tr>
      <w:tr w:rsidR="00D21495" w:rsidRPr="008219F3" w14:paraId="31FCF128"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01C5AE8D" w14:textId="2524E950" w:rsidR="00D21495" w:rsidRPr="008219F3" w:rsidRDefault="00D21495" w:rsidP="00D21495">
            <w:pPr>
              <w:spacing w:line="240" w:lineRule="auto"/>
              <w:rPr>
                <w:rFonts w:cs="Arial"/>
                <w:b/>
                <w:szCs w:val="24"/>
              </w:rPr>
            </w:pPr>
            <w:r w:rsidRPr="008219F3">
              <w:rPr>
                <w:rFonts w:cs="Arial"/>
                <w:b/>
                <w:szCs w:val="24"/>
              </w:rPr>
              <w:t>3.EE.5</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17C5FECA" w14:textId="577B4E30" w:rsidR="00D21495" w:rsidRPr="008219F3" w:rsidRDefault="00D21495" w:rsidP="00D21495">
            <w:pPr>
              <w:pStyle w:val="Default"/>
              <w:rPr>
                <w:rFonts w:ascii="Arial" w:hAnsi="Arial" w:cs="Arial"/>
              </w:rPr>
            </w:pPr>
            <w:r w:rsidRPr="008219F3">
              <w:rPr>
                <w:rFonts w:ascii="Arial" w:hAnsi="Arial" w:cs="Arial"/>
              </w:rPr>
              <w:t>Understand solving an equation or inequality as a process of answering a question: which values from a specified set, if any, make the equation or inequality true? Use substitution to determine whether a given number in a specified set makes an equation or inequality true.</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30736C71" w14:textId="77777777" w:rsidR="00D21495" w:rsidRPr="008219F3" w:rsidRDefault="00D21495" w:rsidP="00D21495">
            <w:pPr>
              <w:spacing w:line="240" w:lineRule="auto"/>
              <w:rPr>
                <w:rFonts w:cs="Arial"/>
                <w:szCs w:val="24"/>
              </w:rPr>
            </w:pPr>
            <w:r w:rsidRPr="008219F3">
              <w:rPr>
                <w:rFonts w:cs="Arial"/>
                <w:szCs w:val="24"/>
              </w:rPr>
              <w:t>CC.6.EE.5</w:t>
            </w:r>
          </w:p>
          <w:p w14:paraId="21CC3B44" w14:textId="5713FF32" w:rsidR="00D21495" w:rsidRPr="008219F3" w:rsidRDefault="00D21495"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226BA9F8" w14:textId="15BEDE3D" w:rsidR="00D21495" w:rsidRPr="008219F3" w:rsidRDefault="00D21495" w:rsidP="00D21495">
            <w:pPr>
              <w:spacing w:line="240" w:lineRule="auto"/>
              <w:rPr>
                <w:rFonts w:cs="Arial"/>
                <w:szCs w:val="24"/>
              </w:rPr>
            </w:pPr>
            <w:r w:rsidRPr="008219F3">
              <w:rPr>
                <w:rFonts w:cs="Arial"/>
                <w:szCs w:val="24"/>
              </w:rPr>
              <w:t>Projecting whether certain budgets will work</w:t>
            </w:r>
          </w:p>
          <w:p w14:paraId="56609623" w14:textId="77777777" w:rsidR="00591042" w:rsidRPr="008219F3" w:rsidRDefault="00591042" w:rsidP="00D21495">
            <w:pPr>
              <w:spacing w:line="240" w:lineRule="auto"/>
              <w:rPr>
                <w:rFonts w:cs="Arial"/>
                <w:szCs w:val="24"/>
              </w:rPr>
            </w:pPr>
          </w:p>
          <w:p w14:paraId="330A6CCE" w14:textId="474CCFE7" w:rsidR="00D608B7" w:rsidRPr="00CF3D23" w:rsidRDefault="00591042" w:rsidP="00D21495">
            <w:pPr>
              <w:spacing w:line="240" w:lineRule="auto"/>
              <w:rPr>
                <w:rFonts w:ascii="Times New Roman" w:eastAsia="Times New Roman" w:hAnsi="Times New Roman"/>
                <w:szCs w:val="24"/>
              </w:rPr>
            </w:pPr>
            <w:r w:rsidRPr="008219F3">
              <w:rPr>
                <w:rFonts w:eastAsia="Times New Roman" w:cs="Arial"/>
                <w:szCs w:val="24"/>
              </w:rPr>
              <w:t xml:space="preserve">Ex. </w:t>
            </w:r>
            <w:r w:rsidR="00D608B7" w:rsidRPr="008219F3">
              <w:rPr>
                <w:rFonts w:eastAsia="Times New Roman" w:cs="Arial"/>
                <w:szCs w:val="24"/>
              </w:rPr>
              <w:t>The inequality m ≤ $540 represents the amount of money that Kanwar can afford to spend on a new phone. He found a phone that costs $600; can he afford it? What about $540? $470?</w:t>
            </w:r>
          </w:p>
        </w:tc>
      </w:tr>
      <w:tr w:rsidR="00D21495" w:rsidRPr="008219F3" w14:paraId="549F4BE2"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0D961BA5" w14:textId="77777777" w:rsidR="00D21495" w:rsidRPr="008219F3" w:rsidRDefault="00D21495" w:rsidP="00D21495">
            <w:pPr>
              <w:spacing w:line="240" w:lineRule="auto"/>
              <w:rPr>
                <w:rFonts w:cs="Arial"/>
                <w:b/>
                <w:szCs w:val="24"/>
              </w:rPr>
            </w:pPr>
            <w:r w:rsidRPr="008219F3">
              <w:rPr>
                <w:rFonts w:cs="Arial"/>
                <w:b/>
                <w:szCs w:val="24"/>
              </w:rPr>
              <w:lastRenderedPageBreak/>
              <w:t>3.EE.6</w:t>
            </w:r>
          </w:p>
          <w:p w14:paraId="28AD7B09" w14:textId="77777777" w:rsidR="0013687E" w:rsidRPr="008219F3" w:rsidRDefault="0013687E" w:rsidP="00D21495">
            <w:pPr>
              <w:spacing w:line="240" w:lineRule="auto"/>
              <w:rPr>
                <w:rFonts w:cs="Arial"/>
                <w:b/>
                <w:szCs w:val="24"/>
              </w:rPr>
            </w:pPr>
          </w:p>
          <w:p w14:paraId="210BB6C6" w14:textId="2255CC28" w:rsidR="0013687E" w:rsidRPr="008219F3" w:rsidRDefault="0013687E" w:rsidP="00D21495">
            <w:pPr>
              <w:spacing w:line="240" w:lineRule="auto"/>
              <w:rPr>
                <w:rFonts w:cs="Arial"/>
                <w:b/>
                <w:szCs w:val="24"/>
              </w:rPr>
            </w:pPr>
            <w:r w:rsidRPr="008219F3">
              <w:t>MWOTL</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596F99F4" w14:textId="6E8D01A3" w:rsidR="00D21495" w:rsidRPr="008219F3" w:rsidRDefault="00D21495" w:rsidP="00D21495">
            <w:pPr>
              <w:pStyle w:val="Default"/>
              <w:rPr>
                <w:rFonts w:ascii="Arial" w:hAnsi="Arial" w:cs="Arial"/>
              </w:rPr>
            </w:pPr>
            <w:r w:rsidRPr="008219F3">
              <w:rPr>
                <w:rFonts w:ascii="Arial" w:hAnsi="Arial" w:cs="Arial"/>
              </w:rPr>
              <w:t>Use variables to represent numbers and write expressions when solving a real-world or mathematical problem; understand that a variable can represent an unknown number or, depending on the purpose at hand, any number in a specified set.</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3284C253" w14:textId="77777777" w:rsidR="00D21495" w:rsidRPr="008219F3" w:rsidRDefault="00D21495" w:rsidP="00D21495">
            <w:pPr>
              <w:spacing w:line="240" w:lineRule="auto"/>
              <w:rPr>
                <w:rFonts w:cs="Arial"/>
                <w:szCs w:val="24"/>
              </w:rPr>
            </w:pPr>
            <w:r w:rsidRPr="008219F3">
              <w:rPr>
                <w:rFonts w:cs="Arial"/>
                <w:szCs w:val="24"/>
              </w:rPr>
              <w:t>CC.6.EE.6</w:t>
            </w:r>
          </w:p>
          <w:p w14:paraId="2A1FCA96" w14:textId="77777777" w:rsidR="00D21495" w:rsidRPr="008219F3" w:rsidRDefault="00D21495" w:rsidP="00D21495">
            <w:pPr>
              <w:spacing w:line="240" w:lineRule="auto"/>
              <w:rPr>
                <w:rFonts w:cs="Arial"/>
                <w:szCs w:val="24"/>
              </w:rPr>
            </w:pPr>
            <w:r w:rsidRPr="008219F3">
              <w:rPr>
                <w:rFonts w:cs="Arial"/>
                <w:szCs w:val="24"/>
              </w:rPr>
              <w:t>ESS01.03.04</w:t>
            </w:r>
          </w:p>
          <w:p w14:paraId="2971FF2E" w14:textId="20ABAD91" w:rsidR="00D21495" w:rsidRPr="008219F3" w:rsidRDefault="00D21495"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4382AB14" w14:textId="152ECA15" w:rsidR="00D21495" w:rsidRPr="008219F3" w:rsidRDefault="00D21495" w:rsidP="00D21495">
            <w:pPr>
              <w:spacing w:line="240" w:lineRule="auto"/>
              <w:rPr>
                <w:rFonts w:cs="Arial"/>
                <w:szCs w:val="24"/>
              </w:rPr>
            </w:pPr>
            <w:r w:rsidRPr="008219F3">
              <w:rPr>
                <w:rFonts w:cs="Arial"/>
                <w:szCs w:val="24"/>
              </w:rPr>
              <w:t xml:space="preserve">Keeping personal finance </w:t>
            </w:r>
            <w:r w:rsidR="00F93FDD" w:rsidRPr="008219F3">
              <w:rPr>
                <w:rFonts w:cs="Arial"/>
                <w:szCs w:val="24"/>
              </w:rPr>
              <w:t>records</w:t>
            </w:r>
          </w:p>
          <w:p w14:paraId="726971E9" w14:textId="77777777" w:rsidR="00F93FDD" w:rsidRPr="008219F3" w:rsidRDefault="00F93FDD" w:rsidP="00D21495">
            <w:pPr>
              <w:spacing w:line="240" w:lineRule="auto"/>
              <w:rPr>
                <w:rFonts w:cs="Arial"/>
                <w:szCs w:val="24"/>
              </w:rPr>
            </w:pPr>
          </w:p>
          <w:p w14:paraId="155763E0" w14:textId="340FD7D4" w:rsidR="00F93FDD" w:rsidRPr="008219F3" w:rsidRDefault="00591042" w:rsidP="00D21495">
            <w:pPr>
              <w:spacing w:line="240" w:lineRule="auto"/>
              <w:rPr>
                <w:rFonts w:cs="Arial"/>
                <w:szCs w:val="24"/>
              </w:rPr>
            </w:pPr>
            <w:r w:rsidRPr="008219F3">
              <w:rPr>
                <w:rFonts w:cs="Arial"/>
                <w:color w:val="000000"/>
              </w:rPr>
              <w:t xml:space="preserve">Ex. </w:t>
            </w:r>
            <w:r w:rsidR="00F93FDD" w:rsidRPr="008219F3">
              <w:rPr>
                <w:rFonts w:cs="Arial"/>
                <w:color w:val="000000"/>
              </w:rPr>
              <w:t>An architect is designing a building where each floor will be 12 feet tall. Write an expression for the number of floors the building can have for a given building height.</w:t>
            </w:r>
          </w:p>
        </w:tc>
      </w:tr>
      <w:tr w:rsidR="00D21495" w:rsidRPr="008219F3" w14:paraId="5C29D4B9"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166A147A" w14:textId="23FC3E65" w:rsidR="00D21495" w:rsidRPr="008219F3" w:rsidRDefault="00D21495" w:rsidP="00D21495">
            <w:pPr>
              <w:spacing w:line="240" w:lineRule="auto"/>
              <w:rPr>
                <w:rFonts w:cs="Arial"/>
                <w:b/>
                <w:szCs w:val="24"/>
              </w:rPr>
            </w:pPr>
            <w:r w:rsidRPr="008219F3">
              <w:rPr>
                <w:rFonts w:cs="Arial"/>
                <w:b/>
                <w:szCs w:val="24"/>
              </w:rPr>
              <w:t>3.EE.7</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7EA0555F" w14:textId="68DCBA53" w:rsidR="00D21495" w:rsidRPr="008219F3" w:rsidRDefault="00D21495" w:rsidP="00D21495">
            <w:pPr>
              <w:pStyle w:val="Default"/>
              <w:rPr>
                <w:rFonts w:ascii="Arial" w:hAnsi="Arial" w:cs="Arial"/>
              </w:rPr>
            </w:pPr>
            <w:r w:rsidRPr="008219F3">
              <w:rPr>
                <w:rFonts w:ascii="Arial" w:hAnsi="Arial" w:cs="Arial"/>
              </w:rPr>
              <w:t xml:space="preserve">Solve real-world and mathematical problems by writing and solving equations of the form </w:t>
            </w:r>
            <w:r w:rsidRPr="008219F3">
              <w:rPr>
                <w:rFonts w:ascii="Arial" w:hAnsi="Arial" w:cs="Arial"/>
                <w:i/>
              </w:rPr>
              <w:t>x</w:t>
            </w:r>
            <w:r w:rsidRPr="008219F3">
              <w:rPr>
                <w:rFonts w:ascii="Arial" w:hAnsi="Arial" w:cs="Arial"/>
              </w:rPr>
              <w:t xml:space="preserve"> + </w:t>
            </w:r>
            <w:r w:rsidRPr="008219F3">
              <w:rPr>
                <w:rFonts w:ascii="Arial" w:hAnsi="Arial" w:cs="Arial"/>
                <w:i/>
              </w:rPr>
              <w:t>p</w:t>
            </w:r>
            <w:r w:rsidRPr="008219F3">
              <w:rPr>
                <w:rFonts w:ascii="Arial" w:hAnsi="Arial" w:cs="Arial"/>
              </w:rPr>
              <w:t xml:space="preserve"> = </w:t>
            </w:r>
            <w:r w:rsidRPr="008219F3">
              <w:rPr>
                <w:rFonts w:ascii="Arial" w:hAnsi="Arial" w:cs="Arial"/>
                <w:i/>
              </w:rPr>
              <w:t>q</w:t>
            </w:r>
            <w:r w:rsidRPr="008219F3">
              <w:rPr>
                <w:rFonts w:ascii="Arial" w:hAnsi="Arial" w:cs="Arial"/>
              </w:rPr>
              <w:t xml:space="preserve"> and </w:t>
            </w:r>
            <w:r w:rsidRPr="008219F3">
              <w:rPr>
                <w:rFonts w:ascii="Arial" w:hAnsi="Arial" w:cs="Arial"/>
                <w:i/>
              </w:rPr>
              <w:t>px</w:t>
            </w:r>
            <w:r w:rsidRPr="008219F3">
              <w:rPr>
                <w:rFonts w:ascii="Arial" w:hAnsi="Arial" w:cs="Arial"/>
              </w:rPr>
              <w:t xml:space="preserve"> = </w:t>
            </w:r>
            <w:r w:rsidRPr="008219F3">
              <w:rPr>
                <w:rFonts w:ascii="Arial" w:hAnsi="Arial" w:cs="Arial"/>
                <w:i/>
              </w:rPr>
              <w:t>q</w:t>
            </w:r>
            <w:r w:rsidRPr="008219F3">
              <w:rPr>
                <w:rFonts w:ascii="Arial" w:hAnsi="Arial" w:cs="Arial"/>
              </w:rPr>
              <w:t xml:space="preserve"> for cases in which </w:t>
            </w:r>
            <w:r w:rsidRPr="008219F3">
              <w:rPr>
                <w:rFonts w:ascii="Arial" w:hAnsi="Arial" w:cs="Arial"/>
                <w:i/>
              </w:rPr>
              <w:t>p</w:t>
            </w:r>
            <w:r w:rsidRPr="008219F3">
              <w:rPr>
                <w:rFonts w:ascii="Arial" w:hAnsi="Arial" w:cs="Arial"/>
              </w:rPr>
              <w:t xml:space="preserve">, </w:t>
            </w:r>
            <w:r w:rsidRPr="008219F3">
              <w:rPr>
                <w:rFonts w:ascii="Arial" w:hAnsi="Arial" w:cs="Arial"/>
                <w:i/>
              </w:rPr>
              <w:t>q</w:t>
            </w:r>
            <w:r w:rsidRPr="008219F3">
              <w:rPr>
                <w:rFonts w:ascii="Arial" w:hAnsi="Arial" w:cs="Arial"/>
              </w:rPr>
              <w:t xml:space="preserve"> and </w:t>
            </w:r>
            <w:r w:rsidRPr="008219F3">
              <w:rPr>
                <w:rFonts w:ascii="Arial" w:hAnsi="Arial" w:cs="Arial"/>
                <w:i/>
              </w:rPr>
              <w:t>x</w:t>
            </w:r>
            <w:r w:rsidRPr="008219F3">
              <w:rPr>
                <w:rFonts w:ascii="Arial" w:hAnsi="Arial" w:cs="Arial"/>
              </w:rPr>
              <w:t xml:space="preserve"> are all nonnegative rational numbers.</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76E4DE63" w14:textId="77777777" w:rsidR="00D21495" w:rsidRPr="008219F3" w:rsidRDefault="00D21495" w:rsidP="00D21495">
            <w:pPr>
              <w:spacing w:line="240" w:lineRule="auto"/>
              <w:rPr>
                <w:rFonts w:cs="Arial"/>
                <w:szCs w:val="24"/>
              </w:rPr>
            </w:pPr>
            <w:r w:rsidRPr="008219F3">
              <w:rPr>
                <w:rFonts w:cs="Arial"/>
                <w:szCs w:val="24"/>
              </w:rPr>
              <w:t>CC.6.EE.7</w:t>
            </w:r>
          </w:p>
          <w:p w14:paraId="45346CCF" w14:textId="77777777" w:rsidR="00D21495" w:rsidRPr="008219F3" w:rsidRDefault="00D21495" w:rsidP="00D21495">
            <w:pPr>
              <w:spacing w:line="240" w:lineRule="auto"/>
              <w:rPr>
                <w:rFonts w:cs="Arial"/>
                <w:szCs w:val="24"/>
              </w:rPr>
            </w:pPr>
            <w:r w:rsidRPr="008219F3">
              <w:rPr>
                <w:rFonts w:cs="Arial"/>
                <w:szCs w:val="24"/>
              </w:rPr>
              <w:t>ESS01.03.05</w:t>
            </w:r>
          </w:p>
          <w:p w14:paraId="67F82189" w14:textId="073F09F5" w:rsidR="00D21495" w:rsidRPr="008219F3" w:rsidRDefault="00D21495"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5D81A8C6" w14:textId="77777777" w:rsidR="00D21495" w:rsidRPr="008219F3" w:rsidRDefault="00591042" w:rsidP="00D21495">
            <w:pPr>
              <w:spacing w:line="240" w:lineRule="auto"/>
              <w:rPr>
                <w:rFonts w:cs="Arial"/>
                <w:color w:val="000000"/>
              </w:rPr>
            </w:pPr>
            <w:r w:rsidRPr="008219F3">
              <w:rPr>
                <w:rFonts w:cs="Arial"/>
                <w:szCs w:val="24"/>
              </w:rPr>
              <w:t xml:space="preserve">Ex. </w:t>
            </w:r>
            <w:r w:rsidRPr="008219F3">
              <w:rPr>
                <w:rFonts w:cs="Arial"/>
                <w:color w:val="000000"/>
              </w:rPr>
              <w:t>A business has variable costs and fixed costs. Total costs are the sum of fixed and variable costs. If Total costs for Marge’s Candies is $4750 one month, and her fixed costs are $1300, what were her variable costs?</w:t>
            </w:r>
          </w:p>
          <w:p w14:paraId="4865AB40" w14:textId="77777777" w:rsidR="00591042" w:rsidRPr="008219F3" w:rsidRDefault="00591042" w:rsidP="00D21495">
            <w:pPr>
              <w:spacing w:line="240" w:lineRule="auto"/>
              <w:rPr>
                <w:rFonts w:cs="Arial"/>
                <w:szCs w:val="24"/>
              </w:rPr>
            </w:pPr>
          </w:p>
          <w:p w14:paraId="352B60B5" w14:textId="6E8F2D92" w:rsidR="00591042" w:rsidRPr="008219F3" w:rsidRDefault="00591042" w:rsidP="00D21495">
            <w:pPr>
              <w:spacing w:line="240" w:lineRule="auto"/>
              <w:rPr>
                <w:rFonts w:cs="Arial"/>
                <w:szCs w:val="24"/>
              </w:rPr>
            </w:pPr>
            <w:r w:rsidRPr="008219F3">
              <w:rPr>
                <w:rFonts w:cs="Arial"/>
                <w:color w:val="000000"/>
              </w:rPr>
              <w:t xml:space="preserve">Ex. The revenue Marge can expect from her Super Bon </w:t>
            </w:r>
            <w:proofErr w:type="spellStart"/>
            <w:r w:rsidRPr="008219F3">
              <w:rPr>
                <w:rFonts w:cs="Arial"/>
                <w:color w:val="000000"/>
              </w:rPr>
              <w:t>Bons</w:t>
            </w:r>
            <w:proofErr w:type="spellEnd"/>
            <w:r w:rsidRPr="008219F3">
              <w:rPr>
                <w:rFonts w:cs="Arial"/>
                <w:color w:val="000000"/>
              </w:rPr>
              <w:t xml:space="preserve"> is the product of the price and the number sold. If Marge’s revenue from her Super Bon </w:t>
            </w:r>
            <w:proofErr w:type="spellStart"/>
            <w:r w:rsidRPr="008219F3">
              <w:rPr>
                <w:rFonts w:cs="Arial"/>
                <w:color w:val="000000"/>
              </w:rPr>
              <w:t>Bons</w:t>
            </w:r>
            <w:proofErr w:type="spellEnd"/>
            <w:r w:rsidRPr="008219F3">
              <w:rPr>
                <w:rFonts w:cs="Arial"/>
                <w:color w:val="000000"/>
              </w:rPr>
              <w:t xml:space="preserve"> one week was $216, and the price per pound was $3.50, how many pounds of Super Bon </w:t>
            </w:r>
            <w:proofErr w:type="spellStart"/>
            <w:r w:rsidRPr="008219F3">
              <w:rPr>
                <w:rFonts w:cs="Arial"/>
                <w:color w:val="000000"/>
              </w:rPr>
              <w:t>Bons</w:t>
            </w:r>
            <w:proofErr w:type="spellEnd"/>
            <w:r w:rsidRPr="008219F3">
              <w:rPr>
                <w:rFonts w:cs="Arial"/>
                <w:color w:val="000000"/>
              </w:rPr>
              <w:t xml:space="preserve"> did Marge sell that week?</w:t>
            </w:r>
          </w:p>
        </w:tc>
      </w:tr>
      <w:tr w:rsidR="00D21495" w:rsidRPr="008219F3" w14:paraId="6B285C2A"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5A5BBE98" w14:textId="4A41F1A7" w:rsidR="00D21495" w:rsidRPr="008219F3" w:rsidRDefault="00D21495" w:rsidP="00D21495">
            <w:pPr>
              <w:spacing w:line="240" w:lineRule="auto"/>
              <w:rPr>
                <w:rFonts w:cs="Arial"/>
                <w:b/>
                <w:szCs w:val="24"/>
              </w:rPr>
            </w:pPr>
            <w:r w:rsidRPr="008219F3">
              <w:rPr>
                <w:rFonts w:cs="Arial"/>
                <w:b/>
                <w:szCs w:val="24"/>
              </w:rPr>
              <w:t>3.EE.8</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0CABA902" w14:textId="5C896D88" w:rsidR="00D21495" w:rsidRPr="008219F3" w:rsidRDefault="00D21495" w:rsidP="00D21495">
            <w:pPr>
              <w:pStyle w:val="Default"/>
              <w:rPr>
                <w:rFonts w:ascii="Arial" w:hAnsi="Arial" w:cs="Arial"/>
              </w:rPr>
            </w:pPr>
            <w:r w:rsidRPr="008219F3">
              <w:rPr>
                <w:rFonts w:ascii="Arial" w:hAnsi="Arial" w:cs="Arial"/>
              </w:rPr>
              <w:t xml:space="preserve">Write an inequality of the form </w:t>
            </w:r>
            <w:r w:rsidRPr="008219F3">
              <w:rPr>
                <w:rFonts w:ascii="Arial" w:hAnsi="Arial" w:cs="Arial"/>
                <w:i/>
              </w:rPr>
              <w:t>x</w:t>
            </w:r>
            <w:r w:rsidRPr="008219F3">
              <w:rPr>
                <w:rFonts w:ascii="Arial" w:hAnsi="Arial" w:cs="Arial"/>
              </w:rPr>
              <w:t xml:space="preserve"> &gt; </w:t>
            </w:r>
            <w:r w:rsidRPr="008219F3">
              <w:rPr>
                <w:rFonts w:ascii="Arial" w:hAnsi="Arial" w:cs="Arial"/>
                <w:i/>
              </w:rPr>
              <w:t>c</w:t>
            </w:r>
            <w:r w:rsidRPr="008219F3">
              <w:rPr>
                <w:rFonts w:ascii="Arial" w:hAnsi="Arial" w:cs="Arial"/>
              </w:rPr>
              <w:t xml:space="preserve"> or </w:t>
            </w:r>
            <w:r w:rsidRPr="008219F3">
              <w:rPr>
                <w:rFonts w:ascii="Arial" w:hAnsi="Arial" w:cs="Arial"/>
                <w:i/>
              </w:rPr>
              <w:t>x</w:t>
            </w:r>
            <w:r w:rsidRPr="008219F3">
              <w:rPr>
                <w:rFonts w:ascii="Arial" w:hAnsi="Arial" w:cs="Arial"/>
              </w:rPr>
              <w:t xml:space="preserve"> &lt; </w:t>
            </w:r>
            <w:r w:rsidRPr="008219F3">
              <w:rPr>
                <w:rFonts w:ascii="Arial" w:hAnsi="Arial" w:cs="Arial"/>
                <w:i/>
              </w:rPr>
              <w:t>c</w:t>
            </w:r>
            <w:r w:rsidRPr="008219F3">
              <w:rPr>
                <w:rFonts w:ascii="Arial" w:hAnsi="Arial" w:cs="Arial"/>
              </w:rPr>
              <w:t xml:space="preserve"> to represent a constraint or condition in a real-world or mathematical problem. Recognize that inequalities of the form </w:t>
            </w:r>
            <w:r w:rsidRPr="008219F3">
              <w:rPr>
                <w:rFonts w:ascii="Arial" w:hAnsi="Arial" w:cs="Arial"/>
                <w:i/>
              </w:rPr>
              <w:t>x</w:t>
            </w:r>
            <w:r w:rsidRPr="008219F3">
              <w:rPr>
                <w:rFonts w:ascii="Arial" w:hAnsi="Arial" w:cs="Arial"/>
              </w:rPr>
              <w:t xml:space="preserve"> &gt; </w:t>
            </w:r>
            <w:r w:rsidRPr="008219F3">
              <w:rPr>
                <w:rFonts w:ascii="Arial" w:hAnsi="Arial" w:cs="Arial"/>
                <w:i/>
              </w:rPr>
              <w:t>c</w:t>
            </w:r>
            <w:r w:rsidRPr="008219F3">
              <w:rPr>
                <w:rFonts w:ascii="Arial" w:hAnsi="Arial" w:cs="Arial"/>
              </w:rPr>
              <w:t xml:space="preserve"> or </w:t>
            </w:r>
            <w:r w:rsidRPr="008219F3">
              <w:rPr>
                <w:rFonts w:ascii="Arial" w:hAnsi="Arial" w:cs="Arial"/>
                <w:i/>
              </w:rPr>
              <w:t>x</w:t>
            </w:r>
            <w:r w:rsidRPr="008219F3">
              <w:rPr>
                <w:rFonts w:ascii="Arial" w:hAnsi="Arial" w:cs="Arial"/>
              </w:rPr>
              <w:t xml:space="preserve"> &lt; </w:t>
            </w:r>
            <w:r w:rsidRPr="008219F3">
              <w:rPr>
                <w:rFonts w:ascii="Arial" w:hAnsi="Arial" w:cs="Arial"/>
                <w:i/>
              </w:rPr>
              <w:t>c</w:t>
            </w:r>
            <w:r w:rsidRPr="008219F3">
              <w:rPr>
                <w:rFonts w:ascii="Arial" w:hAnsi="Arial" w:cs="Arial"/>
              </w:rPr>
              <w:t xml:space="preserve"> have infinitely many solutions; represent solutions of such inequalities on number line diagrams.</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1F3BEC99" w14:textId="77777777" w:rsidR="00D21495" w:rsidRPr="008219F3" w:rsidRDefault="00D21495" w:rsidP="00D21495">
            <w:pPr>
              <w:spacing w:line="240" w:lineRule="auto"/>
              <w:rPr>
                <w:rFonts w:cs="Arial"/>
                <w:szCs w:val="24"/>
              </w:rPr>
            </w:pPr>
            <w:r w:rsidRPr="008219F3">
              <w:rPr>
                <w:rFonts w:cs="Arial"/>
                <w:szCs w:val="24"/>
              </w:rPr>
              <w:t>CC.6.EE.8</w:t>
            </w:r>
          </w:p>
          <w:p w14:paraId="58F07C87" w14:textId="77777777" w:rsidR="00D21495" w:rsidRPr="008219F3" w:rsidRDefault="00D21495" w:rsidP="00D21495">
            <w:pPr>
              <w:spacing w:line="240" w:lineRule="auto"/>
              <w:rPr>
                <w:rFonts w:cs="Arial"/>
                <w:szCs w:val="24"/>
              </w:rPr>
            </w:pPr>
            <w:r w:rsidRPr="008219F3">
              <w:rPr>
                <w:rFonts w:cs="Arial"/>
                <w:szCs w:val="24"/>
              </w:rPr>
              <w:t>ESS01.03.03</w:t>
            </w:r>
          </w:p>
          <w:p w14:paraId="307F78C3" w14:textId="1CE623CF" w:rsidR="00D21495" w:rsidRPr="008219F3" w:rsidRDefault="00D21495"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6D409F70" w14:textId="77777777" w:rsidR="008A5FFE" w:rsidRDefault="00591042" w:rsidP="00D21495">
            <w:pPr>
              <w:spacing w:line="240" w:lineRule="auto"/>
              <w:rPr>
                <w:rFonts w:cs="Arial"/>
                <w:color w:val="000000"/>
              </w:rPr>
            </w:pPr>
            <w:r w:rsidRPr="008219F3">
              <w:rPr>
                <w:rFonts w:cs="Arial"/>
                <w:color w:val="000000"/>
              </w:rPr>
              <w:t xml:space="preserve">Ex. </w:t>
            </w:r>
            <w:r w:rsidR="00F93FDD" w:rsidRPr="008219F3">
              <w:rPr>
                <w:rFonts w:cs="Arial"/>
                <w:color w:val="000000"/>
              </w:rPr>
              <w:t>The inequality x ≤ 2 represents the elevation x of a certain object found at a dig site. Graph the solutions of the inequality on the number line</w:t>
            </w:r>
          </w:p>
          <w:p w14:paraId="25488BCF" w14:textId="571F77B8" w:rsidR="00616DFF" w:rsidRPr="00616DFF" w:rsidRDefault="00616DFF" w:rsidP="00D21495">
            <w:pPr>
              <w:spacing w:line="240" w:lineRule="auto"/>
              <w:rPr>
                <w:rFonts w:cs="Arial"/>
                <w:color w:val="000000"/>
              </w:rPr>
            </w:pPr>
          </w:p>
        </w:tc>
      </w:tr>
      <w:tr w:rsidR="00D21495" w:rsidRPr="008219F3" w14:paraId="34417525" w14:textId="77777777" w:rsidTr="008219F3">
        <w:trPr>
          <w:gridAfter w:val="1"/>
          <w:wAfter w:w="23" w:type="dxa"/>
          <w:cantSplit/>
          <w:jc w:val="center"/>
        </w:trPr>
        <w:tc>
          <w:tcPr>
            <w:tcW w:w="10525" w:type="dxa"/>
            <w:gridSpan w:val="6"/>
            <w:tcBorders>
              <w:top w:val="single" w:sz="4" w:space="0" w:color="auto"/>
              <w:left w:val="single" w:sz="4" w:space="0" w:color="auto"/>
              <w:bottom w:val="single" w:sz="4" w:space="0" w:color="auto"/>
              <w:right w:val="single" w:sz="4" w:space="0" w:color="auto"/>
            </w:tcBorders>
            <w:shd w:val="clear" w:color="auto" w:fill="auto"/>
          </w:tcPr>
          <w:p w14:paraId="4C034380" w14:textId="4ADF13A8" w:rsidR="00D21495" w:rsidRPr="008219F3" w:rsidRDefault="00D21495" w:rsidP="00D21495">
            <w:pPr>
              <w:spacing w:line="240" w:lineRule="auto"/>
              <w:rPr>
                <w:rFonts w:cs="Arial"/>
                <w:szCs w:val="24"/>
              </w:rPr>
            </w:pPr>
            <w:r w:rsidRPr="008219F3">
              <w:rPr>
                <w:rFonts w:cs="Arial"/>
                <w:b/>
              </w:rPr>
              <w:lastRenderedPageBreak/>
              <w:t>Represent and analyze quantitative relationships between dependent and independent variables.</w:t>
            </w:r>
          </w:p>
        </w:tc>
      </w:tr>
      <w:tr w:rsidR="00D21495" w:rsidRPr="008219F3" w14:paraId="3B720D10" w14:textId="77777777" w:rsidTr="008219F3">
        <w:trPr>
          <w:gridAfter w:val="1"/>
          <w:wAfter w:w="23" w:type="dxa"/>
          <w:cantSplit/>
          <w:jc w:val="center"/>
        </w:trPr>
        <w:tc>
          <w:tcPr>
            <w:tcW w:w="1261" w:type="dxa"/>
            <w:tcBorders>
              <w:top w:val="single" w:sz="4" w:space="0" w:color="auto"/>
              <w:left w:val="single" w:sz="4" w:space="0" w:color="auto"/>
              <w:bottom w:val="single" w:sz="4" w:space="0" w:color="auto"/>
              <w:right w:val="single" w:sz="4" w:space="0" w:color="auto"/>
            </w:tcBorders>
            <w:shd w:val="clear" w:color="auto" w:fill="auto"/>
          </w:tcPr>
          <w:p w14:paraId="516F18CC" w14:textId="2E1F1670" w:rsidR="00D21495" w:rsidRPr="008219F3" w:rsidRDefault="00D21495" w:rsidP="00D21495">
            <w:pPr>
              <w:spacing w:line="240" w:lineRule="auto"/>
              <w:rPr>
                <w:rFonts w:cs="Arial"/>
                <w:b/>
                <w:szCs w:val="24"/>
              </w:rPr>
            </w:pPr>
            <w:r w:rsidRPr="008219F3">
              <w:rPr>
                <w:rFonts w:cs="Arial"/>
                <w:b/>
                <w:szCs w:val="24"/>
              </w:rPr>
              <w:t>3.EE.9</w:t>
            </w:r>
          </w:p>
        </w:tc>
        <w:tc>
          <w:tcPr>
            <w:tcW w:w="4494" w:type="dxa"/>
            <w:gridSpan w:val="2"/>
            <w:tcBorders>
              <w:top w:val="single" w:sz="4" w:space="0" w:color="auto"/>
              <w:left w:val="single" w:sz="4" w:space="0" w:color="auto"/>
              <w:bottom w:val="single" w:sz="4" w:space="0" w:color="auto"/>
              <w:right w:val="single" w:sz="4" w:space="0" w:color="auto"/>
            </w:tcBorders>
            <w:shd w:val="clear" w:color="auto" w:fill="auto"/>
          </w:tcPr>
          <w:p w14:paraId="2E1731E3" w14:textId="2502005F" w:rsidR="00D21495" w:rsidRPr="008219F3" w:rsidRDefault="00D21495" w:rsidP="00D21495">
            <w:pPr>
              <w:pStyle w:val="Default"/>
              <w:rPr>
                <w:rFonts w:ascii="Arial" w:hAnsi="Arial" w:cs="Arial"/>
              </w:rPr>
            </w:pPr>
            <w:r w:rsidRPr="008219F3">
              <w:rPr>
                <w:rFonts w:ascii="Arial" w:hAnsi="Arial" w:cs="Arial"/>
              </w:rPr>
              <w:t xml:space="preserve">Use variables to represent two quantities in a real-world problem that change in relationship to one another; write an equation to express one quantity, thought of as the dependent variable, in terms of the other quantity, thought of as the independent variable. Analyze the relationship between the dependent and independent variables using graphs and tables, and relate these to the equation. </w:t>
            </w:r>
          </w:p>
        </w:tc>
        <w:tc>
          <w:tcPr>
            <w:tcW w:w="2036" w:type="dxa"/>
            <w:tcBorders>
              <w:top w:val="single" w:sz="4" w:space="0" w:color="auto"/>
              <w:left w:val="single" w:sz="4" w:space="0" w:color="auto"/>
              <w:bottom w:val="single" w:sz="4" w:space="0" w:color="auto"/>
              <w:right w:val="single" w:sz="4" w:space="0" w:color="auto"/>
            </w:tcBorders>
            <w:shd w:val="clear" w:color="auto" w:fill="auto"/>
          </w:tcPr>
          <w:p w14:paraId="602E144E" w14:textId="77777777" w:rsidR="00D21495" w:rsidRPr="008219F3" w:rsidRDefault="00D21495" w:rsidP="00D21495">
            <w:pPr>
              <w:spacing w:line="240" w:lineRule="auto"/>
              <w:rPr>
                <w:rFonts w:cs="Arial"/>
                <w:szCs w:val="24"/>
              </w:rPr>
            </w:pPr>
            <w:r w:rsidRPr="008219F3">
              <w:rPr>
                <w:rFonts w:cs="Arial"/>
                <w:szCs w:val="24"/>
              </w:rPr>
              <w:t>CC.6.EE.9</w:t>
            </w:r>
          </w:p>
          <w:p w14:paraId="62CDECF8" w14:textId="77777777" w:rsidR="00D21495" w:rsidRPr="008219F3" w:rsidRDefault="00D21495" w:rsidP="00D21495">
            <w:pPr>
              <w:spacing w:line="240" w:lineRule="auto"/>
              <w:rPr>
                <w:rFonts w:cs="Arial"/>
                <w:szCs w:val="24"/>
              </w:rPr>
            </w:pPr>
            <w:r w:rsidRPr="008219F3">
              <w:rPr>
                <w:rFonts w:cs="Arial"/>
                <w:szCs w:val="24"/>
              </w:rPr>
              <w:t>ESS01.03.04</w:t>
            </w:r>
          </w:p>
          <w:p w14:paraId="4AE19AE5" w14:textId="1108D0DF" w:rsidR="00D21495" w:rsidRPr="008219F3" w:rsidRDefault="00D21495" w:rsidP="00D21495">
            <w:pPr>
              <w:spacing w:line="240" w:lineRule="auto"/>
              <w:rPr>
                <w:rFonts w:cs="Arial"/>
                <w:szCs w:val="24"/>
              </w:rPr>
            </w:pPr>
            <w:r w:rsidRPr="008219F3">
              <w:rPr>
                <w:rFonts w:cs="Arial"/>
                <w:szCs w:val="24"/>
              </w:rPr>
              <w:t>CCR.EE.C</w:t>
            </w:r>
          </w:p>
        </w:tc>
        <w:tc>
          <w:tcPr>
            <w:tcW w:w="2734" w:type="dxa"/>
            <w:gridSpan w:val="2"/>
            <w:tcBorders>
              <w:top w:val="single" w:sz="4" w:space="0" w:color="auto"/>
              <w:left w:val="single" w:sz="4" w:space="0" w:color="auto"/>
              <w:bottom w:val="single" w:sz="4" w:space="0" w:color="auto"/>
              <w:right w:val="single" w:sz="4" w:space="0" w:color="auto"/>
            </w:tcBorders>
            <w:shd w:val="clear" w:color="auto" w:fill="auto"/>
          </w:tcPr>
          <w:p w14:paraId="4C001D54" w14:textId="07F65F95" w:rsidR="00D21495" w:rsidRPr="008219F3" w:rsidRDefault="00455365" w:rsidP="00D21495">
            <w:pPr>
              <w:spacing w:line="240" w:lineRule="auto"/>
              <w:rPr>
                <w:rFonts w:cs="Arial"/>
                <w:szCs w:val="24"/>
              </w:rPr>
            </w:pPr>
            <w:r w:rsidRPr="008219F3">
              <w:rPr>
                <w:rFonts w:cs="Arial"/>
              </w:rPr>
              <w:t xml:space="preserve">Ex. </w:t>
            </w:r>
            <w:r w:rsidR="00F93FDD" w:rsidRPr="008219F3">
              <w:rPr>
                <w:rFonts w:cs="Arial"/>
              </w:rPr>
              <w:t xml:space="preserve">In a problem involving motion at constant speed, list and graph ordered pairs of distances and times, and write the equation </w:t>
            </w:r>
            <w:r w:rsidR="00F93FDD" w:rsidRPr="008219F3">
              <w:rPr>
                <w:rFonts w:cs="Arial"/>
                <w:i/>
              </w:rPr>
              <w:t>d</w:t>
            </w:r>
            <w:r w:rsidR="00F93FDD" w:rsidRPr="008219F3">
              <w:rPr>
                <w:rFonts w:cs="Arial"/>
              </w:rPr>
              <w:t xml:space="preserve"> = 65</w:t>
            </w:r>
            <w:r w:rsidR="00F93FDD" w:rsidRPr="008219F3">
              <w:rPr>
                <w:rFonts w:cs="Arial"/>
                <w:i/>
              </w:rPr>
              <w:t>t</w:t>
            </w:r>
            <w:r w:rsidR="00F93FDD" w:rsidRPr="008219F3">
              <w:rPr>
                <w:rFonts w:cs="Arial"/>
              </w:rPr>
              <w:t xml:space="preserve"> to represent the relationship between distance and time.</w:t>
            </w:r>
          </w:p>
        </w:tc>
      </w:tr>
      <w:tr w:rsidR="0072593A" w:rsidRPr="008219F3" w14:paraId="3DA496EA" w14:textId="77777777" w:rsidTr="008219F3">
        <w:trPr>
          <w:cantSplit/>
          <w:trHeight w:val="576"/>
          <w:jc w:val="center"/>
        </w:trPr>
        <w:tc>
          <w:tcPr>
            <w:tcW w:w="10548" w:type="dxa"/>
            <w:gridSpan w:val="7"/>
            <w:shd w:val="clear" w:color="auto" w:fill="BFBFBF" w:themeFill="background1" w:themeFillShade="BF"/>
            <w:vAlign w:val="center"/>
          </w:tcPr>
          <w:p w14:paraId="7E271D86" w14:textId="5DCC46FF" w:rsidR="0072593A" w:rsidRPr="008219F3" w:rsidRDefault="00B436E0" w:rsidP="00C37C8F">
            <w:pPr>
              <w:spacing w:line="240" w:lineRule="auto"/>
              <w:rPr>
                <w:noProof/>
              </w:rPr>
            </w:pPr>
            <w:r w:rsidRPr="008219F3">
              <w:br w:type="page"/>
            </w:r>
            <w:r w:rsidR="00276D80" w:rsidRPr="008219F3">
              <w:rPr>
                <w:b/>
                <w:noProof/>
              </w:rPr>
              <w:t xml:space="preserve">NUMBER AND OPERATIONS IN BASE TEN </w:t>
            </w:r>
            <w:r w:rsidR="00465ABE" w:rsidRPr="008219F3">
              <w:rPr>
                <w:b/>
                <w:noProof/>
              </w:rPr>
              <w:t xml:space="preserve"> (</w:t>
            </w:r>
            <w:r w:rsidR="0072593A" w:rsidRPr="008219F3">
              <w:rPr>
                <w:b/>
                <w:noProof/>
              </w:rPr>
              <w:t>NBT)</w:t>
            </w:r>
          </w:p>
        </w:tc>
      </w:tr>
      <w:tr w:rsidR="00C904FB" w:rsidRPr="008219F3" w14:paraId="6AB3A53A" w14:textId="77777777" w:rsidTr="008219F3">
        <w:trPr>
          <w:cantSplit/>
          <w:jc w:val="center"/>
        </w:trPr>
        <w:tc>
          <w:tcPr>
            <w:tcW w:w="10548" w:type="dxa"/>
            <w:gridSpan w:val="7"/>
            <w:shd w:val="clear" w:color="auto" w:fill="auto"/>
          </w:tcPr>
          <w:p w14:paraId="6E3E64F3" w14:textId="77777777" w:rsidR="00C904FB" w:rsidRPr="008219F3" w:rsidRDefault="00C904FB" w:rsidP="00C37C8F">
            <w:pPr>
              <w:spacing w:line="240" w:lineRule="auto"/>
              <w:rPr>
                <w:noProof/>
              </w:rPr>
            </w:pPr>
            <w:r w:rsidRPr="008219F3">
              <w:rPr>
                <w:b/>
                <w:noProof/>
              </w:rPr>
              <w:t>Generalize place value understanding for multi-digit whole numbers.</w:t>
            </w:r>
          </w:p>
        </w:tc>
      </w:tr>
      <w:tr w:rsidR="0072593A" w:rsidRPr="008219F3" w14:paraId="6F324E51" w14:textId="77777777" w:rsidTr="008219F3">
        <w:trPr>
          <w:cantSplit/>
          <w:jc w:val="center"/>
        </w:trPr>
        <w:tc>
          <w:tcPr>
            <w:tcW w:w="1314" w:type="dxa"/>
            <w:gridSpan w:val="2"/>
            <w:shd w:val="clear" w:color="auto" w:fill="auto"/>
          </w:tcPr>
          <w:p w14:paraId="08D69218" w14:textId="77777777" w:rsidR="0072593A" w:rsidRPr="008219F3" w:rsidRDefault="0072593A" w:rsidP="00C37C8F">
            <w:pPr>
              <w:spacing w:line="240" w:lineRule="auto"/>
            </w:pPr>
            <w:r w:rsidRPr="008219F3">
              <w:rPr>
                <w:b/>
                <w:noProof/>
              </w:rPr>
              <w:t>3.NBT.1</w:t>
            </w:r>
          </w:p>
        </w:tc>
        <w:tc>
          <w:tcPr>
            <w:tcW w:w="4441" w:type="dxa"/>
            <w:shd w:val="clear" w:color="auto" w:fill="auto"/>
          </w:tcPr>
          <w:p w14:paraId="2AAF450A" w14:textId="77777777" w:rsidR="0072593A" w:rsidRPr="008219F3" w:rsidRDefault="0072593A" w:rsidP="00C37C8F">
            <w:pPr>
              <w:pStyle w:val="Default"/>
              <w:rPr>
                <w:rFonts w:ascii="Arial" w:hAnsi="Arial" w:cs="Arial"/>
              </w:rPr>
            </w:pPr>
            <w:r w:rsidRPr="008219F3">
              <w:rPr>
                <w:rFonts w:ascii="Arial" w:hAnsi="Arial" w:cs="Arial"/>
              </w:rPr>
              <w:t xml:space="preserve">Recognize that in a multi-digit whole number, a digit in one place represents ten times what it represents in the place to its right. For example, recognize that 700 ÷ 70 = 10 by applying concepts of place value and division. </w:t>
            </w:r>
          </w:p>
        </w:tc>
        <w:tc>
          <w:tcPr>
            <w:tcW w:w="2070" w:type="dxa"/>
            <w:gridSpan w:val="2"/>
            <w:shd w:val="clear" w:color="auto" w:fill="auto"/>
          </w:tcPr>
          <w:p w14:paraId="20F84B74" w14:textId="77777777" w:rsidR="0072593A" w:rsidRPr="008219F3" w:rsidRDefault="00276D80" w:rsidP="00C37C8F">
            <w:pPr>
              <w:spacing w:line="240" w:lineRule="auto"/>
              <w:ind w:hanging="37"/>
              <w:rPr>
                <w:rFonts w:cs="Arial"/>
                <w:szCs w:val="24"/>
              </w:rPr>
            </w:pPr>
            <w:r w:rsidRPr="008219F3">
              <w:rPr>
                <w:rFonts w:cs="Arial"/>
                <w:szCs w:val="24"/>
              </w:rPr>
              <w:t>CC.</w:t>
            </w:r>
            <w:r w:rsidR="0072593A" w:rsidRPr="008219F3">
              <w:rPr>
                <w:rFonts w:cs="Arial"/>
                <w:szCs w:val="24"/>
              </w:rPr>
              <w:t>4</w:t>
            </w:r>
            <w:r w:rsidRPr="008219F3">
              <w:rPr>
                <w:rFonts w:cs="Arial"/>
                <w:szCs w:val="24"/>
              </w:rPr>
              <w:t>.</w:t>
            </w:r>
            <w:r w:rsidR="0072593A" w:rsidRPr="008219F3">
              <w:rPr>
                <w:rFonts w:cs="Arial"/>
                <w:szCs w:val="24"/>
              </w:rPr>
              <w:t>NBT.1</w:t>
            </w:r>
          </w:p>
          <w:p w14:paraId="70736B2B" w14:textId="77777777" w:rsidR="009A20A6" w:rsidRPr="008219F3" w:rsidRDefault="009A20A6" w:rsidP="00C37C8F">
            <w:pPr>
              <w:spacing w:line="240" w:lineRule="auto"/>
              <w:ind w:hanging="37"/>
              <w:rPr>
                <w:rFonts w:cs="Arial"/>
                <w:szCs w:val="24"/>
              </w:rPr>
            </w:pPr>
            <w:r w:rsidRPr="008219F3">
              <w:rPr>
                <w:rFonts w:cs="Arial"/>
                <w:szCs w:val="24"/>
              </w:rPr>
              <w:t>ESS01.03.01</w:t>
            </w:r>
          </w:p>
          <w:p w14:paraId="2B5BD168" w14:textId="77777777" w:rsidR="00B37027" w:rsidRPr="008219F3" w:rsidRDefault="00B37027" w:rsidP="00B37027">
            <w:pPr>
              <w:spacing w:line="240" w:lineRule="auto"/>
              <w:ind w:hanging="37"/>
              <w:rPr>
                <w:rFonts w:cs="Arial"/>
                <w:szCs w:val="24"/>
              </w:rPr>
            </w:pPr>
            <w:r w:rsidRPr="008219F3">
              <w:rPr>
                <w:rFonts w:cs="Arial"/>
                <w:szCs w:val="24"/>
              </w:rPr>
              <w:t>ESS01.03.02</w:t>
            </w:r>
          </w:p>
          <w:p w14:paraId="6C8A6972" w14:textId="44B12E09" w:rsidR="00B37027" w:rsidRPr="008219F3" w:rsidRDefault="00B37027" w:rsidP="00B37027">
            <w:pPr>
              <w:spacing w:line="240" w:lineRule="auto"/>
              <w:ind w:hanging="37"/>
              <w:rPr>
                <w:rFonts w:cs="Arial"/>
                <w:szCs w:val="24"/>
              </w:rPr>
            </w:pPr>
            <w:r w:rsidRPr="008219F3">
              <w:rPr>
                <w:rFonts w:cs="Arial"/>
                <w:szCs w:val="24"/>
              </w:rPr>
              <w:t>CCR.NBT.C</w:t>
            </w:r>
          </w:p>
          <w:p w14:paraId="16E33C25" w14:textId="60C7D02E" w:rsidR="002B127B" w:rsidRPr="008219F3" w:rsidRDefault="002B127B" w:rsidP="00C37C8F">
            <w:pPr>
              <w:spacing w:line="240" w:lineRule="auto"/>
              <w:ind w:hanging="37"/>
              <w:rPr>
                <w:rFonts w:cs="Arial"/>
                <w:color w:val="FF0000"/>
                <w:sz w:val="20"/>
                <w:szCs w:val="20"/>
              </w:rPr>
            </w:pPr>
          </w:p>
        </w:tc>
        <w:tc>
          <w:tcPr>
            <w:tcW w:w="2723" w:type="dxa"/>
            <w:gridSpan w:val="2"/>
            <w:shd w:val="clear" w:color="auto" w:fill="auto"/>
          </w:tcPr>
          <w:p w14:paraId="29807F97" w14:textId="11BD9360" w:rsidR="0072593A" w:rsidRPr="008219F3" w:rsidRDefault="00F93FDD" w:rsidP="008219F3">
            <w:pPr>
              <w:spacing w:line="240" w:lineRule="auto"/>
              <w:rPr>
                <w:rFonts w:cs="Arial"/>
                <w:szCs w:val="24"/>
              </w:rPr>
            </w:pPr>
            <w:r w:rsidRPr="008219F3">
              <w:rPr>
                <w:rFonts w:cs="Arial"/>
                <w:szCs w:val="24"/>
              </w:rPr>
              <w:t>Monitoring a bank account</w:t>
            </w:r>
          </w:p>
          <w:p w14:paraId="30CB7EDA" w14:textId="77777777" w:rsidR="00455365" w:rsidRPr="008219F3" w:rsidRDefault="00455365" w:rsidP="008219F3">
            <w:pPr>
              <w:spacing w:line="240" w:lineRule="auto"/>
              <w:rPr>
                <w:rFonts w:cs="Arial"/>
                <w:szCs w:val="24"/>
              </w:rPr>
            </w:pPr>
          </w:p>
          <w:p w14:paraId="450267D1" w14:textId="7138BD0F" w:rsidR="0072593A" w:rsidRPr="008219F3" w:rsidRDefault="0072593A" w:rsidP="008219F3">
            <w:pPr>
              <w:spacing w:line="240" w:lineRule="auto"/>
              <w:rPr>
                <w:rFonts w:cs="Arial"/>
                <w:szCs w:val="24"/>
              </w:rPr>
            </w:pPr>
            <w:r w:rsidRPr="008219F3">
              <w:rPr>
                <w:rFonts w:cs="Arial"/>
                <w:szCs w:val="24"/>
              </w:rPr>
              <w:t>Determining a total bill or expense</w:t>
            </w:r>
          </w:p>
          <w:p w14:paraId="28B9D519" w14:textId="77777777" w:rsidR="00F93FDD" w:rsidRPr="008219F3" w:rsidRDefault="00F93FDD" w:rsidP="008219F3">
            <w:pPr>
              <w:spacing w:line="240" w:lineRule="auto"/>
              <w:rPr>
                <w:rFonts w:cs="Arial"/>
                <w:szCs w:val="24"/>
              </w:rPr>
            </w:pPr>
          </w:p>
          <w:p w14:paraId="41AB99A6" w14:textId="5E4F134B" w:rsidR="00F93FDD" w:rsidRPr="00616DFF" w:rsidRDefault="00455365" w:rsidP="008219F3">
            <w:pPr>
              <w:spacing w:line="240" w:lineRule="auto"/>
              <w:rPr>
                <w:rFonts w:ascii="Times New Roman" w:eastAsia="Times New Roman" w:hAnsi="Times New Roman"/>
                <w:szCs w:val="24"/>
              </w:rPr>
            </w:pPr>
            <w:r w:rsidRPr="008219F3">
              <w:rPr>
                <w:rFonts w:eastAsia="Times New Roman" w:cs="Arial"/>
                <w:color w:val="000000"/>
                <w:szCs w:val="24"/>
              </w:rPr>
              <w:t xml:space="preserve">Ex. </w:t>
            </w:r>
            <w:r w:rsidR="00F93FDD" w:rsidRPr="008219F3">
              <w:rPr>
                <w:rFonts w:eastAsia="Times New Roman" w:cs="Arial"/>
                <w:color w:val="000000"/>
                <w:szCs w:val="24"/>
              </w:rPr>
              <w:t>An apple orchard sells apples in bags of 10. The orchard sold a total of 2,430 apples one day. How many bags of apples was this?</w:t>
            </w:r>
          </w:p>
        </w:tc>
      </w:tr>
      <w:tr w:rsidR="0072593A" w:rsidRPr="008219F3" w14:paraId="424CB8BB" w14:textId="77777777" w:rsidTr="008219F3">
        <w:trPr>
          <w:cantSplit/>
          <w:jc w:val="center"/>
        </w:trPr>
        <w:tc>
          <w:tcPr>
            <w:tcW w:w="1314" w:type="dxa"/>
            <w:gridSpan w:val="2"/>
            <w:shd w:val="clear" w:color="auto" w:fill="auto"/>
          </w:tcPr>
          <w:p w14:paraId="77F37188" w14:textId="77777777" w:rsidR="0072593A" w:rsidRPr="008219F3" w:rsidRDefault="0072593A" w:rsidP="00C37C8F">
            <w:pPr>
              <w:spacing w:line="240" w:lineRule="auto"/>
              <w:rPr>
                <w:b/>
              </w:rPr>
            </w:pPr>
            <w:r w:rsidRPr="008219F3">
              <w:rPr>
                <w:b/>
              </w:rPr>
              <w:t>3.NBT.2</w:t>
            </w:r>
          </w:p>
        </w:tc>
        <w:tc>
          <w:tcPr>
            <w:tcW w:w="4441" w:type="dxa"/>
            <w:shd w:val="clear" w:color="auto" w:fill="auto"/>
          </w:tcPr>
          <w:p w14:paraId="51577534" w14:textId="77777777" w:rsidR="0072593A" w:rsidRPr="008219F3" w:rsidRDefault="0072593A" w:rsidP="00C37C8F">
            <w:pPr>
              <w:pStyle w:val="Default"/>
              <w:rPr>
                <w:rFonts w:ascii="Arial" w:hAnsi="Arial" w:cs="Arial"/>
              </w:rPr>
            </w:pPr>
            <w:r w:rsidRPr="008219F3">
              <w:rPr>
                <w:rFonts w:ascii="Arial" w:hAnsi="Arial" w:cs="Arial"/>
              </w:rPr>
              <w:t xml:space="preserve">Read and write multi-digit whole numbers using base-ten numerals, number names, and expanded form. Compare two multi-digit numbers based on meanings of the digits in each place, using &gt;, =, and &lt; symbols to record the results of comparisons. </w:t>
            </w:r>
          </w:p>
        </w:tc>
        <w:tc>
          <w:tcPr>
            <w:tcW w:w="2070" w:type="dxa"/>
            <w:gridSpan w:val="2"/>
            <w:shd w:val="clear" w:color="auto" w:fill="auto"/>
          </w:tcPr>
          <w:p w14:paraId="23381D0A" w14:textId="77777777" w:rsidR="0072593A" w:rsidRPr="008219F3" w:rsidRDefault="00276D80" w:rsidP="00C37C8F">
            <w:pPr>
              <w:spacing w:line="240" w:lineRule="auto"/>
              <w:ind w:hanging="37"/>
              <w:rPr>
                <w:rFonts w:cs="Arial"/>
                <w:szCs w:val="24"/>
              </w:rPr>
            </w:pPr>
            <w:r w:rsidRPr="008219F3">
              <w:rPr>
                <w:rFonts w:cs="Arial"/>
                <w:szCs w:val="24"/>
              </w:rPr>
              <w:t>CC.</w:t>
            </w:r>
            <w:r w:rsidR="0072593A" w:rsidRPr="008219F3">
              <w:rPr>
                <w:rFonts w:cs="Arial"/>
                <w:szCs w:val="24"/>
              </w:rPr>
              <w:t xml:space="preserve">4.NBT.2 </w:t>
            </w:r>
          </w:p>
          <w:p w14:paraId="56EAFBC5" w14:textId="77777777" w:rsidR="00F27B60" w:rsidRPr="008219F3" w:rsidRDefault="00F27B60" w:rsidP="00C37C8F">
            <w:pPr>
              <w:spacing w:line="240" w:lineRule="auto"/>
              <w:ind w:hanging="37"/>
              <w:rPr>
                <w:rFonts w:cs="Arial"/>
                <w:szCs w:val="24"/>
              </w:rPr>
            </w:pPr>
            <w:r w:rsidRPr="008219F3">
              <w:rPr>
                <w:rFonts w:cs="Arial"/>
                <w:szCs w:val="24"/>
              </w:rPr>
              <w:t>ESS01.03.03</w:t>
            </w:r>
          </w:p>
          <w:p w14:paraId="790B2AF2" w14:textId="77777777" w:rsidR="00B37027" w:rsidRPr="008219F3" w:rsidRDefault="00B37027" w:rsidP="00B37027">
            <w:pPr>
              <w:spacing w:line="240" w:lineRule="auto"/>
              <w:ind w:hanging="37"/>
              <w:rPr>
                <w:rFonts w:cs="Arial"/>
                <w:szCs w:val="24"/>
              </w:rPr>
            </w:pPr>
            <w:r w:rsidRPr="008219F3">
              <w:rPr>
                <w:rFonts w:cs="Arial"/>
                <w:szCs w:val="24"/>
              </w:rPr>
              <w:t>CCR.NBT.C</w:t>
            </w:r>
          </w:p>
          <w:p w14:paraId="3ABED79C" w14:textId="1951FAB2" w:rsidR="002B127B" w:rsidRPr="008219F3" w:rsidRDefault="002B127B" w:rsidP="00C37C8F">
            <w:pPr>
              <w:spacing w:line="240" w:lineRule="auto"/>
              <w:ind w:hanging="37"/>
              <w:rPr>
                <w:rFonts w:cs="Arial"/>
                <w:b/>
                <w:szCs w:val="24"/>
              </w:rPr>
            </w:pPr>
          </w:p>
        </w:tc>
        <w:tc>
          <w:tcPr>
            <w:tcW w:w="2723" w:type="dxa"/>
            <w:gridSpan w:val="2"/>
            <w:shd w:val="clear" w:color="auto" w:fill="auto"/>
          </w:tcPr>
          <w:p w14:paraId="4E8BB539" w14:textId="77777777" w:rsidR="00F93FDD" w:rsidRPr="008219F3" w:rsidRDefault="00F93FDD" w:rsidP="008219F3">
            <w:pPr>
              <w:spacing w:line="240" w:lineRule="auto"/>
              <w:rPr>
                <w:rFonts w:cs="Arial"/>
                <w:szCs w:val="24"/>
              </w:rPr>
            </w:pPr>
            <w:r w:rsidRPr="008219F3">
              <w:rPr>
                <w:rFonts w:cs="Arial"/>
                <w:szCs w:val="24"/>
              </w:rPr>
              <w:t>Comparing numbers written in an article vs. on a graph.</w:t>
            </w:r>
          </w:p>
          <w:p w14:paraId="7AFCF2EC" w14:textId="77777777" w:rsidR="00F93FDD" w:rsidRPr="008219F3" w:rsidRDefault="00F93FDD" w:rsidP="008219F3">
            <w:pPr>
              <w:spacing w:line="240" w:lineRule="auto"/>
              <w:rPr>
                <w:rFonts w:cs="Arial"/>
                <w:color w:val="000000"/>
              </w:rPr>
            </w:pPr>
          </w:p>
          <w:p w14:paraId="46624062" w14:textId="31547DFC" w:rsidR="00F93FDD" w:rsidRPr="008219F3" w:rsidRDefault="00455365" w:rsidP="008219F3">
            <w:pPr>
              <w:spacing w:line="240" w:lineRule="auto"/>
              <w:rPr>
                <w:rFonts w:cs="Arial"/>
                <w:szCs w:val="24"/>
              </w:rPr>
            </w:pPr>
            <w:r w:rsidRPr="008219F3">
              <w:rPr>
                <w:rFonts w:cs="Arial"/>
                <w:color w:val="000000"/>
              </w:rPr>
              <w:t xml:space="preserve">Ex. </w:t>
            </w:r>
            <w:r w:rsidR="00F93FDD" w:rsidRPr="008219F3">
              <w:rPr>
                <w:rFonts w:cs="Arial"/>
                <w:color w:val="000000"/>
              </w:rPr>
              <w:t>An online newspaper had 350,080 visitors in October, 350,489 visitors in November, and 305,939 visitors in December. What is the order of the months from greatest to least number of visitors?</w:t>
            </w:r>
          </w:p>
        </w:tc>
      </w:tr>
      <w:tr w:rsidR="0072593A" w:rsidRPr="008219F3" w14:paraId="05A021D7" w14:textId="77777777" w:rsidTr="008219F3">
        <w:trPr>
          <w:cantSplit/>
          <w:jc w:val="center"/>
        </w:trPr>
        <w:tc>
          <w:tcPr>
            <w:tcW w:w="1314" w:type="dxa"/>
            <w:gridSpan w:val="2"/>
            <w:shd w:val="clear" w:color="auto" w:fill="auto"/>
          </w:tcPr>
          <w:p w14:paraId="1457C291" w14:textId="77777777" w:rsidR="0072593A" w:rsidRPr="008219F3" w:rsidRDefault="0072593A" w:rsidP="00C37C8F">
            <w:pPr>
              <w:spacing w:line="240" w:lineRule="auto"/>
              <w:rPr>
                <w:b/>
              </w:rPr>
            </w:pPr>
            <w:r w:rsidRPr="008219F3">
              <w:rPr>
                <w:b/>
              </w:rPr>
              <w:lastRenderedPageBreak/>
              <w:t>3.NBT.3</w:t>
            </w:r>
          </w:p>
        </w:tc>
        <w:tc>
          <w:tcPr>
            <w:tcW w:w="4441" w:type="dxa"/>
            <w:shd w:val="clear" w:color="auto" w:fill="auto"/>
          </w:tcPr>
          <w:p w14:paraId="05CFE5FC" w14:textId="77777777" w:rsidR="0072593A" w:rsidRPr="008219F3" w:rsidRDefault="0072593A" w:rsidP="00C37C8F">
            <w:pPr>
              <w:pStyle w:val="Default"/>
              <w:rPr>
                <w:rFonts w:ascii="Arial" w:hAnsi="Arial" w:cs="Arial"/>
              </w:rPr>
            </w:pPr>
            <w:r w:rsidRPr="008219F3">
              <w:rPr>
                <w:rFonts w:ascii="Arial" w:hAnsi="Arial" w:cs="Arial"/>
              </w:rPr>
              <w:t xml:space="preserve">Use place value understanding to round multi-digit whole numbers to any place. </w:t>
            </w:r>
          </w:p>
        </w:tc>
        <w:tc>
          <w:tcPr>
            <w:tcW w:w="2070" w:type="dxa"/>
            <w:gridSpan w:val="2"/>
            <w:shd w:val="clear" w:color="auto" w:fill="auto"/>
          </w:tcPr>
          <w:p w14:paraId="2DD3F6AB" w14:textId="77777777" w:rsidR="00B37027" w:rsidRPr="008219F3" w:rsidRDefault="00276D80" w:rsidP="00B37027">
            <w:pPr>
              <w:spacing w:line="240" w:lineRule="auto"/>
              <w:ind w:hanging="37"/>
              <w:rPr>
                <w:rFonts w:cs="Arial"/>
                <w:sz w:val="20"/>
                <w:szCs w:val="20"/>
              </w:rPr>
            </w:pPr>
            <w:r w:rsidRPr="008219F3">
              <w:rPr>
                <w:rFonts w:cs="Arial"/>
                <w:szCs w:val="24"/>
              </w:rPr>
              <w:t>CC.</w:t>
            </w:r>
            <w:r w:rsidR="0072593A" w:rsidRPr="008219F3">
              <w:rPr>
                <w:rFonts w:cs="Arial"/>
                <w:szCs w:val="24"/>
              </w:rPr>
              <w:t>4.NBT.3</w:t>
            </w:r>
          </w:p>
          <w:p w14:paraId="5E959FAA" w14:textId="2B941EEF" w:rsidR="0072593A" w:rsidRPr="008219F3" w:rsidRDefault="00B37027" w:rsidP="00B37027">
            <w:pPr>
              <w:spacing w:line="240" w:lineRule="auto"/>
              <w:ind w:hanging="37"/>
              <w:rPr>
                <w:rFonts w:cs="Arial"/>
                <w:szCs w:val="24"/>
              </w:rPr>
            </w:pPr>
            <w:r w:rsidRPr="008219F3">
              <w:rPr>
                <w:rFonts w:cs="Arial"/>
                <w:szCs w:val="24"/>
              </w:rPr>
              <w:t>CCR.NBT.C</w:t>
            </w:r>
          </w:p>
        </w:tc>
        <w:tc>
          <w:tcPr>
            <w:tcW w:w="2723" w:type="dxa"/>
            <w:gridSpan w:val="2"/>
            <w:shd w:val="clear" w:color="auto" w:fill="auto"/>
          </w:tcPr>
          <w:p w14:paraId="2D1B267C" w14:textId="10FAD3A6" w:rsidR="0072593A" w:rsidRPr="008219F3" w:rsidRDefault="00455365" w:rsidP="008219F3">
            <w:pPr>
              <w:spacing w:line="240" w:lineRule="auto"/>
              <w:ind w:hanging="14"/>
              <w:rPr>
                <w:rFonts w:cs="Arial"/>
                <w:szCs w:val="24"/>
              </w:rPr>
            </w:pPr>
            <w:r w:rsidRPr="008219F3">
              <w:rPr>
                <w:rFonts w:cs="Arial"/>
                <w:color w:val="000000"/>
              </w:rPr>
              <w:t xml:space="preserve">Ex. </w:t>
            </w:r>
            <w:r w:rsidR="00F93FDD" w:rsidRPr="008219F3">
              <w:rPr>
                <w:rFonts w:cs="Arial"/>
                <w:color w:val="000000"/>
              </w:rPr>
              <w:t>An online newspaper had 350,080 visitors in October, 350,489 visitors in November, and 305,939 visitors in December. What is the order of the months from greatest to least number of visitors?</w:t>
            </w:r>
          </w:p>
        </w:tc>
      </w:tr>
      <w:tr w:rsidR="00C904FB" w:rsidRPr="008219F3" w14:paraId="68A99F93" w14:textId="77777777" w:rsidTr="008219F3">
        <w:trPr>
          <w:cantSplit/>
          <w:jc w:val="center"/>
        </w:trPr>
        <w:tc>
          <w:tcPr>
            <w:tcW w:w="10548" w:type="dxa"/>
            <w:gridSpan w:val="7"/>
            <w:shd w:val="clear" w:color="auto" w:fill="auto"/>
          </w:tcPr>
          <w:p w14:paraId="6B3EF0D2" w14:textId="77777777" w:rsidR="00C904FB" w:rsidRPr="008219F3" w:rsidRDefault="00C904FB" w:rsidP="008219F3">
            <w:pPr>
              <w:spacing w:line="240" w:lineRule="auto"/>
              <w:ind w:hanging="14"/>
              <w:rPr>
                <w:rFonts w:cs="Arial"/>
                <w:b/>
                <w:szCs w:val="24"/>
              </w:rPr>
            </w:pPr>
            <w:r w:rsidRPr="008219F3">
              <w:rPr>
                <w:rFonts w:cs="Arial"/>
                <w:b/>
              </w:rPr>
              <w:t>Use place value understanding and properties of operations to perform multi-digit arithmetic.</w:t>
            </w:r>
          </w:p>
        </w:tc>
      </w:tr>
      <w:tr w:rsidR="0072593A" w:rsidRPr="008219F3" w14:paraId="781B8A2B" w14:textId="77777777" w:rsidTr="008219F3">
        <w:trPr>
          <w:cantSplit/>
          <w:jc w:val="center"/>
        </w:trPr>
        <w:tc>
          <w:tcPr>
            <w:tcW w:w="1314" w:type="dxa"/>
            <w:gridSpan w:val="2"/>
            <w:shd w:val="clear" w:color="auto" w:fill="auto"/>
          </w:tcPr>
          <w:p w14:paraId="3B3A3A0B" w14:textId="77777777" w:rsidR="0072593A" w:rsidRPr="008219F3" w:rsidRDefault="0072593A" w:rsidP="00C37C8F">
            <w:pPr>
              <w:spacing w:line="240" w:lineRule="auto"/>
              <w:rPr>
                <w:b/>
              </w:rPr>
            </w:pPr>
            <w:r w:rsidRPr="008219F3">
              <w:rPr>
                <w:b/>
              </w:rPr>
              <w:t>3.NBT.4</w:t>
            </w:r>
          </w:p>
          <w:p w14:paraId="58BDBCF5" w14:textId="77777777" w:rsidR="00680DCD" w:rsidRPr="008219F3" w:rsidRDefault="00680DCD" w:rsidP="00C37C8F">
            <w:pPr>
              <w:spacing w:line="240" w:lineRule="auto"/>
            </w:pPr>
          </w:p>
          <w:p w14:paraId="4E5BAAD6" w14:textId="0206EC82" w:rsidR="00680DCD" w:rsidRPr="008219F3" w:rsidRDefault="00680DCD" w:rsidP="00C37C8F">
            <w:pPr>
              <w:spacing w:line="240" w:lineRule="auto"/>
            </w:pPr>
            <w:r w:rsidRPr="008219F3">
              <w:t>MWOTL</w:t>
            </w:r>
          </w:p>
        </w:tc>
        <w:tc>
          <w:tcPr>
            <w:tcW w:w="4441" w:type="dxa"/>
            <w:shd w:val="clear" w:color="auto" w:fill="auto"/>
          </w:tcPr>
          <w:p w14:paraId="2DB5A4D1" w14:textId="77777777" w:rsidR="0072593A" w:rsidRPr="008219F3" w:rsidRDefault="0072593A" w:rsidP="00C37C8F">
            <w:pPr>
              <w:pStyle w:val="Default"/>
              <w:rPr>
                <w:rFonts w:ascii="Arial" w:hAnsi="Arial" w:cs="Arial"/>
              </w:rPr>
            </w:pPr>
            <w:r w:rsidRPr="008219F3">
              <w:rPr>
                <w:rFonts w:ascii="Arial" w:hAnsi="Arial" w:cs="Arial"/>
              </w:rPr>
              <w:t xml:space="preserve">Fluently add and subtract multi-digit whole numbers using the standard algorithm. </w:t>
            </w:r>
          </w:p>
        </w:tc>
        <w:tc>
          <w:tcPr>
            <w:tcW w:w="2070" w:type="dxa"/>
            <w:gridSpan w:val="2"/>
            <w:shd w:val="clear" w:color="auto" w:fill="auto"/>
          </w:tcPr>
          <w:p w14:paraId="2C80ADEF" w14:textId="77777777" w:rsidR="0072593A" w:rsidRPr="008219F3" w:rsidRDefault="00276D80" w:rsidP="00C37C8F">
            <w:pPr>
              <w:spacing w:line="240" w:lineRule="auto"/>
              <w:ind w:hanging="37"/>
              <w:rPr>
                <w:rFonts w:cs="Arial"/>
                <w:szCs w:val="24"/>
              </w:rPr>
            </w:pPr>
            <w:r w:rsidRPr="008219F3">
              <w:rPr>
                <w:rFonts w:cs="Arial"/>
                <w:szCs w:val="24"/>
              </w:rPr>
              <w:t>CC.</w:t>
            </w:r>
            <w:r w:rsidR="0072593A" w:rsidRPr="008219F3">
              <w:rPr>
                <w:rFonts w:cs="Arial"/>
                <w:szCs w:val="24"/>
              </w:rPr>
              <w:t>4.NBT.4</w:t>
            </w:r>
          </w:p>
          <w:p w14:paraId="1D32C1A2" w14:textId="77777777" w:rsidR="0072593A" w:rsidRPr="008219F3" w:rsidRDefault="00F27B60" w:rsidP="00C37C8F">
            <w:pPr>
              <w:spacing w:line="240" w:lineRule="auto"/>
              <w:ind w:hanging="37"/>
              <w:rPr>
                <w:rFonts w:cs="Arial"/>
                <w:szCs w:val="24"/>
              </w:rPr>
            </w:pPr>
            <w:r w:rsidRPr="008219F3">
              <w:rPr>
                <w:rFonts w:cs="Arial"/>
                <w:szCs w:val="24"/>
              </w:rPr>
              <w:t>ESS01.03.02</w:t>
            </w:r>
          </w:p>
          <w:p w14:paraId="5F9D72A7" w14:textId="427A82B1" w:rsidR="006C3E45" w:rsidRPr="008219F3" w:rsidRDefault="00B37027" w:rsidP="00B37027">
            <w:pPr>
              <w:spacing w:line="240" w:lineRule="auto"/>
              <w:ind w:hanging="37"/>
              <w:rPr>
                <w:rFonts w:cs="Arial"/>
                <w:szCs w:val="24"/>
              </w:rPr>
            </w:pPr>
            <w:r w:rsidRPr="008219F3">
              <w:rPr>
                <w:rFonts w:cs="Arial"/>
                <w:szCs w:val="24"/>
              </w:rPr>
              <w:t>CCR.NBT.C</w:t>
            </w:r>
          </w:p>
        </w:tc>
        <w:tc>
          <w:tcPr>
            <w:tcW w:w="2723" w:type="dxa"/>
            <w:gridSpan w:val="2"/>
            <w:shd w:val="clear" w:color="auto" w:fill="auto"/>
          </w:tcPr>
          <w:p w14:paraId="51F11927" w14:textId="5B6B0DBF" w:rsidR="0072593A" w:rsidRPr="008219F3" w:rsidRDefault="0072593A" w:rsidP="008219F3">
            <w:pPr>
              <w:spacing w:line="240" w:lineRule="auto"/>
              <w:ind w:hanging="14"/>
              <w:rPr>
                <w:rFonts w:cs="Arial"/>
                <w:szCs w:val="24"/>
              </w:rPr>
            </w:pPr>
            <w:r w:rsidRPr="008219F3">
              <w:rPr>
                <w:rFonts w:cs="Arial"/>
                <w:szCs w:val="24"/>
              </w:rPr>
              <w:t>Calculating down</w:t>
            </w:r>
            <w:r w:rsidR="00F93FDD" w:rsidRPr="008219F3">
              <w:rPr>
                <w:rFonts w:cs="Arial"/>
                <w:szCs w:val="24"/>
              </w:rPr>
              <w:t>s</w:t>
            </w:r>
            <w:r w:rsidRPr="008219F3">
              <w:rPr>
                <w:rFonts w:cs="Arial"/>
                <w:szCs w:val="24"/>
              </w:rPr>
              <w:t xml:space="preserve"> and distance in football</w:t>
            </w:r>
          </w:p>
          <w:p w14:paraId="34FB36AD" w14:textId="77777777" w:rsidR="00F93FDD" w:rsidRPr="008219F3" w:rsidRDefault="00F93FDD" w:rsidP="008219F3">
            <w:pPr>
              <w:spacing w:line="240" w:lineRule="auto"/>
              <w:ind w:hanging="14"/>
              <w:rPr>
                <w:rFonts w:cs="Arial"/>
                <w:szCs w:val="24"/>
              </w:rPr>
            </w:pPr>
          </w:p>
          <w:p w14:paraId="36445FCA" w14:textId="309B364B" w:rsidR="00F93FDD" w:rsidRPr="008219F3" w:rsidRDefault="00455365" w:rsidP="00616DFF">
            <w:pPr>
              <w:spacing w:line="240" w:lineRule="auto"/>
              <w:ind w:hanging="14"/>
              <w:rPr>
                <w:rFonts w:cs="Arial"/>
                <w:szCs w:val="24"/>
              </w:rPr>
            </w:pPr>
            <w:r w:rsidRPr="008219F3">
              <w:rPr>
                <w:rFonts w:cs="Arial"/>
                <w:color w:val="000000"/>
              </w:rPr>
              <w:t xml:space="preserve">Ex. </w:t>
            </w:r>
            <w:r w:rsidR="00F93FDD" w:rsidRPr="008219F3">
              <w:rPr>
                <w:rFonts w:cs="Arial"/>
                <w:color w:val="000000"/>
              </w:rPr>
              <w:t>House A is 1,840 square ft, House B is 2,060 square ft. How much larger is House B than House A?</w:t>
            </w:r>
          </w:p>
        </w:tc>
      </w:tr>
      <w:tr w:rsidR="0072593A" w:rsidRPr="008219F3" w14:paraId="228281AD" w14:textId="77777777" w:rsidTr="008219F3">
        <w:trPr>
          <w:cantSplit/>
          <w:jc w:val="center"/>
        </w:trPr>
        <w:tc>
          <w:tcPr>
            <w:tcW w:w="1314" w:type="dxa"/>
            <w:gridSpan w:val="2"/>
            <w:shd w:val="clear" w:color="auto" w:fill="auto"/>
          </w:tcPr>
          <w:p w14:paraId="02E7DD9F" w14:textId="77777777" w:rsidR="0072593A" w:rsidRPr="008219F3" w:rsidRDefault="0072593A" w:rsidP="00C37C8F">
            <w:pPr>
              <w:spacing w:line="240" w:lineRule="auto"/>
              <w:rPr>
                <w:b/>
              </w:rPr>
            </w:pPr>
            <w:r w:rsidRPr="008219F3">
              <w:rPr>
                <w:b/>
              </w:rPr>
              <w:t>3.NBT.5</w:t>
            </w:r>
          </w:p>
          <w:p w14:paraId="3E8BCF76" w14:textId="77777777" w:rsidR="00680DCD" w:rsidRPr="008219F3" w:rsidRDefault="00680DCD" w:rsidP="00C37C8F">
            <w:pPr>
              <w:spacing w:line="240" w:lineRule="auto"/>
            </w:pPr>
          </w:p>
          <w:p w14:paraId="53907FE4" w14:textId="14A2BBDC" w:rsidR="00680DCD" w:rsidRPr="008219F3" w:rsidRDefault="00680DCD" w:rsidP="00C37C8F">
            <w:pPr>
              <w:spacing w:line="240" w:lineRule="auto"/>
            </w:pPr>
            <w:r w:rsidRPr="008219F3">
              <w:t>MWOTL</w:t>
            </w:r>
          </w:p>
        </w:tc>
        <w:tc>
          <w:tcPr>
            <w:tcW w:w="4441" w:type="dxa"/>
            <w:shd w:val="clear" w:color="auto" w:fill="auto"/>
          </w:tcPr>
          <w:p w14:paraId="698739CC" w14:textId="77777777" w:rsidR="0072593A" w:rsidRPr="008219F3" w:rsidRDefault="0072593A" w:rsidP="00C37C8F">
            <w:pPr>
              <w:pStyle w:val="Default"/>
              <w:rPr>
                <w:rFonts w:ascii="Arial" w:hAnsi="Arial" w:cs="Arial"/>
              </w:rPr>
            </w:pPr>
            <w:r w:rsidRPr="008219F3">
              <w:rPr>
                <w:rFonts w:ascii="Arial" w:hAnsi="Arial" w:cs="Arial"/>
              </w:rPr>
              <w:t xml:space="preserve">Multiply a whole number of up to four digits by a one-digit whole number, and multiply two two-digit numbers, using strategies based on place value and the properties of operations. Illustrate and explain the calculation by using equations, rectangular arrays, and/or area models. </w:t>
            </w:r>
          </w:p>
        </w:tc>
        <w:tc>
          <w:tcPr>
            <w:tcW w:w="2070" w:type="dxa"/>
            <w:gridSpan w:val="2"/>
            <w:shd w:val="clear" w:color="auto" w:fill="auto"/>
          </w:tcPr>
          <w:p w14:paraId="03C13D80" w14:textId="77777777" w:rsidR="0072593A" w:rsidRPr="008219F3" w:rsidRDefault="00276D80" w:rsidP="00C37C8F">
            <w:pPr>
              <w:spacing w:line="240" w:lineRule="auto"/>
              <w:ind w:hanging="37"/>
              <w:rPr>
                <w:rFonts w:cs="Arial"/>
                <w:szCs w:val="24"/>
              </w:rPr>
            </w:pPr>
            <w:r w:rsidRPr="008219F3">
              <w:rPr>
                <w:rFonts w:cs="Arial"/>
                <w:szCs w:val="24"/>
              </w:rPr>
              <w:t>CC.</w:t>
            </w:r>
            <w:r w:rsidR="0072593A" w:rsidRPr="008219F3">
              <w:rPr>
                <w:rFonts w:cs="Arial"/>
                <w:szCs w:val="24"/>
              </w:rPr>
              <w:t>4.NBT.5</w:t>
            </w:r>
          </w:p>
          <w:p w14:paraId="27610AAE" w14:textId="77777777" w:rsidR="00F27B60" w:rsidRPr="008219F3" w:rsidRDefault="00F27B60" w:rsidP="00C37C8F">
            <w:pPr>
              <w:spacing w:line="240" w:lineRule="auto"/>
              <w:ind w:hanging="37"/>
              <w:rPr>
                <w:rFonts w:cs="Arial"/>
                <w:szCs w:val="24"/>
              </w:rPr>
            </w:pPr>
            <w:r w:rsidRPr="008219F3">
              <w:rPr>
                <w:rFonts w:cs="Arial"/>
                <w:szCs w:val="24"/>
              </w:rPr>
              <w:t>ESS01.03.02</w:t>
            </w:r>
          </w:p>
          <w:p w14:paraId="6FE769FC" w14:textId="77777777" w:rsidR="00B37027" w:rsidRPr="008219F3" w:rsidRDefault="00B37027" w:rsidP="00B37027">
            <w:pPr>
              <w:spacing w:line="240" w:lineRule="auto"/>
              <w:ind w:hanging="37"/>
              <w:rPr>
                <w:rFonts w:cs="Arial"/>
                <w:szCs w:val="24"/>
              </w:rPr>
            </w:pPr>
            <w:r w:rsidRPr="008219F3">
              <w:rPr>
                <w:rFonts w:cs="Arial"/>
                <w:szCs w:val="24"/>
              </w:rPr>
              <w:t>CCR.NBT.C</w:t>
            </w:r>
          </w:p>
          <w:p w14:paraId="50E36B02" w14:textId="70F486E1" w:rsidR="0072593A" w:rsidRPr="008219F3" w:rsidRDefault="0072593A" w:rsidP="00C37C8F">
            <w:pPr>
              <w:spacing w:line="240" w:lineRule="auto"/>
              <w:ind w:hanging="37"/>
              <w:rPr>
                <w:rFonts w:cs="Arial"/>
                <w:szCs w:val="24"/>
              </w:rPr>
            </w:pPr>
          </w:p>
        </w:tc>
        <w:tc>
          <w:tcPr>
            <w:tcW w:w="2723" w:type="dxa"/>
            <w:gridSpan w:val="2"/>
            <w:shd w:val="clear" w:color="auto" w:fill="auto"/>
          </w:tcPr>
          <w:p w14:paraId="11FEF9A8" w14:textId="77777777" w:rsidR="0072593A" w:rsidRPr="008219F3" w:rsidRDefault="0072593A" w:rsidP="008219F3">
            <w:pPr>
              <w:spacing w:line="240" w:lineRule="auto"/>
              <w:ind w:hanging="14"/>
              <w:rPr>
                <w:rFonts w:cs="Arial"/>
                <w:szCs w:val="24"/>
              </w:rPr>
            </w:pPr>
            <w:r w:rsidRPr="008219F3">
              <w:rPr>
                <w:rFonts w:cs="Arial"/>
                <w:szCs w:val="24"/>
              </w:rPr>
              <w:t>Checking delivery of goods in small batches</w:t>
            </w:r>
          </w:p>
          <w:p w14:paraId="7B928339" w14:textId="77777777" w:rsidR="00F93FDD" w:rsidRPr="008219F3" w:rsidRDefault="00F93FDD" w:rsidP="008219F3">
            <w:pPr>
              <w:spacing w:line="240" w:lineRule="auto"/>
              <w:ind w:hanging="14"/>
              <w:rPr>
                <w:rFonts w:eastAsia="Times New Roman" w:cs="Arial"/>
                <w:color w:val="000000"/>
                <w:szCs w:val="24"/>
              </w:rPr>
            </w:pPr>
          </w:p>
          <w:p w14:paraId="3F8D159A" w14:textId="4AD58FCB" w:rsidR="00F93FDD" w:rsidRPr="008219F3" w:rsidRDefault="00455365" w:rsidP="008219F3">
            <w:pPr>
              <w:spacing w:line="240" w:lineRule="auto"/>
              <w:ind w:hanging="14"/>
              <w:rPr>
                <w:rFonts w:ascii="Times New Roman" w:eastAsia="Times New Roman" w:hAnsi="Times New Roman"/>
                <w:szCs w:val="24"/>
              </w:rPr>
            </w:pPr>
            <w:r w:rsidRPr="008219F3">
              <w:rPr>
                <w:rFonts w:eastAsia="Times New Roman" w:cs="Arial"/>
                <w:color w:val="000000"/>
                <w:szCs w:val="24"/>
              </w:rPr>
              <w:t xml:space="preserve">Ex. </w:t>
            </w:r>
            <w:r w:rsidR="00F93FDD" w:rsidRPr="008219F3">
              <w:rPr>
                <w:rFonts w:eastAsia="Times New Roman" w:cs="Arial"/>
                <w:color w:val="000000"/>
                <w:szCs w:val="24"/>
              </w:rPr>
              <w:t>Jose runs 2 miles three times per week. How many miles does Jose walk in a week/ year?</w:t>
            </w:r>
          </w:p>
        </w:tc>
      </w:tr>
      <w:tr w:rsidR="0072593A" w:rsidRPr="008219F3" w14:paraId="3E7EB55A" w14:textId="77777777" w:rsidTr="008219F3">
        <w:trPr>
          <w:cantSplit/>
          <w:jc w:val="center"/>
        </w:trPr>
        <w:tc>
          <w:tcPr>
            <w:tcW w:w="1314" w:type="dxa"/>
            <w:gridSpan w:val="2"/>
            <w:shd w:val="clear" w:color="auto" w:fill="auto"/>
          </w:tcPr>
          <w:p w14:paraId="1FC662C5" w14:textId="77777777" w:rsidR="0072593A" w:rsidRPr="008219F3" w:rsidRDefault="0072593A" w:rsidP="00C37C8F">
            <w:pPr>
              <w:spacing w:line="240" w:lineRule="auto"/>
              <w:rPr>
                <w:b/>
              </w:rPr>
            </w:pPr>
            <w:r w:rsidRPr="008219F3">
              <w:rPr>
                <w:b/>
              </w:rPr>
              <w:t>3.NBT.6</w:t>
            </w:r>
          </w:p>
          <w:p w14:paraId="49170F35" w14:textId="77777777" w:rsidR="00680DCD" w:rsidRPr="008219F3" w:rsidRDefault="00680DCD" w:rsidP="00C37C8F">
            <w:pPr>
              <w:spacing w:line="240" w:lineRule="auto"/>
              <w:rPr>
                <w:rFonts w:cs="Arial"/>
                <w:b/>
                <w:szCs w:val="24"/>
              </w:rPr>
            </w:pPr>
          </w:p>
          <w:p w14:paraId="03B57D54" w14:textId="14AF2D63" w:rsidR="00680DCD" w:rsidRPr="008219F3" w:rsidRDefault="00680DCD" w:rsidP="00C37C8F">
            <w:pPr>
              <w:spacing w:line="240" w:lineRule="auto"/>
              <w:rPr>
                <w:rFonts w:cs="Arial"/>
                <w:b/>
                <w:szCs w:val="24"/>
              </w:rPr>
            </w:pPr>
            <w:r w:rsidRPr="008219F3">
              <w:t>MWOTL</w:t>
            </w:r>
          </w:p>
        </w:tc>
        <w:tc>
          <w:tcPr>
            <w:tcW w:w="4441" w:type="dxa"/>
            <w:shd w:val="clear" w:color="auto" w:fill="auto"/>
          </w:tcPr>
          <w:p w14:paraId="6495AAD3" w14:textId="77777777" w:rsidR="0072593A" w:rsidRPr="008219F3" w:rsidRDefault="0072593A" w:rsidP="00C37C8F">
            <w:pPr>
              <w:pStyle w:val="Default"/>
              <w:rPr>
                <w:rFonts w:ascii="Arial" w:hAnsi="Arial" w:cs="Arial"/>
              </w:rPr>
            </w:pPr>
            <w:r w:rsidRPr="008219F3">
              <w:rPr>
                <w:rFonts w:ascii="Arial" w:hAnsi="Arial" w:cs="Arial"/>
              </w:rPr>
              <w:t>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tc>
        <w:tc>
          <w:tcPr>
            <w:tcW w:w="2070" w:type="dxa"/>
            <w:gridSpan w:val="2"/>
            <w:shd w:val="clear" w:color="auto" w:fill="auto"/>
          </w:tcPr>
          <w:p w14:paraId="5CC73A0A" w14:textId="77777777" w:rsidR="0072593A" w:rsidRPr="008219F3" w:rsidRDefault="00276D80" w:rsidP="00C37C8F">
            <w:pPr>
              <w:spacing w:line="240" w:lineRule="auto"/>
              <w:ind w:hanging="37"/>
              <w:rPr>
                <w:rFonts w:cs="Arial"/>
                <w:szCs w:val="24"/>
              </w:rPr>
            </w:pPr>
            <w:r w:rsidRPr="008219F3">
              <w:rPr>
                <w:rFonts w:cs="Arial"/>
                <w:szCs w:val="24"/>
              </w:rPr>
              <w:t>CC.</w:t>
            </w:r>
            <w:r w:rsidR="0072593A" w:rsidRPr="008219F3">
              <w:rPr>
                <w:rFonts w:cs="Arial"/>
                <w:szCs w:val="24"/>
              </w:rPr>
              <w:t xml:space="preserve">4.NBT.6  </w:t>
            </w:r>
          </w:p>
          <w:p w14:paraId="620A8638" w14:textId="77777777" w:rsidR="00F27B60" w:rsidRPr="008219F3" w:rsidRDefault="00F27B60" w:rsidP="00C37C8F">
            <w:pPr>
              <w:spacing w:line="240" w:lineRule="auto"/>
              <w:ind w:hanging="37"/>
              <w:rPr>
                <w:rFonts w:cs="Arial"/>
                <w:szCs w:val="24"/>
              </w:rPr>
            </w:pPr>
            <w:r w:rsidRPr="008219F3">
              <w:rPr>
                <w:rFonts w:cs="Arial"/>
                <w:szCs w:val="24"/>
              </w:rPr>
              <w:t>ESS01.03.02</w:t>
            </w:r>
          </w:p>
          <w:p w14:paraId="0F72BA24" w14:textId="77777777" w:rsidR="00B37027" w:rsidRPr="008219F3" w:rsidRDefault="00B37027" w:rsidP="00B37027">
            <w:pPr>
              <w:spacing w:line="240" w:lineRule="auto"/>
              <w:ind w:hanging="37"/>
              <w:rPr>
                <w:rFonts w:cs="Arial"/>
                <w:szCs w:val="24"/>
              </w:rPr>
            </w:pPr>
            <w:r w:rsidRPr="008219F3">
              <w:rPr>
                <w:rFonts w:cs="Arial"/>
                <w:szCs w:val="24"/>
              </w:rPr>
              <w:t>CCR.NBT.C</w:t>
            </w:r>
          </w:p>
          <w:p w14:paraId="48CC0476" w14:textId="1BD9D951" w:rsidR="0072593A" w:rsidRPr="008219F3" w:rsidRDefault="0072593A" w:rsidP="00C37C8F">
            <w:pPr>
              <w:spacing w:line="240" w:lineRule="auto"/>
              <w:ind w:hanging="37"/>
              <w:rPr>
                <w:rFonts w:cs="Arial"/>
                <w:szCs w:val="24"/>
              </w:rPr>
            </w:pPr>
          </w:p>
        </w:tc>
        <w:tc>
          <w:tcPr>
            <w:tcW w:w="2723" w:type="dxa"/>
            <w:gridSpan w:val="2"/>
            <w:shd w:val="clear" w:color="auto" w:fill="auto"/>
          </w:tcPr>
          <w:p w14:paraId="123EBF61" w14:textId="77777777" w:rsidR="0072593A" w:rsidRPr="008219F3" w:rsidRDefault="0072593A" w:rsidP="00052731">
            <w:pPr>
              <w:spacing w:line="240" w:lineRule="auto"/>
              <w:rPr>
                <w:rFonts w:cs="Arial"/>
                <w:szCs w:val="24"/>
              </w:rPr>
            </w:pPr>
            <w:r w:rsidRPr="008219F3">
              <w:rPr>
                <w:rFonts w:cs="Arial"/>
                <w:szCs w:val="24"/>
              </w:rPr>
              <w:t>Finding price of 2 cartons of milk or 6 bottles of soda</w:t>
            </w:r>
          </w:p>
          <w:p w14:paraId="5E3A981A" w14:textId="77777777" w:rsidR="00455365" w:rsidRPr="008219F3" w:rsidRDefault="00455365" w:rsidP="00CE043F">
            <w:pPr>
              <w:spacing w:line="240" w:lineRule="auto"/>
              <w:rPr>
                <w:rFonts w:eastAsia="Times New Roman" w:cs="Arial"/>
                <w:color w:val="000000"/>
                <w:szCs w:val="24"/>
              </w:rPr>
            </w:pPr>
          </w:p>
          <w:p w14:paraId="55D3EED8" w14:textId="5E53A98F" w:rsidR="00CE043F" w:rsidRPr="008219F3" w:rsidRDefault="00455365" w:rsidP="00052731">
            <w:pPr>
              <w:spacing w:line="240" w:lineRule="auto"/>
              <w:rPr>
                <w:rFonts w:eastAsia="Times New Roman" w:cs="Arial"/>
                <w:color w:val="000000"/>
                <w:szCs w:val="24"/>
              </w:rPr>
            </w:pPr>
            <w:r w:rsidRPr="008219F3">
              <w:rPr>
                <w:rFonts w:eastAsia="Times New Roman" w:cs="Arial"/>
                <w:color w:val="000000"/>
                <w:szCs w:val="24"/>
              </w:rPr>
              <w:t xml:space="preserve">Ex. </w:t>
            </w:r>
            <w:r w:rsidR="00CE043F" w:rsidRPr="008219F3">
              <w:rPr>
                <w:rFonts w:eastAsia="Times New Roman" w:cs="Arial"/>
                <w:color w:val="000000"/>
                <w:szCs w:val="24"/>
              </w:rPr>
              <w:t>There are 132 guests attending a community event. If 8 guests can fit in a row, how many full rows of guests can be made? How many guests are in the row that is not full?</w:t>
            </w:r>
          </w:p>
        </w:tc>
      </w:tr>
    </w:tbl>
    <w:p w14:paraId="0B06DCA9" w14:textId="77777777" w:rsidR="008219F3" w:rsidRDefault="008219F3">
      <w:r>
        <w:br w:type="page"/>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441"/>
        <w:gridCol w:w="2070"/>
        <w:gridCol w:w="2723"/>
      </w:tblGrid>
      <w:tr w:rsidR="00C904FB" w:rsidRPr="008219F3" w14:paraId="03C79DA1" w14:textId="77777777" w:rsidTr="00130508">
        <w:trPr>
          <w:cantSplit/>
          <w:jc w:val="center"/>
        </w:trPr>
        <w:tc>
          <w:tcPr>
            <w:tcW w:w="10548" w:type="dxa"/>
            <w:gridSpan w:val="4"/>
            <w:shd w:val="clear" w:color="auto" w:fill="auto"/>
          </w:tcPr>
          <w:p w14:paraId="1E001238" w14:textId="7AAAF1B0" w:rsidR="00C904FB" w:rsidRPr="008219F3" w:rsidRDefault="00C904FB" w:rsidP="00C37C8F">
            <w:pPr>
              <w:spacing w:line="240" w:lineRule="auto"/>
              <w:ind w:hanging="37"/>
              <w:rPr>
                <w:rFonts w:cs="Arial"/>
                <w:b/>
                <w:szCs w:val="24"/>
              </w:rPr>
            </w:pPr>
            <w:r w:rsidRPr="008219F3">
              <w:rPr>
                <w:rFonts w:cs="Arial"/>
                <w:b/>
              </w:rPr>
              <w:lastRenderedPageBreak/>
              <w:t>Understand the place value system</w:t>
            </w:r>
            <w:r w:rsidRPr="008219F3">
              <w:rPr>
                <w:rFonts w:cs="Arial"/>
              </w:rPr>
              <w:t>.</w:t>
            </w:r>
          </w:p>
        </w:tc>
      </w:tr>
      <w:tr w:rsidR="0072593A" w:rsidRPr="008219F3" w14:paraId="3B5C6D1B" w14:textId="77777777" w:rsidTr="00130508">
        <w:trPr>
          <w:cantSplit/>
          <w:jc w:val="center"/>
        </w:trPr>
        <w:tc>
          <w:tcPr>
            <w:tcW w:w="1314" w:type="dxa"/>
            <w:shd w:val="clear" w:color="auto" w:fill="auto"/>
          </w:tcPr>
          <w:p w14:paraId="1BF6CE35" w14:textId="77777777" w:rsidR="0072593A" w:rsidRPr="008219F3" w:rsidRDefault="0072593A" w:rsidP="00C37C8F">
            <w:pPr>
              <w:spacing w:line="240" w:lineRule="auto"/>
            </w:pPr>
            <w:r w:rsidRPr="008219F3">
              <w:rPr>
                <w:b/>
              </w:rPr>
              <w:t>3.NBT.7</w:t>
            </w:r>
          </w:p>
        </w:tc>
        <w:tc>
          <w:tcPr>
            <w:tcW w:w="4441" w:type="dxa"/>
            <w:shd w:val="clear" w:color="auto" w:fill="auto"/>
          </w:tcPr>
          <w:p w14:paraId="66517AE1" w14:textId="17ED3154" w:rsidR="0072593A" w:rsidRPr="008219F3" w:rsidRDefault="0072593A" w:rsidP="00C37C8F">
            <w:pPr>
              <w:pStyle w:val="Default"/>
              <w:rPr>
                <w:rFonts w:ascii="Arial" w:hAnsi="Arial" w:cs="Arial"/>
              </w:rPr>
            </w:pPr>
            <w:r w:rsidRPr="008219F3">
              <w:rPr>
                <w:rFonts w:ascii="Arial" w:hAnsi="Arial" w:cs="Arial"/>
              </w:rPr>
              <w:t xml:space="preserve">Recognize that in a multi-digit number, a digit in one place represents </w:t>
            </w:r>
            <w:r w:rsidR="00CE043F" w:rsidRPr="008219F3">
              <w:rPr>
                <w:rFonts w:ascii="Arial" w:hAnsi="Arial" w:cs="Arial"/>
              </w:rPr>
              <w:t>ten</w:t>
            </w:r>
            <w:r w:rsidRPr="008219F3">
              <w:rPr>
                <w:rFonts w:ascii="Arial" w:hAnsi="Arial" w:cs="Arial"/>
              </w:rPr>
              <w:t xml:space="preserve"> times as much as it represents in the place to its right and </w:t>
            </w:r>
            <m:oMath>
              <m:f>
                <m:fPr>
                  <m:ctrlPr>
                    <w:rPr>
                      <w:rFonts w:ascii="Cambria Math" w:hAnsi="Cambria Math"/>
                      <w:i/>
                    </w:rPr>
                  </m:ctrlPr>
                </m:fPr>
                <m:num>
                  <m:r>
                    <w:rPr>
                      <w:rFonts w:ascii="Cambria Math" w:hAnsi="Cambria Math"/>
                    </w:rPr>
                    <m:t>1</m:t>
                  </m:r>
                </m:num>
                <m:den>
                  <m:r>
                    <w:rPr>
                      <w:rFonts w:ascii="Cambria Math" w:hAnsi="Cambria Math"/>
                    </w:rPr>
                    <m:t>10</m:t>
                  </m:r>
                </m:den>
              </m:f>
            </m:oMath>
            <w:r w:rsidRPr="008219F3">
              <w:rPr>
                <w:rFonts w:ascii="Arial" w:hAnsi="Arial" w:cs="Arial"/>
              </w:rPr>
              <w:t xml:space="preserve"> of what it represents in the place to its left. </w:t>
            </w:r>
          </w:p>
        </w:tc>
        <w:tc>
          <w:tcPr>
            <w:tcW w:w="2070" w:type="dxa"/>
            <w:shd w:val="clear" w:color="auto" w:fill="auto"/>
          </w:tcPr>
          <w:p w14:paraId="5EE3E958" w14:textId="77777777" w:rsidR="0072593A" w:rsidRPr="008219F3" w:rsidRDefault="006C259F" w:rsidP="00C37C8F">
            <w:pPr>
              <w:spacing w:line="240" w:lineRule="auto"/>
              <w:ind w:hanging="37"/>
              <w:rPr>
                <w:rFonts w:cs="Arial"/>
                <w:szCs w:val="24"/>
              </w:rPr>
            </w:pPr>
            <w:r w:rsidRPr="008219F3">
              <w:rPr>
                <w:rFonts w:cs="Arial"/>
                <w:szCs w:val="24"/>
              </w:rPr>
              <w:t>CC</w:t>
            </w:r>
            <w:r w:rsidR="00276D80" w:rsidRPr="008219F3">
              <w:rPr>
                <w:rFonts w:cs="Arial"/>
                <w:szCs w:val="24"/>
              </w:rPr>
              <w:t>.</w:t>
            </w:r>
            <w:r w:rsidRPr="008219F3">
              <w:rPr>
                <w:rFonts w:cs="Arial"/>
                <w:szCs w:val="24"/>
              </w:rPr>
              <w:t>5.</w:t>
            </w:r>
            <w:r w:rsidR="0072593A" w:rsidRPr="008219F3">
              <w:rPr>
                <w:rFonts w:cs="Arial"/>
                <w:szCs w:val="24"/>
              </w:rPr>
              <w:t>NBT.1</w:t>
            </w:r>
          </w:p>
          <w:p w14:paraId="4782C319" w14:textId="77777777" w:rsidR="00F27B60" w:rsidRPr="008219F3" w:rsidRDefault="003F0724" w:rsidP="00C37C8F">
            <w:pPr>
              <w:spacing w:line="240" w:lineRule="auto"/>
              <w:ind w:hanging="37"/>
              <w:rPr>
                <w:rFonts w:cs="Arial"/>
                <w:szCs w:val="24"/>
              </w:rPr>
            </w:pPr>
            <w:r w:rsidRPr="008219F3">
              <w:rPr>
                <w:rFonts w:cs="Arial"/>
                <w:szCs w:val="24"/>
              </w:rPr>
              <w:t>ESS01.03.01</w:t>
            </w:r>
          </w:p>
          <w:p w14:paraId="687BCC7A" w14:textId="2FBF95A4" w:rsidR="006C3E45" w:rsidRPr="008219F3" w:rsidRDefault="00B37027" w:rsidP="00B37027">
            <w:pPr>
              <w:spacing w:line="240" w:lineRule="auto"/>
              <w:ind w:hanging="37"/>
              <w:rPr>
                <w:rFonts w:cs="Arial"/>
                <w:szCs w:val="24"/>
              </w:rPr>
            </w:pPr>
            <w:r w:rsidRPr="008219F3">
              <w:rPr>
                <w:rFonts w:cs="Arial"/>
                <w:szCs w:val="24"/>
              </w:rPr>
              <w:t>CCR.NBT.C</w:t>
            </w:r>
          </w:p>
        </w:tc>
        <w:tc>
          <w:tcPr>
            <w:tcW w:w="2723" w:type="dxa"/>
            <w:shd w:val="clear" w:color="auto" w:fill="auto"/>
          </w:tcPr>
          <w:p w14:paraId="706059A8" w14:textId="51290D78" w:rsidR="0072593A" w:rsidRPr="008219F3" w:rsidRDefault="00CE043F" w:rsidP="00C37C8F">
            <w:pPr>
              <w:spacing w:line="240" w:lineRule="auto"/>
              <w:ind w:hanging="37"/>
              <w:rPr>
                <w:rFonts w:cs="Arial"/>
                <w:szCs w:val="24"/>
              </w:rPr>
            </w:pPr>
            <w:r w:rsidRPr="008219F3">
              <w:rPr>
                <w:rFonts w:cs="Arial"/>
                <w:color w:val="000000"/>
              </w:rPr>
              <w:t xml:space="preserve">Use a place-value chart and patterns to write numbers that are 10 times as much as or </w:t>
            </w:r>
            <m:oMath>
              <m:f>
                <m:fPr>
                  <m:ctrlPr>
                    <w:rPr>
                      <w:rFonts w:ascii="Cambria Math" w:hAnsi="Cambria Math"/>
                      <w:i/>
                    </w:rPr>
                  </m:ctrlPr>
                </m:fPr>
                <m:num>
                  <m:r>
                    <w:rPr>
                      <w:rFonts w:ascii="Cambria Math" w:hAnsi="Cambria Math"/>
                    </w:rPr>
                    <m:t>1</m:t>
                  </m:r>
                </m:num>
                <m:den>
                  <m:r>
                    <w:rPr>
                      <w:rFonts w:ascii="Cambria Math" w:hAnsi="Cambria Math"/>
                    </w:rPr>
                    <m:t>10</m:t>
                  </m:r>
                </m:den>
              </m:f>
            </m:oMath>
            <w:r w:rsidR="00EA71E5">
              <w:rPr>
                <w:rFonts w:cs="Arial"/>
                <w:color w:val="000000"/>
              </w:rPr>
              <w:t xml:space="preserve"> </w:t>
            </w:r>
            <w:r w:rsidRPr="008219F3">
              <w:rPr>
                <w:rFonts w:cs="Arial"/>
                <w:color w:val="000000"/>
              </w:rPr>
              <w:t>of any given number.</w:t>
            </w:r>
          </w:p>
        </w:tc>
      </w:tr>
      <w:tr w:rsidR="0072593A" w:rsidRPr="008219F3" w14:paraId="4E631774" w14:textId="77777777" w:rsidTr="00130508">
        <w:trPr>
          <w:cantSplit/>
          <w:jc w:val="center"/>
        </w:trPr>
        <w:tc>
          <w:tcPr>
            <w:tcW w:w="1314" w:type="dxa"/>
            <w:shd w:val="clear" w:color="auto" w:fill="auto"/>
          </w:tcPr>
          <w:p w14:paraId="63D26E03" w14:textId="77777777" w:rsidR="0072593A" w:rsidRPr="008219F3" w:rsidRDefault="0072593A" w:rsidP="00C37C8F">
            <w:pPr>
              <w:spacing w:line="240" w:lineRule="auto"/>
            </w:pPr>
            <w:r w:rsidRPr="008219F3">
              <w:rPr>
                <w:b/>
              </w:rPr>
              <w:t>3.NBT.8</w:t>
            </w:r>
          </w:p>
        </w:tc>
        <w:tc>
          <w:tcPr>
            <w:tcW w:w="4441" w:type="dxa"/>
            <w:shd w:val="clear" w:color="auto" w:fill="auto"/>
          </w:tcPr>
          <w:p w14:paraId="1AD354B1" w14:textId="77777777" w:rsidR="0072593A" w:rsidRPr="008219F3" w:rsidRDefault="0072593A" w:rsidP="00C37C8F">
            <w:pPr>
              <w:pStyle w:val="Default"/>
              <w:rPr>
                <w:rFonts w:ascii="Arial" w:hAnsi="Arial" w:cs="Arial"/>
              </w:rPr>
            </w:pPr>
            <w:r w:rsidRPr="008219F3">
              <w:rPr>
                <w:rFonts w:ascii="Arial" w:hAnsi="Arial" w:cs="Arial"/>
              </w:rPr>
              <w:t>Explain patterns in the number of zeros of the product when multiplying a number by powers of 10, and explain patterns in the placement of the decimal point when a decimal is multiplied or divided by a power of 10. Use whole number exponents to denote powers of 10.</w:t>
            </w:r>
          </w:p>
        </w:tc>
        <w:tc>
          <w:tcPr>
            <w:tcW w:w="2070" w:type="dxa"/>
            <w:shd w:val="clear" w:color="auto" w:fill="auto"/>
          </w:tcPr>
          <w:p w14:paraId="561C20C0" w14:textId="77777777" w:rsidR="00B37027" w:rsidRPr="008219F3" w:rsidRDefault="006C259F" w:rsidP="00C37C8F">
            <w:pPr>
              <w:spacing w:line="240" w:lineRule="auto"/>
              <w:rPr>
                <w:rFonts w:cs="Arial"/>
                <w:szCs w:val="24"/>
              </w:rPr>
            </w:pPr>
            <w:r w:rsidRPr="008219F3">
              <w:rPr>
                <w:rFonts w:cs="Arial"/>
                <w:szCs w:val="24"/>
              </w:rPr>
              <w:t>CC</w:t>
            </w:r>
            <w:r w:rsidR="00276D80" w:rsidRPr="008219F3">
              <w:rPr>
                <w:rFonts w:cs="Arial"/>
                <w:szCs w:val="24"/>
              </w:rPr>
              <w:t>.</w:t>
            </w:r>
            <w:r w:rsidRPr="008219F3">
              <w:rPr>
                <w:rFonts w:cs="Arial"/>
                <w:szCs w:val="24"/>
              </w:rPr>
              <w:t>5.</w:t>
            </w:r>
            <w:r w:rsidR="0072593A" w:rsidRPr="008219F3">
              <w:rPr>
                <w:rFonts w:cs="Arial"/>
                <w:szCs w:val="24"/>
              </w:rPr>
              <w:t>NBT.2</w:t>
            </w:r>
          </w:p>
          <w:p w14:paraId="116139D1" w14:textId="10213B06" w:rsidR="003F0724" w:rsidRPr="008219F3" w:rsidRDefault="003F0724" w:rsidP="00C37C8F">
            <w:pPr>
              <w:spacing w:line="240" w:lineRule="auto"/>
              <w:rPr>
                <w:rFonts w:cs="Arial"/>
                <w:szCs w:val="24"/>
              </w:rPr>
            </w:pPr>
            <w:r w:rsidRPr="008219F3">
              <w:rPr>
                <w:rFonts w:cs="Arial"/>
                <w:szCs w:val="24"/>
              </w:rPr>
              <w:t>ESS01.03.02</w:t>
            </w:r>
          </w:p>
          <w:p w14:paraId="1AAA6616" w14:textId="77777777" w:rsidR="00B37027" w:rsidRPr="008219F3" w:rsidRDefault="00B37027" w:rsidP="00B37027">
            <w:pPr>
              <w:spacing w:line="240" w:lineRule="auto"/>
              <w:rPr>
                <w:rFonts w:cs="Arial"/>
                <w:szCs w:val="24"/>
              </w:rPr>
            </w:pPr>
            <w:r w:rsidRPr="008219F3">
              <w:rPr>
                <w:rFonts w:cs="Arial"/>
                <w:szCs w:val="24"/>
              </w:rPr>
              <w:t>CCR.NBT.C</w:t>
            </w:r>
          </w:p>
          <w:p w14:paraId="0ADFD7D5" w14:textId="63DC6F65" w:rsidR="006C3E45" w:rsidRPr="008219F3" w:rsidRDefault="006C3E45" w:rsidP="00C37C8F">
            <w:pPr>
              <w:spacing w:line="240" w:lineRule="auto"/>
              <w:rPr>
                <w:rFonts w:cs="Arial"/>
                <w:b/>
                <w:szCs w:val="24"/>
              </w:rPr>
            </w:pPr>
          </w:p>
        </w:tc>
        <w:tc>
          <w:tcPr>
            <w:tcW w:w="2723" w:type="dxa"/>
            <w:shd w:val="clear" w:color="auto" w:fill="auto"/>
          </w:tcPr>
          <w:p w14:paraId="4867BA4E" w14:textId="7B0F85F6" w:rsidR="0072593A" w:rsidRPr="008219F3" w:rsidRDefault="00455365" w:rsidP="00C37C8F">
            <w:pPr>
              <w:spacing w:line="240" w:lineRule="auto"/>
              <w:rPr>
                <w:rFonts w:cs="Arial"/>
                <w:szCs w:val="24"/>
              </w:rPr>
            </w:pPr>
            <w:r w:rsidRPr="008219F3">
              <w:rPr>
                <w:rFonts w:cs="Arial"/>
                <w:color w:val="000000"/>
              </w:rPr>
              <w:t xml:space="preserve">Ex. </w:t>
            </w:r>
            <w:r w:rsidR="00CE043F" w:rsidRPr="008219F3">
              <w:rPr>
                <w:rFonts w:cs="Arial"/>
                <w:color w:val="000000"/>
              </w:rPr>
              <w:t>Three friends are selling items at a farmer’s market. Felipe makes $23.25 selling bread. Inez sells gift baskets and makes 100 times as much as Felipe. Carolyn sells pies and makes one tenth of the money Inez makes. How much money does each friend make?</w:t>
            </w:r>
          </w:p>
        </w:tc>
      </w:tr>
      <w:tr w:rsidR="0072593A" w:rsidRPr="008219F3" w14:paraId="0FAB0EEA" w14:textId="77777777" w:rsidTr="00130508">
        <w:trPr>
          <w:cantSplit/>
          <w:jc w:val="center"/>
        </w:trPr>
        <w:tc>
          <w:tcPr>
            <w:tcW w:w="1314" w:type="dxa"/>
            <w:shd w:val="clear" w:color="auto" w:fill="auto"/>
          </w:tcPr>
          <w:p w14:paraId="30D5C81A" w14:textId="77777777" w:rsidR="0072593A" w:rsidRPr="008219F3" w:rsidRDefault="0072593A" w:rsidP="00C37C8F">
            <w:pPr>
              <w:spacing w:line="240" w:lineRule="auto"/>
              <w:rPr>
                <w:b/>
              </w:rPr>
            </w:pPr>
            <w:r w:rsidRPr="008219F3">
              <w:rPr>
                <w:b/>
              </w:rPr>
              <w:t>3.NBT.9</w:t>
            </w:r>
          </w:p>
          <w:p w14:paraId="4E460D01" w14:textId="77777777" w:rsidR="00680DCD" w:rsidRPr="008219F3" w:rsidRDefault="00680DCD" w:rsidP="00C37C8F">
            <w:pPr>
              <w:spacing w:line="240" w:lineRule="auto"/>
            </w:pPr>
          </w:p>
          <w:p w14:paraId="4A87A42B" w14:textId="706DC916" w:rsidR="00680DCD" w:rsidRPr="008219F3" w:rsidRDefault="00680DCD" w:rsidP="00C37C8F">
            <w:pPr>
              <w:spacing w:line="240" w:lineRule="auto"/>
            </w:pPr>
            <w:r w:rsidRPr="008219F3">
              <w:t>MWOTL</w:t>
            </w:r>
          </w:p>
        </w:tc>
        <w:tc>
          <w:tcPr>
            <w:tcW w:w="4441" w:type="dxa"/>
            <w:shd w:val="clear" w:color="auto" w:fill="auto"/>
          </w:tcPr>
          <w:p w14:paraId="50B1D618" w14:textId="77777777" w:rsidR="0072593A" w:rsidRPr="008219F3" w:rsidRDefault="0072593A" w:rsidP="00C37C8F">
            <w:pPr>
              <w:pStyle w:val="Default"/>
              <w:rPr>
                <w:rFonts w:ascii="Arial" w:hAnsi="Arial" w:cs="Arial"/>
              </w:rPr>
            </w:pPr>
            <w:r w:rsidRPr="008219F3">
              <w:rPr>
                <w:rFonts w:ascii="Arial" w:hAnsi="Arial" w:cs="Arial"/>
              </w:rPr>
              <w:t>Read, write, and compare decimals to thousandths.</w:t>
            </w:r>
          </w:p>
        </w:tc>
        <w:tc>
          <w:tcPr>
            <w:tcW w:w="2070" w:type="dxa"/>
            <w:shd w:val="clear" w:color="auto" w:fill="auto"/>
          </w:tcPr>
          <w:p w14:paraId="516F33B4" w14:textId="77777777" w:rsidR="0072593A" w:rsidRPr="008219F3" w:rsidRDefault="006C259F" w:rsidP="00C37C8F">
            <w:pPr>
              <w:spacing w:line="240" w:lineRule="auto"/>
              <w:rPr>
                <w:rFonts w:cs="Arial"/>
                <w:szCs w:val="24"/>
              </w:rPr>
            </w:pPr>
            <w:r w:rsidRPr="008219F3">
              <w:rPr>
                <w:rFonts w:cs="Arial"/>
                <w:szCs w:val="24"/>
              </w:rPr>
              <w:t>CC</w:t>
            </w:r>
            <w:r w:rsidR="00276D80" w:rsidRPr="008219F3">
              <w:rPr>
                <w:rFonts w:cs="Arial"/>
                <w:szCs w:val="24"/>
              </w:rPr>
              <w:t>.</w:t>
            </w:r>
            <w:r w:rsidRPr="008219F3">
              <w:rPr>
                <w:rFonts w:cs="Arial"/>
                <w:szCs w:val="24"/>
              </w:rPr>
              <w:t>5.</w:t>
            </w:r>
            <w:r w:rsidR="0072593A" w:rsidRPr="008219F3">
              <w:rPr>
                <w:rFonts w:cs="Arial"/>
                <w:szCs w:val="24"/>
              </w:rPr>
              <w:t>NBT.3</w:t>
            </w:r>
          </w:p>
          <w:p w14:paraId="78C0F660" w14:textId="77777777" w:rsidR="003F0724" w:rsidRPr="008219F3" w:rsidRDefault="008E4BDE" w:rsidP="00C37C8F">
            <w:pPr>
              <w:spacing w:line="240" w:lineRule="auto"/>
              <w:rPr>
                <w:rFonts w:cs="Arial"/>
                <w:szCs w:val="24"/>
              </w:rPr>
            </w:pPr>
            <w:r w:rsidRPr="008219F3">
              <w:rPr>
                <w:rFonts w:cs="Arial"/>
                <w:szCs w:val="24"/>
              </w:rPr>
              <w:t>ESS01.03.01</w:t>
            </w:r>
          </w:p>
          <w:p w14:paraId="321F6A31" w14:textId="3775564A" w:rsidR="006C3E45" w:rsidRPr="008219F3" w:rsidRDefault="00B37027" w:rsidP="00B37027">
            <w:pPr>
              <w:spacing w:line="240" w:lineRule="auto"/>
              <w:rPr>
                <w:rFonts w:cs="Arial"/>
                <w:szCs w:val="24"/>
              </w:rPr>
            </w:pPr>
            <w:r w:rsidRPr="008219F3">
              <w:rPr>
                <w:rFonts w:cs="Arial"/>
                <w:szCs w:val="24"/>
              </w:rPr>
              <w:t>CCR.NBT.C</w:t>
            </w:r>
          </w:p>
        </w:tc>
        <w:tc>
          <w:tcPr>
            <w:tcW w:w="2723" w:type="dxa"/>
            <w:shd w:val="clear" w:color="auto" w:fill="auto"/>
          </w:tcPr>
          <w:p w14:paraId="7A399F8E" w14:textId="339684B6" w:rsidR="0072593A" w:rsidRPr="008219F3" w:rsidRDefault="00CE043F" w:rsidP="00C37C8F">
            <w:pPr>
              <w:spacing w:line="240" w:lineRule="auto"/>
              <w:rPr>
                <w:rFonts w:cs="Arial"/>
                <w:szCs w:val="24"/>
              </w:rPr>
            </w:pPr>
            <w:r w:rsidRPr="008219F3">
              <w:rPr>
                <w:rFonts w:cs="Arial"/>
                <w:color w:val="000000"/>
              </w:rPr>
              <w:t>Compare Olympic medalists’ winning times in a variety of sports.</w:t>
            </w:r>
          </w:p>
        </w:tc>
      </w:tr>
      <w:tr w:rsidR="0072593A" w:rsidRPr="008219F3" w14:paraId="40D40D0E" w14:textId="77777777" w:rsidTr="00130508">
        <w:trPr>
          <w:cantSplit/>
          <w:jc w:val="center"/>
        </w:trPr>
        <w:tc>
          <w:tcPr>
            <w:tcW w:w="1314" w:type="dxa"/>
            <w:shd w:val="clear" w:color="auto" w:fill="auto"/>
          </w:tcPr>
          <w:p w14:paraId="21D20BAD" w14:textId="77777777" w:rsidR="0072593A" w:rsidRPr="008219F3" w:rsidRDefault="0072593A" w:rsidP="00C37C8F">
            <w:pPr>
              <w:spacing w:line="240" w:lineRule="auto"/>
              <w:rPr>
                <w:b/>
              </w:rPr>
            </w:pPr>
            <w:r w:rsidRPr="008219F3">
              <w:rPr>
                <w:b/>
              </w:rPr>
              <w:t>3.NBT.10</w:t>
            </w:r>
          </w:p>
          <w:p w14:paraId="09AB9C2A" w14:textId="77777777" w:rsidR="00680DCD" w:rsidRPr="008219F3" w:rsidRDefault="00680DCD" w:rsidP="00C37C8F">
            <w:pPr>
              <w:spacing w:line="240" w:lineRule="auto"/>
            </w:pPr>
          </w:p>
          <w:p w14:paraId="3067D218" w14:textId="1792A2B8" w:rsidR="00680DCD" w:rsidRPr="008219F3" w:rsidRDefault="00680DCD" w:rsidP="00C37C8F">
            <w:pPr>
              <w:spacing w:line="240" w:lineRule="auto"/>
            </w:pPr>
            <w:r w:rsidRPr="008219F3">
              <w:t>MWOTL</w:t>
            </w:r>
          </w:p>
        </w:tc>
        <w:tc>
          <w:tcPr>
            <w:tcW w:w="4441" w:type="dxa"/>
            <w:shd w:val="clear" w:color="auto" w:fill="auto"/>
          </w:tcPr>
          <w:p w14:paraId="19F3A735" w14:textId="4362F0AA" w:rsidR="0072593A" w:rsidRPr="008219F3" w:rsidRDefault="0072593A" w:rsidP="00C37C8F">
            <w:pPr>
              <w:pStyle w:val="Default"/>
              <w:rPr>
                <w:rFonts w:ascii="Arial" w:hAnsi="Arial" w:cs="Arial"/>
              </w:rPr>
            </w:pPr>
            <w:r w:rsidRPr="008219F3">
              <w:rPr>
                <w:rFonts w:ascii="Arial" w:hAnsi="Arial" w:cs="Arial"/>
              </w:rPr>
              <w:t>Read and write decimals to thousandths using base-ten numerals, n</w:t>
            </w:r>
            <w:r w:rsidR="007F5B99" w:rsidRPr="008219F3">
              <w:rPr>
                <w:rFonts w:ascii="Arial" w:hAnsi="Arial" w:cs="Arial"/>
              </w:rPr>
              <w:t>umber names, and expanded form</w:t>
            </w:r>
            <w:r w:rsidR="00CE043F" w:rsidRPr="008219F3">
              <w:rPr>
                <w:rFonts w:ascii="Arial" w:hAnsi="Arial" w:cs="Arial"/>
              </w:rPr>
              <w:t>.</w:t>
            </w:r>
          </w:p>
        </w:tc>
        <w:tc>
          <w:tcPr>
            <w:tcW w:w="2070" w:type="dxa"/>
            <w:shd w:val="clear" w:color="auto" w:fill="auto"/>
          </w:tcPr>
          <w:p w14:paraId="3362507B" w14:textId="77777777" w:rsidR="0072593A" w:rsidRPr="008219F3" w:rsidRDefault="00276D80" w:rsidP="00C37C8F">
            <w:pPr>
              <w:spacing w:line="240" w:lineRule="auto"/>
              <w:rPr>
                <w:rFonts w:cs="Arial"/>
                <w:szCs w:val="24"/>
              </w:rPr>
            </w:pPr>
            <w:r w:rsidRPr="008219F3">
              <w:rPr>
                <w:rFonts w:cs="Arial"/>
                <w:szCs w:val="24"/>
              </w:rPr>
              <w:t>CC.</w:t>
            </w:r>
            <w:r w:rsidR="001D657D" w:rsidRPr="008219F3">
              <w:rPr>
                <w:rFonts w:cs="Arial"/>
                <w:szCs w:val="24"/>
              </w:rPr>
              <w:t>5.</w:t>
            </w:r>
            <w:r w:rsidR="0072593A" w:rsidRPr="008219F3">
              <w:rPr>
                <w:rFonts w:cs="Arial"/>
                <w:szCs w:val="24"/>
              </w:rPr>
              <w:t>NBT.3</w:t>
            </w:r>
            <w:r w:rsidR="00472204" w:rsidRPr="008219F3">
              <w:rPr>
                <w:rFonts w:cs="Arial"/>
                <w:szCs w:val="24"/>
              </w:rPr>
              <w:t>a</w:t>
            </w:r>
          </w:p>
          <w:p w14:paraId="5DB64950" w14:textId="77777777" w:rsidR="008E4BDE" w:rsidRPr="008219F3" w:rsidRDefault="008E4BDE" w:rsidP="00C37C8F">
            <w:pPr>
              <w:spacing w:line="240" w:lineRule="auto"/>
              <w:rPr>
                <w:rFonts w:cs="Arial"/>
                <w:szCs w:val="24"/>
              </w:rPr>
            </w:pPr>
            <w:r w:rsidRPr="008219F3">
              <w:rPr>
                <w:rFonts w:cs="Arial"/>
                <w:szCs w:val="24"/>
              </w:rPr>
              <w:t>ESS01.03.01</w:t>
            </w:r>
          </w:p>
          <w:p w14:paraId="54A2E4B3" w14:textId="77777777" w:rsidR="003F0724" w:rsidRPr="008219F3" w:rsidRDefault="003F0724" w:rsidP="00C37C8F">
            <w:pPr>
              <w:spacing w:line="240" w:lineRule="auto"/>
              <w:rPr>
                <w:rFonts w:cs="Arial"/>
                <w:szCs w:val="24"/>
              </w:rPr>
            </w:pPr>
            <w:r w:rsidRPr="008219F3">
              <w:rPr>
                <w:rFonts w:cs="Arial"/>
                <w:szCs w:val="24"/>
              </w:rPr>
              <w:t>ESS01.03.02</w:t>
            </w:r>
          </w:p>
          <w:p w14:paraId="29C3BA1B" w14:textId="77777777" w:rsidR="00B37027" w:rsidRPr="008219F3" w:rsidRDefault="00B37027" w:rsidP="00052731">
            <w:pPr>
              <w:spacing w:line="240" w:lineRule="auto"/>
              <w:rPr>
                <w:rFonts w:cs="Arial"/>
                <w:szCs w:val="24"/>
              </w:rPr>
            </w:pPr>
            <w:r w:rsidRPr="008219F3">
              <w:rPr>
                <w:rFonts w:cs="Arial"/>
                <w:szCs w:val="24"/>
              </w:rPr>
              <w:t>CCR.NBT.C</w:t>
            </w:r>
          </w:p>
          <w:p w14:paraId="3527589B" w14:textId="65E1FD6A" w:rsidR="006C3E45" w:rsidRPr="008219F3" w:rsidRDefault="006C3E45" w:rsidP="00C37C8F">
            <w:pPr>
              <w:spacing w:line="240" w:lineRule="auto"/>
              <w:rPr>
                <w:rFonts w:cs="Arial"/>
                <w:szCs w:val="24"/>
              </w:rPr>
            </w:pPr>
          </w:p>
        </w:tc>
        <w:tc>
          <w:tcPr>
            <w:tcW w:w="2723" w:type="dxa"/>
            <w:shd w:val="clear" w:color="auto" w:fill="auto"/>
          </w:tcPr>
          <w:p w14:paraId="28F9C0D3" w14:textId="77777777" w:rsidR="00CE043F" w:rsidRPr="008219F3" w:rsidRDefault="00CE043F" w:rsidP="00CE043F">
            <w:pPr>
              <w:pStyle w:val="NormalWeb"/>
              <w:spacing w:before="0" w:beforeAutospacing="0" w:after="0" w:afterAutospacing="0"/>
            </w:pPr>
            <w:r w:rsidRPr="008219F3">
              <w:rPr>
                <w:rFonts w:ascii="Arial" w:hAnsi="Arial" w:cs="Arial"/>
                <w:color w:val="000000"/>
              </w:rPr>
              <w:t>Write 347.392 in expanded form.</w:t>
            </w:r>
          </w:p>
          <w:p w14:paraId="417F0448" w14:textId="6C198788" w:rsidR="0072593A" w:rsidRPr="00130508" w:rsidRDefault="004F465D" w:rsidP="004F465D">
            <w:r>
              <w:rPr>
                <w:rFonts w:cs="Arial"/>
                <w:color w:val="000000"/>
              </w:rPr>
              <w:t xml:space="preserve">3 × 100 + 4 × 10 + 7 × 1 + 3 × </w:t>
            </w:r>
            <m:oMath>
              <m:r>
                <w:rPr>
                  <w:rFonts w:ascii="Cambria Math" w:hAnsi="Cambria Math" w:cs="Arial"/>
                  <w:color w:val="000000"/>
                </w:rPr>
                <m:t>(</m:t>
              </m:r>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m:t>
              </m:r>
            </m:oMath>
            <w:r w:rsidR="00CE043F" w:rsidRPr="008219F3">
              <w:rPr>
                <w:rFonts w:cs="Arial"/>
                <w:color w:val="000000"/>
              </w:rPr>
              <w:t xml:space="preserve"> + 9 × </w:t>
            </w:r>
            <m:oMath>
              <m:r>
                <w:rPr>
                  <w:rFonts w:ascii="Cambria Math" w:hAnsi="Cambria Math" w:cs="Arial"/>
                  <w:color w:val="000000"/>
                </w:rPr>
                <m:t>(</m:t>
              </m:r>
              <m:f>
                <m:fPr>
                  <m:ctrlPr>
                    <w:rPr>
                      <w:rFonts w:ascii="Cambria Math" w:hAnsi="Cambria Math"/>
                      <w:i/>
                    </w:rPr>
                  </m:ctrlPr>
                </m:fPr>
                <m:num>
                  <m:r>
                    <w:rPr>
                      <w:rFonts w:ascii="Cambria Math" w:hAnsi="Cambria Math"/>
                    </w:rPr>
                    <m:t>1</m:t>
                  </m:r>
                </m:num>
                <m:den>
                  <m:r>
                    <w:rPr>
                      <w:rFonts w:ascii="Cambria Math" w:hAnsi="Cambria Math"/>
                    </w:rPr>
                    <m:t>100</m:t>
                  </m:r>
                </m:den>
              </m:f>
              <m:r>
                <w:rPr>
                  <w:rFonts w:ascii="Cambria Math" w:hAnsi="Cambria Math"/>
                </w:rPr>
                <m:t>)</m:t>
              </m:r>
            </m:oMath>
            <w:r w:rsidRPr="008219F3">
              <w:rPr>
                <w:rFonts w:cs="Arial"/>
                <w:color w:val="000000"/>
              </w:rPr>
              <w:t xml:space="preserve"> </w:t>
            </w:r>
            <w:r w:rsidR="00CE043F" w:rsidRPr="008219F3">
              <w:rPr>
                <w:rFonts w:cs="Arial"/>
                <w:color w:val="000000"/>
              </w:rPr>
              <w:t xml:space="preserve"> + 2 ×</w:t>
            </w:r>
            <w:r>
              <w:rPr>
                <w:rFonts w:cs="Arial"/>
                <w:color w:val="000000"/>
              </w:rPr>
              <w:t xml:space="preserve"> </w:t>
            </w:r>
            <m:oMath>
              <m:r>
                <w:rPr>
                  <w:rFonts w:ascii="Cambria Math" w:hAnsi="Cambria Math" w:cs="Arial"/>
                  <w:color w:val="000000"/>
                </w:rPr>
                <m:t>(</m:t>
              </m:r>
              <m:f>
                <m:fPr>
                  <m:ctrlPr>
                    <w:rPr>
                      <w:rFonts w:ascii="Cambria Math" w:hAnsi="Cambria Math"/>
                      <w:i/>
                    </w:rPr>
                  </m:ctrlPr>
                </m:fPr>
                <m:num>
                  <m:r>
                    <w:rPr>
                      <w:rFonts w:ascii="Cambria Math" w:hAnsi="Cambria Math"/>
                    </w:rPr>
                    <m:t>1</m:t>
                  </m:r>
                </m:num>
                <m:den>
                  <m:r>
                    <w:rPr>
                      <w:rFonts w:ascii="Cambria Math" w:hAnsi="Cambria Math"/>
                    </w:rPr>
                    <m:t>1000</m:t>
                  </m:r>
                </m:den>
              </m:f>
              <m:r>
                <w:rPr>
                  <w:rFonts w:ascii="Cambria Math" w:hAnsi="Cambria Math"/>
                </w:rPr>
                <m:t>)</m:t>
              </m:r>
            </m:oMath>
            <w:r w:rsidRPr="008219F3">
              <w:rPr>
                <w:rFonts w:cs="Arial"/>
                <w:color w:val="000000"/>
              </w:rPr>
              <w:t xml:space="preserve"> </w:t>
            </w:r>
            <w:r w:rsidR="00CE043F" w:rsidRPr="008219F3">
              <w:rPr>
                <w:rFonts w:cs="Arial"/>
                <w:color w:val="000000"/>
              </w:rPr>
              <w:t>= 347.392</w:t>
            </w:r>
          </w:p>
        </w:tc>
      </w:tr>
      <w:tr w:rsidR="0072593A" w:rsidRPr="008219F3" w14:paraId="4DADF999" w14:textId="77777777" w:rsidTr="00130508">
        <w:trPr>
          <w:cantSplit/>
          <w:jc w:val="center"/>
        </w:trPr>
        <w:tc>
          <w:tcPr>
            <w:tcW w:w="1314" w:type="dxa"/>
            <w:shd w:val="clear" w:color="auto" w:fill="auto"/>
          </w:tcPr>
          <w:p w14:paraId="16DF242F" w14:textId="77777777" w:rsidR="0072593A" w:rsidRPr="008219F3" w:rsidRDefault="0072593A" w:rsidP="00C37C8F">
            <w:pPr>
              <w:spacing w:line="240" w:lineRule="auto"/>
              <w:rPr>
                <w:b/>
              </w:rPr>
            </w:pPr>
            <w:r w:rsidRPr="008219F3">
              <w:rPr>
                <w:b/>
              </w:rPr>
              <w:t>3.NBT.11</w:t>
            </w:r>
          </w:p>
          <w:p w14:paraId="720F1170" w14:textId="77777777" w:rsidR="00680DCD" w:rsidRPr="008219F3" w:rsidRDefault="00680DCD" w:rsidP="00C37C8F">
            <w:pPr>
              <w:spacing w:line="240" w:lineRule="auto"/>
            </w:pPr>
          </w:p>
          <w:p w14:paraId="2205B631" w14:textId="471CF1D8" w:rsidR="00680DCD" w:rsidRPr="008219F3" w:rsidRDefault="00680DCD" w:rsidP="00C37C8F">
            <w:pPr>
              <w:spacing w:line="240" w:lineRule="auto"/>
            </w:pPr>
            <w:r w:rsidRPr="008219F3">
              <w:t>MWOTL</w:t>
            </w:r>
          </w:p>
        </w:tc>
        <w:tc>
          <w:tcPr>
            <w:tcW w:w="4441" w:type="dxa"/>
            <w:shd w:val="clear" w:color="auto" w:fill="auto"/>
          </w:tcPr>
          <w:p w14:paraId="502B430D" w14:textId="77777777" w:rsidR="0072593A" w:rsidRPr="008219F3" w:rsidRDefault="0072593A" w:rsidP="00C37C8F">
            <w:pPr>
              <w:pStyle w:val="Default"/>
              <w:rPr>
                <w:rFonts w:ascii="Arial" w:hAnsi="Arial" w:cs="Arial"/>
              </w:rPr>
            </w:pPr>
            <w:r w:rsidRPr="008219F3">
              <w:rPr>
                <w:rFonts w:ascii="Arial" w:hAnsi="Arial" w:cs="Arial"/>
              </w:rPr>
              <w:t>Compare two decimals to thousandths based on meanings of the digits in each place, using &gt;, =, and &lt; symbols to record the results of comparisons.</w:t>
            </w:r>
          </w:p>
        </w:tc>
        <w:tc>
          <w:tcPr>
            <w:tcW w:w="2070" w:type="dxa"/>
            <w:shd w:val="clear" w:color="auto" w:fill="auto"/>
          </w:tcPr>
          <w:p w14:paraId="26B82DFB" w14:textId="77777777" w:rsidR="0072593A" w:rsidRPr="008219F3" w:rsidRDefault="006C259F" w:rsidP="00C37C8F">
            <w:pPr>
              <w:spacing w:line="240" w:lineRule="auto"/>
              <w:rPr>
                <w:rFonts w:cs="Arial"/>
                <w:szCs w:val="24"/>
              </w:rPr>
            </w:pPr>
            <w:r w:rsidRPr="008219F3">
              <w:rPr>
                <w:rFonts w:cs="Arial"/>
                <w:szCs w:val="24"/>
              </w:rPr>
              <w:t>CC</w:t>
            </w:r>
            <w:r w:rsidR="00276D80" w:rsidRPr="008219F3">
              <w:rPr>
                <w:rFonts w:cs="Arial"/>
                <w:szCs w:val="24"/>
              </w:rPr>
              <w:t>.</w:t>
            </w:r>
            <w:r w:rsidR="001D657D" w:rsidRPr="008219F3">
              <w:rPr>
                <w:rFonts w:cs="Arial"/>
                <w:szCs w:val="24"/>
              </w:rPr>
              <w:t>5.</w:t>
            </w:r>
            <w:r w:rsidR="0072593A" w:rsidRPr="008219F3">
              <w:rPr>
                <w:rFonts w:cs="Arial"/>
                <w:szCs w:val="24"/>
              </w:rPr>
              <w:t>NBT.3</w:t>
            </w:r>
            <w:r w:rsidR="00472204" w:rsidRPr="008219F3">
              <w:rPr>
                <w:rFonts w:cs="Arial"/>
                <w:szCs w:val="24"/>
              </w:rPr>
              <w:t>b</w:t>
            </w:r>
          </w:p>
          <w:p w14:paraId="30D9997B" w14:textId="77777777" w:rsidR="003F0724" w:rsidRPr="008219F3" w:rsidRDefault="003F0724" w:rsidP="00C37C8F">
            <w:pPr>
              <w:spacing w:line="240" w:lineRule="auto"/>
              <w:rPr>
                <w:rFonts w:cs="Arial"/>
                <w:szCs w:val="24"/>
              </w:rPr>
            </w:pPr>
            <w:r w:rsidRPr="008219F3">
              <w:rPr>
                <w:rFonts w:cs="Arial"/>
                <w:szCs w:val="24"/>
              </w:rPr>
              <w:t>ESS01.03.03</w:t>
            </w:r>
          </w:p>
          <w:p w14:paraId="7E1BA877" w14:textId="77777777" w:rsidR="00B37027" w:rsidRPr="008219F3" w:rsidRDefault="00B37027" w:rsidP="00B37027">
            <w:pPr>
              <w:spacing w:line="240" w:lineRule="auto"/>
              <w:rPr>
                <w:rFonts w:cs="Arial"/>
                <w:szCs w:val="24"/>
              </w:rPr>
            </w:pPr>
            <w:r w:rsidRPr="008219F3">
              <w:rPr>
                <w:rFonts w:cs="Arial"/>
                <w:szCs w:val="24"/>
              </w:rPr>
              <w:t>CCR.NBT.C</w:t>
            </w:r>
          </w:p>
          <w:p w14:paraId="02C8AB03" w14:textId="54C7552E" w:rsidR="006C3E45" w:rsidRPr="008219F3" w:rsidRDefault="006C3E45" w:rsidP="00C37C8F">
            <w:pPr>
              <w:spacing w:line="240" w:lineRule="auto"/>
              <w:rPr>
                <w:rFonts w:cs="Arial"/>
                <w:b/>
                <w:szCs w:val="24"/>
              </w:rPr>
            </w:pPr>
          </w:p>
        </w:tc>
        <w:tc>
          <w:tcPr>
            <w:tcW w:w="2723" w:type="dxa"/>
            <w:shd w:val="clear" w:color="auto" w:fill="auto"/>
          </w:tcPr>
          <w:p w14:paraId="2A186F16" w14:textId="77777777" w:rsidR="0072593A" w:rsidRPr="008219F3" w:rsidRDefault="0072593A" w:rsidP="00C37C8F">
            <w:pPr>
              <w:spacing w:line="240" w:lineRule="auto"/>
              <w:rPr>
                <w:rFonts w:cs="Arial"/>
                <w:szCs w:val="24"/>
              </w:rPr>
            </w:pPr>
            <w:r w:rsidRPr="008219F3">
              <w:rPr>
                <w:rFonts w:cs="Arial"/>
                <w:szCs w:val="24"/>
              </w:rPr>
              <w:t>Using Dewey Decimal System in a library</w:t>
            </w:r>
          </w:p>
          <w:p w14:paraId="3B712EA8" w14:textId="77777777" w:rsidR="00CE043F" w:rsidRPr="008219F3" w:rsidRDefault="00CE043F" w:rsidP="00C37C8F">
            <w:pPr>
              <w:spacing w:line="240" w:lineRule="auto"/>
              <w:rPr>
                <w:rFonts w:cs="Arial"/>
                <w:szCs w:val="24"/>
              </w:rPr>
            </w:pPr>
          </w:p>
          <w:p w14:paraId="675547BD" w14:textId="1B655B35" w:rsidR="00CE043F" w:rsidRPr="008219F3" w:rsidRDefault="00CE043F" w:rsidP="00C37C8F">
            <w:pPr>
              <w:spacing w:line="240" w:lineRule="auto"/>
              <w:rPr>
                <w:rFonts w:cs="Arial"/>
                <w:szCs w:val="24"/>
              </w:rPr>
            </w:pPr>
            <w:r w:rsidRPr="008219F3">
              <w:rPr>
                <w:rFonts w:cs="Arial"/>
                <w:color w:val="000000"/>
              </w:rPr>
              <w:t>Compare 1.567 to 1.562</w:t>
            </w:r>
          </w:p>
        </w:tc>
      </w:tr>
      <w:tr w:rsidR="0072593A" w:rsidRPr="008219F3" w14:paraId="6795DE3C" w14:textId="77777777" w:rsidTr="00130508">
        <w:trPr>
          <w:cantSplit/>
          <w:jc w:val="center"/>
        </w:trPr>
        <w:tc>
          <w:tcPr>
            <w:tcW w:w="1314" w:type="dxa"/>
            <w:shd w:val="clear" w:color="auto" w:fill="auto"/>
          </w:tcPr>
          <w:p w14:paraId="264D4E8E" w14:textId="77777777" w:rsidR="0072593A" w:rsidRPr="008219F3" w:rsidRDefault="0072593A" w:rsidP="00C37C8F">
            <w:pPr>
              <w:spacing w:line="240" w:lineRule="auto"/>
            </w:pPr>
            <w:r w:rsidRPr="008219F3">
              <w:rPr>
                <w:b/>
              </w:rPr>
              <w:lastRenderedPageBreak/>
              <w:t>3.NBT.12</w:t>
            </w:r>
          </w:p>
        </w:tc>
        <w:tc>
          <w:tcPr>
            <w:tcW w:w="4441" w:type="dxa"/>
            <w:shd w:val="clear" w:color="auto" w:fill="auto"/>
          </w:tcPr>
          <w:p w14:paraId="7ECB6D9B" w14:textId="77777777" w:rsidR="0072593A" w:rsidRPr="008219F3" w:rsidRDefault="0072593A" w:rsidP="00C37C8F">
            <w:pPr>
              <w:pStyle w:val="Default"/>
              <w:rPr>
                <w:rFonts w:ascii="Arial" w:hAnsi="Arial" w:cs="Arial"/>
              </w:rPr>
            </w:pPr>
            <w:r w:rsidRPr="008219F3">
              <w:rPr>
                <w:rFonts w:ascii="Arial" w:hAnsi="Arial" w:cs="Arial"/>
              </w:rPr>
              <w:t>Use place value understanding to round decimals to any place.</w:t>
            </w:r>
          </w:p>
        </w:tc>
        <w:tc>
          <w:tcPr>
            <w:tcW w:w="2070" w:type="dxa"/>
            <w:shd w:val="clear" w:color="auto" w:fill="auto"/>
          </w:tcPr>
          <w:p w14:paraId="5D38D336" w14:textId="77777777" w:rsidR="0072593A" w:rsidRPr="008219F3" w:rsidRDefault="00276D80" w:rsidP="00C37C8F">
            <w:pPr>
              <w:spacing w:line="240" w:lineRule="auto"/>
              <w:rPr>
                <w:rFonts w:cs="Arial"/>
                <w:szCs w:val="24"/>
              </w:rPr>
            </w:pPr>
            <w:r w:rsidRPr="008219F3">
              <w:rPr>
                <w:rFonts w:cs="Arial"/>
                <w:szCs w:val="24"/>
              </w:rPr>
              <w:t>CC.</w:t>
            </w:r>
            <w:r w:rsidR="0072593A" w:rsidRPr="008219F3">
              <w:rPr>
                <w:rFonts w:cs="Arial"/>
                <w:szCs w:val="24"/>
              </w:rPr>
              <w:t>5.NBT.4</w:t>
            </w:r>
          </w:p>
          <w:p w14:paraId="232A92AB" w14:textId="77777777" w:rsidR="0072593A" w:rsidRPr="008219F3" w:rsidRDefault="008E4BDE" w:rsidP="00C37C8F">
            <w:pPr>
              <w:spacing w:line="240" w:lineRule="auto"/>
              <w:rPr>
                <w:rFonts w:cs="Arial"/>
                <w:szCs w:val="24"/>
              </w:rPr>
            </w:pPr>
            <w:r w:rsidRPr="008219F3">
              <w:rPr>
                <w:rFonts w:cs="Arial"/>
                <w:szCs w:val="24"/>
              </w:rPr>
              <w:t>ESS01.03.01</w:t>
            </w:r>
          </w:p>
          <w:p w14:paraId="680B9ADA" w14:textId="0710A95C" w:rsidR="006C3E45" w:rsidRPr="008219F3" w:rsidRDefault="00B37027" w:rsidP="00B37027">
            <w:pPr>
              <w:spacing w:line="240" w:lineRule="auto"/>
              <w:rPr>
                <w:rFonts w:cs="Arial"/>
                <w:szCs w:val="24"/>
              </w:rPr>
            </w:pPr>
            <w:r w:rsidRPr="008219F3">
              <w:rPr>
                <w:rFonts w:cs="Arial"/>
                <w:szCs w:val="24"/>
              </w:rPr>
              <w:t>CCR.NBT.C</w:t>
            </w:r>
          </w:p>
        </w:tc>
        <w:tc>
          <w:tcPr>
            <w:tcW w:w="2723" w:type="dxa"/>
            <w:shd w:val="clear" w:color="auto" w:fill="auto"/>
          </w:tcPr>
          <w:p w14:paraId="4019C3B5" w14:textId="08D441E0" w:rsidR="0072593A" w:rsidRPr="008219F3" w:rsidRDefault="0072593A" w:rsidP="00C37C8F">
            <w:pPr>
              <w:spacing w:line="240" w:lineRule="auto"/>
              <w:rPr>
                <w:rFonts w:cs="Arial"/>
                <w:szCs w:val="24"/>
              </w:rPr>
            </w:pPr>
            <w:r w:rsidRPr="008219F3">
              <w:rPr>
                <w:rFonts w:cs="Arial"/>
                <w:szCs w:val="24"/>
              </w:rPr>
              <w:t>Understanding price tags or prices on a menu</w:t>
            </w:r>
          </w:p>
          <w:p w14:paraId="51EFD4D0" w14:textId="77777777" w:rsidR="00CE043F" w:rsidRPr="008219F3" w:rsidRDefault="00CE043F" w:rsidP="00C37C8F">
            <w:pPr>
              <w:spacing w:line="240" w:lineRule="auto"/>
              <w:rPr>
                <w:rFonts w:cs="Arial"/>
                <w:szCs w:val="24"/>
              </w:rPr>
            </w:pPr>
          </w:p>
          <w:p w14:paraId="20408E0A" w14:textId="46A6528C" w:rsidR="00CE043F" w:rsidRPr="008219F3" w:rsidRDefault="00AD072B" w:rsidP="00C37C8F">
            <w:pPr>
              <w:spacing w:line="240" w:lineRule="auto"/>
              <w:rPr>
                <w:rFonts w:cs="Arial"/>
                <w:szCs w:val="24"/>
              </w:rPr>
            </w:pPr>
            <w:r w:rsidRPr="008219F3">
              <w:rPr>
                <w:rFonts w:cs="Arial"/>
                <w:color w:val="000000"/>
              </w:rPr>
              <w:t xml:space="preserve">Ex. </w:t>
            </w:r>
            <w:r w:rsidR="00CE043F" w:rsidRPr="008219F3">
              <w:rPr>
                <w:rFonts w:cs="Arial"/>
                <w:color w:val="000000"/>
              </w:rPr>
              <w:t>A machinist uses a tool to measure the diameter of a small pipe. The tool reads 0.276 inch. The sales department needs the decimal to the nearest tenth for the advertising chart. What number should be reported to the sales department?</w:t>
            </w:r>
          </w:p>
        </w:tc>
      </w:tr>
      <w:tr w:rsidR="00C904FB" w:rsidRPr="008219F3" w14:paraId="515DC506" w14:textId="77777777" w:rsidTr="00130508">
        <w:trPr>
          <w:cantSplit/>
          <w:jc w:val="center"/>
        </w:trPr>
        <w:tc>
          <w:tcPr>
            <w:tcW w:w="10548" w:type="dxa"/>
            <w:gridSpan w:val="4"/>
            <w:shd w:val="clear" w:color="auto" w:fill="auto"/>
          </w:tcPr>
          <w:p w14:paraId="7B7BA45F" w14:textId="77777777" w:rsidR="00C904FB" w:rsidRPr="008219F3" w:rsidRDefault="00C904FB" w:rsidP="00C37C8F">
            <w:pPr>
              <w:spacing w:line="240" w:lineRule="auto"/>
              <w:rPr>
                <w:rFonts w:cs="Arial"/>
                <w:szCs w:val="24"/>
              </w:rPr>
            </w:pPr>
            <w:r w:rsidRPr="008219F3">
              <w:rPr>
                <w:rFonts w:cs="Arial"/>
                <w:b/>
              </w:rPr>
              <w:t>Perform operations with multi-digit whole numbers and with decimals to hundredths.</w:t>
            </w:r>
            <w:r w:rsidRPr="008219F3">
              <w:rPr>
                <w:rFonts w:cs="Arial"/>
              </w:rPr>
              <w:t xml:space="preserve"> </w:t>
            </w:r>
          </w:p>
        </w:tc>
      </w:tr>
      <w:tr w:rsidR="0072593A" w:rsidRPr="008219F3" w14:paraId="626544ED" w14:textId="77777777" w:rsidTr="00130508">
        <w:trPr>
          <w:cantSplit/>
          <w:jc w:val="center"/>
        </w:trPr>
        <w:tc>
          <w:tcPr>
            <w:tcW w:w="1314" w:type="dxa"/>
            <w:shd w:val="clear" w:color="auto" w:fill="auto"/>
          </w:tcPr>
          <w:p w14:paraId="335F7AAA" w14:textId="77777777" w:rsidR="0072593A" w:rsidRPr="008219F3" w:rsidRDefault="0072593A" w:rsidP="00C37C8F">
            <w:pPr>
              <w:spacing w:line="240" w:lineRule="auto"/>
              <w:rPr>
                <w:b/>
              </w:rPr>
            </w:pPr>
            <w:r w:rsidRPr="008219F3">
              <w:rPr>
                <w:b/>
              </w:rPr>
              <w:t>3.NBT.13</w:t>
            </w:r>
          </w:p>
          <w:p w14:paraId="01C6AC1F" w14:textId="77777777" w:rsidR="00680DCD" w:rsidRPr="008219F3" w:rsidRDefault="00680DCD" w:rsidP="00C37C8F">
            <w:pPr>
              <w:spacing w:line="240" w:lineRule="auto"/>
            </w:pPr>
          </w:p>
          <w:p w14:paraId="155C6268" w14:textId="3DC5C3A7" w:rsidR="00680DCD" w:rsidRPr="008219F3" w:rsidRDefault="00680DCD" w:rsidP="00C37C8F">
            <w:pPr>
              <w:spacing w:line="240" w:lineRule="auto"/>
            </w:pPr>
            <w:r w:rsidRPr="008219F3">
              <w:t>MWOTL</w:t>
            </w:r>
          </w:p>
        </w:tc>
        <w:tc>
          <w:tcPr>
            <w:tcW w:w="4441" w:type="dxa"/>
            <w:shd w:val="clear" w:color="auto" w:fill="auto"/>
          </w:tcPr>
          <w:p w14:paraId="1437E07D" w14:textId="77777777" w:rsidR="0072593A" w:rsidRPr="008219F3" w:rsidRDefault="0072593A" w:rsidP="00C37C8F">
            <w:pPr>
              <w:pStyle w:val="Default"/>
              <w:rPr>
                <w:rFonts w:ascii="Arial" w:hAnsi="Arial" w:cs="Arial"/>
              </w:rPr>
            </w:pPr>
            <w:r w:rsidRPr="008219F3">
              <w:rPr>
                <w:rFonts w:ascii="Arial" w:hAnsi="Arial" w:cs="Arial"/>
              </w:rPr>
              <w:t xml:space="preserve">Fluently multiply multi-digit whole numbers using the standard algorithm. </w:t>
            </w:r>
          </w:p>
        </w:tc>
        <w:tc>
          <w:tcPr>
            <w:tcW w:w="2070" w:type="dxa"/>
            <w:shd w:val="clear" w:color="auto" w:fill="auto"/>
          </w:tcPr>
          <w:p w14:paraId="3EABD16F" w14:textId="77777777" w:rsidR="0072593A" w:rsidRPr="008219F3" w:rsidRDefault="00276D80" w:rsidP="00C37C8F">
            <w:pPr>
              <w:spacing w:line="240" w:lineRule="auto"/>
              <w:rPr>
                <w:rFonts w:cs="Arial"/>
                <w:szCs w:val="24"/>
              </w:rPr>
            </w:pPr>
            <w:r w:rsidRPr="008219F3">
              <w:rPr>
                <w:rFonts w:cs="Arial"/>
                <w:szCs w:val="24"/>
              </w:rPr>
              <w:t>CC.</w:t>
            </w:r>
            <w:r w:rsidR="0072593A" w:rsidRPr="008219F3">
              <w:rPr>
                <w:rFonts w:cs="Arial"/>
                <w:szCs w:val="24"/>
              </w:rPr>
              <w:t>5.NBT.5</w:t>
            </w:r>
          </w:p>
          <w:p w14:paraId="07FC47F2" w14:textId="77777777" w:rsidR="0072593A" w:rsidRPr="008219F3" w:rsidRDefault="003F0724" w:rsidP="00C37C8F">
            <w:pPr>
              <w:spacing w:line="240" w:lineRule="auto"/>
              <w:rPr>
                <w:rFonts w:cs="Arial"/>
                <w:szCs w:val="24"/>
              </w:rPr>
            </w:pPr>
            <w:r w:rsidRPr="008219F3">
              <w:rPr>
                <w:rFonts w:cs="Arial"/>
                <w:szCs w:val="24"/>
              </w:rPr>
              <w:t>ESS01.03.02</w:t>
            </w:r>
          </w:p>
          <w:p w14:paraId="4FC5A09C" w14:textId="77777777" w:rsidR="00B37027" w:rsidRPr="008219F3" w:rsidRDefault="00B37027" w:rsidP="00B37027">
            <w:pPr>
              <w:spacing w:line="240" w:lineRule="auto"/>
              <w:rPr>
                <w:rFonts w:cs="Arial"/>
                <w:szCs w:val="24"/>
              </w:rPr>
            </w:pPr>
            <w:r w:rsidRPr="008219F3">
              <w:rPr>
                <w:rFonts w:cs="Arial"/>
                <w:szCs w:val="24"/>
              </w:rPr>
              <w:t>CCR.NBT.C</w:t>
            </w:r>
          </w:p>
          <w:p w14:paraId="608E67BD" w14:textId="253DD29D" w:rsidR="00C9313F" w:rsidRPr="008219F3" w:rsidRDefault="00C9313F" w:rsidP="00C37C8F">
            <w:pPr>
              <w:spacing w:line="240" w:lineRule="auto"/>
              <w:rPr>
                <w:rFonts w:cs="Arial"/>
                <w:szCs w:val="24"/>
              </w:rPr>
            </w:pPr>
          </w:p>
        </w:tc>
        <w:tc>
          <w:tcPr>
            <w:tcW w:w="2723" w:type="dxa"/>
            <w:shd w:val="clear" w:color="auto" w:fill="auto"/>
          </w:tcPr>
          <w:p w14:paraId="5727D5F7" w14:textId="667DA909" w:rsidR="0072593A" w:rsidRPr="008219F3" w:rsidRDefault="0072593A" w:rsidP="00C37C8F">
            <w:pPr>
              <w:spacing w:line="240" w:lineRule="auto"/>
              <w:rPr>
                <w:rFonts w:cs="Arial"/>
                <w:szCs w:val="24"/>
              </w:rPr>
            </w:pPr>
            <w:r w:rsidRPr="008219F3">
              <w:rPr>
                <w:rFonts w:cs="Arial"/>
                <w:szCs w:val="24"/>
              </w:rPr>
              <w:t xml:space="preserve">Calculating attendance over </w:t>
            </w:r>
            <w:r w:rsidR="0022115F" w:rsidRPr="008219F3">
              <w:rPr>
                <w:rFonts w:cs="Arial"/>
                <w:szCs w:val="24"/>
              </w:rPr>
              <w:t>multiple events at one location</w:t>
            </w:r>
          </w:p>
          <w:p w14:paraId="7DCAB5C7" w14:textId="77777777" w:rsidR="00CE043F" w:rsidRPr="008219F3" w:rsidRDefault="00CE043F" w:rsidP="00C37C8F">
            <w:pPr>
              <w:spacing w:line="240" w:lineRule="auto"/>
              <w:rPr>
                <w:rFonts w:cs="Arial"/>
                <w:szCs w:val="24"/>
              </w:rPr>
            </w:pPr>
          </w:p>
          <w:p w14:paraId="522EA463" w14:textId="1591A3A8" w:rsidR="00CE043F" w:rsidRPr="00130508" w:rsidRDefault="00AD072B" w:rsidP="00130508">
            <w:pPr>
              <w:pStyle w:val="NormalWeb"/>
              <w:spacing w:before="0" w:beforeAutospacing="0" w:after="0" w:afterAutospacing="0"/>
            </w:pPr>
            <w:r w:rsidRPr="008219F3">
              <w:rPr>
                <w:rFonts w:ascii="Arial" w:hAnsi="Arial" w:cs="Arial"/>
                <w:color w:val="000000"/>
              </w:rPr>
              <w:t xml:space="preserve">Ex. </w:t>
            </w:r>
            <w:r w:rsidR="00CE043F" w:rsidRPr="008219F3">
              <w:rPr>
                <w:rFonts w:ascii="Arial" w:hAnsi="Arial" w:cs="Arial"/>
                <w:color w:val="000000"/>
              </w:rPr>
              <w:t>Last month, a manufacturing company shipped 452 boxes of brake pads. If each box contains 48 pads, how many brake pads did the company ship last month? </w:t>
            </w:r>
          </w:p>
        </w:tc>
      </w:tr>
      <w:tr w:rsidR="0072593A" w:rsidRPr="008219F3" w14:paraId="1551B393" w14:textId="77777777" w:rsidTr="00130508">
        <w:trPr>
          <w:cantSplit/>
          <w:jc w:val="center"/>
        </w:trPr>
        <w:tc>
          <w:tcPr>
            <w:tcW w:w="1314" w:type="dxa"/>
            <w:shd w:val="clear" w:color="auto" w:fill="auto"/>
          </w:tcPr>
          <w:p w14:paraId="1784E634" w14:textId="77777777" w:rsidR="0072593A" w:rsidRPr="008219F3" w:rsidRDefault="0072593A" w:rsidP="00C37C8F">
            <w:pPr>
              <w:spacing w:line="240" w:lineRule="auto"/>
              <w:rPr>
                <w:b/>
              </w:rPr>
            </w:pPr>
            <w:r w:rsidRPr="008219F3">
              <w:rPr>
                <w:b/>
              </w:rPr>
              <w:t>3.NBT.14</w:t>
            </w:r>
          </w:p>
          <w:p w14:paraId="2CC0344D" w14:textId="77777777" w:rsidR="00680DCD" w:rsidRPr="008219F3" w:rsidRDefault="00680DCD" w:rsidP="00C37C8F">
            <w:pPr>
              <w:spacing w:line="240" w:lineRule="auto"/>
            </w:pPr>
          </w:p>
          <w:p w14:paraId="62122591" w14:textId="64A34B8E" w:rsidR="00680DCD" w:rsidRPr="008219F3" w:rsidRDefault="00680DCD" w:rsidP="00C37C8F">
            <w:pPr>
              <w:spacing w:line="240" w:lineRule="auto"/>
            </w:pPr>
            <w:r w:rsidRPr="008219F3">
              <w:t>MWOTL</w:t>
            </w:r>
          </w:p>
        </w:tc>
        <w:tc>
          <w:tcPr>
            <w:tcW w:w="4441" w:type="dxa"/>
            <w:shd w:val="clear" w:color="auto" w:fill="auto"/>
          </w:tcPr>
          <w:p w14:paraId="6D3813F9" w14:textId="77777777" w:rsidR="0072593A" w:rsidRPr="008219F3" w:rsidRDefault="0072593A" w:rsidP="00C37C8F">
            <w:pPr>
              <w:pStyle w:val="Default"/>
              <w:rPr>
                <w:rFonts w:ascii="Arial" w:hAnsi="Arial" w:cs="Arial"/>
              </w:rPr>
            </w:pPr>
            <w:r w:rsidRPr="008219F3">
              <w:rPr>
                <w:rFonts w:ascii="Arial" w:hAnsi="Arial" w:cs="Arial"/>
              </w:rPr>
              <w:t xml:space="preserve">Find whole-number quotients of whole numbers with up to four-digit dividends and two-digit divisors, using strategies based on place value, the properties of operations, and/or the relationship between multiplication and division. Illustrate and explain the calculation by using equations, rectangular arrays, and/or area models. </w:t>
            </w:r>
          </w:p>
        </w:tc>
        <w:tc>
          <w:tcPr>
            <w:tcW w:w="2070" w:type="dxa"/>
            <w:shd w:val="clear" w:color="auto" w:fill="auto"/>
          </w:tcPr>
          <w:p w14:paraId="1B6331AB" w14:textId="77777777" w:rsidR="0072593A" w:rsidRPr="008219F3" w:rsidRDefault="00276D80" w:rsidP="00C37C8F">
            <w:pPr>
              <w:spacing w:line="240" w:lineRule="auto"/>
              <w:rPr>
                <w:rFonts w:cs="Arial"/>
                <w:szCs w:val="24"/>
              </w:rPr>
            </w:pPr>
            <w:r w:rsidRPr="008219F3">
              <w:rPr>
                <w:rFonts w:cs="Arial"/>
                <w:szCs w:val="24"/>
              </w:rPr>
              <w:t>CC.</w:t>
            </w:r>
            <w:r w:rsidR="0072593A" w:rsidRPr="008219F3">
              <w:rPr>
                <w:rFonts w:cs="Arial"/>
                <w:szCs w:val="24"/>
              </w:rPr>
              <w:t>5.NBT.6</w:t>
            </w:r>
          </w:p>
          <w:p w14:paraId="3E537068" w14:textId="77777777" w:rsidR="0072593A" w:rsidRPr="008219F3" w:rsidRDefault="003F0724" w:rsidP="00C37C8F">
            <w:pPr>
              <w:spacing w:line="240" w:lineRule="auto"/>
              <w:rPr>
                <w:rFonts w:cs="Arial"/>
                <w:szCs w:val="24"/>
              </w:rPr>
            </w:pPr>
            <w:r w:rsidRPr="008219F3">
              <w:rPr>
                <w:rFonts w:cs="Arial"/>
                <w:szCs w:val="24"/>
              </w:rPr>
              <w:t>ESS01.03.02</w:t>
            </w:r>
          </w:p>
          <w:p w14:paraId="40A06BBA" w14:textId="77777777" w:rsidR="00B37027" w:rsidRPr="008219F3" w:rsidRDefault="00B37027" w:rsidP="00B37027">
            <w:pPr>
              <w:spacing w:line="240" w:lineRule="auto"/>
              <w:rPr>
                <w:rFonts w:cs="Arial"/>
                <w:szCs w:val="24"/>
              </w:rPr>
            </w:pPr>
            <w:r w:rsidRPr="008219F3">
              <w:rPr>
                <w:rFonts w:cs="Arial"/>
                <w:szCs w:val="24"/>
              </w:rPr>
              <w:t>CCR.NBT.C</w:t>
            </w:r>
          </w:p>
          <w:p w14:paraId="47752A7D" w14:textId="6BAF56C3" w:rsidR="00C9313F" w:rsidRPr="008219F3" w:rsidRDefault="00C9313F" w:rsidP="00C37C8F">
            <w:pPr>
              <w:spacing w:line="240" w:lineRule="auto"/>
              <w:rPr>
                <w:rFonts w:cs="Arial"/>
                <w:szCs w:val="24"/>
              </w:rPr>
            </w:pPr>
          </w:p>
        </w:tc>
        <w:tc>
          <w:tcPr>
            <w:tcW w:w="2723" w:type="dxa"/>
            <w:shd w:val="clear" w:color="auto" w:fill="auto"/>
          </w:tcPr>
          <w:p w14:paraId="4A0273B6" w14:textId="01416300" w:rsidR="0072593A" w:rsidRPr="008219F3" w:rsidRDefault="00F3091E" w:rsidP="00C37C8F">
            <w:pPr>
              <w:spacing w:line="240" w:lineRule="auto"/>
              <w:rPr>
                <w:rFonts w:cs="Arial"/>
                <w:szCs w:val="24"/>
              </w:rPr>
            </w:pPr>
            <w:r w:rsidRPr="008219F3">
              <w:rPr>
                <w:rFonts w:cs="Arial"/>
                <w:szCs w:val="24"/>
              </w:rPr>
              <w:t>Calculating miles per gallon attained by a vehicle</w:t>
            </w:r>
          </w:p>
          <w:p w14:paraId="447F9CFD" w14:textId="77777777" w:rsidR="00CE043F" w:rsidRPr="008219F3" w:rsidRDefault="00CE043F" w:rsidP="00C37C8F">
            <w:pPr>
              <w:spacing w:line="240" w:lineRule="auto"/>
              <w:rPr>
                <w:rFonts w:cs="Arial"/>
                <w:szCs w:val="24"/>
              </w:rPr>
            </w:pPr>
          </w:p>
          <w:p w14:paraId="74EBCE2E" w14:textId="767D9674" w:rsidR="00CE043F" w:rsidRPr="008219F3" w:rsidRDefault="00AD072B" w:rsidP="00CE043F">
            <w:pPr>
              <w:pStyle w:val="NormalWeb"/>
              <w:spacing w:before="0" w:beforeAutospacing="0" w:after="0" w:afterAutospacing="0"/>
              <w:rPr>
                <w:rFonts w:cs="Arial"/>
              </w:rPr>
            </w:pPr>
            <w:r w:rsidRPr="008219F3">
              <w:rPr>
                <w:rFonts w:ascii="Arial" w:hAnsi="Arial" w:cs="Arial"/>
                <w:color w:val="000000"/>
              </w:rPr>
              <w:t xml:space="preserve">Ex. </w:t>
            </w:r>
            <w:r w:rsidR="00CE043F" w:rsidRPr="008219F3">
              <w:rPr>
                <w:rFonts w:ascii="Arial" w:hAnsi="Arial" w:cs="Arial"/>
                <w:color w:val="000000"/>
              </w:rPr>
              <w:t>A factory processes 1,560 ounces of olive oil per hour. The oil is packaged into 24-ounce bottles. How many bottles does the factory fill in one hour?</w:t>
            </w:r>
          </w:p>
        </w:tc>
      </w:tr>
      <w:tr w:rsidR="0072593A" w:rsidRPr="008219F3" w14:paraId="66B31CDD" w14:textId="77777777" w:rsidTr="00130508">
        <w:trPr>
          <w:cantSplit/>
          <w:jc w:val="center"/>
        </w:trPr>
        <w:tc>
          <w:tcPr>
            <w:tcW w:w="1314" w:type="dxa"/>
            <w:shd w:val="clear" w:color="auto" w:fill="auto"/>
          </w:tcPr>
          <w:p w14:paraId="13FD2DB9" w14:textId="77777777" w:rsidR="0072593A" w:rsidRPr="008219F3" w:rsidRDefault="0072593A" w:rsidP="00C37C8F">
            <w:pPr>
              <w:spacing w:line="240" w:lineRule="auto"/>
              <w:rPr>
                <w:b/>
              </w:rPr>
            </w:pPr>
            <w:r w:rsidRPr="008219F3">
              <w:rPr>
                <w:b/>
              </w:rPr>
              <w:lastRenderedPageBreak/>
              <w:t>3.NBT.15</w:t>
            </w:r>
          </w:p>
          <w:p w14:paraId="28F0AFF6" w14:textId="77777777" w:rsidR="00680DCD" w:rsidRPr="008219F3" w:rsidRDefault="00680DCD" w:rsidP="00C37C8F">
            <w:pPr>
              <w:spacing w:line="240" w:lineRule="auto"/>
            </w:pPr>
          </w:p>
          <w:p w14:paraId="7A62C16D" w14:textId="349B41F7" w:rsidR="00680DCD" w:rsidRPr="008219F3" w:rsidRDefault="00680DCD" w:rsidP="00C37C8F">
            <w:pPr>
              <w:spacing w:line="240" w:lineRule="auto"/>
            </w:pPr>
            <w:r w:rsidRPr="008219F3">
              <w:t>MWOTL</w:t>
            </w:r>
          </w:p>
        </w:tc>
        <w:tc>
          <w:tcPr>
            <w:tcW w:w="4441" w:type="dxa"/>
            <w:shd w:val="clear" w:color="auto" w:fill="auto"/>
          </w:tcPr>
          <w:p w14:paraId="39A36730" w14:textId="77777777" w:rsidR="0072593A" w:rsidRPr="008219F3" w:rsidRDefault="0072593A" w:rsidP="00C37C8F">
            <w:pPr>
              <w:spacing w:line="240" w:lineRule="auto"/>
              <w:rPr>
                <w:rFonts w:cs="Arial"/>
                <w:szCs w:val="24"/>
              </w:rPr>
            </w:pPr>
            <w:r w:rsidRPr="008219F3">
              <w:rPr>
                <w:rFonts w:cs="Arial"/>
                <w:szCs w:val="24"/>
              </w:rPr>
              <w:t>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tc>
        <w:tc>
          <w:tcPr>
            <w:tcW w:w="2070" w:type="dxa"/>
            <w:shd w:val="clear" w:color="auto" w:fill="auto"/>
          </w:tcPr>
          <w:p w14:paraId="4CBA6831" w14:textId="77777777" w:rsidR="0072593A" w:rsidRPr="008219F3" w:rsidRDefault="00276D80" w:rsidP="00C37C8F">
            <w:pPr>
              <w:spacing w:line="240" w:lineRule="auto"/>
              <w:rPr>
                <w:rFonts w:cs="Arial"/>
                <w:szCs w:val="24"/>
              </w:rPr>
            </w:pPr>
            <w:r w:rsidRPr="008219F3">
              <w:rPr>
                <w:rFonts w:cs="Arial"/>
                <w:szCs w:val="24"/>
              </w:rPr>
              <w:t>CC.</w:t>
            </w:r>
            <w:r w:rsidR="0072593A" w:rsidRPr="008219F3">
              <w:rPr>
                <w:rFonts w:cs="Arial"/>
                <w:szCs w:val="24"/>
              </w:rPr>
              <w:t>5.NBT.7</w:t>
            </w:r>
          </w:p>
          <w:p w14:paraId="0E556187" w14:textId="77777777" w:rsidR="0072593A" w:rsidRPr="008219F3" w:rsidRDefault="00C72476" w:rsidP="00C37C8F">
            <w:pPr>
              <w:spacing w:line="240" w:lineRule="auto"/>
              <w:rPr>
                <w:rFonts w:cs="Arial"/>
                <w:szCs w:val="24"/>
              </w:rPr>
            </w:pPr>
            <w:r w:rsidRPr="008219F3">
              <w:rPr>
                <w:rFonts w:cs="Arial"/>
                <w:szCs w:val="24"/>
              </w:rPr>
              <w:t>ESS01.03.02</w:t>
            </w:r>
          </w:p>
          <w:p w14:paraId="41ADE659" w14:textId="77777777" w:rsidR="0023521C" w:rsidRPr="008219F3" w:rsidRDefault="0023521C" w:rsidP="0023521C">
            <w:pPr>
              <w:spacing w:line="240" w:lineRule="auto"/>
              <w:rPr>
                <w:rFonts w:cs="Arial"/>
                <w:szCs w:val="24"/>
              </w:rPr>
            </w:pPr>
            <w:r w:rsidRPr="008219F3">
              <w:rPr>
                <w:rFonts w:cs="Arial"/>
                <w:szCs w:val="24"/>
              </w:rPr>
              <w:t>CCR.NBT.C</w:t>
            </w:r>
          </w:p>
          <w:p w14:paraId="263BEBC8" w14:textId="52BD4286" w:rsidR="00C9313F" w:rsidRPr="008219F3" w:rsidRDefault="00C9313F" w:rsidP="00C37C8F">
            <w:pPr>
              <w:spacing w:line="240" w:lineRule="auto"/>
              <w:rPr>
                <w:rFonts w:cs="Arial"/>
                <w:b/>
                <w:szCs w:val="24"/>
              </w:rPr>
            </w:pPr>
          </w:p>
        </w:tc>
        <w:tc>
          <w:tcPr>
            <w:tcW w:w="2723" w:type="dxa"/>
            <w:shd w:val="clear" w:color="auto" w:fill="auto"/>
          </w:tcPr>
          <w:p w14:paraId="68710FCE" w14:textId="77777777" w:rsidR="0072593A" w:rsidRPr="008219F3" w:rsidRDefault="0072593A" w:rsidP="00C37C8F">
            <w:pPr>
              <w:spacing w:line="240" w:lineRule="auto"/>
              <w:rPr>
                <w:rFonts w:cs="Arial"/>
                <w:szCs w:val="24"/>
              </w:rPr>
            </w:pPr>
            <w:r w:rsidRPr="008219F3">
              <w:rPr>
                <w:rFonts w:cs="Arial"/>
                <w:szCs w:val="24"/>
              </w:rPr>
              <w:t>Counting and recording total value of an item purchased on sale</w:t>
            </w:r>
          </w:p>
          <w:p w14:paraId="25692CE5" w14:textId="77777777" w:rsidR="00CE043F" w:rsidRPr="008219F3" w:rsidRDefault="00CE043F" w:rsidP="00C37C8F">
            <w:pPr>
              <w:spacing w:line="240" w:lineRule="auto"/>
              <w:rPr>
                <w:rFonts w:cs="Arial"/>
                <w:szCs w:val="24"/>
              </w:rPr>
            </w:pPr>
          </w:p>
          <w:p w14:paraId="63D1122C" w14:textId="04084F0F" w:rsidR="00CE043F" w:rsidRPr="008219F3" w:rsidRDefault="00AD072B" w:rsidP="00C37C8F">
            <w:pPr>
              <w:spacing w:line="240" w:lineRule="auto"/>
              <w:rPr>
                <w:rFonts w:cs="Arial"/>
                <w:szCs w:val="24"/>
              </w:rPr>
            </w:pPr>
            <w:r w:rsidRPr="008219F3">
              <w:rPr>
                <w:rFonts w:cs="Arial"/>
                <w:color w:val="000000"/>
              </w:rPr>
              <w:t xml:space="preserve">Ex. </w:t>
            </w:r>
            <w:r w:rsidR="00CE043F" w:rsidRPr="008219F3">
              <w:rPr>
                <w:rFonts w:cs="Arial"/>
                <w:color w:val="000000"/>
              </w:rPr>
              <w:t>Alexia raises $75.23 for a charity. Sue raises 3 times as much as Alexia. Manuel raises $85.89. How much money do the three friends raise for the charity in all?</w:t>
            </w:r>
          </w:p>
        </w:tc>
      </w:tr>
      <w:tr w:rsidR="00AA37BA" w:rsidRPr="008219F3" w14:paraId="59B8E0F4" w14:textId="77777777" w:rsidTr="00130508">
        <w:trPr>
          <w:cantSplit/>
          <w:trHeight w:val="458"/>
          <w:jc w:val="center"/>
        </w:trPr>
        <w:tc>
          <w:tcPr>
            <w:tcW w:w="105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F9D6F9" w14:textId="244ADA82" w:rsidR="00AA37BA" w:rsidRPr="008219F3" w:rsidRDefault="00AA37BA" w:rsidP="00130508">
            <w:pPr>
              <w:spacing w:line="240" w:lineRule="auto"/>
              <w:rPr>
                <w:rFonts w:cs="Arial"/>
                <w:b/>
                <w:szCs w:val="24"/>
              </w:rPr>
            </w:pPr>
            <w:r w:rsidRPr="008219F3">
              <w:rPr>
                <w:rFonts w:cs="Arial"/>
                <w:b/>
                <w:szCs w:val="24"/>
              </w:rPr>
              <w:t>The Number System (NS)</w:t>
            </w:r>
          </w:p>
        </w:tc>
      </w:tr>
      <w:tr w:rsidR="00ED55DC" w:rsidRPr="008219F3" w14:paraId="5AC55454" w14:textId="77777777" w:rsidTr="00130508">
        <w:trPr>
          <w:cantSplit/>
          <w:trHeight w:val="245"/>
          <w:jc w:val="center"/>
        </w:trPr>
        <w:tc>
          <w:tcPr>
            <w:tcW w:w="10548" w:type="dxa"/>
            <w:gridSpan w:val="4"/>
            <w:tcBorders>
              <w:top w:val="single" w:sz="4" w:space="0" w:color="auto"/>
              <w:left w:val="single" w:sz="4" w:space="0" w:color="auto"/>
              <w:bottom w:val="single" w:sz="4" w:space="0" w:color="auto"/>
              <w:right w:val="single" w:sz="4" w:space="0" w:color="auto"/>
            </w:tcBorders>
            <w:shd w:val="clear" w:color="auto" w:fill="auto"/>
          </w:tcPr>
          <w:p w14:paraId="0F0C026A" w14:textId="425564F5" w:rsidR="00ED55DC" w:rsidRPr="008219F3" w:rsidRDefault="00ED55DC" w:rsidP="00ED55DC">
            <w:pPr>
              <w:spacing w:line="240" w:lineRule="auto"/>
              <w:rPr>
                <w:rFonts w:cs="Arial"/>
                <w:b/>
                <w:szCs w:val="24"/>
              </w:rPr>
            </w:pPr>
            <w:r w:rsidRPr="008219F3">
              <w:rPr>
                <w:rFonts w:cs="Arial"/>
                <w:b/>
                <w:szCs w:val="24"/>
              </w:rPr>
              <w:t xml:space="preserve">Compute fluently with multi-digit numbers </w:t>
            </w:r>
          </w:p>
        </w:tc>
      </w:tr>
      <w:tr w:rsidR="00AA37BA" w:rsidRPr="008219F3" w14:paraId="3CFF1B21" w14:textId="77777777" w:rsidTr="00130508">
        <w:trPr>
          <w:cantSplit/>
          <w:jc w:val="center"/>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5D7FDBFB" w14:textId="77777777" w:rsidR="00AA37BA" w:rsidRPr="008219F3" w:rsidRDefault="00AA37BA" w:rsidP="00D21495">
            <w:pPr>
              <w:spacing w:line="240" w:lineRule="auto"/>
              <w:rPr>
                <w:b/>
              </w:rPr>
            </w:pPr>
            <w:r w:rsidRPr="008219F3">
              <w:rPr>
                <w:b/>
              </w:rPr>
              <w:t>3.NS.1</w:t>
            </w:r>
          </w:p>
          <w:p w14:paraId="31FB8DDB" w14:textId="77777777" w:rsidR="00904D70" w:rsidRPr="008219F3" w:rsidRDefault="00904D70" w:rsidP="00D21495">
            <w:pPr>
              <w:spacing w:line="240" w:lineRule="auto"/>
              <w:rPr>
                <w:b/>
                <w:highlight w:val="yellow"/>
              </w:rPr>
            </w:pPr>
          </w:p>
          <w:p w14:paraId="42BD01EF" w14:textId="1A7DD03F" w:rsidR="00904D70" w:rsidRPr="008219F3" w:rsidRDefault="00904D70" w:rsidP="00D21495">
            <w:pPr>
              <w:spacing w:line="240" w:lineRule="auto"/>
              <w:rPr>
                <w:b/>
                <w:highlight w:val="yellow"/>
              </w:rPr>
            </w:pPr>
            <w:r w:rsidRPr="008219F3">
              <w:t>MWOTL</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68000903" w14:textId="77777777" w:rsidR="00AA37BA" w:rsidRPr="008219F3" w:rsidRDefault="00AA37BA" w:rsidP="00AA37BA">
            <w:pPr>
              <w:rPr>
                <w:rFonts w:cs="Arial"/>
                <w:szCs w:val="24"/>
              </w:rPr>
            </w:pPr>
            <w:r w:rsidRPr="008219F3">
              <w:rPr>
                <w:rFonts w:cs="Arial"/>
                <w:szCs w:val="24"/>
              </w:rPr>
              <w:t xml:space="preserve">Fluently divide multi-digit numbers using the standard algorithm.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466941A" w14:textId="77777777" w:rsidR="00AA37BA" w:rsidRPr="008219F3" w:rsidRDefault="00AA37BA" w:rsidP="00D21495">
            <w:pPr>
              <w:spacing w:line="240" w:lineRule="auto"/>
              <w:rPr>
                <w:rFonts w:cs="Arial"/>
                <w:szCs w:val="24"/>
              </w:rPr>
            </w:pPr>
            <w:r w:rsidRPr="008219F3">
              <w:rPr>
                <w:rFonts w:cs="Arial"/>
                <w:szCs w:val="24"/>
              </w:rPr>
              <w:t>CC.6.NS.2</w:t>
            </w:r>
          </w:p>
          <w:p w14:paraId="4E4C8562" w14:textId="77777777" w:rsidR="00AA37BA" w:rsidRPr="008219F3" w:rsidRDefault="00AA37BA" w:rsidP="00D21495">
            <w:pPr>
              <w:spacing w:line="240" w:lineRule="auto"/>
              <w:rPr>
                <w:rFonts w:cs="Arial"/>
                <w:szCs w:val="24"/>
              </w:rPr>
            </w:pPr>
            <w:r w:rsidRPr="008219F3">
              <w:rPr>
                <w:rFonts w:cs="Arial"/>
                <w:szCs w:val="24"/>
              </w:rPr>
              <w:t>CCR.NS.C</w:t>
            </w:r>
          </w:p>
        </w:tc>
        <w:tc>
          <w:tcPr>
            <w:tcW w:w="2723" w:type="dxa"/>
            <w:tcBorders>
              <w:top w:val="single" w:sz="4" w:space="0" w:color="auto"/>
              <w:left w:val="single" w:sz="4" w:space="0" w:color="auto"/>
              <w:bottom w:val="single" w:sz="4" w:space="0" w:color="auto"/>
              <w:right w:val="single" w:sz="4" w:space="0" w:color="auto"/>
            </w:tcBorders>
            <w:shd w:val="clear" w:color="auto" w:fill="auto"/>
          </w:tcPr>
          <w:p w14:paraId="68A5D591" w14:textId="37091EC7" w:rsidR="00AA37BA" w:rsidRPr="008219F3" w:rsidRDefault="00AD072B" w:rsidP="00D21495">
            <w:pPr>
              <w:spacing w:line="240" w:lineRule="auto"/>
              <w:rPr>
                <w:rFonts w:cs="Arial"/>
                <w:szCs w:val="24"/>
              </w:rPr>
            </w:pPr>
            <w:r w:rsidRPr="008219F3">
              <w:rPr>
                <w:rFonts w:cs="Arial"/>
                <w:color w:val="000000"/>
              </w:rPr>
              <w:t xml:space="preserve">Ex. </w:t>
            </w:r>
            <w:r w:rsidR="00CE043F" w:rsidRPr="008219F3">
              <w:rPr>
                <w:rFonts w:cs="Arial"/>
                <w:color w:val="000000"/>
              </w:rPr>
              <w:t>A van is carrying 486 pounds. There are 27 boxes in the van. What is the average weight of each box in the van?</w:t>
            </w:r>
          </w:p>
        </w:tc>
      </w:tr>
      <w:tr w:rsidR="004A5EFD" w:rsidRPr="008219F3" w14:paraId="63EC27D5" w14:textId="77777777" w:rsidTr="00130508">
        <w:trPr>
          <w:cantSplit/>
          <w:jc w:val="center"/>
        </w:trPr>
        <w:tc>
          <w:tcPr>
            <w:tcW w:w="1314" w:type="dxa"/>
            <w:tcBorders>
              <w:top w:val="single" w:sz="4" w:space="0" w:color="auto"/>
              <w:left w:val="single" w:sz="4" w:space="0" w:color="auto"/>
              <w:bottom w:val="single" w:sz="4" w:space="0" w:color="auto"/>
              <w:right w:val="single" w:sz="4" w:space="0" w:color="auto"/>
            </w:tcBorders>
            <w:shd w:val="clear" w:color="auto" w:fill="auto"/>
          </w:tcPr>
          <w:p w14:paraId="1A68EA60" w14:textId="77777777" w:rsidR="004A5EFD" w:rsidRPr="008219F3" w:rsidRDefault="00AA37BA" w:rsidP="00D21495">
            <w:pPr>
              <w:spacing w:line="240" w:lineRule="auto"/>
              <w:rPr>
                <w:b/>
              </w:rPr>
            </w:pPr>
            <w:r w:rsidRPr="008219F3">
              <w:rPr>
                <w:b/>
              </w:rPr>
              <w:t>3.NS.2</w:t>
            </w:r>
          </w:p>
          <w:p w14:paraId="40BE81B6" w14:textId="77777777" w:rsidR="00904D70" w:rsidRPr="008219F3" w:rsidRDefault="00904D70" w:rsidP="00D21495">
            <w:pPr>
              <w:spacing w:line="240" w:lineRule="auto"/>
              <w:rPr>
                <w:b/>
              </w:rPr>
            </w:pPr>
          </w:p>
          <w:p w14:paraId="0BD40FD7" w14:textId="6783019A" w:rsidR="00904D70" w:rsidRPr="008219F3" w:rsidRDefault="00904D70" w:rsidP="00D21495">
            <w:pPr>
              <w:spacing w:line="240" w:lineRule="auto"/>
              <w:rPr>
                <w:b/>
              </w:rPr>
            </w:pPr>
            <w:r w:rsidRPr="008219F3">
              <w:t>MWOTL</w:t>
            </w:r>
          </w:p>
        </w:tc>
        <w:tc>
          <w:tcPr>
            <w:tcW w:w="4441" w:type="dxa"/>
            <w:tcBorders>
              <w:top w:val="single" w:sz="4" w:space="0" w:color="auto"/>
              <w:left w:val="single" w:sz="4" w:space="0" w:color="auto"/>
              <w:bottom w:val="single" w:sz="4" w:space="0" w:color="auto"/>
              <w:right w:val="single" w:sz="4" w:space="0" w:color="auto"/>
            </w:tcBorders>
            <w:shd w:val="clear" w:color="auto" w:fill="auto"/>
          </w:tcPr>
          <w:p w14:paraId="61705A02" w14:textId="77777777" w:rsidR="004A5EFD" w:rsidRPr="008219F3" w:rsidRDefault="004A5EFD" w:rsidP="004A5EFD">
            <w:pPr>
              <w:rPr>
                <w:rFonts w:cs="Arial"/>
                <w:szCs w:val="24"/>
              </w:rPr>
            </w:pPr>
            <w:r w:rsidRPr="008219F3">
              <w:rPr>
                <w:rFonts w:cs="Arial"/>
                <w:szCs w:val="24"/>
              </w:rPr>
              <w:t>Fluently add, subtract, multiply, and divide multi-digit decimals using the standard algorithm for each operation.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39F3B1" w14:textId="77777777" w:rsidR="004A5EFD" w:rsidRPr="008219F3" w:rsidRDefault="004A5EFD" w:rsidP="00D21495">
            <w:pPr>
              <w:spacing w:line="240" w:lineRule="auto"/>
              <w:rPr>
                <w:rFonts w:cs="Arial"/>
                <w:szCs w:val="24"/>
              </w:rPr>
            </w:pPr>
            <w:r w:rsidRPr="008219F3">
              <w:rPr>
                <w:rFonts w:cs="Arial"/>
                <w:szCs w:val="24"/>
              </w:rPr>
              <w:t>CC.6.NS.3</w:t>
            </w:r>
          </w:p>
          <w:p w14:paraId="00469589" w14:textId="77777777" w:rsidR="004A5EFD" w:rsidRPr="008219F3" w:rsidRDefault="004A5EFD" w:rsidP="00D21495">
            <w:pPr>
              <w:spacing w:line="240" w:lineRule="auto"/>
              <w:rPr>
                <w:rFonts w:cs="Arial"/>
                <w:szCs w:val="24"/>
              </w:rPr>
            </w:pPr>
            <w:r w:rsidRPr="008219F3">
              <w:rPr>
                <w:rFonts w:cs="Arial"/>
                <w:szCs w:val="24"/>
              </w:rPr>
              <w:t>CCR.NS.C</w:t>
            </w:r>
          </w:p>
        </w:tc>
        <w:tc>
          <w:tcPr>
            <w:tcW w:w="2723" w:type="dxa"/>
            <w:tcBorders>
              <w:top w:val="single" w:sz="4" w:space="0" w:color="auto"/>
              <w:left w:val="single" w:sz="4" w:space="0" w:color="auto"/>
              <w:bottom w:val="single" w:sz="4" w:space="0" w:color="auto"/>
              <w:right w:val="single" w:sz="4" w:space="0" w:color="auto"/>
            </w:tcBorders>
            <w:shd w:val="clear" w:color="auto" w:fill="auto"/>
          </w:tcPr>
          <w:p w14:paraId="2ED3FDF0" w14:textId="77777777" w:rsidR="004A5EFD" w:rsidRPr="008219F3" w:rsidRDefault="004A5EFD" w:rsidP="00D21495">
            <w:pPr>
              <w:spacing w:line="240" w:lineRule="auto"/>
              <w:rPr>
                <w:rFonts w:cs="Arial"/>
                <w:szCs w:val="24"/>
              </w:rPr>
            </w:pPr>
            <w:r w:rsidRPr="008219F3">
              <w:rPr>
                <w:rFonts w:cs="Arial"/>
                <w:szCs w:val="24"/>
              </w:rPr>
              <w:t>Using a four function calculator to find hourly rate given weekly pay or vice versa</w:t>
            </w:r>
          </w:p>
          <w:p w14:paraId="4013BDDE" w14:textId="77777777" w:rsidR="00CE043F" w:rsidRPr="008219F3" w:rsidRDefault="00CE043F" w:rsidP="00D21495">
            <w:pPr>
              <w:spacing w:line="240" w:lineRule="auto"/>
              <w:rPr>
                <w:rFonts w:cs="Arial"/>
                <w:szCs w:val="24"/>
              </w:rPr>
            </w:pPr>
          </w:p>
          <w:p w14:paraId="2EE36025" w14:textId="2740A51F" w:rsidR="00CE043F" w:rsidRPr="008219F3" w:rsidRDefault="00AD072B" w:rsidP="00D21495">
            <w:pPr>
              <w:spacing w:line="240" w:lineRule="auto"/>
              <w:rPr>
                <w:rFonts w:cs="Arial"/>
                <w:szCs w:val="24"/>
              </w:rPr>
            </w:pPr>
            <w:r w:rsidRPr="008219F3">
              <w:rPr>
                <w:rFonts w:cs="Arial"/>
                <w:color w:val="000000"/>
              </w:rPr>
              <w:t xml:space="preserve">Ex. </w:t>
            </w:r>
            <w:r w:rsidR="00CE043F" w:rsidRPr="008219F3">
              <w:rPr>
                <w:rFonts w:cs="Arial"/>
                <w:color w:val="000000"/>
              </w:rPr>
              <w:t>Gloria worked for 6 hours a day for 2 days at the bank and earned $114.24. How much did she earn per hour?</w:t>
            </w:r>
          </w:p>
        </w:tc>
      </w:tr>
    </w:tbl>
    <w:p w14:paraId="73BA9F21" w14:textId="77777777" w:rsidR="00130508" w:rsidRDefault="00130508">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621"/>
        <w:gridCol w:w="2070"/>
        <w:gridCol w:w="2790"/>
      </w:tblGrid>
      <w:tr w:rsidR="0072593A" w:rsidRPr="00E21BBE" w14:paraId="4DC82824" w14:textId="77777777" w:rsidTr="00130508">
        <w:trPr>
          <w:cantSplit/>
          <w:trHeight w:val="576"/>
          <w:jc w:val="center"/>
        </w:trPr>
        <w:tc>
          <w:tcPr>
            <w:tcW w:w="10615" w:type="dxa"/>
            <w:gridSpan w:val="4"/>
            <w:shd w:val="clear" w:color="auto" w:fill="BFBFBF"/>
            <w:vAlign w:val="center"/>
          </w:tcPr>
          <w:p w14:paraId="15007654" w14:textId="04A97358" w:rsidR="0072593A" w:rsidRPr="00E21BBE" w:rsidRDefault="00B436E0" w:rsidP="00C37C8F">
            <w:pPr>
              <w:spacing w:line="240" w:lineRule="auto"/>
              <w:rPr>
                <w:rFonts w:cs="Arial"/>
                <w:b/>
                <w:szCs w:val="24"/>
              </w:rPr>
            </w:pPr>
            <w:r>
              <w:lastRenderedPageBreak/>
              <w:br w:type="page"/>
            </w:r>
            <w:r w:rsidR="00276D80" w:rsidRPr="00E21BBE">
              <w:rPr>
                <w:rFonts w:cs="Arial"/>
                <w:b/>
                <w:szCs w:val="24"/>
              </w:rPr>
              <w:t xml:space="preserve">NUMBER &amp; OPERATIONS </w:t>
            </w:r>
            <w:r w:rsidR="00276D80">
              <w:rPr>
                <w:rFonts w:cs="Arial"/>
                <w:b/>
                <w:szCs w:val="24"/>
              </w:rPr>
              <w:t>–</w:t>
            </w:r>
            <w:r w:rsidR="00276D80" w:rsidRPr="00E21BBE">
              <w:rPr>
                <w:rFonts w:cs="Arial"/>
                <w:b/>
                <w:szCs w:val="24"/>
              </w:rPr>
              <w:t xml:space="preserve"> FRACTIONS</w:t>
            </w:r>
            <w:r w:rsidR="00276D80">
              <w:rPr>
                <w:rFonts w:cs="Arial"/>
                <w:b/>
                <w:szCs w:val="24"/>
              </w:rPr>
              <w:t xml:space="preserve"> </w:t>
            </w:r>
            <w:r w:rsidR="00A92B80">
              <w:rPr>
                <w:rFonts w:cs="Arial"/>
                <w:b/>
                <w:szCs w:val="24"/>
              </w:rPr>
              <w:t xml:space="preserve"> (</w:t>
            </w:r>
            <w:r w:rsidR="0072593A">
              <w:rPr>
                <w:rFonts w:cs="Arial"/>
                <w:b/>
                <w:szCs w:val="24"/>
              </w:rPr>
              <w:t>NF)</w:t>
            </w:r>
          </w:p>
        </w:tc>
      </w:tr>
      <w:tr w:rsidR="00C904FB" w:rsidRPr="00E21BBE" w14:paraId="58B87C4E" w14:textId="77777777" w:rsidTr="00130508">
        <w:trPr>
          <w:cantSplit/>
          <w:jc w:val="center"/>
        </w:trPr>
        <w:tc>
          <w:tcPr>
            <w:tcW w:w="10615" w:type="dxa"/>
            <w:gridSpan w:val="4"/>
          </w:tcPr>
          <w:p w14:paraId="12B8DB0F" w14:textId="77777777" w:rsidR="00C904FB" w:rsidRPr="00E21BBE" w:rsidRDefault="00C904FB" w:rsidP="00C37C8F">
            <w:pPr>
              <w:spacing w:line="240" w:lineRule="auto"/>
              <w:rPr>
                <w:rFonts w:cs="Arial"/>
                <w:b/>
                <w:szCs w:val="24"/>
              </w:rPr>
            </w:pPr>
            <w:r w:rsidRPr="00E21BBE">
              <w:rPr>
                <w:rFonts w:cs="Arial"/>
                <w:b/>
                <w:szCs w:val="24"/>
              </w:rPr>
              <w:t>Extend understanding of fraction equivalence and ordering.</w:t>
            </w:r>
          </w:p>
        </w:tc>
      </w:tr>
      <w:tr w:rsidR="0072593A" w:rsidRPr="00E21BBE" w14:paraId="2CCF4749" w14:textId="77777777" w:rsidTr="00130508">
        <w:trPr>
          <w:cantSplit/>
          <w:jc w:val="center"/>
        </w:trPr>
        <w:tc>
          <w:tcPr>
            <w:tcW w:w="1134" w:type="dxa"/>
          </w:tcPr>
          <w:p w14:paraId="7DFA6449" w14:textId="77777777" w:rsidR="0072593A" w:rsidRDefault="0072593A" w:rsidP="00C37C8F">
            <w:pPr>
              <w:spacing w:line="240" w:lineRule="auto"/>
              <w:rPr>
                <w:rFonts w:cs="Arial"/>
                <w:b/>
                <w:szCs w:val="24"/>
              </w:rPr>
            </w:pPr>
            <w:r>
              <w:rPr>
                <w:rFonts w:cs="Arial"/>
                <w:b/>
                <w:szCs w:val="24"/>
              </w:rPr>
              <w:t>3.NF.1</w:t>
            </w:r>
          </w:p>
          <w:p w14:paraId="632EF035" w14:textId="77777777" w:rsidR="000A43D7" w:rsidRDefault="000A43D7" w:rsidP="00C37C8F">
            <w:pPr>
              <w:spacing w:line="240" w:lineRule="auto"/>
              <w:rPr>
                <w:rFonts w:cs="Arial"/>
                <w:b/>
                <w:szCs w:val="24"/>
              </w:rPr>
            </w:pPr>
          </w:p>
          <w:p w14:paraId="38859C78" w14:textId="1AC21E89" w:rsidR="000A43D7" w:rsidRPr="00774D09" w:rsidRDefault="000A43D7" w:rsidP="00C37C8F">
            <w:pPr>
              <w:spacing w:line="240" w:lineRule="auto"/>
              <w:rPr>
                <w:rFonts w:cs="Arial"/>
                <w:b/>
                <w:szCs w:val="24"/>
              </w:rPr>
            </w:pPr>
            <w:r w:rsidRPr="0030638D">
              <w:t>MWOTL</w:t>
            </w:r>
          </w:p>
        </w:tc>
        <w:tc>
          <w:tcPr>
            <w:tcW w:w="4621" w:type="dxa"/>
          </w:tcPr>
          <w:p w14:paraId="78D08327" w14:textId="28EE2788" w:rsidR="0072593A" w:rsidRPr="00F27F21" w:rsidRDefault="0072593A" w:rsidP="00CF3B90">
            <w:pPr>
              <w:rPr>
                <w:rFonts w:cs="Arial"/>
              </w:rPr>
            </w:pPr>
            <w:r w:rsidRPr="00F27F21">
              <w:rPr>
                <w:rFonts w:cs="Arial"/>
              </w:rPr>
              <w:t xml:space="preserve">Explain why a fraction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F27F21">
              <w:rPr>
                <w:rFonts w:cs="Arial"/>
              </w:rPr>
              <w:t xml:space="preserve"> is equivalent to a fraction (</w:t>
            </w:r>
            <w:r w:rsidRPr="001D657D">
              <w:rPr>
                <w:rFonts w:cs="Arial"/>
                <w:i/>
              </w:rPr>
              <w:t>n</w:t>
            </w:r>
            <w:r w:rsidRPr="00F27F21">
              <w:rPr>
                <w:rFonts w:cs="Arial"/>
              </w:rPr>
              <w:t xml:space="preserve"> × </w:t>
            </w:r>
            <w:r w:rsidRPr="001D657D">
              <w:rPr>
                <w:rFonts w:cs="Arial"/>
                <w:i/>
              </w:rPr>
              <w:t>a</w:t>
            </w:r>
            <w:r w:rsidRPr="00F27F21">
              <w:rPr>
                <w:rFonts w:cs="Arial"/>
              </w:rPr>
              <w:t>)/(</w:t>
            </w:r>
            <w:r w:rsidRPr="001D657D">
              <w:rPr>
                <w:rFonts w:cs="Arial"/>
                <w:i/>
              </w:rPr>
              <w:t>n</w:t>
            </w:r>
            <w:r w:rsidRPr="00F27F21">
              <w:rPr>
                <w:rFonts w:cs="Arial"/>
              </w:rPr>
              <w:t xml:space="preserve"> × </w:t>
            </w:r>
            <w:r w:rsidRPr="001D657D">
              <w:rPr>
                <w:rFonts w:cs="Arial"/>
                <w:i/>
              </w:rPr>
              <w:t>b</w:t>
            </w:r>
            <w:r w:rsidRPr="00F27F21">
              <w:rPr>
                <w:rFonts w:cs="Arial"/>
              </w:rPr>
              <w:t>) by using visual fraction models, with attention to how the number and size of the parts differ even though the two fractions themselves are the same size. Use this principle to recognize and generate equivalent fractions.</w:t>
            </w:r>
          </w:p>
        </w:tc>
        <w:tc>
          <w:tcPr>
            <w:tcW w:w="2070" w:type="dxa"/>
          </w:tcPr>
          <w:p w14:paraId="72446E05"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4.NF.1</w:t>
            </w:r>
          </w:p>
          <w:p w14:paraId="463DA396" w14:textId="77777777" w:rsidR="00C72476" w:rsidRDefault="00C72476" w:rsidP="00C37C8F">
            <w:pPr>
              <w:spacing w:line="240" w:lineRule="auto"/>
              <w:rPr>
                <w:rFonts w:cs="Arial"/>
                <w:szCs w:val="24"/>
              </w:rPr>
            </w:pPr>
            <w:r>
              <w:rPr>
                <w:rFonts w:cs="Arial"/>
                <w:szCs w:val="24"/>
              </w:rPr>
              <w:t>ESS01.03.04</w:t>
            </w:r>
          </w:p>
          <w:p w14:paraId="45B98F61" w14:textId="77777777" w:rsidR="00C72476" w:rsidRDefault="00C72476" w:rsidP="00C37C8F">
            <w:pPr>
              <w:spacing w:line="240" w:lineRule="auto"/>
              <w:rPr>
                <w:rFonts w:cs="Arial"/>
                <w:szCs w:val="24"/>
              </w:rPr>
            </w:pPr>
            <w:r>
              <w:rPr>
                <w:rFonts w:cs="Arial"/>
                <w:szCs w:val="24"/>
              </w:rPr>
              <w:t>ESS01.03.05</w:t>
            </w:r>
          </w:p>
          <w:p w14:paraId="7DEE4FD8" w14:textId="11D4D336"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7ABE4690" w14:textId="77777777" w:rsidR="0072593A" w:rsidRPr="00E21BBE" w:rsidRDefault="0072593A" w:rsidP="00C37C8F">
            <w:pPr>
              <w:spacing w:line="240" w:lineRule="auto"/>
              <w:rPr>
                <w:rFonts w:cs="Arial"/>
                <w:szCs w:val="24"/>
              </w:rPr>
            </w:pPr>
          </w:p>
        </w:tc>
        <w:tc>
          <w:tcPr>
            <w:tcW w:w="2790" w:type="dxa"/>
            <w:shd w:val="clear" w:color="auto" w:fill="auto"/>
          </w:tcPr>
          <w:p w14:paraId="1407819E" w14:textId="108B8218" w:rsidR="0072593A" w:rsidRDefault="0072593A" w:rsidP="00C37C8F">
            <w:pPr>
              <w:spacing w:line="240" w:lineRule="auto"/>
              <w:rPr>
                <w:rFonts w:cs="Arial"/>
                <w:szCs w:val="24"/>
              </w:rPr>
            </w:pPr>
            <w:r w:rsidRPr="00E21BBE">
              <w:rPr>
                <w:rFonts w:cs="Arial"/>
                <w:szCs w:val="24"/>
              </w:rPr>
              <w:t>In recipe conversions, determining equal amounts</w:t>
            </w:r>
          </w:p>
          <w:p w14:paraId="530A90AF" w14:textId="77777777" w:rsidR="00CE043F" w:rsidRDefault="00CE043F" w:rsidP="00C37C8F">
            <w:pPr>
              <w:spacing w:line="240" w:lineRule="auto"/>
              <w:rPr>
                <w:rFonts w:cs="Arial"/>
                <w:szCs w:val="24"/>
              </w:rPr>
            </w:pPr>
          </w:p>
          <w:p w14:paraId="70A609B5" w14:textId="6C4ABD81" w:rsidR="00CE043F" w:rsidRPr="00E21BBE" w:rsidRDefault="00AD072B" w:rsidP="004F465D">
            <w:pPr>
              <w:spacing w:line="240" w:lineRule="auto"/>
              <w:rPr>
                <w:rFonts w:cs="Arial"/>
                <w:szCs w:val="24"/>
              </w:rPr>
            </w:pPr>
            <w:r>
              <w:rPr>
                <w:rFonts w:cs="Arial"/>
                <w:color w:val="000000"/>
              </w:rPr>
              <w:t xml:space="preserve">Ex. </w:t>
            </w:r>
            <w:r w:rsidR="00CE043F">
              <w:rPr>
                <w:rFonts w:cs="Arial"/>
                <w:color w:val="000000"/>
              </w:rPr>
              <w:t xml:space="preserve">Jamal delivered </w:t>
            </w:r>
            <m:oMath>
              <m:f>
                <m:fPr>
                  <m:ctrlPr>
                    <w:rPr>
                      <w:rFonts w:ascii="Cambria Math" w:hAnsi="Cambria Math"/>
                      <w:i/>
                    </w:rPr>
                  </m:ctrlPr>
                </m:fPr>
                <m:num>
                  <m:r>
                    <w:rPr>
                      <w:rFonts w:ascii="Cambria Math" w:hAnsi="Cambria Math"/>
                    </w:rPr>
                    <m:t>5</m:t>
                  </m:r>
                </m:num>
                <m:den>
                  <m:r>
                    <w:rPr>
                      <w:rFonts w:ascii="Cambria Math" w:hAnsi="Cambria Math"/>
                    </w:rPr>
                    <m:t>6</m:t>
                  </m:r>
                </m:den>
              </m:f>
            </m:oMath>
            <w:r w:rsidR="004F465D" w:rsidRPr="008219F3">
              <w:rPr>
                <w:rFonts w:cs="Arial"/>
                <w:color w:val="000000"/>
              </w:rPr>
              <w:t xml:space="preserve"> </w:t>
            </w:r>
            <w:r w:rsidR="00CE043F">
              <w:rPr>
                <w:rFonts w:cs="Arial"/>
                <w:color w:val="000000"/>
              </w:rPr>
              <w:t xml:space="preserve"> of his packages, Margaret delivered </w:t>
            </w:r>
            <m:oMath>
              <m:f>
                <m:fPr>
                  <m:ctrlPr>
                    <w:rPr>
                      <w:rFonts w:ascii="Cambria Math" w:hAnsi="Cambria Math"/>
                      <w:i/>
                    </w:rPr>
                  </m:ctrlPr>
                </m:fPr>
                <m:num>
                  <m:r>
                    <w:rPr>
                      <w:rFonts w:ascii="Cambria Math" w:hAnsi="Cambria Math"/>
                    </w:rPr>
                    <m:t>3</m:t>
                  </m:r>
                </m:num>
                <m:den>
                  <m:r>
                    <w:rPr>
                      <w:rFonts w:ascii="Cambria Math" w:hAnsi="Cambria Math"/>
                    </w:rPr>
                    <m:t>4</m:t>
                  </m:r>
                </m:den>
              </m:f>
            </m:oMath>
            <w:r w:rsidR="00CE043F">
              <w:rPr>
                <w:rFonts w:cs="Arial"/>
                <w:color w:val="000000"/>
              </w:rPr>
              <w:t xml:space="preserve"> of hers, and Gerald delivered </w:t>
            </w:r>
            <m:oMath>
              <m:f>
                <m:fPr>
                  <m:ctrlPr>
                    <w:rPr>
                      <w:rFonts w:ascii="Cambria Math" w:hAnsi="Cambria Math"/>
                      <w:i/>
                    </w:rPr>
                  </m:ctrlPr>
                </m:fPr>
                <m:num>
                  <m:r>
                    <w:rPr>
                      <w:rFonts w:ascii="Cambria Math" w:hAnsi="Cambria Math"/>
                    </w:rPr>
                    <m:t>10</m:t>
                  </m:r>
                </m:num>
                <m:den>
                  <m:r>
                    <w:rPr>
                      <w:rFonts w:ascii="Cambria Math" w:hAnsi="Cambria Math"/>
                    </w:rPr>
                    <m:t>12</m:t>
                  </m:r>
                </m:den>
              </m:f>
            </m:oMath>
            <w:r w:rsidR="00CE043F">
              <w:rPr>
                <w:rFonts w:cs="Arial"/>
                <w:color w:val="000000"/>
              </w:rPr>
              <w:t xml:space="preserve"> of his. Use visuals to show which two workers delivered the same number of packages.</w:t>
            </w:r>
          </w:p>
        </w:tc>
      </w:tr>
      <w:tr w:rsidR="0072593A" w:rsidRPr="00E21BBE" w14:paraId="1D7332FB" w14:textId="77777777" w:rsidTr="00130508">
        <w:trPr>
          <w:cantSplit/>
          <w:jc w:val="center"/>
        </w:trPr>
        <w:tc>
          <w:tcPr>
            <w:tcW w:w="1134" w:type="dxa"/>
          </w:tcPr>
          <w:p w14:paraId="1D851101" w14:textId="77777777" w:rsidR="0072593A" w:rsidRDefault="0072593A" w:rsidP="00C37C8F">
            <w:pPr>
              <w:spacing w:line="240" w:lineRule="auto"/>
              <w:rPr>
                <w:rFonts w:cs="Arial"/>
                <w:b/>
                <w:szCs w:val="24"/>
              </w:rPr>
            </w:pPr>
            <w:r>
              <w:rPr>
                <w:rFonts w:cs="Arial"/>
                <w:b/>
                <w:szCs w:val="24"/>
              </w:rPr>
              <w:t>3.NF.2</w:t>
            </w:r>
          </w:p>
          <w:p w14:paraId="72E6E2D3" w14:textId="77777777" w:rsidR="000A43D7" w:rsidRDefault="000A43D7" w:rsidP="00C37C8F">
            <w:pPr>
              <w:spacing w:line="240" w:lineRule="auto"/>
              <w:rPr>
                <w:rFonts w:ascii="Times New Roman" w:hAnsi="Times New Roman"/>
                <w:b/>
                <w:szCs w:val="24"/>
              </w:rPr>
            </w:pPr>
          </w:p>
          <w:p w14:paraId="26EE8FF7" w14:textId="1E98A8F9" w:rsidR="000A43D7" w:rsidRPr="00E21BBE" w:rsidRDefault="000A43D7" w:rsidP="00C37C8F">
            <w:pPr>
              <w:spacing w:line="240" w:lineRule="auto"/>
              <w:rPr>
                <w:rFonts w:ascii="Times New Roman" w:hAnsi="Times New Roman"/>
                <w:b/>
                <w:szCs w:val="24"/>
              </w:rPr>
            </w:pPr>
            <w:r w:rsidRPr="0030638D">
              <w:t>MWOTL</w:t>
            </w:r>
          </w:p>
        </w:tc>
        <w:tc>
          <w:tcPr>
            <w:tcW w:w="4621" w:type="dxa"/>
          </w:tcPr>
          <w:p w14:paraId="2915C568" w14:textId="5C8140DA" w:rsidR="0072593A" w:rsidRPr="00F27F21" w:rsidRDefault="0072593A" w:rsidP="00C37C8F">
            <w:pPr>
              <w:pStyle w:val="Default"/>
              <w:rPr>
                <w:rFonts w:ascii="Arial" w:hAnsi="Arial" w:cs="Arial"/>
                <w:color w:val="auto"/>
              </w:rPr>
            </w:pPr>
            <w:r w:rsidRPr="00F27F21">
              <w:rPr>
                <w:rFonts w:ascii="Arial" w:hAnsi="Arial" w:cs="Arial"/>
                <w:color w:val="auto"/>
              </w:rPr>
              <w:t xml:space="preserve">Compare two fractions with different numerators and different denominators </w:t>
            </w:r>
            <w:r w:rsidR="007F5B99">
              <w:rPr>
                <w:rFonts w:ascii="Arial" w:hAnsi="Arial" w:cs="Arial"/>
                <w:color w:val="auto"/>
              </w:rPr>
              <w:t>(</w:t>
            </w:r>
            <w:r w:rsidRPr="00F27F21">
              <w:rPr>
                <w:rFonts w:ascii="Arial" w:hAnsi="Arial" w:cs="Arial"/>
                <w:color w:val="auto"/>
              </w:rPr>
              <w:t xml:space="preserve">e.g., by creating common denominators or numerators, or by comparing to a benchmark fraction such as </w:t>
            </w:r>
            <m:oMath>
              <m:f>
                <m:fPr>
                  <m:ctrlPr>
                    <w:rPr>
                      <w:rFonts w:ascii="Cambria Math" w:hAnsi="Cambria Math"/>
                      <w:i/>
                    </w:rPr>
                  </m:ctrlPr>
                </m:fPr>
                <m:num>
                  <m:r>
                    <w:rPr>
                      <w:rFonts w:ascii="Cambria Math" w:hAnsi="Cambria Math"/>
                    </w:rPr>
                    <m:t>1</m:t>
                  </m:r>
                </m:num>
                <m:den>
                  <m:r>
                    <w:rPr>
                      <w:rFonts w:ascii="Cambria Math" w:hAnsi="Cambria Math"/>
                    </w:rPr>
                    <m:t>2</m:t>
                  </m:r>
                </m:den>
              </m:f>
            </m:oMath>
            <w:r w:rsidR="007F5B99">
              <w:rPr>
                <w:rFonts w:ascii="Arial" w:hAnsi="Arial" w:cs="Arial"/>
                <w:color w:val="auto"/>
              </w:rPr>
              <w:t>)</w:t>
            </w:r>
            <w:r w:rsidRPr="00F27F21">
              <w:rPr>
                <w:rFonts w:ascii="Arial" w:hAnsi="Arial" w:cs="Arial"/>
                <w:color w:val="auto"/>
              </w:rPr>
              <w:t>. Recognize that comparisons are valid only when the two fractions refer to the same whole. Record the results of comparisons with symbols &gt;, =, or &lt;, and justify the conclusions</w:t>
            </w:r>
            <w:r w:rsidR="00CB5E2B">
              <w:rPr>
                <w:rFonts w:ascii="Arial" w:hAnsi="Arial" w:cs="Arial"/>
                <w:color w:val="auto"/>
              </w:rPr>
              <w:t>.</w:t>
            </w:r>
          </w:p>
        </w:tc>
        <w:tc>
          <w:tcPr>
            <w:tcW w:w="2070" w:type="dxa"/>
          </w:tcPr>
          <w:p w14:paraId="4342F5FB"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4.NF.2</w:t>
            </w:r>
          </w:p>
          <w:p w14:paraId="7AE377CB" w14:textId="77777777" w:rsidR="00C72476" w:rsidRDefault="00C72476" w:rsidP="00C37C8F">
            <w:pPr>
              <w:spacing w:line="240" w:lineRule="auto"/>
              <w:rPr>
                <w:rFonts w:cs="Arial"/>
                <w:szCs w:val="24"/>
              </w:rPr>
            </w:pPr>
            <w:r>
              <w:rPr>
                <w:rFonts w:cs="Arial"/>
                <w:szCs w:val="24"/>
              </w:rPr>
              <w:t>ESS01.03.03</w:t>
            </w:r>
          </w:p>
          <w:p w14:paraId="17D12FAA"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7FAE79B5" w14:textId="77777777" w:rsidR="00ED380A" w:rsidRPr="00E21BBE" w:rsidRDefault="00ED380A" w:rsidP="00C37C8F">
            <w:pPr>
              <w:spacing w:line="240" w:lineRule="auto"/>
              <w:rPr>
                <w:rFonts w:cs="Arial"/>
                <w:szCs w:val="24"/>
              </w:rPr>
            </w:pPr>
          </w:p>
          <w:p w14:paraId="0377B03E" w14:textId="77777777" w:rsidR="0072593A" w:rsidRPr="00E21BBE" w:rsidRDefault="0072593A" w:rsidP="00C37C8F">
            <w:pPr>
              <w:spacing w:line="240" w:lineRule="auto"/>
              <w:rPr>
                <w:rFonts w:cs="Arial"/>
                <w:szCs w:val="24"/>
              </w:rPr>
            </w:pPr>
          </w:p>
        </w:tc>
        <w:tc>
          <w:tcPr>
            <w:tcW w:w="2790" w:type="dxa"/>
            <w:shd w:val="clear" w:color="auto" w:fill="auto"/>
          </w:tcPr>
          <w:p w14:paraId="0E824FD7" w14:textId="77777777" w:rsidR="0072593A" w:rsidRDefault="0072593A" w:rsidP="00C37C8F">
            <w:pPr>
              <w:spacing w:line="240" w:lineRule="auto"/>
              <w:rPr>
                <w:rFonts w:cs="Arial"/>
                <w:szCs w:val="24"/>
              </w:rPr>
            </w:pPr>
            <w:r w:rsidRPr="00E21BBE">
              <w:rPr>
                <w:rFonts w:cs="Arial"/>
                <w:szCs w:val="24"/>
              </w:rPr>
              <w:t>In recipe conversions, determining equal amounts (e.g.</w:t>
            </w:r>
            <w:r w:rsidR="0022115F">
              <w:rPr>
                <w:rFonts w:cs="Arial"/>
                <w:szCs w:val="24"/>
              </w:rPr>
              <w:t>,</w:t>
            </w:r>
            <w:r w:rsidRPr="00E21BBE">
              <w:rPr>
                <w:rFonts w:cs="Arial"/>
                <w:szCs w:val="24"/>
              </w:rPr>
              <w:t xml:space="preserve"> tablespoons to cups and cups to quarts)</w:t>
            </w:r>
          </w:p>
          <w:p w14:paraId="2FF0C0AE" w14:textId="77777777" w:rsidR="00CB5E2B" w:rsidRDefault="00CB5E2B" w:rsidP="00C37C8F">
            <w:pPr>
              <w:spacing w:line="240" w:lineRule="auto"/>
              <w:rPr>
                <w:rFonts w:cs="Arial"/>
                <w:szCs w:val="24"/>
              </w:rPr>
            </w:pPr>
          </w:p>
          <w:p w14:paraId="21B0F9FD" w14:textId="5750B6D5" w:rsidR="003E2F63" w:rsidRPr="00E21BBE" w:rsidRDefault="00CB5E2B" w:rsidP="004F465D">
            <w:pPr>
              <w:spacing w:line="240" w:lineRule="auto"/>
              <w:ind w:right="-110"/>
              <w:rPr>
                <w:rFonts w:cs="Arial"/>
                <w:szCs w:val="24"/>
              </w:rPr>
            </w:pPr>
            <w:r>
              <w:rPr>
                <w:rFonts w:cs="Arial"/>
                <w:szCs w:val="24"/>
              </w:rPr>
              <w:t>Compare recipe ingredient amounts between recipes f</w:t>
            </w:r>
            <w:r w:rsidR="00130508">
              <w:rPr>
                <w:rFonts w:cs="Arial"/>
                <w:szCs w:val="24"/>
              </w:rPr>
              <w:t>or the same item (e.g.</w:t>
            </w:r>
            <w:r w:rsidR="004F2571">
              <w:rPr>
                <w:rFonts w:cs="Arial"/>
                <w:szCs w:val="24"/>
              </w:rPr>
              <w:t>,</w:t>
            </w:r>
            <w:r w:rsidR="00130508">
              <w:rPr>
                <w:rFonts w:cs="Arial"/>
                <w:szCs w:val="24"/>
              </w:rPr>
              <w:t xml:space="preserve"> </w:t>
            </w:r>
            <w:r w:rsidR="004F465D">
              <w:rPr>
                <w:rFonts w:cs="Arial"/>
                <w:szCs w:val="24"/>
              </w:rPr>
              <w:t>c</w:t>
            </w:r>
            <w:r w:rsidR="00130508">
              <w:rPr>
                <w:rFonts w:cs="Arial"/>
                <w:szCs w:val="24"/>
              </w:rPr>
              <w:t>ookies)</w:t>
            </w:r>
          </w:p>
        </w:tc>
      </w:tr>
    </w:tbl>
    <w:p w14:paraId="69764C53" w14:textId="77777777" w:rsidR="00130508" w:rsidRDefault="00130508">
      <w:r>
        <w:br w:type="page"/>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4621"/>
        <w:gridCol w:w="2070"/>
        <w:gridCol w:w="2790"/>
        <w:gridCol w:w="14"/>
      </w:tblGrid>
      <w:tr w:rsidR="00C904FB" w:rsidRPr="00E21BBE" w14:paraId="7244020A" w14:textId="77777777" w:rsidTr="00130508">
        <w:trPr>
          <w:gridAfter w:val="1"/>
          <w:wAfter w:w="14" w:type="dxa"/>
          <w:cantSplit/>
          <w:jc w:val="center"/>
        </w:trPr>
        <w:tc>
          <w:tcPr>
            <w:tcW w:w="10615" w:type="dxa"/>
            <w:gridSpan w:val="4"/>
          </w:tcPr>
          <w:p w14:paraId="67779961" w14:textId="3B273057" w:rsidR="00C904FB" w:rsidRPr="00E21BBE" w:rsidRDefault="00C904FB" w:rsidP="00C37C8F">
            <w:pPr>
              <w:spacing w:line="240" w:lineRule="auto"/>
              <w:rPr>
                <w:rFonts w:cs="Arial"/>
                <w:b/>
                <w:szCs w:val="24"/>
              </w:rPr>
            </w:pPr>
            <w:r w:rsidRPr="00E21BBE">
              <w:rPr>
                <w:rFonts w:cs="Arial"/>
                <w:b/>
                <w:szCs w:val="24"/>
              </w:rPr>
              <w:lastRenderedPageBreak/>
              <w:t>Build fractions from unit fractions by applying and extending previous understandings of operations on whole numbers.</w:t>
            </w:r>
          </w:p>
        </w:tc>
      </w:tr>
      <w:tr w:rsidR="0072593A" w:rsidRPr="00E21BBE" w14:paraId="41C3E887" w14:textId="77777777" w:rsidTr="00130508">
        <w:trPr>
          <w:gridAfter w:val="1"/>
          <w:wAfter w:w="14" w:type="dxa"/>
          <w:cantSplit/>
          <w:jc w:val="center"/>
        </w:trPr>
        <w:tc>
          <w:tcPr>
            <w:tcW w:w="1134" w:type="dxa"/>
          </w:tcPr>
          <w:p w14:paraId="7C4F8EDF" w14:textId="77777777" w:rsidR="0072593A" w:rsidRDefault="0072593A" w:rsidP="00C37C8F">
            <w:pPr>
              <w:spacing w:line="240" w:lineRule="auto"/>
              <w:rPr>
                <w:rFonts w:cs="Arial"/>
                <w:b/>
                <w:szCs w:val="24"/>
              </w:rPr>
            </w:pPr>
            <w:r w:rsidRPr="00774D09">
              <w:rPr>
                <w:rFonts w:cs="Arial"/>
                <w:b/>
                <w:szCs w:val="24"/>
              </w:rPr>
              <w:t>3.NF.3</w:t>
            </w:r>
          </w:p>
          <w:p w14:paraId="245D4C8B" w14:textId="77777777" w:rsidR="000A43D7" w:rsidRDefault="000A43D7" w:rsidP="00C37C8F">
            <w:pPr>
              <w:spacing w:line="240" w:lineRule="auto"/>
              <w:rPr>
                <w:rFonts w:cs="Arial"/>
                <w:b/>
                <w:szCs w:val="24"/>
              </w:rPr>
            </w:pPr>
          </w:p>
          <w:p w14:paraId="644E1341" w14:textId="77777777" w:rsidR="000A43D7" w:rsidRDefault="000A43D7" w:rsidP="00C37C8F">
            <w:pPr>
              <w:spacing w:line="240" w:lineRule="auto"/>
            </w:pPr>
            <w:r w:rsidRPr="0030638D">
              <w:t>MWOTL</w:t>
            </w:r>
            <w:r>
              <w:t xml:space="preserve"> </w:t>
            </w:r>
          </w:p>
          <w:p w14:paraId="360F37BD" w14:textId="54F02AC8" w:rsidR="000A43D7" w:rsidRPr="000A43D7" w:rsidRDefault="000A43D7" w:rsidP="00C37C8F">
            <w:pPr>
              <w:spacing w:line="240" w:lineRule="auto"/>
              <w:rPr>
                <w:rFonts w:cs="Arial"/>
                <w:szCs w:val="24"/>
              </w:rPr>
            </w:pPr>
            <w:r w:rsidRPr="000A43D7">
              <w:rPr>
                <w:rFonts w:cs="Arial"/>
                <w:szCs w:val="24"/>
              </w:rPr>
              <w:t xml:space="preserve">   (c &amp; d)</w:t>
            </w:r>
          </w:p>
        </w:tc>
        <w:tc>
          <w:tcPr>
            <w:tcW w:w="4621" w:type="dxa"/>
          </w:tcPr>
          <w:p w14:paraId="00DA1C1D" w14:textId="1EEF0067" w:rsidR="0072593A" w:rsidRDefault="0072593A" w:rsidP="00C37C8F">
            <w:pPr>
              <w:pStyle w:val="Default"/>
              <w:rPr>
                <w:rFonts w:ascii="Arial" w:hAnsi="Arial" w:cs="Arial"/>
                <w:color w:val="auto"/>
              </w:rPr>
            </w:pPr>
            <w:r w:rsidRPr="00F27F21">
              <w:rPr>
                <w:rFonts w:ascii="Arial" w:hAnsi="Arial" w:cs="Arial"/>
                <w:color w:val="auto"/>
              </w:rPr>
              <w:t xml:space="preserve">Understand a fraction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F27F21">
              <w:rPr>
                <w:rFonts w:ascii="Arial" w:hAnsi="Arial" w:cs="Arial"/>
                <w:color w:val="auto"/>
              </w:rPr>
              <w:t xml:space="preserve"> with </w:t>
            </w:r>
            <w:r w:rsidRPr="001D657D">
              <w:rPr>
                <w:rFonts w:ascii="Arial" w:hAnsi="Arial" w:cs="Arial"/>
                <w:i/>
                <w:color w:val="auto"/>
              </w:rPr>
              <w:t>a</w:t>
            </w:r>
            <w:r w:rsidRPr="00F27F21">
              <w:rPr>
                <w:rFonts w:ascii="Arial" w:hAnsi="Arial" w:cs="Arial"/>
                <w:color w:val="auto"/>
              </w:rPr>
              <w:t xml:space="preserve"> &gt; 1 as a sum of fractions</w:t>
            </w:r>
            <w:r w:rsidR="004F465D">
              <w:rPr>
                <w:rFonts w:ascii="Arial" w:hAnsi="Arial" w:cs="Arial"/>
                <w:color w:val="auto"/>
              </w:rPr>
              <w:t xml:space="preserve"> </w:t>
            </w:r>
            <m:oMath>
              <m:f>
                <m:fPr>
                  <m:ctrlPr>
                    <w:rPr>
                      <w:rFonts w:ascii="Cambria Math" w:hAnsi="Cambria Math"/>
                      <w:i/>
                    </w:rPr>
                  </m:ctrlPr>
                </m:fPr>
                <m:num>
                  <m:r>
                    <w:rPr>
                      <w:rFonts w:ascii="Cambria Math" w:hAnsi="Cambria Math"/>
                    </w:rPr>
                    <m:t>1</m:t>
                  </m:r>
                </m:num>
                <m:den>
                  <m:r>
                    <w:rPr>
                      <w:rFonts w:ascii="Cambria Math" w:hAnsi="Cambria Math"/>
                    </w:rPr>
                    <m:t>b</m:t>
                  </m:r>
                </m:den>
              </m:f>
            </m:oMath>
            <w:r w:rsidR="004F465D">
              <w:rPr>
                <w:rFonts w:ascii="Arial" w:hAnsi="Arial" w:cs="Arial"/>
                <w:color w:val="auto"/>
              </w:rPr>
              <w:t xml:space="preserve"> </w:t>
            </w:r>
            <w:r w:rsidRPr="00F27F21">
              <w:rPr>
                <w:rFonts w:ascii="Arial" w:hAnsi="Arial" w:cs="Arial"/>
                <w:color w:val="auto"/>
              </w:rPr>
              <w:t>.</w:t>
            </w:r>
          </w:p>
          <w:p w14:paraId="4A753ED4" w14:textId="77777777" w:rsidR="0072593A" w:rsidRDefault="0072593A" w:rsidP="00C37C8F">
            <w:pPr>
              <w:pStyle w:val="Default"/>
              <w:numPr>
                <w:ilvl w:val="0"/>
                <w:numId w:val="7"/>
              </w:numPr>
              <w:rPr>
                <w:rFonts w:ascii="Arial" w:hAnsi="Arial" w:cs="Arial"/>
                <w:color w:val="auto"/>
              </w:rPr>
            </w:pPr>
            <w:r w:rsidRPr="00F27F21">
              <w:rPr>
                <w:rFonts w:ascii="Arial" w:hAnsi="Arial" w:cs="Arial"/>
                <w:color w:val="auto"/>
              </w:rPr>
              <w:t>Understand addition and subtraction of fractions as joining and separating parts referring to the same whole.</w:t>
            </w:r>
          </w:p>
          <w:p w14:paraId="0EF830FF" w14:textId="541775D5" w:rsidR="0072593A" w:rsidRDefault="0072593A" w:rsidP="00C37C8F">
            <w:pPr>
              <w:pStyle w:val="Default"/>
              <w:numPr>
                <w:ilvl w:val="0"/>
                <w:numId w:val="7"/>
              </w:numPr>
              <w:rPr>
                <w:rFonts w:ascii="Arial" w:hAnsi="Arial" w:cs="Arial"/>
                <w:color w:val="auto"/>
              </w:rPr>
            </w:pPr>
            <w:r w:rsidRPr="00F27F21">
              <w:rPr>
                <w:rFonts w:ascii="Arial" w:hAnsi="Arial" w:cs="Arial"/>
                <w:color w:val="auto"/>
              </w:rPr>
              <w:t>Decompose a fraction into a sum of fractions with the same denominator in more than one way, recording each decomposition by an eq</w:t>
            </w:r>
            <w:r w:rsidR="007F5B99">
              <w:rPr>
                <w:rFonts w:ascii="Arial" w:hAnsi="Arial" w:cs="Arial"/>
                <w:color w:val="auto"/>
              </w:rPr>
              <w:t xml:space="preserve">uation. Justify decompositions </w:t>
            </w:r>
            <w:r w:rsidRPr="00F27F21">
              <w:rPr>
                <w:rFonts w:ascii="Arial" w:hAnsi="Arial" w:cs="Arial"/>
                <w:color w:val="auto"/>
              </w:rPr>
              <w:t xml:space="preserve">by using a visual fraction model. </w:t>
            </w:r>
          </w:p>
          <w:p w14:paraId="627C6DBE" w14:textId="77777777" w:rsidR="0072593A" w:rsidRDefault="0072593A" w:rsidP="00C37C8F">
            <w:pPr>
              <w:pStyle w:val="Default"/>
              <w:numPr>
                <w:ilvl w:val="0"/>
                <w:numId w:val="7"/>
              </w:numPr>
              <w:rPr>
                <w:rFonts w:ascii="Arial" w:hAnsi="Arial" w:cs="Arial"/>
                <w:color w:val="auto"/>
              </w:rPr>
            </w:pPr>
            <w:r w:rsidRPr="00F27F21">
              <w:rPr>
                <w:rFonts w:ascii="Arial" w:hAnsi="Arial" w:cs="Arial"/>
                <w:color w:val="auto"/>
              </w:rPr>
              <w:t xml:space="preserve">Add and subtract mixed numbers with like denominators </w:t>
            </w:r>
            <w:r w:rsidR="007F5B99">
              <w:rPr>
                <w:rFonts w:ascii="Arial" w:hAnsi="Arial" w:cs="Arial"/>
                <w:color w:val="auto"/>
              </w:rPr>
              <w:t>(</w:t>
            </w:r>
            <w:r w:rsidRPr="00F27F21">
              <w:rPr>
                <w:rFonts w:ascii="Arial" w:hAnsi="Arial" w:cs="Arial"/>
                <w:color w:val="auto"/>
              </w:rPr>
              <w:t>e.g., by replacing each mixed number with an equivalent fraction, and/or by using properties of operations and the relationship between addition and subtraction</w:t>
            </w:r>
            <w:r w:rsidR="007F5B99">
              <w:rPr>
                <w:rFonts w:ascii="Arial" w:hAnsi="Arial" w:cs="Arial"/>
                <w:color w:val="auto"/>
              </w:rPr>
              <w:t>)</w:t>
            </w:r>
            <w:r w:rsidRPr="00F27F21">
              <w:rPr>
                <w:rFonts w:ascii="Arial" w:hAnsi="Arial" w:cs="Arial"/>
                <w:color w:val="auto"/>
              </w:rPr>
              <w:t>.</w:t>
            </w:r>
          </w:p>
          <w:p w14:paraId="5A8AFA53" w14:textId="53659027" w:rsidR="00472204" w:rsidRPr="00F27F21" w:rsidRDefault="00472204" w:rsidP="00C37C8F">
            <w:pPr>
              <w:pStyle w:val="Default"/>
              <w:numPr>
                <w:ilvl w:val="0"/>
                <w:numId w:val="7"/>
              </w:numPr>
              <w:rPr>
                <w:rFonts w:ascii="Arial" w:hAnsi="Arial" w:cs="Arial"/>
                <w:color w:val="auto"/>
              </w:rPr>
            </w:pPr>
            <w:r>
              <w:rPr>
                <w:rFonts w:ascii="Arial" w:hAnsi="Arial" w:cs="Arial"/>
                <w:color w:val="auto"/>
              </w:rPr>
              <w:t>Solve word problems involving addition and subtraction of fractions referring to the same whole and having like denominators by using visual fraction models and equations to represent the problem.</w:t>
            </w:r>
          </w:p>
        </w:tc>
        <w:tc>
          <w:tcPr>
            <w:tcW w:w="2070" w:type="dxa"/>
          </w:tcPr>
          <w:p w14:paraId="20B21600" w14:textId="77777777" w:rsidR="0072593A" w:rsidRDefault="00276D80" w:rsidP="00C37C8F">
            <w:pPr>
              <w:spacing w:line="240" w:lineRule="auto"/>
              <w:rPr>
                <w:rFonts w:cs="Arial"/>
                <w:szCs w:val="24"/>
              </w:rPr>
            </w:pPr>
            <w:r>
              <w:rPr>
                <w:rFonts w:cs="Arial"/>
                <w:szCs w:val="24"/>
              </w:rPr>
              <w:t>CC.</w:t>
            </w:r>
            <w:r w:rsidR="0072593A">
              <w:rPr>
                <w:rFonts w:cs="Arial"/>
                <w:szCs w:val="24"/>
              </w:rPr>
              <w:t>4</w:t>
            </w:r>
            <w:r>
              <w:rPr>
                <w:rFonts w:cs="Arial"/>
                <w:szCs w:val="24"/>
              </w:rPr>
              <w:t>.</w:t>
            </w:r>
            <w:r w:rsidR="0072593A" w:rsidRPr="00E21BBE">
              <w:rPr>
                <w:rFonts w:cs="Arial"/>
                <w:szCs w:val="24"/>
              </w:rPr>
              <w:t>NF.3</w:t>
            </w:r>
          </w:p>
          <w:p w14:paraId="6B02BB4A" w14:textId="77777777" w:rsidR="00C72476" w:rsidRDefault="00C72476" w:rsidP="00C37C8F">
            <w:pPr>
              <w:spacing w:line="240" w:lineRule="auto"/>
              <w:rPr>
                <w:rFonts w:cs="Arial"/>
                <w:szCs w:val="24"/>
              </w:rPr>
            </w:pPr>
            <w:r>
              <w:rPr>
                <w:rFonts w:cs="Arial"/>
                <w:szCs w:val="24"/>
              </w:rPr>
              <w:t>ESS01.03.02</w:t>
            </w:r>
          </w:p>
          <w:p w14:paraId="62D7F60C" w14:textId="77777777" w:rsidR="00C72476" w:rsidRDefault="00C72476" w:rsidP="00C37C8F">
            <w:pPr>
              <w:spacing w:line="240" w:lineRule="auto"/>
              <w:rPr>
                <w:rFonts w:cs="Arial"/>
                <w:szCs w:val="24"/>
              </w:rPr>
            </w:pPr>
            <w:r>
              <w:rPr>
                <w:rFonts w:cs="Arial"/>
                <w:szCs w:val="24"/>
              </w:rPr>
              <w:t>ESS01.03.03</w:t>
            </w:r>
          </w:p>
          <w:p w14:paraId="406C524F" w14:textId="77777777" w:rsidR="00C72476" w:rsidRDefault="00C72476" w:rsidP="00C37C8F">
            <w:pPr>
              <w:spacing w:line="240" w:lineRule="auto"/>
              <w:rPr>
                <w:rFonts w:cs="Arial"/>
                <w:szCs w:val="24"/>
              </w:rPr>
            </w:pPr>
            <w:r>
              <w:rPr>
                <w:rFonts w:cs="Arial"/>
                <w:szCs w:val="24"/>
              </w:rPr>
              <w:t>ESS01.03.04</w:t>
            </w:r>
          </w:p>
          <w:p w14:paraId="4F1E52AA"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1207276B" w14:textId="77777777" w:rsidR="00ED380A" w:rsidRPr="00E21BBE" w:rsidRDefault="00ED380A" w:rsidP="00C37C8F">
            <w:pPr>
              <w:spacing w:line="240" w:lineRule="auto"/>
              <w:rPr>
                <w:rFonts w:cs="Arial"/>
                <w:szCs w:val="24"/>
                <w:highlight w:val="yellow"/>
              </w:rPr>
            </w:pPr>
          </w:p>
        </w:tc>
        <w:tc>
          <w:tcPr>
            <w:tcW w:w="2790" w:type="dxa"/>
            <w:shd w:val="clear" w:color="auto" w:fill="auto"/>
          </w:tcPr>
          <w:p w14:paraId="03BFC29A" w14:textId="1F50160F" w:rsidR="00CB5E2B" w:rsidRDefault="00AD072B" w:rsidP="00CB5E2B">
            <w:pPr>
              <w:pStyle w:val="NormalWeb"/>
              <w:spacing w:before="0" w:beforeAutospacing="0" w:after="0" w:afterAutospacing="0"/>
              <w:rPr>
                <w:rFonts w:ascii="Arial" w:hAnsi="Arial" w:cs="Arial"/>
                <w:color w:val="000000"/>
              </w:rPr>
            </w:pPr>
            <w:r>
              <w:rPr>
                <w:rFonts w:ascii="Arial" w:hAnsi="Arial" w:cs="Arial"/>
                <w:color w:val="000000"/>
              </w:rPr>
              <w:t>Ex.</w:t>
            </w:r>
            <w:r w:rsidR="00130508">
              <w:rPr>
                <w:rFonts w:ascii="Arial" w:hAnsi="Arial" w:cs="Arial"/>
                <w:color w:val="000000"/>
              </w:rPr>
              <w:t xml:space="preserve"> </w:t>
            </w:r>
            <w:r w:rsidR="00CB5E2B">
              <w:rPr>
                <w:rFonts w:ascii="Arial" w:hAnsi="Arial" w:cs="Arial"/>
                <w:color w:val="000000"/>
              </w:rPr>
              <w:t xml:space="preserve">a. Jake ate </w:t>
            </w:r>
            <m:oMath>
              <m:f>
                <m:fPr>
                  <m:ctrlPr>
                    <w:rPr>
                      <w:rFonts w:ascii="Cambria Math" w:hAnsi="Cambria Math"/>
                      <w:i/>
                    </w:rPr>
                  </m:ctrlPr>
                </m:fPr>
                <m:num>
                  <m:r>
                    <w:rPr>
                      <w:rFonts w:ascii="Cambria Math" w:hAnsi="Cambria Math"/>
                    </w:rPr>
                    <m:t>4</m:t>
                  </m:r>
                </m:num>
                <m:den>
                  <m:r>
                    <w:rPr>
                      <w:rFonts w:ascii="Cambria Math" w:hAnsi="Cambria Math"/>
                    </w:rPr>
                    <m:t>8</m:t>
                  </m:r>
                </m:den>
              </m:f>
            </m:oMath>
            <w:r w:rsidR="00EA71E5">
              <w:rPr>
                <w:rFonts w:ascii="Arial" w:hAnsi="Arial" w:cs="Arial"/>
                <w:color w:val="000000"/>
              </w:rPr>
              <w:t xml:space="preserve"> </w:t>
            </w:r>
            <w:r w:rsidR="00CB5E2B">
              <w:rPr>
                <w:rFonts w:ascii="Arial" w:hAnsi="Arial" w:cs="Arial"/>
                <w:color w:val="000000"/>
              </w:rPr>
              <w:t xml:space="preserve"> of a pizza. Millie ate </w:t>
            </w:r>
            <m:oMath>
              <m:f>
                <m:fPr>
                  <m:ctrlPr>
                    <w:rPr>
                      <w:rFonts w:ascii="Cambria Math" w:hAnsi="Cambria Math"/>
                      <w:i/>
                    </w:rPr>
                  </m:ctrlPr>
                </m:fPr>
                <m:num>
                  <m:r>
                    <w:rPr>
                      <w:rFonts w:ascii="Cambria Math" w:hAnsi="Cambria Math"/>
                    </w:rPr>
                    <m:t>3</m:t>
                  </m:r>
                </m:num>
                <m:den>
                  <m:r>
                    <w:rPr>
                      <w:rFonts w:ascii="Cambria Math" w:hAnsi="Cambria Math"/>
                    </w:rPr>
                    <m:t>8</m:t>
                  </m:r>
                </m:den>
              </m:f>
            </m:oMath>
            <w:r w:rsidR="00EA71E5">
              <w:rPr>
                <w:rFonts w:ascii="Arial" w:hAnsi="Arial" w:cs="Arial"/>
                <w:color w:val="000000"/>
              </w:rPr>
              <w:t xml:space="preserve"> </w:t>
            </w:r>
            <w:r w:rsidR="00CB5E2B">
              <w:rPr>
                <w:rFonts w:ascii="Arial" w:hAnsi="Arial" w:cs="Arial"/>
                <w:color w:val="000000"/>
              </w:rPr>
              <w:t>of the same pizza. How much of the pizza was eaten by Jake and Millie?</w:t>
            </w:r>
          </w:p>
          <w:p w14:paraId="3C929E93" w14:textId="77777777" w:rsidR="00CB5E2B" w:rsidRDefault="00CB5E2B" w:rsidP="00CB5E2B">
            <w:pPr>
              <w:pStyle w:val="NormalWeb"/>
              <w:spacing w:before="0" w:beforeAutospacing="0" w:after="0" w:afterAutospacing="0"/>
            </w:pPr>
          </w:p>
          <w:p w14:paraId="22039910" w14:textId="27F93624" w:rsidR="00CB5E2B" w:rsidRPr="00130508" w:rsidRDefault="00AD072B" w:rsidP="00CB5E2B">
            <w:pPr>
              <w:pStyle w:val="NormalWeb"/>
              <w:spacing w:before="0" w:beforeAutospacing="0" w:after="0" w:afterAutospacing="0"/>
              <w:rPr>
                <w:rFonts w:ascii="Arial" w:hAnsi="Arial" w:cs="Arial"/>
                <w:color w:val="000000"/>
              </w:rPr>
            </w:pPr>
            <w:r w:rsidRPr="00130508">
              <w:rPr>
                <w:rFonts w:ascii="Arial" w:hAnsi="Arial" w:cs="Arial"/>
                <w:color w:val="000000"/>
              </w:rPr>
              <w:t>Ex.</w:t>
            </w:r>
            <w:r w:rsidR="00130508" w:rsidRPr="00130508">
              <w:rPr>
                <w:rFonts w:ascii="Arial" w:hAnsi="Arial" w:cs="Arial"/>
                <w:color w:val="000000"/>
              </w:rPr>
              <w:t xml:space="preserve"> </w:t>
            </w:r>
            <w:r w:rsidR="00CB5E2B" w:rsidRPr="00130508">
              <w:rPr>
                <w:rFonts w:ascii="Arial" w:hAnsi="Arial" w:cs="Arial"/>
                <w:color w:val="000000"/>
              </w:rPr>
              <w:t>b.</w:t>
            </w:r>
            <w:r w:rsidR="00130508" w:rsidRPr="00130508">
              <w:rPr>
                <w:rFonts w:ascii="Arial" w:hAnsi="Arial" w:cs="Arial"/>
                <w:color w:val="000000"/>
              </w:rPr>
              <w:t xml:space="preserve"> </w:t>
            </w:r>
            <m:oMath>
              <m:f>
                <m:fPr>
                  <m:ctrlPr>
                    <w:rPr>
                      <w:rFonts w:ascii="Cambria Math" w:hAnsi="Cambria Math"/>
                      <w:i/>
                    </w:rPr>
                  </m:ctrlPr>
                </m:fPr>
                <m:num>
                  <m:r>
                    <w:rPr>
                      <w:rFonts w:ascii="Cambria Math" w:hAnsi="Cambria Math"/>
                    </w:rPr>
                    <m:t>3</m:t>
                  </m:r>
                </m:num>
                <m:den>
                  <m:r>
                    <w:rPr>
                      <w:rFonts w:ascii="Cambria Math" w:hAnsi="Cambria Math"/>
                    </w:rPr>
                    <m:t>8</m:t>
                  </m:r>
                </m:den>
              </m:f>
            </m:oMath>
            <w:r w:rsidR="00CB5E2B" w:rsidRPr="00130508">
              <w:rPr>
                <w:rFonts w:ascii="Arial" w:hAnsi="Arial" w:cs="Arial"/>
                <w:color w:val="000000"/>
              </w:rPr>
              <w:t xml:space="preserve"> = </w:t>
            </w:r>
            <m:oMath>
              <m:f>
                <m:fPr>
                  <m:ctrlPr>
                    <w:rPr>
                      <w:rFonts w:ascii="Cambria Math" w:hAnsi="Cambria Math"/>
                      <w:i/>
                    </w:rPr>
                  </m:ctrlPr>
                </m:fPr>
                <m:num>
                  <m:r>
                    <w:rPr>
                      <w:rFonts w:ascii="Cambria Math" w:hAnsi="Cambria Math"/>
                    </w:rPr>
                    <m:t>1</m:t>
                  </m:r>
                </m:num>
                <m:den>
                  <m:r>
                    <w:rPr>
                      <w:rFonts w:ascii="Cambria Math" w:hAnsi="Cambria Math"/>
                    </w:rPr>
                    <m:t>8</m:t>
                  </m:r>
                </m:den>
              </m:f>
            </m:oMath>
            <w:r w:rsidR="004F465D" w:rsidRPr="00130508">
              <w:rPr>
                <w:rFonts w:ascii="Arial" w:hAnsi="Arial" w:cs="Arial"/>
                <w:color w:val="000000"/>
              </w:rPr>
              <w:t xml:space="preserve"> </w:t>
            </w:r>
            <w:r w:rsidR="00CB5E2B" w:rsidRPr="00130508">
              <w:rPr>
                <w:rFonts w:ascii="Arial" w:hAnsi="Arial" w:cs="Arial"/>
                <w:color w:val="000000"/>
              </w:rPr>
              <w:t xml:space="preserve"> + </w:t>
            </w:r>
            <m:oMath>
              <m:f>
                <m:fPr>
                  <m:ctrlPr>
                    <w:rPr>
                      <w:rFonts w:ascii="Cambria Math" w:hAnsi="Cambria Math"/>
                      <w:i/>
                    </w:rPr>
                  </m:ctrlPr>
                </m:fPr>
                <m:num>
                  <m:r>
                    <w:rPr>
                      <w:rFonts w:ascii="Cambria Math" w:hAnsi="Cambria Math"/>
                    </w:rPr>
                    <m:t>1</m:t>
                  </m:r>
                </m:num>
                <m:den>
                  <m:r>
                    <w:rPr>
                      <w:rFonts w:ascii="Cambria Math" w:hAnsi="Cambria Math"/>
                    </w:rPr>
                    <m:t>8</m:t>
                  </m:r>
                </m:den>
              </m:f>
            </m:oMath>
            <w:r w:rsidR="004F465D" w:rsidRPr="00130508">
              <w:rPr>
                <w:rFonts w:ascii="Arial" w:hAnsi="Arial" w:cs="Arial"/>
                <w:color w:val="000000"/>
              </w:rPr>
              <w:t xml:space="preserve"> </w:t>
            </w:r>
            <w:r w:rsidR="004F465D">
              <w:rPr>
                <w:rFonts w:ascii="Arial" w:hAnsi="Arial" w:cs="Arial"/>
                <w:color w:val="000000"/>
              </w:rPr>
              <w:t xml:space="preserve"> + </w:t>
            </w:r>
            <m:oMath>
              <m:f>
                <m:fPr>
                  <m:ctrlPr>
                    <w:rPr>
                      <w:rFonts w:ascii="Cambria Math" w:hAnsi="Cambria Math"/>
                      <w:i/>
                    </w:rPr>
                  </m:ctrlPr>
                </m:fPr>
                <m:num>
                  <m:r>
                    <w:rPr>
                      <w:rFonts w:ascii="Cambria Math" w:hAnsi="Cambria Math"/>
                    </w:rPr>
                    <m:t>1</m:t>
                  </m:r>
                </m:num>
                <m:den>
                  <m:r>
                    <w:rPr>
                      <w:rFonts w:ascii="Cambria Math" w:hAnsi="Cambria Math"/>
                    </w:rPr>
                    <m:t>8</m:t>
                  </m:r>
                </m:den>
              </m:f>
            </m:oMath>
            <w:r w:rsidR="00CB5E2B" w:rsidRPr="00130508">
              <w:rPr>
                <w:rFonts w:ascii="Arial" w:hAnsi="Arial" w:cs="Arial"/>
                <w:color w:val="000000"/>
              </w:rPr>
              <w:t>;</w:t>
            </w:r>
            <w:r w:rsidR="004F465D">
              <w:rPr>
                <w:rFonts w:ascii="Arial" w:hAnsi="Arial" w:cs="Arial"/>
                <w:color w:val="000000"/>
              </w:rPr>
              <w:t xml:space="preserve">     </w:t>
            </w:r>
            <w:r w:rsidR="00CB5E2B" w:rsidRPr="00130508">
              <w:rPr>
                <w:rFonts w:ascii="Arial" w:hAnsi="Arial" w:cs="Arial"/>
                <w:color w:val="000000"/>
              </w:rPr>
              <w:t xml:space="preserve"> </w:t>
            </w:r>
            <m:oMath>
              <m:f>
                <m:fPr>
                  <m:ctrlPr>
                    <w:rPr>
                      <w:rFonts w:ascii="Cambria Math" w:hAnsi="Cambria Math"/>
                      <w:i/>
                    </w:rPr>
                  </m:ctrlPr>
                </m:fPr>
                <m:num>
                  <m:r>
                    <w:rPr>
                      <w:rFonts w:ascii="Cambria Math" w:hAnsi="Cambria Math"/>
                    </w:rPr>
                    <m:t>3</m:t>
                  </m:r>
                </m:num>
                <m:den>
                  <m:r>
                    <w:rPr>
                      <w:rFonts w:ascii="Cambria Math" w:hAnsi="Cambria Math"/>
                    </w:rPr>
                    <m:t>8</m:t>
                  </m:r>
                </m:den>
              </m:f>
            </m:oMath>
            <w:r w:rsidR="004F465D" w:rsidRPr="00130508">
              <w:rPr>
                <w:rFonts w:ascii="Arial" w:hAnsi="Arial" w:cs="Arial"/>
                <w:color w:val="000000"/>
              </w:rPr>
              <w:t xml:space="preserve"> </w:t>
            </w:r>
            <w:r w:rsidR="00CB5E2B" w:rsidRPr="00130508">
              <w:rPr>
                <w:rFonts w:ascii="Arial" w:hAnsi="Arial" w:cs="Arial"/>
                <w:color w:val="000000"/>
              </w:rPr>
              <w:t xml:space="preserve"> =</w:t>
            </w:r>
            <w:r w:rsidR="004F465D">
              <w:rPr>
                <w:rFonts w:ascii="Arial" w:hAnsi="Arial"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8</m:t>
                  </m:r>
                </m:den>
              </m:f>
            </m:oMath>
            <w:r w:rsidR="004F465D" w:rsidRPr="00130508">
              <w:rPr>
                <w:rFonts w:ascii="Arial" w:hAnsi="Arial" w:cs="Arial"/>
                <w:color w:val="000000"/>
              </w:rPr>
              <w:t xml:space="preserve"> </w:t>
            </w:r>
            <w:r w:rsidR="00CB5E2B" w:rsidRPr="00130508">
              <w:rPr>
                <w:rFonts w:ascii="Arial" w:hAnsi="Arial" w:cs="Arial"/>
                <w:color w:val="000000"/>
              </w:rPr>
              <w:t xml:space="preserve"> + </w:t>
            </w:r>
            <m:oMath>
              <m:f>
                <m:fPr>
                  <m:ctrlPr>
                    <w:rPr>
                      <w:rFonts w:ascii="Cambria Math" w:hAnsi="Cambria Math"/>
                      <w:i/>
                    </w:rPr>
                  </m:ctrlPr>
                </m:fPr>
                <m:num>
                  <m:r>
                    <w:rPr>
                      <w:rFonts w:ascii="Cambria Math" w:hAnsi="Cambria Math"/>
                    </w:rPr>
                    <m:t>2</m:t>
                  </m:r>
                </m:num>
                <m:den>
                  <m:r>
                    <w:rPr>
                      <w:rFonts w:ascii="Cambria Math" w:hAnsi="Cambria Math"/>
                    </w:rPr>
                    <m:t>8</m:t>
                  </m:r>
                </m:den>
              </m:f>
            </m:oMath>
            <w:r w:rsidR="004F465D" w:rsidRPr="00130508">
              <w:rPr>
                <w:rFonts w:ascii="Arial" w:hAnsi="Arial" w:cs="Arial"/>
                <w:color w:val="000000"/>
              </w:rPr>
              <w:t xml:space="preserve"> </w:t>
            </w:r>
            <w:r w:rsidR="00CB5E2B" w:rsidRPr="00130508">
              <w:rPr>
                <w:rFonts w:ascii="Arial" w:hAnsi="Arial" w:cs="Arial"/>
                <w:color w:val="000000"/>
              </w:rPr>
              <w:t xml:space="preserve">; </w:t>
            </w:r>
          </w:p>
          <w:p w14:paraId="52FE56CA" w14:textId="327CA52C" w:rsidR="00130508" w:rsidRDefault="00CB5E2B" w:rsidP="00CB5E2B">
            <w:pPr>
              <w:pStyle w:val="NormalWeb"/>
              <w:spacing w:before="0" w:beforeAutospacing="0" w:after="0" w:afterAutospacing="0"/>
              <w:rPr>
                <w:rFonts w:ascii="Arial" w:hAnsi="Arial" w:cs="Arial"/>
                <w:color w:val="000000"/>
              </w:rPr>
            </w:pPr>
            <w:r w:rsidRPr="00130508">
              <w:rPr>
                <w:rFonts w:ascii="Arial" w:hAnsi="Arial" w:cs="Arial"/>
                <w:color w:val="000000"/>
              </w:rPr>
              <w:t xml:space="preserve">2 </w:t>
            </w:r>
            <m:oMath>
              <m:f>
                <m:fPr>
                  <m:ctrlPr>
                    <w:rPr>
                      <w:rFonts w:ascii="Cambria Math" w:hAnsi="Cambria Math"/>
                      <w:i/>
                    </w:rPr>
                  </m:ctrlPr>
                </m:fPr>
                <m:num>
                  <m:r>
                    <w:rPr>
                      <w:rFonts w:ascii="Cambria Math" w:hAnsi="Cambria Math"/>
                    </w:rPr>
                    <m:t>1</m:t>
                  </m:r>
                </m:num>
                <m:den>
                  <m:r>
                    <w:rPr>
                      <w:rFonts w:ascii="Cambria Math" w:hAnsi="Cambria Math"/>
                    </w:rPr>
                    <m:t>8</m:t>
                  </m:r>
                </m:den>
              </m:f>
            </m:oMath>
            <w:r w:rsidR="004F465D" w:rsidRPr="00130508">
              <w:rPr>
                <w:rFonts w:ascii="Arial" w:hAnsi="Arial" w:cs="Arial"/>
                <w:color w:val="000000"/>
              </w:rPr>
              <w:t xml:space="preserve"> </w:t>
            </w:r>
            <w:r w:rsidRPr="00130508">
              <w:rPr>
                <w:rFonts w:ascii="Arial" w:hAnsi="Arial" w:cs="Arial"/>
                <w:color w:val="000000"/>
              </w:rPr>
              <w:t xml:space="preserve"> = 1 + 1 + </w:t>
            </w:r>
            <m:oMath>
              <m:f>
                <m:fPr>
                  <m:ctrlPr>
                    <w:rPr>
                      <w:rFonts w:ascii="Cambria Math" w:hAnsi="Cambria Math"/>
                      <w:i/>
                    </w:rPr>
                  </m:ctrlPr>
                </m:fPr>
                <m:num>
                  <m:r>
                    <w:rPr>
                      <w:rFonts w:ascii="Cambria Math" w:hAnsi="Cambria Math"/>
                    </w:rPr>
                    <m:t>1</m:t>
                  </m:r>
                </m:num>
                <m:den>
                  <m:r>
                    <w:rPr>
                      <w:rFonts w:ascii="Cambria Math" w:hAnsi="Cambria Math"/>
                    </w:rPr>
                    <m:t>8</m:t>
                  </m:r>
                </m:den>
              </m:f>
            </m:oMath>
            <w:r w:rsidR="004F465D" w:rsidRPr="00130508">
              <w:rPr>
                <w:rFonts w:ascii="Arial" w:hAnsi="Arial" w:cs="Arial"/>
                <w:color w:val="000000"/>
              </w:rPr>
              <w:t xml:space="preserve"> </w:t>
            </w:r>
            <w:r w:rsidRPr="00130508">
              <w:rPr>
                <w:rFonts w:ascii="Arial" w:hAnsi="Arial" w:cs="Arial"/>
                <w:color w:val="000000"/>
              </w:rPr>
              <w:t xml:space="preserve"> or</w:t>
            </w:r>
          </w:p>
          <w:p w14:paraId="6E994637" w14:textId="068FB032" w:rsidR="00CB5E2B" w:rsidRPr="00130508" w:rsidRDefault="004140BA" w:rsidP="00CB5E2B">
            <w:pPr>
              <w:pStyle w:val="NormalWeb"/>
              <w:spacing w:before="0" w:beforeAutospacing="0" w:after="0" w:afterAutospacing="0"/>
              <w:rPr>
                <w:rFonts w:ascii="Arial" w:hAnsi="Arial" w:cs="Arial"/>
                <w:color w:val="000000"/>
              </w:rPr>
            </w:pPr>
            <m:oMath>
              <m:f>
                <m:fPr>
                  <m:ctrlPr>
                    <w:rPr>
                      <w:rFonts w:ascii="Cambria Math" w:hAnsi="Cambria Math"/>
                      <w:i/>
                    </w:rPr>
                  </m:ctrlPr>
                </m:fPr>
                <m:num>
                  <m:r>
                    <w:rPr>
                      <w:rFonts w:ascii="Cambria Math" w:hAnsi="Cambria Math"/>
                    </w:rPr>
                    <m:t>8</m:t>
                  </m:r>
                </m:num>
                <m:den>
                  <m:r>
                    <w:rPr>
                      <w:rFonts w:ascii="Cambria Math" w:hAnsi="Cambria Math"/>
                    </w:rPr>
                    <m:t>8</m:t>
                  </m:r>
                </m:den>
              </m:f>
            </m:oMath>
            <w:r w:rsidR="00CB5E2B" w:rsidRPr="00130508">
              <w:rPr>
                <w:rFonts w:ascii="Arial" w:hAnsi="Arial" w:cs="Arial"/>
                <w:color w:val="000000"/>
              </w:rPr>
              <w:t xml:space="preserve"> + </w:t>
            </w:r>
            <m:oMath>
              <m:f>
                <m:fPr>
                  <m:ctrlPr>
                    <w:rPr>
                      <w:rFonts w:ascii="Cambria Math" w:hAnsi="Cambria Math"/>
                      <w:i/>
                    </w:rPr>
                  </m:ctrlPr>
                </m:fPr>
                <m:num>
                  <m:r>
                    <w:rPr>
                      <w:rFonts w:ascii="Cambria Math" w:hAnsi="Cambria Math"/>
                    </w:rPr>
                    <m:t>8</m:t>
                  </m:r>
                </m:num>
                <m:den>
                  <m:r>
                    <w:rPr>
                      <w:rFonts w:ascii="Cambria Math" w:hAnsi="Cambria Math"/>
                    </w:rPr>
                    <m:t>8</m:t>
                  </m:r>
                </m:den>
              </m:f>
            </m:oMath>
            <w:r w:rsidR="004F465D" w:rsidRPr="00130508">
              <w:rPr>
                <w:rFonts w:ascii="Arial" w:hAnsi="Arial" w:cs="Arial"/>
                <w:color w:val="000000"/>
              </w:rPr>
              <w:t xml:space="preserve"> </w:t>
            </w:r>
            <w:r w:rsidR="00CB5E2B" w:rsidRPr="00130508">
              <w:rPr>
                <w:rFonts w:ascii="Arial" w:hAnsi="Arial" w:cs="Arial"/>
                <w:color w:val="000000"/>
              </w:rPr>
              <w:t xml:space="preserve"> + </w:t>
            </w:r>
            <m:oMath>
              <m:f>
                <m:fPr>
                  <m:ctrlPr>
                    <w:rPr>
                      <w:rFonts w:ascii="Cambria Math" w:hAnsi="Cambria Math"/>
                      <w:i/>
                    </w:rPr>
                  </m:ctrlPr>
                </m:fPr>
                <m:num>
                  <m:r>
                    <w:rPr>
                      <w:rFonts w:ascii="Cambria Math" w:hAnsi="Cambria Math"/>
                    </w:rPr>
                    <m:t>1</m:t>
                  </m:r>
                </m:num>
                <m:den>
                  <m:r>
                    <w:rPr>
                      <w:rFonts w:ascii="Cambria Math" w:hAnsi="Cambria Math"/>
                    </w:rPr>
                    <m:t>8</m:t>
                  </m:r>
                </m:den>
              </m:f>
            </m:oMath>
            <w:r w:rsidR="004F465D" w:rsidRPr="00130508">
              <w:rPr>
                <w:rFonts w:ascii="Arial" w:hAnsi="Arial" w:cs="Arial"/>
                <w:color w:val="000000"/>
              </w:rPr>
              <w:t xml:space="preserve"> </w:t>
            </w:r>
            <w:r w:rsidR="00CB5E2B" w:rsidRPr="00130508">
              <w:rPr>
                <w:rFonts w:ascii="Arial" w:hAnsi="Arial" w:cs="Arial"/>
                <w:color w:val="000000"/>
              </w:rPr>
              <w:t>.</w:t>
            </w:r>
          </w:p>
          <w:p w14:paraId="4EA41FD3" w14:textId="0965AF6E" w:rsidR="00CB5E2B" w:rsidRDefault="00CB5E2B" w:rsidP="00CB5E2B">
            <w:pPr>
              <w:pStyle w:val="NormalWeb"/>
              <w:spacing w:before="0" w:beforeAutospacing="0" w:after="0" w:afterAutospacing="0"/>
            </w:pPr>
          </w:p>
          <w:p w14:paraId="1D07D745" w14:textId="19C3B218" w:rsidR="00CB5E2B" w:rsidRDefault="00AD072B" w:rsidP="00CB5E2B">
            <w:pPr>
              <w:pStyle w:val="NormalWeb"/>
              <w:spacing w:before="0" w:beforeAutospacing="0" w:after="0" w:afterAutospacing="0"/>
              <w:rPr>
                <w:rFonts w:ascii="Arial" w:hAnsi="Arial" w:cs="Arial"/>
                <w:color w:val="000000"/>
              </w:rPr>
            </w:pPr>
            <w:r>
              <w:rPr>
                <w:rFonts w:ascii="Arial" w:hAnsi="Arial" w:cs="Arial"/>
                <w:color w:val="000000"/>
              </w:rPr>
              <w:t>Ex.</w:t>
            </w:r>
            <w:r w:rsidR="00130508">
              <w:rPr>
                <w:rFonts w:ascii="Arial" w:hAnsi="Arial" w:cs="Arial"/>
                <w:color w:val="000000"/>
              </w:rPr>
              <w:t xml:space="preserve"> </w:t>
            </w:r>
            <w:r w:rsidR="00CB5E2B">
              <w:rPr>
                <w:rFonts w:ascii="Arial" w:hAnsi="Arial" w:cs="Arial"/>
                <w:color w:val="000000"/>
              </w:rPr>
              <w:t>c.</w:t>
            </w:r>
            <w:r w:rsidR="00130508">
              <w:rPr>
                <w:rFonts w:ascii="Arial" w:hAnsi="Arial" w:cs="Arial"/>
                <w:color w:val="000000"/>
              </w:rPr>
              <w:t xml:space="preserve"> </w:t>
            </w:r>
            <w:r w:rsidR="00CB5E2B">
              <w:rPr>
                <w:rFonts w:ascii="Arial" w:hAnsi="Arial" w:cs="Arial"/>
                <w:color w:val="000000"/>
              </w:rPr>
              <w:t>James wants to send two gifts by mail. One package weighs 2</w:t>
            </w:r>
            <m:oMath>
              <m:f>
                <m:fPr>
                  <m:ctrlPr>
                    <w:rPr>
                      <w:rFonts w:ascii="Cambria Math" w:hAnsi="Cambria Math"/>
                      <w:i/>
                    </w:rPr>
                  </m:ctrlPr>
                </m:fPr>
                <m:num>
                  <m:r>
                    <w:rPr>
                      <w:rFonts w:ascii="Cambria Math" w:hAnsi="Cambria Math"/>
                    </w:rPr>
                    <m:t>3</m:t>
                  </m:r>
                </m:num>
                <m:den>
                  <m:r>
                    <w:rPr>
                      <w:rFonts w:ascii="Cambria Math" w:hAnsi="Cambria Math"/>
                    </w:rPr>
                    <m:t>4</m:t>
                  </m:r>
                </m:den>
              </m:f>
            </m:oMath>
            <w:r w:rsidR="004F465D" w:rsidRPr="00130508">
              <w:rPr>
                <w:rFonts w:ascii="Arial" w:hAnsi="Arial" w:cs="Arial"/>
                <w:color w:val="000000"/>
              </w:rPr>
              <w:t xml:space="preserve"> </w:t>
            </w:r>
            <w:r w:rsidR="00CB5E2B">
              <w:rPr>
                <w:rFonts w:ascii="Arial" w:hAnsi="Arial" w:cs="Arial"/>
                <w:color w:val="000000"/>
              </w:rPr>
              <w:t>pounds. The other package weighs 1</w:t>
            </w:r>
            <m:oMath>
              <m:f>
                <m:fPr>
                  <m:ctrlPr>
                    <w:rPr>
                      <w:rFonts w:ascii="Cambria Math" w:hAnsi="Cambria Math"/>
                      <w:i/>
                    </w:rPr>
                  </m:ctrlPr>
                </m:fPr>
                <m:num>
                  <m:r>
                    <w:rPr>
                      <w:rFonts w:ascii="Cambria Math" w:hAnsi="Cambria Math"/>
                    </w:rPr>
                    <m:t>3</m:t>
                  </m:r>
                </m:num>
                <m:den>
                  <m:r>
                    <w:rPr>
                      <w:rFonts w:ascii="Cambria Math" w:hAnsi="Cambria Math"/>
                    </w:rPr>
                    <m:t>4</m:t>
                  </m:r>
                </m:den>
              </m:f>
            </m:oMath>
            <w:r w:rsidR="004F465D" w:rsidRPr="00130508">
              <w:rPr>
                <w:rFonts w:ascii="Arial" w:hAnsi="Arial" w:cs="Arial"/>
                <w:color w:val="000000"/>
              </w:rPr>
              <w:t xml:space="preserve"> </w:t>
            </w:r>
            <w:r w:rsidR="00CB5E2B">
              <w:rPr>
                <w:rFonts w:ascii="Arial" w:hAnsi="Arial" w:cs="Arial"/>
                <w:color w:val="000000"/>
              </w:rPr>
              <w:t>pounds. What is the total weight of the packages?</w:t>
            </w:r>
          </w:p>
          <w:p w14:paraId="7C952C5F" w14:textId="77777777" w:rsidR="00CB5E2B" w:rsidRDefault="00CB5E2B" w:rsidP="00CB5E2B">
            <w:pPr>
              <w:pStyle w:val="NormalWeb"/>
              <w:spacing w:before="0" w:beforeAutospacing="0" w:after="0" w:afterAutospacing="0"/>
              <w:ind w:left="720"/>
            </w:pPr>
          </w:p>
          <w:p w14:paraId="377FED6B" w14:textId="082EE590" w:rsidR="0072593A" w:rsidRPr="00E21BBE" w:rsidRDefault="00AD072B" w:rsidP="004F465D">
            <w:pPr>
              <w:spacing w:line="240" w:lineRule="auto"/>
              <w:rPr>
                <w:rFonts w:cs="Arial"/>
                <w:b/>
                <w:szCs w:val="24"/>
              </w:rPr>
            </w:pPr>
            <w:r>
              <w:rPr>
                <w:rFonts w:cs="Arial"/>
                <w:color w:val="000000"/>
              </w:rPr>
              <w:t>Ex.</w:t>
            </w:r>
            <w:r w:rsidR="00130508">
              <w:rPr>
                <w:rFonts w:cs="Arial"/>
                <w:color w:val="000000"/>
              </w:rPr>
              <w:t xml:space="preserve"> </w:t>
            </w:r>
            <w:r w:rsidR="00CB5E2B">
              <w:rPr>
                <w:rFonts w:cs="Arial"/>
                <w:color w:val="000000"/>
              </w:rPr>
              <w:t xml:space="preserve">d. Mr. Warren uses </w:t>
            </w:r>
            <w:r w:rsidR="00CB5E2B" w:rsidRPr="00AD072B">
              <w:rPr>
                <w:rFonts w:cs="Arial"/>
                <w:color w:val="000000"/>
                <w:sz w:val="28"/>
                <w:szCs w:val="28"/>
              </w:rPr>
              <w:t>2</w:t>
            </w:r>
            <w:r w:rsidR="004F465D">
              <w:rPr>
                <w:rFonts w:cs="Arial"/>
                <w:color w:val="000000"/>
                <w:sz w:val="28"/>
                <w:szCs w:val="28"/>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004F465D" w:rsidRPr="00130508">
              <w:rPr>
                <w:rFonts w:cs="Arial"/>
                <w:color w:val="000000"/>
              </w:rPr>
              <w:t xml:space="preserve"> </w:t>
            </w:r>
            <w:r w:rsidR="00CB5E2B">
              <w:rPr>
                <w:rFonts w:cs="Arial"/>
                <w:color w:val="000000"/>
              </w:rPr>
              <w:t xml:space="preserve"> bags of mulch for his garden and another </w:t>
            </w:r>
            <w:r w:rsidR="00CB5E2B" w:rsidRPr="00AD072B">
              <w:rPr>
                <w:rFonts w:cs="Arial"/>
                <w:color w:val="000000"/>
                <w:sz w:val="28"/>
                <w:szCs w:val="28"/>
              </w:rPr>
              <w:t>4</w:t>
            </w:r>
            <w:r w:rsidR="004F465D">
              <w:rPr>
                <w:rFonts w:cs="Arial"/>
                <w:color w:val="000000"/>
                <w:sz w:val="28"/>
                <w:szCs w:val="28"/>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004F465D" w:rsidRPr="00130508">
              <w:rPr>
                <w:rFonts w:cs="Arial"/>
                <w:color w:val="000000"/>
              </w:rPr>
              <w:t xml:space="preserve"> </w:t>
            </w:r>
            <w:r w:rsidR="004F465D">
              <w:rPr>
                <w:rFonts w:cs="Arial"/>
                <w:color w:val="000000"/>
                <w:sz w:val="28"/>
                <w:szCs w:val="28"/>
              </w:rPr>
              <w:t xml:space="preserve"> </w:t>
            </w:r>
            <w:r w:rsidR="00CB5E2B">
              <w:rPr>
                <w:rFonts w:cs="Arial"/>
                <w:color w:val="000000"/>
              </w:rPr>
              <w:t xml:space="preserve">bags for his front yard. He also uses </w:t>
            </w:r>
            <m:oMath>
              <m:f>
                <m:fPr>
                  <m:ctrlPr>
                    <w:rPr>
                      <w:rFonts w:ascii="Cambria Math" w:hAnsi="Cambria Math"/>
                      <w:i/>
                    </w:rPr>
                  </m:ctrlPr>
                </m:fPr>
                <m:num>
                  <m:r>
                    <w:rPr>
                      <w:rFonts w:ascii="Cambria Math" w:hAnsi="Cambria Math"/>
                    </w:rPr>
                    <m:t>3</m:t>
                  </m:r>
                </m:num>
                <m:den>
                  <m:r>
                    <w:rPr>
                      <w:rFonts w:ascii="Cambria Math" w:hAnsi="Cambria Math"/>
                    </w:rPr>
                    <m:t>4</m:t>
                  </m:r>
                </m:den>
              </m:f>
            </m:oMath>
            <w:r w:rsidR="004F465D" w:rsidRPr="00130508">
              <w:rPr>
                <w:rFonts w:cs="Arial"/>
                <w:color w:val="000000"/>
              </w:rPr>
              <w:t xml:space="preserve"> </w:t>
            </w:r>
            <w:r w:rsidR="00CB5E2B">
              <w:rPr>
                <w:rFonts w:cs="Arial"/>
                <w:color w:val="000000"/>
              </w:rPr>
              <w:t>bag around a fountain. How many total bags of mulch does Mr. Warren use?</w:t>
            </w:r>
          </w:p>
        </w:tc>
      </w:tr>
      <w:tr w:rsidR="0072593A" w:rsidRPr="00E21BBE" w14:paraId="41971005" w14:textId="77777777" w:rsidTr="007B170A">
        <w:trPr>
          <w:gridAfter w:val="1"/>
          <w:wAfter w:w="14" w:type="dxa"/>
          <w:cantSplit/>
          <w:jc w:val="center"/>
        </w:trPr>
        <w:tc>
          <w:tcPr>
            <w:tcW w:w="1134" w:type="dxa"/>
          </w:tcPr>
          <w:p w14:paraId="2DAEB84E" w14:textId="77777777" w:rsidR="0072593A" w:rsidRDefault="0072593A" w:rsidP="00C37C8F">
            <w:pPr>
              <w:spacing w:line="240" w:lineRule="auto"/>
              <w:rPr>
                <w:rFonts w:cs="Arial"/>
                <w:b/>
                <w:szCs w:val="24"/>
              </w:rPr>
            </w:pPr>
            <w:r w:rsidRPr="00774D09">
              <w:rPr>
                <w:rFonts w:cs="Arial"/>
                <w:b/>
                <w:szCs w:val="24"/>
              </w:rPr>
              <w:lastRenderedPageBreak/>
              <w:t>3.NF.</w:t>
            </w:r>
            <w:r>
              <w:rPr>
                <w:rFonts w:cs="Arial"/>
                <w:b/>
                <w:szCs w:val="24"/>
              </w:rPr>
              <w:t>4</w:t>
            </w:r>
          </w:p>
          <w:p w14:paraId="3A8EB4E2" w14:textId="77777777" w:rsidR="000A43D7" w:rsidRDefault="000A43D7" w:rsidP="00C37C8F">
            <w:pPr>
              <w:spacing w:line="240" w:lineRule="auto"/>
              <w:rPr>
                <w:rFonts w:cs="Arial"/>
                <w:b/>
                <w:szCs w:val="24"/>
              </w:rPr>
            </w:pPr>
          </w:p>
          <w:p w14:paraId="13BC67E6" w14:textId="0FBE1C65" w:rsidR="000A43D7" w:rsidRPr="00774D09" w:rsidRDefault="000A43D7" w:rsidP="00C37C8F">
            <w:pPr>
              <w:spacing w:line="240" w:lineRule="auto"/>
              <w:rPr>
                <w:rFonts w:cs="Arial"/>
                <w:b/>
                <w:szCs w:val="24"/>
              </w:rPr>
            </w:pPr>
            <w:r w:rsidRPr="0030638D">
              <w:t>MWOTL</w:t>
            </w:r>
          </w:p>
        </w:tc>
        <w:tc>
          <w:tcPr>
            <w:tcW w:w="4621" w:type="dxa"/>
          </w:tcPr>
          <w:p w14:paraId="3DEAA8C3" w14:textId="77777777" w:rsidR="0072593A" w:rsidRDefault="0072593A" w:rsidP="00C37C8F">
            <w:pPr>
              <w:pStyle w:val="Default"/>
              <w:rPr>
                <w:rFonts w:ascii="Arial" w:hAnsi="Arial" w:cs="Arial"/>
                <w:color w:val="auto"/>
              </w:rPr>
            </w:pPr>
            <w:r w:rsidRPr="00F27F21">
              <w:rPr>
                <w:rFonts w:ascii="Arial" w:hAnsi="Arial" w:cs="Arial"/>
                <w:color w:val="auto"/>
              </w:rPr>
              <w:t>Apply and extend previous understandings of multiplication to multiply a fraction by a whole number.</w:t>
            </w:r>
          </w:p>
          <w:p w14:paraId="6E59223E" w14:textId="381F4BF3" w:rsidR="0072593A" w:rsidRDefault="0072593A" w:rsidP="00A962A4">
            <w:pPr>
              <w:pStyle w:val="Default"/>
              <w:numPr>
                <w:ilvl w:val="0"/>
                <w:numId w:val="55"/>
              </w:numPr>
              <w:rPr>
                <w:rFonts w:ascii="Arial" w:hAnsi="Arial" w:cs="Arial"/>
                <w:color w:val="auto"/>
              </w:rPr>
            </w:pPr>
            <w:r>
              <w:rPr>
                <w:rFonts w:ascii="Arial" w:hAnsi="Arial" w:cs="Arial"/>
                <w:color w:val="auto"/>
              </w:rPr>
              <w:t xml:space="preserve">Understand a fraction </w:t>
            </w:r>
            <m:oMath>
              <m:f>
                <m:fPr>
                  <m:ctrlPr>
                    <w:rPr>
                      <w:rFonts w:ascii="Cambria Math" w:hAnsi="Cambria Math"/>
                      <w:i/>
                    </w:rPr>
                  </m:ctrlPr>
                </m:fPr>
                <m:num>
                  <m:r>
                    <w:rPr>
                      <w:rFonts w:ascii="Cambria Math" w:hAnsi="Cambria Math"/>
                    </w:rPr>
                    <m:t>a</m:t>
                  </m:r>
                </m:num>
                <m:den>
                  <m:r>
                    <w:rPr>
                      <w:rFonts w:ascii="Cambria Math" w:hAnsi="Cambria Math"/>
                    </w:rPr>
                    <m:t>b</m:t>
                  </m:r>
                </m:den>
              </m:f>
            </m:oMath>
            <w:r w:rsidR="00391EF5" w:rsidRPr="00130508">
              <w:rPr>
                <w:rFonts w:ascii="Arial" w:hAnsi="Arial" w:cs="Arial"/>
              </w:rPr>
              <w:t xml:space="preserve"> </w:t>
            </w:r>
            <w:r>
              <w:rPr>
                <w:rFonts w:ascii="Arial" w:hAnsi="Arial" w:cs="Arial"/>
                <w:color w:val="auto"/>
              </w:rPr>
              <w:t xml:space="preserve"> as a         </w:t>
            </w:r>
            <w:r w:rsidRPr="00F27F21">
              <w:rPr>
                <w:rFonts w:ascii="Arial" w:hAnsi="Arial" w:cs="Arial"/>
                <w:color w:val="auto"/>
              </w:rPr>
              <w:t xml:space="preserve">multiple of </w:t>
            </w:r>
            <m:oMath>
              <m:f>
                <m:fPr>
                  <m:ctrlPr>
                    <w:rPr>
                      <w:rFonts w:ascii="Cambria Math" w:hAnsi="Cambria Math"/>
                      <w:i/>
                    </w:rPr>
                  </m:ctrlPr>
                </m:fPr>
                <m:num>
                  <m:r>
                    <w:rPr>
                      <w:rFonts w:ascii="Cambria Math" w:hAnsi="Cambria Math"/>
                    </w:rPr>
                    <m:t>1</m:t>
                  </m:r>
                </m:num>
                <m:den>
                  <m:r>
                    <w:rPr>
                      <w:rFonts w:ascii="Cambria Math" w:hAnsi="Cambria Math"/>
                    </w:rPr>
                    <m:t>b</m:t>
                  </m:r>
                </m:den>
              </m:f>
            </m:oMath>
            <w:r w:rsidR="00391EF5" w:rsidRPr="00130508">
              <w:rPr>
                <w:rFonts w:ascii="Arial" w:hAnsi="Arial" w:cs="Arial"/>
              </w:rPr>
              <w:t xml:space="preserve"> </w:t>
            </w:r>
            <w:r w:rsidRPr="00F27F21">
              <w:rPr>
                <w:rFonts w:ascii="Arial" w:hAnsi="Arial" w:cs="Arial"/>
                <w:color w:val="auto"/>
              </w:rPr>
              <w:t xml:space="preserve">. </w:t>
            </w:r>
          </w:p>
          <w:p w14:paraId="6C83A9D2" w14:textId="2B694A7E" w:rsidR="0072593A" w:rsidRDefault="0072593A" w:rsidP="00A962A4">
            <w:pPr>
              <w:pStyle w:val="Default"/>
              <w:numPr>
                <w:ilvl w:val="0"/>
                <w:numId w:val="55"/>
              </w:numPr>
              <w:rPr>
                <w:rFonts w:ascii="Arial" w:hAnsi="Arial" w:cs="Arial"/>
                <w:color w:val="auto"/>
              </w:rPr>
            </w:pPr>
            <w:r w:rsidRPr="00F27F21">
              <w:rPr>
                <w:rFonts w:ascii="Arial" w:hAnsi="Arial" w:cs="Arial"/>
                <w:color w:val="auto"/>
              </w:rPr>
              <w:t xml:space="preserve">Understand a multiple of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F27F21">
              <w:rPr>
                <w:rFonts w:ascii="Arial" w:hAnsi="Arial" w:cs="Arial"/>
                <w:color w:val="auto"/>
              </w:rPr>
              <w:t xml:space="preserve"> as a multiple of </w:t>
            </w:r>
            <m:oMath>
              <m:f>
                <m:fPr>
                  <m:ctrlPr>
                    <w:rPr>
                      <w:rFonts w:ascii="Cambria Math" w:hAnsi="Cambria Math"/>
                      <w:i/>
                    </w:rPr>
                  </m:ctrlPr>
                </m:fPr>
                <m:num>
                  <m:r>
                    <w:rPr>
                      <w:rFonts w:ascii="Cambria Math" w:hAnsi="Cambria Math"/>
                    </w:rPr>
                    <m:t>1</m:t>
                  </m:r>
                </m:num>
                <m:den>
                  <m:r>
                    <w:rPr>
                      <w:rFonts w:ascii="Cambria Math" w:hAnsi="Cambria Math"/>
                    </w:rPr>
                    <m:t>b</m:t>
                  </m:r>
                </m:den>
              </m:f>
            </m:oMath>
            <w:r w:rsidR="00391EF5" w:rsidRPr="00130508">
              <w:rPr>
                <w:rFonts w:ascii="Arial" w:hAnsi="Arial" w:cs="Arial"/>
              </w:rPr>
              <w:t xml:space="preserve"> </w:t>
            </w:r>
            <w:r w:rsidRPr="00F27F21">
              <w:rPr>
                <w:rFonts w:ascii="Arial" w:hAnsi="Arial" w:cs="Arial"/>
                <w:color w:val="auto"/>
              </w:rPr>
              <w:t xml:space="preserve">, and use this understanding to multiply a fraction by a whole number. </w:t>
            </w:r>
          </w:p>
          <w:p w14:paraId="1216BC87" w14:textId="7E4D6461" w:rsidR="0072593A" w:rsidRPr="00F27F21" w:rsidRDefault="0072593A" w:rsidP="00A962A4">
            <w:pPr>
              <w:pStyle w:val="Default"/>
              <w:numPr>
                <w:ilvl w:val="0"/>
                <w:numId w:val="55"/>
              </w:numPr>
              <w:rPr>
                <w:rFonts w:ascii="Arial" w:hAnsi="Arial" w:cs="Arial"/>
                <w:color w:val="auto"/>
              </w:rPr>
            </w:pPr>
            <w:r w:rsidRPr="00F27F21">
              <w:rPr>
                <w:rFonts w:ascii="Arial" w:hAnsi="Arial" w:cs="Arial"/>
                <w:color w:val="auto"/>
              </w:rPr>
              <w:t xml:space="preserve">Solve word problems involving multiplication of a fraction by a whole number by using visual fraction models and equations to represent the problem. </w:t>
            </w:r>
          </w:p>
        </w:tc>
        <w:tc>
          <w:tcPr>
            <w:tcW w:w="2070" w:type="dxa"/>
          </w:tcPr>
          <w:p w14:paraId="0D4B356D"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 xml:space="preserve">4.NF.4  </w:t>
            </w:r>
          </w:p>
          <w:p w14:paraId="194D5AC9" w14:textId="77777777" w:rsidR="00C72476" w:rsidRDefault="00C72476" w:rsidP="00C37C8F">
            <w:pPr>
              <w:spacing w:line="240" w:lineRule="auto"/>
              <w:rPr>
                <w:rFonts w:cs="Arial"/>
                <w:szCs w:val="24"/>
              </w:rPr>
            </w:pPr>
            <w:r>
              <w:rPr>
                <w:rFonts w:cs="Arial"/>
                <w:szCs w:val="24"/>
              </w:rPr>
              <w:t>ESS01.03.02</w:t>
            </w:r>
          </w:p>
          <w:p w14:paraId="47A08FBC" w14:textId="77777777" w:rsidR="00C72476" w:rsidRDefault="00C72476" w:rsidP="00C37C8F">
            <w:pPr>
              <w:spacing w:line="240" w:lineRule="auto"/>
              <w:rPr>
                <w:rFonts w:cs="Arial"/>
                <w:szCs w:val="24"/>
              </w:rPr>
            </w:pPr>
            <w:r>
              <w:rPr>
                <w:rFonts w:cs="Arial"/>
                <w:szCs w:val="24"/>
              </w:rPr>
              <w:t>ESS01.03.04</w:t>
            </w:r>
          </w:p>
          <w:p w14:paraId="59562FA7"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319B3A0C" w14:textId="77777777" w:rsidR="00ED380A" w:rsidRPr="00E21BBE" w:rsidRDefault="00ED380A" w:rsidP="00C37C8F">
            <w:pPr>
              <w:spacing w:line="240" w:lineRule="auto"/>
              <w:rPr>
                <w:rFonts w:cs="Arial"/>
                <w:szCs w:val="24"/>
              </w:rPr>
            </w:pPr>
          </w:p>
          <w:p w14:paraId="75B6FA68" w14:textId="77777777" w:rsidR="0072593A" w:rsidRPr="00E21BBE" w:rsidRDefault="0072593A" w:rsidP="00C37C8F">
            <w:pPr>
              <w:spacing w:line="240" w:lineRule="auto"/>
              <w:rPr>
                <w:rFonts w:cs="Arial"/>
                <w:szCs w:val="24"/>
              </w:rPr>
            </w:pPr>
          </w:p>
        </w:tc>
        <w:tc>
          <w:tcPr>
            <w:tcW w:w="2790" w:type="dxa"/>
            <w:shd w:val="clear" w:color="auto" w:fill="auto"/>
          </w:tcPr>
          <w:p w14:paraId="6F51459B" w14:textId="4027BE84" w:rsidR="0072593A" w:rsidRDefault="00AD072B" w:rsidP="00C37C8F">
            <w:pPr>
              <w:spacing w:line="240" w:lineRule="auto"/>
              <w:rPr>
                <w:rFonts w:cs="Arial"/>
                <w:color w:val="000000"/>
              </w:rPr>
            </w:pPr>
            <w:r>
              <w:rPr>
                <w:rFonts w:cs="Arial"/>
                <w:color w:val="000000"/>
              </w:rPr>
              <w:t>Ex.</w:t>
            </w:r>
            <w:r w:rsidR="007B170A">
              <w:rPr>
                <w:rFonts w:cs="Arial"/>
                <w:color w:val="000000"/>
              </w:rPr>
              <w:t xml:space="preserve"> </w:t>
            </w:r>
            <w:r w:rsidR="00E6017F">
              <w:rPr>
                <w:rFonts w:cs="Arial"/>
                <w:color w:val="000000"/>
              </w:rPr>
              <w:t xml:space="preserve">a. Use a visual fraction model to represent </w:t>
            </w:r>
            <m:oMath>
              <m:f>
                <m:fPr>
                  <m:ctrlPr>
                    <w:rPr>
                      <w:rFonts w:ascii="Cambria Math" w:hAnsi="Cambria Math"/>
                      <w:i/>
                    </w:rPr>
                  </m:ctrlPr>
                </m:fPr>
                <m:num>
                  <m:r>
                    <w:rPr>
                      <w:rFonts w:ascii="Cambria Math" w:hAnsi="Cambria Math"/>
                    </w:rPr>
                    <m:t>5</m:t>
                  </m:r>
                </m:num>
                <m:den>
                  <m:r>
                    <w:rPr>
                      <w:rFonts w:ascii="Cambria Math" w:hAnsi="Cambria Math"/>
                    </w:rPr>
                    <m:t>4</m:t>
                  </m:r>
                </m:den>
              </m:f>
            </m:oMath>
            <w:r w:rsidR="00391EF5" w:rsidRPr="00130508">
              <w:rPr>
                <w:rFonts w:cs="Arial"/>
                <w:color w:val="000000"/>
              </w:rPr>
              <w:t xml:space="preserve"> </w:t>
            </w:r>
            <w:r w:rsidR="00391EF5">
              <w:rPr>
                <w:rFonts w:cs="Arial"/>
                <w:color w:val="000000"/>
              </w:rPr>
              <w:t xml:space="preserve">as the product 5 × </w:t>
            </w:r>
            <m:oMath>
              <m:d>
                <m:dPr>
                  <m:ctrlPr>
                    <w:rPr>
                      <w:rFonts w:ascii="Cambria Math" w:hAnsi="Cambria Math" w:cs="Arial"/>
                      <w:i/>
                      <w:color w:val="000000"/>
                    </w:rPr>
                  </m:ctrlPr>
                </m:dPr>
                <m:e>
                  <m:f>
                    <m:fPr>
                      <m:ctrlPr>
                        <w:rPr>
                          <w:rFonts w:ascii="Cambria Math" w:hAnsi="Cambria Math"/>
                          <w:i/>
                        </w:rPr>
                      </m:ctrlPr>
                    </m:fPr>
                    <m:num>
                      <m:r>
                        <w:rPr>
                          <w:rFonts w:ascii="Cambria Math" w:hAnsi="Cambria Math"/>
                        </w:rPr>
                        <m:t>1</m:t>
                      </m:r>
                    </m:num>
                    <m:den>
                      <m:r>
                        <w:rPr>
                          <w:rFonts w:ascii="Cambria Math" w:hAnsi="Cambria Math"/>
                        </w:rPr>
                        <m:t>4</m:t>
                      </m:r>
                    </m:den>
                  </m:f>
                  <m:ctrlPr>
                    <w:rPr>
                      <w:rFonts w:ascii="Cambria Math" w:hAnsi="Cambria Math"/>
                      <w:i/>
                    </w:rPr>
                  </m:ctrlPr>
                </m:e>
              </m:d>
              <m:r>
                <w:rPr>
                  <w:rFonts w:ascii="Cambria Math" w:hAnsi="Cambria Math"/>
                </w:rPr>
                <m:t>,</m:t>
              </m:r>
            </m:oMath>
            <w:r w:rsidR="00E6017F">
              <w:rPr>
                <w:rFonts w:cs="Arial"/>
                <w:color w:val="000000"/>
              </w:rPr>
              <w:t xml:space="preserve"> recording the conclusion by the equation </w:t>
            </w:r>
            <m:oMath>
              <m:f>
                <m:fPr>
                  <m:ctrlPr>
                    <w:rPr>
                      <w:rFonts w:ascii="Cambria Math" w:hAnsi="Cambria Math"/>
                      <w:i/>
                    </w:rPr>
                  </m:ctrlPr>
                </m:fPr>
                <m:num>
                  <m:r>
                    <w:rPr>
                      <w:rFonts w:ascii="Cambria Math" w:hAnsi="Cambria Math"/>
                    </w:rPr>
                    <m:t>5</m:t>
                  </m:r>
                </m:num>
                <m:den>
                  <m:r>
                    <w:rPr>
                      <w:rFonts w:ascii="Cambria Math" w:hAnsi="Cambria Math"/>
                    </w:rPr>
                    <m:t>4</m:t>
                  </m:r>
                </m:den>
              </m:f>
            </m:oMath>
            <w:r w:rsidR="00E6017F">
              <w:rPr>
                <w:rFonts w:cs="Arial"/>
                <w:color w:val="000000"/>
              </w:rPr>
              <w:t xml:space="preserve"> = 5 × </w:t>
            </w:r>
            <m:oMath>
              <m:d>
                <m:dPr>
                  <m:ctrlPr>
                    <w:rPr>
                      <w:rFonts w:ascii="Cambria Math" w:hAnsi="Cambria Math" w:cs="Arial"/>
                      <w:i/>
                      <w:color w:val="000000"/>
                    </w:rPr>
                  </m:ctrlPr>
                </m:dPr>
                <m:e>
                  <m:f>
                    <m:fPr>
                      <m:ctrlPr>
                        <w:rPr>
                          <w:rFonts w:ascii="Cambria Math" w:hAnsi="Cambria Math"/>
                          <w:i/>
                        </w:rPr>
                      </m:ctrlPr>
                    </m:fPr>
                    <m:num>
                      <m:r>
                        <w:rPr>
                          <w:rFonts w:ascii="Cambria Math" w:hAnsi="Cambria Math"/>
                        </w:rPr>
                        <m:t>1</m:t>
                      </m:r>
                    </m:num>
                    <m:den>
                      <m:r>
                        <w:rPr>
                          <w:rFonts w:ascii="Cambria Math" w:hAnsi="Cambria Math"/>
                        </w:rPr>
                        <m:t>4</m:t>
                      </m:r>
                    </m:den>
                  </m:f>
                  <m:ctrlPr>
                    <w:rPr>
                      <w:rFonts w:ascii="Cambria Math" w:hAnsi="Cambria Math"/>
                      <w:i/>
                    </w:rPr>
                  </m:ctrlPr>
                </m:e>
              </m:d>
            </m:oMath>
            <w:r w:rsidR="00391EF5">
              <w:rPr>
                <w:rFonts w:cs="Arial"/>
                <w:color w:val="000000"/>
              </w:rPr>
              <w:t xml:space="preserve"> </w:t>
            </w:r>
            <w:r w:rsidR="00E6017F">
              <w:rPr>
                <w:rFonts w:cs="Arial"/>
                <w:color w:val="000000"/>
              </w:rPr>
              <w:t>.</w:t>
            </w:r>
          </w:p>
          <w:p w14:paraId="7EA22FF6" w14:textId="77777777" w:rsidR="00AD072B" w:rsidRDefault="00AD072B" w:rsidP="00C37C8F">
            <w:pPr>
              <w:spacing w:line="240" w:lineRule="auto"/>
              <w:rPr>
                <w:rFonts w:cs="Arial"/>
                <w:color w:val="000000"/>
              </w:rPr>
            </w:pPr>
          </w:p>
          <w:p w14:paraId="5495D16E" w14:textId="77777777" w:rsidR="00391EF5" w:rsidRDefault="00AD072B" w:rsidP="00C37C8F">
            <w:pPr>
              <w:spacing w:line="240" w:lineRule="auto"/>
              <w:rPr>
                <w:rFonts w:cs="Arial"/>
                <w:color w:val="000000"/>
              </w:rPr>
            </w:pPr>
            <w:r>
              <w:rPr>
                <w:rFonts w:cs="Arial"/>
                <w:color w:val="000000"/>
              </w:rPr>
              <w:t>Ex.</w:t>
            </w:r>
            <w:r w:rsidR="007B170A">
              <w:rPr>
                <w:rFonts w:cs="Arial"/>
                <w:color w:val="000000"/>
              </w:rPr>
              <w:t xml:space="preserve"> </w:t>
            </w:r>
            <w:r w:rsidR="00E6017F">
              <w:rPr>
                <w:rFonts w:cs="Arial"/>
                <w:color w:val="000000"/>
              </w:rPr>
              <w:t xml:space="preserve">b. Use a visual fraction model to express 3 × </w:t>
            </w:r>
            <m:oMath>
              <m:d>
                <m:dPr>
                  <m:ctrlPr>
                    <w:rPr>
                      <w:rFonts w:ascii="Cambria Math" w:hAnsi="Cambria Math" w:cs="Arial"/>
                      <w:i/>
                      <w:color w:val="000000"/>
                    </w:rPr>
                  </m:ctrlPr>
                </m:dPr>
                <m:e>
                  <m:f>
                    <m:fPr>
                      <m:ctrlPr>
                        <w:rPr>
                          <w:rFonts w:ascii="Cambria Math" w:hAnsi="Cambria Math"/>
                          <w:i/>
                        </w:rPr>
                      </m:ctrlPr>
                    </m:fPr>
                    <m:num>
                      <m:r>
                        <w:rPr>
                          <w:rFonts w:ascii="Cambria Math" w:hAnsi="Cambria Math"/>
                        </w:rPr>
                        <m:t>2</m:t>
                      </m:r>
                    </m:num>
                    <m:den>
                      <m:r>
                        <w:rPr>
                          <w:rFonts w:ascii="Cambria Math" w:hAnsi="Cambria Math"/>
                        </w:rPr>
                        <m:t>5</m:t>
                      </m:r>
                    </m:den>
                  </m:f>
                  <m:ctrlPr>
                    <w:rPr>
                      <w:rFonts w:ascii="Cambria Math" w:hAnsi="Cambria Math"/>
                      <w:i/>
                    </w:rPr>
                  </m:ctrlPr>
                </m:e>
              </m:d>
            </m:oMath>
            <w:r w:rsidR="00E6017F">
              <w:rPr>
                <w:rFonts w:cs="Arial"/>
                <w:color w:val="000000"/>
              </w:rPr>
              <w:t xml:space="preserve"> as </w:t>
            </w:r>
          </w:p>
          <w:p w14:paraId="741D77DC" w14:textId="6381F9DC" w:rsidR="00E6017F" w:rsidRDefault="00E6017F" w:rsidP="00C37C8F">
            <w:pPr>
              <w:spacing w:line="240" w:lineRule="auto"/>
              <w:rPr>
                <w:rFonts w:cs="Arial"/>
                <w:color w:val="000000"/>
              </w:rPr>
            </w:pPr>
            <w:r>
              <w:rPr>
                <w:rFonts w:cs="Arial"/>
                <w:color w:val="000000"/>
              </w:rPr>
              <w:t xml:space="preserve">6 × </w:t>
            </w:r>
            <m:oMath>
              <m:d>
                <m:dPr>
                  <m:ctrlPr>
                    <w:rPr>
                      <w:rFonts w:ascii="Cambria Math" w:hAnsi="Cambria Math" w:cs="Arial"/>
                      <w:i/>
                      <w:color w:val="000000"/>
                    </w:rPr>
                  </m:ctrlPr>
                </m:dPr>
                <m:e>
                  <m:f>
                    <m:fPr>
                      <m:ctrlPr>
                        <w:rPr>
                          <w:rFonts w:ascii="Cambria Math" w:hAnsi="Cambria Math"/>
                          <w:i/>
                        </w:rPr>
                      </m:ctrlPr>
                    </m:fPr>
                    <m:num>
                      <m:r>
                        <w:rPr>
                          <w:rFonts w:ascii="Cambria Math" w:hAnsi="Cambria Math"/>
                        </w:rPr>
                        <m:t>1</m:t>
                      </m:r>
                    </m:num>
                    <m:den>
                      <m:r>
                        <w:rPr>
                          <w:rFonts w:ascii="Cambria Math" w:hAnsi="Cambria Math"/>
                        </w:rPr>
                        <m:t>5</m:t>
                      </m:r>
                    </m:den>
                  </m:f>
                  <m:ctrlPr>
                    <w:rPr>
                      <w:rFonts w:ascii="Cambria Math" w:hAnsi="Cambria Math"/>
                      <w:i/>
                    </w:rPr>
                  </m:ctrlPr>
                </m:e>
              </m:d>
            </m:oMath>
            <w:r>
              <w:rPr>
                <w:rFonts w:cs="Arial"/>
                <w:color w:val="000000"/>
              </w:rPr>
              <w:t xml:space="preserve">, recognizing this product as </w:t>
            </w:r>
            <m:oMath>
              <m:f>
                <m:fPr>
                  <m:ctrlPr>
                    <w:rPr>
                      <w:rFonts w:ascii="Cambria Math" w:hAnsi="Cambria Math"/>
                      <w:i/>
                    </w:rPr>
                  </m:ctrlPr>
                </m:fPr>
                <m:num>
                  <m:r>
                    <w:rPr>
                      <w:rFonts w:ascii="Cambria Math" w:hAnsi="Cambria Math"/>
                    </w:rPr>
                    <m:t>6</m:t>
                  </m:r>
                </m:num>
                <m:den>
                  <m:r>
                    <w:rPr>
                      <w:rFonts w:ascii="Cambria Math" w:hAnsi="Cambria Math"/>
                    </w:rPr>
                    <m:t>5</m:t>
                  </m:r>
                </m:den>
              </m:f>
            </m:oMath>
            <w:r w:rsidR="00391EF5" w:rsidRPr="00130508">
              <w:rPr>
                <w:rFonts w:cs="Arial"/>
                <w:color w:val="000000"/>
              </w:rPr>
              <w:t xml:space="preserve"> </w:t>
            </w:r>
            <w:r>
              <w:rPr>
                <w:rFonts w:cs="Arial"/>
                <w:color w:val="000000"/>
              </w:rPr>
              <w:t>.</w:t>
            </w:r>
          </w:p>
          <w:p w14:paraId="032AD050" w14:textId="77777777" w:rsidR="00AD072B" w:rsidRDefault="00AD072B" w:rsidP="00C37C8F">
            <w:pPr>
              <w:spacing w:line="240" w:lineRule="auto"/>
              <w:rPr>
                <w:rFonts w:cs="Arial"/>
                <w:color w:val="000000"/>
              </w:rPr>
            </w:pPr>
          </w:p>
          <w:p w14:paraId="35C78070" w14:textId="48BB72D5" w:rsidR="00E6017F" w:rsidRPr="00E21BBE" w:rsidRDefault="00AD072B" w:rsidP="00C37C8F">
            <w:pPr>
              <w:spacing w:line="240" w:lineRule="auto"/>
              <w:rPr>
                <w:rFonts w:cs="Arial"/>
                <w:szCs w:val="24"/>
              </w:rPr>
            </w:pPr>
            <w:r>
              <w:rPr>
                <w:rFonts w:cs="Arial"/>
                <w:color w:val="000000"/>
              </w:rPr>
              <w:t>Ex.</w:t>
            </w:r>
            <w:r w:rsidR="007B170A">
              <w:rPr>
                <w:rFonts w:cs="Arial"/>
                <w:color w:val="000000"/>
              </w:rPr>
              <w:t xml:space="preserve"> </w:t>
            </w:r>
            <w:r w:rsidR="00E6017F">
              <w:rPr>
                <w:rFonts w:cs="Arial"/>
                <w:color w:val="000000"/>
              </w:rPr>
              <w:t xml:space="preserve">c. If each person at a party will eat </w:t>
            </w:r>
            <m:oMath>
              <m:f>
                <m:fPr>
                  <m:ctrlPr>
                    <w:rPr>
                      <w:rFonts w:ascii="Cambria Math" w:hAnsi="Cambria Math"/>
                      <w:i/>
                    </w:rPr>
                  </m:ctrlPr>
                </m:fPr>
                <m:num>
                  <m:r>
                    <w:rPr>
                      <w:rFonts w:ascii="Cambria Math" w:hAnsi="Cambria Math"/>
                    </w:rPr>
                    <m:t>3</m:t>
                  </m:r>
                </m:num>
                <m:den>
                  <m:r>
                    <w:rPr>
                      <w:rFonts w:ascii="Cambria Math" w:hAnsi="Cambria Math"/>
                    </w:rPr>
                    <m:t>8</m:t>
                  </m:r>
                </m:den>
              </m:f>
            </m:oMath>
            <w:r w:rsidR="00E6017F">
              <w:rPr>
                <w:rFonts w:cs="Arial"/>
                <w:color w:val="000000"/>
              </w:rPr>
              <w:t xml:space="preserve"> of a pound of roast beef, and there will be 5 people at the party, how many pounds of roast beef will be needed? Between what two whole numbers does your answer lie?</w:t>
            </w:r>
          </w:p>
        </w:tc>
      </w:tr>
      <w:tr w:rsidR="00C904FB" w:rsidRPr="00E21BBE" w14:paraId="69C528E0" w14:textId="77777777" w:rsidTr="00130508">
        <w:trPr>
          <w:gridAfter w:val="1"/>
          <w:wAfter w:w="14" w:type="dxa"/>
          <w:cantSplit/>
          <w:jc w:val="center"/>
        </w:trPr>
        <w:tc>
          <w:tcPr>
            <w:tcW w:w="10615" w:type="dxa"/>
            <w:gridSpan w:val="4"/>
          </w:tcPr>
          <w:p w14:paraId="5B4E66A8" w14:textId="77777777" w:rsidR="00C904FB" w:rsidRPr="00E21BBE" w:rsidRDefault="00C904FB" w:rsidP="00C37C8F">
            <w:pPr>
              <w:spacing w:line="240" w:lineRule="auto"/>
              <w:rPr>
                <w:rFonts w:cs="Arial"/>
                <w:szCs w:val="24"/>
              </w:rPr>
            </w:pPr>
            <w:r w:rsidRPr="00E21BBE">
              <w:rPr>
                <w:rFonts w:cs="Arial"/>
                <w:b/>
                <w:szCs w:val="24"/>
              </w:rPr>
              <w:t>Understand decimal notation for fractions, and compare decimal fractions.</w:t>
            </w:r>
          </w:p>
        </w:tc>
      </w:tr>
      <w:tr w:rsidR="0072593A" w:rsidRPr="00E21BBE" w14:paraId="6E9C5918" w14:textId="77777777" w:rsidTr="007B170A">
        <w:trPr>
          <w:gridAfter w:val="1"/>
          <w:wAfter w:w="14" w:type="dxa"/>
          <w:cantSplit/>
          <w:jc w:val="center"/>
        </w:trPr>
        <w:tc>
          <w:tcPr>
            <w:tcW w:w="1134" w:type="dxa"/>
          </w:tcPr>
          <w:p w14:paraId="4BBDFE27" w14:textId="77777777" w:rsidR="0072593A" w:rsidRPr="00467DE5" w:rsidRDefault="0072593A" w:rsidP="00C37C8F">
            <w:pPr>
              <w:spacing w:line="240" w:lineRule="auto"/>
              <w:rPr>
                <w:rFonts w:cs="Arial"/>
                <w:b/>
                <w:szCs w:val="24"/>
              </w:rPr>
            </w:pPr>
            <w:r>
              <w:rPr>
                <w:rFonts w:cs="Arial"/>
                <w:b/>
                <w:szCs w:val="24"/>
              </w:rPr>
              <w:t>3.NF.5</w:t>
            </w:r>
          </w:p>
        </w:tc>
        <w:tc>
          <w:tcPr>
            <w:tcW w:w="4621" w:type="dxa"/>
          </w:tcPr>
          <w:p w14:paraId="52CC03C5" w14:textId="72D9DC76" w:rsidR="0072593A" w:rsidRPr="00116ABB" w:rsidRDefault="0072593A" w:rsidP="00C37C8F">
            <w:pPr>
              <w:pStyle w:val="Default"/>
              <w:rPr>
                <w:rFonts w:ascii="Arial" w:hAnsi="Arial" w:cs="Arial"/>
                <w:color w:val="auto"/>
              </w:rPr>
            </w:pPr>
            <w:r w:rsidRPr="00F27F21">
              <w:rPr>
                <w:rFonts w:ascii="Arial" w:hAnsi="Arial" w:cs="Arial"/>
                <w:color w:val="auto"/>
              </w:rPr>
              <w:t xml:space="preserve">Express a fraction with denominator 10 as an equivalent fraction with denominator 100, and use this technique to add two fractions with respective denominators 10 and 100. </w:t>
            </w:r>
          </w:p>
        </w:tc>
        <w:tc>
          <w:tcPr>
            <w:tcW w:w="2070" w:type="dxa"/>
          </w:tcPr>
          <w:p w14:paraId="77B98217"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4.NF.5</w:t>
            </w:r>
          </w:p>
          <w:p w14:paraId="22C0B148" w14:textId="77777777" w:rsidR="009B57D5" w:rsidRDefault="009B57D5" w:rsidP="00C37C8F">
            <w:pPr>
              <w:spacing w:line="240" w:lineRule="auto"/>
              <w:rPr>
                <w:rFonts w:cs="Arial"/>
                <w:szCs w:val="24"/>
              </w:rPr>
            </w:pPr>
            <w:r>
              <w:rPr>
                <w:rFonts w:cs="Arial"/>
                <w:szCs w:val="24"/>
              </w:rPr>
              <w:t>ESS01.03.01</w:t>
            </w:r>
          </w:p>
          <w:p w14:paraId="555DD39F" w14:textId="77777777" w:rsidR="009B57D5" w:rsidRDefault="009B57D5" w:rsidP="00C37C8F">
            <w:pPr>
              <w:spacing w:line="240" w:lineRule="auto"/>
              <w:rPr>
                <w:rFonts w:cs="Arial"/>
                <w:szCs w:val="24"/>
              </w:rPr>
            </w:pPr>
          </w:p>
          <w:p w14:paraId="0B8C6B02" w14:textId="77777777" w:rsidR="00C72476" w:rsidRPr="00E21BBE" w:rsidRDefault="00C72476" w:rsidP="00C37C8F">
            <w:pPr>
              <w:spacing w:line="240" w:lineRule="auto"/>
              <w:rPr>
                <w:rFonts w:cs="Arial"/>
                <w:szCs w:val="24"/>
              </w:rPr>
            </w:pPr>
          </w:p>
        </w:tc>
        <w:tc>
          <w:tcPr>
            <w:tcW w:w="2790" w:type="dxa"/>
            <w:shd w:val="clear" w:color="auto" w:fill="auto"/>
          </w:tcPr>
          <w:p w14:paraId="2F49204F" w14:textId="77777777" w:rsidR="00391EF5" w:rsidRDefault="00AD072B" w:rsidP="00391EF5">
            <w:pPr>
              <w:spacing w:line="240" w:lineRule="auto"/>
              <w:rPr>
                <w:rFonts w:cs="Arial"/>
                <w:color w:val="000000"/>
              </w:rPr>
            </w:pPr>
            <w:r>
              <w:rPr>
                <w:rFonts w:cs="Arial"/>
                <w:color w:val="000000"/>
              </w:rPr>
              <w:t xml:space="preserve">Ex. </w:t>
            </w:r>
            <w:r w:rsidR="00BC3E98">
              <w:rPr>
                <w:rFonts w:cs="Arial"/>
                <w:color w:val="000000"/>
              </w:rPr>
              <w:t xml:space="preserve">Express </w:t>
            </w:r>
            <m:oMath>
              <m:f>
                <m:fPr>
                  <m:ctrlPr>
                    <w:rPr>
                      <w:rFonts w:ascii="Cambria Math" w:hAnsi="Cambria Math"/>
                      <w:i/>
                    </w:rPr>
                  </m:ctrlPr>
                </m:fPr>
                <m:num>
                  <m:r>
                    <w:rPr>
                      <w:rFonts w:ascii="Cambria Math" w:hAnsi="Cambria Math"/>
                    </w:rPr>
                    <m:t>3</m:t>
                  </m:r>
                </m:num>
                <m:den>
                  <m:r>
                    <w:rPr>
                      <w:rFonts w:ascii="Cambria Math" w:hAnsi="Cambria Math"/>
                    </w:rPr>
                    <m:t>10</m:t>
                  </m:r>
                </m:den>
              </m:f>
            </m:oMath>
            <w:r w:rsidR="00391EF5" w:rsidRPr="00130508">
              <w:rPr>
                <w:rFonts w:cs="Arial"/>
                <w:color w:val="000000"/>
              </w:rPr>
              <w:t xml:space="preserve"> </w:t>
            </w:r>
            <w:r w:rsidR="00BC3E98">
              <w:rPr>
                <w:rFonts w:cs="Arial"/>
                <w:color w:val="000000"/>
              </w:rPr>
              <w:t xml:space="preserve">as </w:t>
            </w:r>
            <m:oMath>
              <m:f>
                <m:fPr>
                  <m:ctrlPr>
                    <w:rPr>
                      <w:rFonts w:ascii="Cambria Math" w:hAnsi="Cambria Math"/>
                      <w:i/>
                    </w:rPr>
                  </m:ctrlPr>
                </m:fPr>
                <m:num>
                  <m:r>
                    <w:rPr>
                      <w:rFonts w:ascii="Cambria Math" w:hAnsi="Cambria Math"/>
                    </w:rPr>
                    <m:t>30</m:t>
                  </m:r>
                </m:num>
                <m:den>
                  <m:r>
                    <w:rPr>
                      <w:rFonts w:ascii="Cambria Math" w:hAnsi="Cambria Math"/>
                    </w:rPr>
                    <m:t>100</m:t>
                  </m:r>
                </m:den>
              </m:f>
            </m:oMath>
            <w:r w:rsidR="00391EF5" w:rsidRPr="00130508">
              <w:rPr>
                <w:rFonts w:cs="Arial"/>
                <w:color w:val="000000"/>
              </w:rPr>
              <w:t xml:space="preserve"> </w:t>
            </w:r>
            <w:r w:rsidR="00BC3E98">
              <w:rPr>
                <w:rFonts w:cs="Arial"/>
                <w:color w:val="000000"/>
              </w:rPr>
              <w:t xml:space="preserve"> </w:t>
            </w:r>
          </w:p>
          <w:p w14:paraId="14A5E278" w14:textId="77777777" w:rsidR="00391EF5" w:rsidRDefault="00391EF5" w:rsidP="00391EF5">
            <w:pPr>
              <w:spacing w:line="240" w:lineRule="auto"/>
              <w:rPr>
                <w:rFonts w:cs="Arial"/>
                <w:color w:val="000000"/>
              </w:rPr>
            </w:pPr>
          </w:p>
          <w:p w14:paraId="24F1E2F3" w14:textId="33DF32A0" w:rsidR="0072593A" w:rsidRPr="00E21BBE" w:rsidRDefault="00BC3E98" w:rsidP="00391EF5">
            <w:pPr>
              <w:spacing w:line="240" w:lineRule="auto"/>
              <w:rPr>
                <w:rFonts w:cs="Arial"/>
                <w:szCs w:val="24"/>
              </w:rPr>
            </w:pPr>
            <w:r>
              <w:rPr>
                <w:rFonts w:cs="Arial"/>
                <w:color w:val="000000"/>
              </w:rPr>
              <w:t xml:space="preserve">and add </w:t>
            </w:r>
            <m:oMath>
              <m:f>
                <m:fPr>
                  <m:ctrlPr>
                    <w:rPr>
                      <w:rFonts w:ascii="Cambria Math" w:hAnsi="Cambria Math"/>
                      <w:i/>
                    </w:rPr>
                  </m:ctrlPr>
                </m:fPr>
                <m:num>
                  <m:r>
                    <w:rPr>
                      <w:rFonts w:ascii="Cambria Math" w:hAnsi="Cambria Math"/>
                    </w:rPr>
                    <m:t>3</m:t>
                  </m:r>
                </m:num>
                <m:den>
                  <m:r>
                    <w:rPr>
                      <w:rFonts w:ascii="Cambria Math" w:hAnsi="Cambria Math"/>
                    </w:rPr>
                    <m:t>10</m:t>
                  </m:r>
                </m:den>
              </m:f>
            </m:oMath>
            <w:r>
              <w:rPr>
                <w:rFonts w:cs="Arial"/>
                <w:color w:val="000000"/>
              </w:rPr>
              <w:t xml:space="preserve"> + </w:t>
            </w:r>
            <m:oMath>
              <m:f>
                <m:fPr>
                  <m:ctrlPr>
                    <w:rPr>
                      <w:rFonts w:ascii="Cambria Math" w:hAnsi="Cambria Math"/>
                      <w:i/>
                    </w:rPr>
                  </m:ctrlPr>
                </m:fPr>
                <m:num>
                  <m:r>
                    <w:rPr>
                      <w:rFonts w:ascii="Cambria Math" w:hAnsi="Cambria Math"/>
                    </w:rPr>
                    <m:t>4</m:t>
                  </m:r>
                </m:num>
                <m:den>
                  <m:r>
                    <w:rPr>
                      <w:rFonts w:ascii="Cambria Math" w:hAnsi="Cambria Math"/>
                    </w:rPr>
                    <m:t>100</m:t>
                  </m:r>
                </m:den>
              </m:f>
            </m:oMath>
            <w:r w:rsidR="00391EF5" w:rsidRPr="00130508">
              <w:rPr>
                <w:rFonts w:cs="Arial"/>
                <w:color w:val="000000"/>
              </w:rPr>
              <w:t xml:space="preserve"> </w:t>
            </w:r>
            <w:r>
              <w:rPr>
                <w:rFonts w:cs="Arial"/>
                <w:color w:val="000000"/>
              </w:rPr>
              <w:t xml:space="preserve">= </w:t>
            </w:r>
            <m:oMath>
              <m:f>
                <m:fPr>
                  <m:ctrlPr>
                    <w:rPr>
                      <w:rFonts w:ascii="Cambria Math" w:hAnsi="Cambria Math"/>
                      <w:i/>
                    </w:rPr>
                  </m:ctrlPr>
                </m:fPr>
                <m:num>
                  <m:r>
                    <w:rPr>
                      <w:rFonts w:ascii="Cambria Math" w:hAnsi="Cambria Math"/>
                    </w:rPr>
                    <m:t>34</m:t>
                  </m:r>
                </m:num>
                <m:den>
                  <m:r>
                    <w:rPr>
                      <w:rFonts w:ascii="Cambria Math" w:hAnsi="Cambria Math"/>
                    </w:rPr>
                    <m:t>100</m:t>
                  </m:r>
                </m:den>
              </m:f>
            </m:oMath>
            <w:r w:rsidR="00391EF5" w:rsidRPr="00130508">
              <w:rPr>
                <w:rFonts w:cs="Arial"/>
                <w:color w:val="000000"/>
              </w:rPr>
              <w:t xml:space="preserve"> </w:t>
            </w:r>
            <w:r>
              <w:rPr>
                <w:rFonts w:cs="Arial"/>
                <w:color w:val="000000"/>
              </w:rPr>
              <w:t>.</w:t>
            </w:r>
          </w:p>
        </w:tc>
      </w:tr>
      <w:tr w:rsidR="0072593A" w:rsidRPr="00E21BBE" w14:paraId="2E705624" w14:textId="77777777" w:rsidTr="007B170A">
        <w:trPr>
          <w:gridAfter w:val="1"/>
          <w:wAfter w:w="14" w:type="dxa"/>
          <w:cantSplit/>
          <w:jc w:val="center"/>
        </w:trPr>
        <w:tc>
          <w:tcPr>
            <w:tcW w:w="1134" w:type="dxa"/>
          </w:tcPr>
          <w:p w14:paraId="7F12DF3B" w14:textId="77777777" w:rsidR="0072593A" w:rsidRDefault="0072593A" w:rsidP="00C37C8F">
            <w:pPr>
              <w:spacing w:line="240" w:lineRule="auto"/>
            </w:pPr>
            <w:r w:rsidRPr="00B56186">
              <w:rPr>
                <w:rFonts w:cs="Arial"/>
                <w:b/>
                <w:szCs w:val="24"/>
              </w:rPr>
              <w:t>3.NF.</w:t>
            </w:r>
            <w:r>
              <w:rPr>
                <w:rFonts w:cs="Arial"/>
                <w:b/>
                <w:szCs w:val="24"/>
              </w:rPr>
              <w:t>6</w:t>
            </w:r>
          </w:p>
        </w:tc>
        <w:tc>
          <w:tcPr>
            <w:tcW w:w="4621" w:type="dxa"/>
          </w:tcPr>
          <w:p w14:paraId="120AE1D5" w14:textId="61059948" w:rsidR="0072593A" w:rsidRPr="00F27F21" w:rsidRDefault="0072593A" w:rsidP="00C37C8F">
            <w:pPr>
              <w:pStyle w:val="Default"/>
              <w:rPr>
                <w:rFonts w:ascii="Arial" w:hAnsi="Arial" w:cs="Arial"/>
                <w:color w:val="auto"/>
              </w:rPr>
            </w:pPr>
            <w:r w:rsidRPr="00F27F21">
              <w:rPr>
                <w:rFonts w:ascii="Arial" w:hAnsi="Arial" w:cs="Arial"/>
                <w:color w:val="auto"/>
              </w:rPr>
              <w:t xml:space="preserve">Use decimal notation for fractions with denominators 10 or 100. </w:t>
            </w:r>
          </w:p>
        </w:tc>
        <w:tc>
          <w:tcPr>
            <w:tcW w:w="2070" w:type="dxa"/>
          </w:tcPr>
          <w:p w14:paraId="6E9ACFC0"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4.NF.6</w:t>
            </w:r>
            <w:r w:rsidR="008E4BDE">
              <w:rPr>
                <w:rFonts w:cs="Arial"/>
                <w:szCs w:val="24"/>
              </w:rPr>
              <w:t xml:space="preserve"> ESS01.03.01</w:t>
            </w:r>
          </w:p>
          <w:p w14:paraId="5A6F0916"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4686648C" w14:textId="77777777" w:rsidR="00ED380A" w:rsidRPr="00E21BBE" w:rsidRDefault="00ED380A" w:rsidP="00C37C8F">
            <w:pPr>
              <w:spacing w:line="240" w:lineRule="auto"/>
              <w:rPr>
                <w:rFonts w:cs="Arial"/>
                <w:szCs w:val="24"/>
              </w:rPr>
            </w:pPr>
          </w:p>
        </w:tc>
        <w:tc>
          <w:tcPr>
            <w:tcW w:w="2790" w:type="dxa"/>
            <w:shd w:val="clear" w:color="auto" w:fill="auto"/>
          </w:tcPr>
          <w:p w14:paraId="2ADCBC65" w14:textId="45DA3610" w:rsidR="0072593A" w:rsidRDefault="0072593A" w:rsidP="00C37C8F">
            <w:pPr>
              <w:spacing w:line="240" w:lineRule="auto"/>
              <w:rPr>
                <w:rFonts w:cs="Arial"/>
                <w:szCs w:val="24"/>
              </w:rPr>
            </w:pPr>
            <w:r w:rsidRPr="00E21BBE">
              <w:rPr>
                <w:rFonts w:cs="Arial"/>
                <w:szCs w:val="24"/>
              </w:rPr>
              <w:t>Understanding how the scale works at the deli counter</w:t>
            </w:r>
          </w:p>
          <w:p w14:paraId="5F58E691" w14:textId="77777777" w:rsidR="00AD072B" w:rsidRDefault="00AD072B" w:rsidP="00C37C8F">
            <w:pPr>
              <w:spacing w:line="240" w:lineRule="auto"/>
              <w:rPr>
                <w:rFonts w:cs="Arial"/>
                <w:szCs w:val="24"/>
              </w:rPr>
            </w:pPr>
          </w:p>
          <w:p w14:paraId="2CCC233B" w14:textId="7FD6ED29" w:rsidR="00BC3E98" w:rsidRPr="00E21BBE" w:rsidRDefault="00AD072B" w:rsidP="00391EF5">
            <w:pPr>
              <w:spacing w:line="240" w:lineRule="auto"/>
              <w:rPr>
                <w:rFonts w:cs="Arial"/>
                <w:szCs w:val="24"/>
              </w:rPr>
            </w:pPr>
            <w:r>
              <w:rPr>
                <w:rFonts w:cs="Arial"/>
                <w:color w:val="000000"/>
              </w:rPr>
              <w:t xml:space="preserve">Ex. </w:t>
            </w:r>
            <w:r w:rsidR="00BC3E98">
              <w:rPr>
                <w:rFonts w:cs="Arial"/>
                <w:color w:val="000000"/>
              </w:rPr>
              <w:t xml:space="preserve">Rewrite 0.62 as </w:t>
            </w:r>
            <m:oMath>
              <m:f>
                <m:fPr>
                  <m:ctrlPr>
                    <w:rPr>
                      <w:rFonts w:ascii="Cambria Math" w:hAnsi="Cambria Math"/>
                      <w:i/>
                    </w:rPr>
                  </m:ctrlPr>
                </m:fPr>
                <m:num>
                  <m:r>
                    <w:rPr>
                      <w:rFonts w:ascii="Cambria Math" w:hAnsi="Cambria Math"/>
                    </w:rPr>
                    <m:t>62</m:t>
                  </m:r>
                </m:num>
                <m:den>
                  <m:r>
                    <w:rPr>
                      <w:rFonts w:ascii="Cambria Math" w:hAnsi="Cambria Math"/>
                    </w:rPr>
                    <m:t>100</m:t>
                  </m:r>
                </m:den>
              </m:f>
            </m:oMath>
            <w:r w:rsidR="00BC3E98">
              <w:rPr>
                <w:rFonts w:cs="Arial"/>
                <w:color w:val="000000"/>
              </w:rPr>
              <w:t>; describe a length as 0.62 meters; locate 0.62 on a number line diagram.</w:t>
            </w:r>
          </w:p>
        </w:tc>
      </w:tr>
      <w:tr w:rsidR="0072593A" w:rsidRPr="00E21BBE" w14:paraId="2D3C2D60" w14:textId="77777777" w:rsidTr="007B170A">
        <w:trPr>
          <w:gridAfter w:val="1"/>
          <w:wAfter w:w="14" w:type="dxa"/>
          <w:cantSplit/>
          <w:jc w:val="center"/>
        </w:trPr>
        <w:tc>
          <w:tcPr>
            <w:tcW w:w="1134" w:type="dxa"/>
          </w:tcPr>
          <w:p w14:paraId="26A57666" w14:textId="77777777" w:rsidR="0072593A" w:rsidRDefault="0072593A" w:rsidP="00C37C8F">
            <w:pPr>
              <w:spacing w:line="240" w:lineRule="auto"/>
            </w:pPr>
            <w:r w:rsidRPr="00B56186">
              <w:rPr>
                <w:rFonts w:cs="Arial"/>
                <w:b/>
                <w:szCs w:val="24"/>
              </w:rPr>
              <w:lastRenderedPageBreak/>
              <w:t>3.NF.</w:t>
            </w:r>
            <w:r>
              <w:rPr>
                <w:rFonts w:cs="Arial"/>
                <w:b/>
                <w:szCs w:val="24"/>
              </w:rPr>
              <w:t>7</w:t>
            </w:r>
          </w:p>
        </w:tc>
        <w:tc>
          <w:tcPr>
            <w:tcW w:w="4621" w:type="dxa"/>
          </w:tcPr>
          <w:p w14:paraId="34BC004C" w14:textId="77777777" w:rsidR="0072593A" w:rsidRPr="00F27F21" w:rsidRDefault="0072593A" w:rsidP="00C37C8F">
            <w:pPr>
              <w:pStyle w:val="Default"/>
              <w:rPr>
                <w:rFonts w:ascii="Arial" w:hAnsi="Arial" w:cs="Arial"/>
                <w:color w:val="auto"/>
              </w:rPr>
            </w:pPr>
            <w:r w:rsidRPr="00F27F21">
              <w:rPr>
                <w:rFonts w:ascii="Arial" w:hAnsi="Arial" w:cs="Arial"/>
                <w:color w:val="auto"/>
              </w:rPr>
              <w:t xml:space="preserve">Compare two decimals to </w:t>
            </w:r>
            <w:r w:rsidR="00F3091E">
              <w:rPr>
                <w:rFonts w:ascii="Arial" w:hAnsi="Arial" w:cs="Arial"/>
                <w:color w:val="auto"/>
              </w:rPr>
              <w:t xml:space="preserve">the </w:t>
            </w:r>
            <w:r w:rsidRPr="00F27F21">
              <w:rPr>
                <w:rFonts w:ascii="Arial" w:hAnsi="Arial" w:cs="Arial"/>
                <w:color w:val="auto"/>
              </w:rPr>
              <w:t>hundredths</w:t>
            </w:r>
            <w:r w:rsidR="00F3091E">
              <w:rPr>
                <w:rFonts w:ascii="Arial" w:hAnsi="Arial" w:cs="Arial"/>
                <w:color w:val="auto"/>
              </w:rPr>
              <w:t xml:space="preserve"> place</w:t>
            </w:r>
            <w:r w:rsidRPr="00F27F21">
              <w:rPr>
                <w:rFonts w:ascii="Arial" w:hAnsi="Arial" w:cs="Arial"/>
                <w:color w:val="auto"/>
              </w:rPr>
              <w:t xml:space="preserve"> by reasoning about their size. Recognize that comparisons are valid only when two decimals refer to the same whole. Record the results of comparisons with the symbols &gt;, =, or &lt;, and justify the conclusions </w:t>
            </w:r>
            <w:r w:rsidR="007F5B99">
              <w:rPr>
                <w:rFonts w:ascii="Arial" w:hAnsi="Arial" w:cs="Arial"/>
                <w:color w:val="auto"/>
              </w:rPr>
              <w:t>(</w:t>
            </w:r>
            <w:r w:rsidRPr="00F27F21">
              <w:rPr>
                <w:rFonts w:ascii="Arial" w:hAnsi="Arial" w:cs="Arial"/>
                <w:color w:val="auto"/>
              </w:rPr>
              <w:t>e.g., by using a visual model</w:t>
            </w:r>
            <w:r w:rsidR="007F5B99">
              <w:rPr>
                <w:rFonts w:ascii="Arial" w:hAnsi="Arial" w:cs="Arial"/>
                <w:color w:val="auto"/>
              </w:rPr>
              <w:t>)</w:t>
            </w:r>
            <w:r w:rsidRPr="00F27F21">
              <w:rPr>
                <w:rFonts w:ascii="Arial" w:hAnsi="Arial" w:cs="Arial"/>
                <w:color w:val="auto"/>
              </w:rPr>
              <w:t xml:space="preserve">. </w:t>
            </w:r>
          </w:p>
        </w:tc>
        <w:tc>
          <w:tcPr>
            <w:tcW w:w="2070" w:type="dxa"/>
          </w:tcPr>
          <w:p w14:paraId="2B6423E6"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4.NF.7</w:t>
            </w:r>
            <w:r w:rsidR="009B57D5">
              <w:rPr>
                <w:rFonts w:cs="Arial"/>
                <w:szCs w:val="24"/>
              </w:rPr>
              <w:t xml:space="preserve"> ESS01.03.03</w:t>
            </w:r>
          </w:p>
          <w:p w14:paraId="70BC6EA6"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3BD3EA3D" w14:textId="77777777" w:rsidR="00ED380A" w:rsidRDefault="00ED380A" w:rsidP="00C37C8F">
            <w:pPr>
              <w:spacing w:line="240" w:lineRule="auto"/>
              <w:rPr>
                <w:rFonts w:cs="Arial"/>
                <w:szCs w:val="24"/>
              </w:rPr>
            </w:pPr>
          </w:p>
          <w:p w14:paraId="3BC2028D" w14:textId="77777777" w:rsidR="009B57D5" w:rsidRPr="00E21BBE" w:rsidRDefault="009B57D5" w:rsidP="00C37C8F">
            <w:pPr>
              <w:spacing w:line="240" w:lineRule="auto"/>
              <w:rPr>
                <w:rFonts w:cs="Arial"/>
                <w:szCs w:val="24"/>
              </w:rPr>
            </w:pPr>
          </w:p>
        </w:tc>
        <w:tc>
          <w:tcPr>
            <w:tcW w:w="2790" w:type="dxa"/>
            <w:shd w:val="clear" w:color="auto" w:fill="auto"/>
          </w:tcPr>
          <w:p w14:paraId="1CE8A674" w14:textId="77777777" w:rsidR="0072593A" w:rsidRPr="00E21BBE" w:rsidRDefault="0072593A" w:rsidP="00C37C8F">
            <w:pPr>
              <w:spacing w:line="240" w:lineRule="auto"/>
              <w:rPr>
                <w:rFonts w:cs="Arial"/>
                <w:szCs w:val="24"/>
              </w:rPr>
            </w:pPr>
            <w:r w:rsidRPr="00E21BBE">
              <w:rPr>
                <w:rFonts w:cs="Arial"/>
                <w:szCs w:val="24"/>
              </w:rPr>
              <w:t>Reading and comparing gas prices</w:t>
            </w:r>
          </w:p>
          <w:p w14:paraId="244671B4" w14:textId="77777777" w:rsidR="0072593A" w:rsidRPr="00E21BBE" w:rsidRDefault="0072593A" w:rsidP="00C37C8F">
            <w:pPr>
              <w:spacing w:line="240" w:lineRule="auto"/>
              <w:rPr>
                <w:rFonts w:cs="Arial"/>
                <w:szCs w:val="24"/>
              </w:rPr>
            </w:pPr>
          </w:p>
          <w:p w14:paraId="6E12C0C0" w14:textId="51F76AC9" w:rsidR="0072593A" w:rsidRDefault="0072593A" w:rsidP="00C37C8F">
            <w:pPr>
              <w:spacing w:line="240" w:lineRule="auto"/>
              <w:rPr>
                <w:rFonts w:cs="Arial"/>
                <w:szCs w:val="24"/>
              </w:rPr>
            </w:pPr>
            <w:r w:rsidRPr="00E21BBE">
              <w:rPr>
                <w:rFonts w:cs="Arial"/>
                <w:szCs w:val="24"/>
              </w:rPr>
              <w:t>Reading and comparing metric measurements</w:t>
            </w:r>
          </w:p>
          <w:p w14:paraId="1BC89250" w14:textId="77777777" w:rsidR="002E3EFC" w:rsidRDefault="002E3EFC" w:rsidP="00C37C8F">
            <w:pPr>
              <w:spacing w:line="240" w:lineRule="auto"/>
              <w:rPr>
                <w:rFonts w:cs="Arial"/>
                <w:szCs w:val="24"/>
              </w:rPr>
            </w:pPr>
          </w:p>
          <w:p w14:paraId="3D84DDC2" w14:textId="2200B003" w:rsidR="00BC3E98" w:rsidRPr="00E21BBE" w:rsidRDefault="002E3EFC" w:rsidP="00C37C8F">
            <w:pPr>
              <w:spacing w:line="240" w:lineRule="auto"/>
              <w:rPr>
                <w:rFonts w:cs="Arial"/>
                <w:szCs w:val="24"/>
              </w:rPr>
            </w:pPr>
            <w:r>
              <w:rPr>
                <w:rFonts w:cs="Arial"/>
                <w:color w:val="000000"/>
              </w:rPr>
              <w:t>Ex</w:t>
            </w:r>
            <w:r w:rsidR="00AD072B">
              <w:rPr>
                <w:rFonts w:cs="Arial"/>
                <w:color w:val="000000"/>
              </w:rPr>
              <w:t>. Tyrrell’s</w:t>
            </w:r>
            <w:r w:rsidR="00BC3E98">
              <w:rPr>
                <w:rFonts w:cs="Arial"/>
                <w:color w:val="000000"/>
              </w:rPr>
              <w:t xml:space="preserve"> commute to work is 3.47 miles and Shayna’s commute is 3.4 miles. Whose commute is longer?</w:t>
            </w:r>
          </w:p>
        </w:tc>
      </w:tr>
      <w:tr w:rsidR="00C904FB" w:rsidRPr="00E21BBE" w14:paraId="222B58C4" w14:textId="77777777" w:rsidTr="00130508">
        <w:trPr>
          <w:cantSplit/>
          <w:jc w:val="center"/>
        </w:trPr>
        <w:tc>
          <w:tcPr>
            <w:tcW w:w="10629" w:type="dxa"/>
            <w:gridSpan w:val="5"/>
          </w:tcPr>
          <w:p w14:paraId="00BE5E11" w14:textId="77777777" w:rsidR="00C904FB" w:rsidRPr="00E21BBE" w:rsidRDefault="00C904FB" w:rsidP="00C37C8F">
            <w:pPr>
              <w:spacing w:line="240" w:lineRule="auto"/>
              <w:rPr>
                <w:rFonts w:cs="Arial"/>
                <w:szCs w:val="24"/>
              </w:rPr>
            </w:pPr>
            <w:r w:rsidRPr="00E21BBE">
              <w:rPr>
                <w:rFonts w:cs="Arial"/>
                <w:b/>
                <w:szCs w:val="24"/>
              </w:rPr>
              <w:t>Use equivalent fractions as a strategy to add and subtract fractions.</w:t>
            </w:r>
          </w:p>
        </w:tc>
      </w:tr>
      <w:tr w:rsidR="0072593A" w:rsidRPr="00E21BBE" w14:paraId="23183F87" w14:textId="77777777" w:rsidTr="007B170A">
        <w:trPr>
          <w:cantSplit/>
          <w:jc w:val="center"/>
        </w:trPr>
        <w:tc>
          <w:tcPr>
            <w:tcW w:w="1134" w:type="dxa"/>
          </w:tcPr>
          <w:p w14:paraId="302EE571" w14:textId="77777777" w:rsidR="0072593A" w:rsidRDefault="0072593A" w:rsidP="00C37C8F">
            <w:pPr>
              <w:spacing w:line="240" w:lineRule="auto"/>
              <w:rPr>
                <w:rFonts w:cs="Arial"/>
                <w:b/>
                <w:szCs w:val="24"/>
              </w:rPr>
            </w:pPr>
            <w:r>
              <w:rPr>
                <w:rFonts w:cs="Arial"/>
                <w:b/>
                <w:szCs w:val="24"/>
              </w:rPr>
              <w:t>3.NF.8</w:t>
            </w:r>
          </w:p>
          <w:p w14:paraId="2E2C21AB" w14:textId="77777777" w:rsidR="000A43D7" w:rsidRDefault="000A43D7" w:rsidP="00C37C8F">
            <w:pPr>
              <w:spacing w:line="240" w:lineRule="auto"/>
              <w:rPr>
                <w:rFonts w:cs="Arial"/>
                <w:b/>
                <w:szCs w:val="24"/>
              </w:rPr>
            </w:pPr>
          </w:p>
          <w:p w14:paraId="73F91F95" w14:textId="6E14608E" w:rsidR="000A43D7" w:rsidRPr="00467DE5" w:rsidRDefault="000A43D7" w:rsidP="00C37C8F">
            <w:pPr>
              <w:spacing w:line="240" w:lineRule="auto"/>
              <w:rPr>
                <w:rFonts w:cs="Arial"/>
                <w:b/>
                <w:szCs w:val="24"/>
              </w:rPr>
            </w:pPr>
            <w:r w:rsidRPr="0030638D">
              <w:t>MWOTL</w:t>
            </w:r>
          </w:p>
        </w:tc>
        <w:tc>
          <w:tcPr>
            <w:tcW w:w="4621" w:type="dxa"/>
          </w:tcPr>
          <w:p w14:paraId="373D8E4E" w14:textId="3B65E597" w:rsidR="0072593A" w:rsidRPr="00F27F21" w:rsidRDefault="0072593A" w:rsidP="00C37C8F">
            <w:pPr>
              <w:pStyle w:val="Default"/>
              <w:rPr>
                <w:rFonts w:ascii="Arial" w:hAnsi="Arial" w:cs="Arial"/>
                <w:color w:val="auto"/>
              </w:rPr>
            </w:pPr>
            <w:r w:rsidRPr="00F27F21">
              <w:rPr>
                <w:rFonts w:ascii="Arial" w:hAnsi="Arial" w:cs="Arial"/>
                <w:color w:val="auto"/>
              </w:rPr>
              <w:t xml:space="preserve">Add and subtract fractions with unlike denominators (including mixed numbers) by replacing given fractions with equivalent fractions in such a way as to produce an equivalent sum or difference of fractions with like denominators. </w:t>
            </w:r>
          </w:p>
        </w:tc>
        <w:tc>
          <w:tcPr>
            <w:tcW w:w="2070" w:type="dxa"/>
          </w:tcPr>
          <w:p w14:paraId="4F89093F" w14:textId="77777777" w:rsidR="0072593A" w:rsidRPr="00E21BBE" w:rsidRDefault="00276D80" w:rsidP="00C37C8F">
            <w:pPr>
              <w:spacing w:line="240" w:lineRule="auto"/>
              <w:rPr>
                <w:rFonts w:cs="Arial"/>
                <w:szCs w:val="24"/>
              </w:rPr>
            </w:pPr>
            <w:r>
              <w:rPr>
                <w:rFonts w:cs="Arial"/>
                <w:szCs w:val="24"/>
              </w:rPr>
              <w:t>CC.</w:t>
            </w:r>
            <w:r w:rsidR="0072593A" w:rsidRPr="00E21BBE">
              <w:rPr>
                <w:rFonts w:cs="Arial"/>
                <w:szCs w:val="24"/>
              </w:rPr>
              <w:t>5.NF.1</w:t>
            </w:r>
          </w:p>
          <w:p w14:paraId="57349798" w14:textId="77777777" w:rsidR="0072593A" w:rsidRDefault="009B57D5" w:rsidP="00C37C8F">
            <w:pPr>
              <w:spacing w:line="240" w:lineRule="auto"/>
              <w:rPr>
                <w:rFonts w:cs="Arial"/>
                <w:szCs w:val="24"/>
              </w:rPr>
            </w:pPr>
            <w:r>
              <w:rPr>
                <w:rFonts w:cs="Arial"/>
                <w:szCs w:val="24"/>
              </w:rPr>
              <w:t>ESS01.03.01</w:t>
            </w:r>
          </w:p>
          <w:p w14:paraId="3361C2E2" w14:textId="77777777" w:rsidR="009B57D5" w:rsidRDefault="009B57D5" w:rsidP="00C37C8F">
            <w:pPr>
              <w:spacing w:line="240" w:lineRule="auto"/>
              <w:rPr>
                <w:rFonts w:cs="Arial"/>
                <w:szCs w:val="24"/>
              </w:rPr>
            </w:pPr>
            <w:r>
              <w:rPr>
                <w:rFonts w:cs="Arial"/>
                <w:szCs w:val="24"/>
              </w:rPr>
              <w:t>ESS01.03.02</w:t>
            </w:r>
          </w:p>
          <w:p w14:paraId="07EDD875"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17A876AA" w14:textId="77777777" w:rsidR="00ED380A" w:rsidRPr="00E21BBE" w:rsidRDefault="00ED380A" w:rsidP="00C37C8F">
            <w:pPr>
              <w:spacing w:line="240" w:lineRule="auto"/>
              <w:rPr>
                <w:rFonts w:cs="Arial"/>
                <w:szCs w:val="24"/>
              </w:rPr>
            </w:pPr>
          </w:p>
        </w:tc>
        <w:tc>
          <w:tcPr>
            <w:tcW w:w="2804" w:type="dxa"/>
            <w:gridSpan w:val="2"/>
            <w:shd w:val="clear" w:color="auto" w:fill="auto"/>
          </w:tcPr>
          <w:p w14:paraId="2E83735C" w14:textId="0F6D26D4" w:rsidR="0072593A" w:rsidRPr="007B170A" w:rsidRDefault="0072593A" w:rsidP="00C37C8F">
            <w:pPr>
              <w:spacing w:line="240" w:lineRule="auto"/>
              <w:rPr>
                <w:rFonts w:cs="Arial"/>
                <w:szCs w:val="24"/>
              </w:rPr>
            </w:pPr>
            <w:r w:rsidRPr="007B170A">
              <w:rPr>
                <w:rFonts w:cs="Arial"/>
                <w:szCs w:val="24"/>
              </w:rPr>
              <w:t xml:space="preserve">Understanding how </w:t>
            </w:r>
            <w:r w:rsidR="0022115F" w:rsidRPr="007B170A">
              <w:rPr>
                <w:rFonts w:cs="Arial"/>
                <w:szCs w:val="24"/>
              </w:rPr>
              <w:t>much food is left after a party</w:t>
            </w:r>
          </w:p>
          <w:p w14:paraId="69774E48" w14:textId="77777777" w:rsidR="00AD072B" w:rsidRPr="007B170A" w:rsidRDefault="00AD072B" w:rsidP="00C37C8F">
            <w:pPr>
              <w:spacing w:line="240" w:lineRule="auto"/>
              <w:rPr>
                <w:rFonts w:cs="Arial"/>
                <w:szCs w:val="24"/>
              </w:rPr>
            </w:pPr>
          </w:p>
          <w:p w14:paraId="34DD266F" w14:textId="50339C90" w:rsidR="00BC3E98" w:rsidRPr="007B170A" w:rsidRDefault="00AD072B" w:rsidP="00391EF5">
            <w:pPr>
              <w:spacing w:line="240" w:lineRule="auto"/>
              <w:rPr>
                <w:rFonts w:cs="Arial"/>
                <w:szCs w:val="24"/>
              </w:rPr>
            </w:pPr>
            <w:r w:rsidRPr="007B170A">
              <w:rPr>
                <w:rFonts w:cs="Arial"/>
                <w:color w:val="000000"/>
                <w:szCs w:val="24"/>
              </w:rPr>
              <w:t xml:space="preserve">Ex. </w:t>
            </w:r>
            <w:r w:rsidR="00BC3E98" w:rsidRPr="007B170A">
              <w:rPr>
                <w:rFonts w:cs="Arial"/>
                <w:color w:val="000000"/>
                <w:szCs w:val="24"/>
              </w:rPr>
              <w:t>Hassan made a vegetable salad with</w:t>
            </w:r>
            <w:r w:rsidR="007B170A">
              <w:rPr>
                <w:rFonts w:cs="Arial"/>
                <w:color w:val="000000"/>
                <w:szCs w:val="24"/>
              </w:rPr>
              <w:t xml:space="preserve">    </w:t>
            </w:r>
            <w:r w:rsidR="00BC3E98" w:rsidRPr="007B170A">
              <w:rPr>
                <w:rFonts w:cs="Arial"/>
                <w:color w:val="000000"/>
                <w:szCs w:val="24"/>
              </w:rPr>
              <w:t xml:space="preserve"> 2</w:t>
            </w:r>
            <w:r w:rsidR="007B170A">
              <w:rPr>
                <w:rFonts w:cs="Arial"/>
                <w:color w:val="000000"/>
                <w:szCs w:val="24"/>
              </w:rPr>
              <w:t xml:space="preserve"> </w:t>
            </w:r>
            <m:oMath>
              <m:f>
                <m:fPr>
                  <m:ctrlPr>
                    <w:rPr>
                      <w:rFonts w:ascii="Cambria Math" w:hAnsi="Cambria Math"/>
                      <w:i/>
                    </w:rPr>
                  </m:ctrlPr>
                </m:fPr>
                <m:num>
                  <m:r>
                    <w:rPr>
                      <w:rFonts w:ascii="Cambria Math" w:hAnsi="Cambria Math"/>
                    </w:rPr>
                    <m:t>3</m:t>
                  </m:r>
                </m:num>
                <m:den>
                  <m:r>
                    <w:rPr>
                      <w:rFonts w:ascii="Cambria Math" w:hAnsi="Cambria Math"/>
                    </w:rPr>
                    <m:t>8</m:t>
                  </m:r>
                </m:den>
              </m:f>
            </m:oMath>
            <w:r w:rsidR="00391EF5">
              <w:rPr>
                <w:rFonts w:cs="Arial"/>
                <w:color w:val="000000"/>
                <w:szCs w:val="24"/>
              </w:rPr>
              <w:t xml:space="preserve"> </w:t>
            </w:r>
            <w:r w:rsidR="00BC3E98" w:rsidRPr="007B170A">
              <w:rPr>
                <w:rFonts w:cs="Arial"/>
                <w:color w:val="000000"/>
                <w:szCs w:val="24"/>
              </w:rPr>
              <w:t>pounds of tomatoes, 1</w:t>
            </w:r>
            <w:r w:rsidR="007B170A">
              <w:rPr>
                <w:rFonts w:cs="Arial"/>
                <w:color w:val="000000"/>
                <w:szCs w:val="24"/>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oMath>
            <w:r w:rsidR="00BC3E98" w:rsidRPr="007B170A">
              <w:rPr>
                <w:rFonts w:cs="Arial"/>
                <w:color w:val="000000"/>
                <w:szCs w:val="24"/>
              </w:rPr>
              <w:t xml:space="preserve"> pounds of asparagus, and 2</w:t>
            </w:r>
            <w:r w:rsidR="007B170A">
              <w:rPr>
                <w:rFonts w:cs="Arial"/>
                <w:color w:val="000000"/>
                <w:szCs w:val="24"/>
              </w:rPr>
              <w:t xml:space="preserve"> </w:t>
            </w:r>
            <m:oMath>
              <m:f>
                <m:fPr>
                  <m:ctrlPr>
                    <w:rPr>
                      <w:rFonts w:ascii="Cambria Math" w:hAnsi="Cambria Math"/>
                      <w:i/>
                    </w:rPr>
                  </m:ctrlPr>
                </m:fPr>
                <m:num>
                  <m:r>
                    <w:rPr>
                      <w:rFonts w:ascii="Cambria Math" w:hAnsi="Cambria Math"/>
                    </w:rPr>
                    <m:t>7</m:t>
                  </m:r>
                </m:num>
                <m:den>
                  <m:r>
                    <w:rPr>
                      <w:rFonts w:ascii="Cambria Math" w:hAnsi="Cambria Math"/>
                    </w:rPr>
                    <m:t>8</m:t>
                  </m:r>
                </m:den>
              </m:f>
            </m:oMath>
            <w:r w:rsidR="00391EF5">
              <w:rPr>
                <w:rFonts w:cs="Arial"/>
                <w:color w:val="000000"/>
                <w:szCs w:val="24"/>
              </w:rPr>
              <w:t xml:space="preserve"> </w:t>
            </w:r>
            <w:r w:rsidR="00BC3E98" w:rsidRPr="007B170A">
              <w:rPr>
                <w:rFonts w:cs="Arial"/>
                <w:color w:val="000000"/>
                <w:szCs w:val="24"/>
              </w:rPr>
              <w:t>pounds of potatoes. How many pounds of vegetables did he use altogether?</w:t>
            </w:r>
          </w:p>
        </w:tc>
      </w:tr>
      <w:tr w:rsidR="0072593A" w:rsidRPr="00E21BBE" w14:paraId="1310209F" w14:textId="77777777" w:rsidTr="00321732">
        <w:trPr>
          <w:cantSplit/>
          <w:jc w:val="center"/>
        </w:trPr>
        <w:tc>
          <w:tcPr>
            <w:tcW w:w="1134" w:type="dxa"/>
          </w:tcPr>
          <w:p w14:paraId="7449D14B" w14:textId="77777777" w:rsidR="0072593A" w:rsidRPr="00E21BBE" w:rsidRDefault="0072593A" w:rsidP="00C37C8F">
            <w:pPr>
              <w:spacing w:line="240" w:lineRule="auto"/>
              <w:rPr>
                <w:rFonts w:ascii="Times New Roman" w:hAnsi="Times New Roman"/>
                <w:b/>
                <w:szCs w:val="24"/>
              </w:rPr>
            </w:pPr>
            <w:r>
              <w:rPr>
                <w:rFonts w:cs="Arial"/>
                <w:b/>
                <w:szCs w:val="24"/>
              </w:rPr>
              <w:t>3.NF.9</w:t>
            </w:r>
          </w:p>
        </w:tc>
        <w:tc>
          <w:tcPr>
            <w:tcW w:w="4621" w:type="dxa"/>
          </w:tcPr>
          <w:p w14:paraId="4EEF0D60" w14:textId="6C4CE80F" w:rsidR="0072593A" w:rsidRPr="00321732" w:rsidRDefault="0072593A" w:rsidP="00321732">
            <w:r w:rsidRPr="00F27F21">
              <w:rPr>
                <w:rFonts w:cs="Arial"/>
              </w:rPr>
              <w:t>Solve word problems involving addition and subtraction of fractions referring to the same whole, including cases of unlike denominators</w:t>
            </w:r>
            <w:r w:rsidR="007F5B99">
              <w:rPr>
                <w:rFonts w:cs="Arial"/>
              </w:rPr>
              <w:t xml:space="preserve"> (</w:t>
            </w:r>
            <w:r w:rsidRPr="00F27F21">
              <w:rPr>
                <w:rFonts w:cs="Arial"/>
              </w:rPr>
              <w:t>e.g., by using visual fraction models or equations to represent the problem</w:t>
            </w:r>
            <w:r w:rsidR="007F5B99">
              <w:rPr>
                <w:rFonts w:cs="Arial"/>
              </w:rPr>
              <w:t>)</w:t>
            </w:r>
            <w:r w:rsidRPr="00F27F21">
              <w:rPr>
                <w:rFonts w:cs="Arial"/>
              </w:rPr>
              <w:t xml:space="preserve">. Use benchmark fractions and number sense of fractions to estimate mentally and assess the reasonableness of answers. For example, recognize an incorrect result </w:t>
            </w:r>
            <m:oMath>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7</m:t>
                  </m:r>
                </m:den>
              </m:f>
              <m:r>
                <w:rPr>
                  <w:rFonts w:ascii="Cambria Math" w:hAnsi="Cambria Math"/>
                </w:rPr>
                <m:t xml:space="preserve">  </m:t>
              </m:r>
            </m:oMath>
            <w:r w:rsidRPr="00F27F21">
              <w:rPr>
                <w:rFonts w:cs="Arial"/>
              </w:rPr>
              <w:t>by observing that</w:t>
            </w:r>
            <w:r w:rsidR="00321732">
              <w:rPr>
                <w:rFonts w:cs="Arial"/>
              </w:rPr>
              <w:t xml:space="preserve"> </w:t>
            </w:r>
            <w:r w:rsidRPr="00F27F21">
              <w:rPr>
                <w:rFonts w:cs="Arial"/>
              </w:rPr>
              <w:t xml:space="preserve"> </w:t>
            </w:r>
            <m:oMath>
              <m:f>
                <m:fPr>
                  <m:ctrlPr>
                    <w:rPr>
                      <w:rFonts w:ascii="Cambria Math" w:hAnsi="Cambria Math"/>
                      <w:i/>
                    </w:rPr>
                  </m:ctrlPr>
                </m:fPr>
                <m:num>
                  <m:r>
                    <w:rPr>
                      <w:rFonts w:ascii="Cambria Math" w:hAnsi="Cambria Math"/>
                    </w:rPr>
                    <m:t>3</m:t>
                  </m:r>
                </m:num>
                <m:den>
                  <m:r>
                    <w:rPr>
                      <w:rFonts w:ascii="Cambria Math" w:hAnsi="Cambria Math"/>
                    </w:rPr>
                    <m:t>7</m:t>
                  </m:r>
                </m:den>
              </m:f>
              <m:r>
                <w:rPr>
                  <w:rFonts w:ascii="Cambria Math" w:hAnsi="Cambria Math"/>
                </w:rPr>
                <m:t>&lt;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p>
        </w:tc>
        <w:tc>
          <w:tcPr>
            <w:tcW w:w="2070" w:type="dxa"/>
          </w:tcPr>
          <w:p w14:paraId="43E101B4" w14:textId="77777777" w:rsidR="0072593A" w:rsidRPr="00E21BBE" w:rsidRDefault="00276D80" w:rsidP="00C37C8F">
            <w:pPr>
              <w:spacing w:line="240" w:lineRule="auto"/>
              <w:rPr>
                <w:rFonts w:cs="Arial"/>
                <w:szCs w:val="24"/>
              </w:rPr>
            </w:pPr>
            <w:r>
              <w:rPr>
                <w:rFonts w:cs="Arial"/>
                <w:szCs w:val="24"/>
              </w:rPr>
              <w:t>CC.</w:t>
            </w:r>
            <w:r w:rsidR="0072593A" w:rsidRPr="00E21BBE">
              <w:rPr>
                <w:rFonts w:cs="Arial"/>
                <w:szCs w:val="24"/>
              </w:rPr>
              <w:t>5.NF.2</w:t>
            </w:r>
          </w:p>
          <w:p w14:paraId="29E4B808" w14:textId="77777777" w:rsidR="0072593A" w:rsidRDefault="00086A36" w:rsidP="00C37C8F">
            <w:pPr>
              <w:spacing w:line="240" w:lineRule="auto"/>
              <w:rPr>
                <w:rFonts w:cs="Arial"/>
                <w:szCs w:val="24"/>
              </w:rPr>
            </w:pPr>
            <w:r>
              <w:rPr>
                <w:rFonts w:cs="Arial"/>
                <w:szCs w:val="24"/>
              </w:rPr>
              <w:t>ESS01.03.04</w:t>
            </w:r>
          </w:p>
          <w:p w14:paraId="4A95C79C"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2A0B2A76" w14:textId="77777777" w:rsidR="00ED380A" w:rsidRPr="00E21BBE" w:rsidRDefault="00ED380A" w:rsidP="00C37C8F">
            <w:pPr>
              <w:spacing w:line="240" w:lineRule="auto"/>
              <w:rPr>
                <w:rFonts w:cs="Arial"/>
                <w:szCs w:val="24"/>
              </w:rPr>
            </w:pPr>
          </w:p>
        </w:tc>
        <w:tc>
          <w:tcPr>
            <w:tcW w:w="2804" w:type="dxa"/>
            <w:gridSpan w:val="2"/>
            <w:shd w:val="clear" w:color="auto" w:fill="auto"/>
          </w:tcPr>
          <w:p w14:paraId="4A11AFE2" w14:textId="77777777" w:rsidR="0072593A" w:rsidRPr="007B170A" w:rsidRDefault="0072593A" w:rsidP="00C37C8F">
            <w:pPr>
              <w:spacing w:line="240" w:lineRule="auto"/>
              <w:rPr>
                <w:rFonts w:cs="Arial"/>
                <w:szCs w:val="24"/>
              </w:rPr>
            </w:pPr>
            <w:r w:rsidRPr="007B170A">
              <w:rPr>
                <w:rFonts w:cs="Arial"/>
                <w:szCs w:val="24"/>
              </w:rPr>
              <w:t>Understanding how to read a digital scale when placing a fraction order at the deli</w:t>
            </w:r>
          </w:p>
          <w:p w14:paraId="74BDB14F" w14:textId="77777777" w:rsidR="00321732" w:rsidRDefault="00BC3E98" w:rsidP="00C37C8F">
            <w:pPr>
              <w:spacing w:line="240" w:lineRule="auto"/>
              <w:rPr>
                <w:rFonts w:cs="Arial"/>
              </w:rPr>
            </w:pPr>
            <w:r w:rsidRPr="007B170A">
              <w:rPr>
                <w:rFonts w:cs="Arial"/>
              </w:rPr>
              <w:t>For example, recognize an incorrect result</w:t>
            </w:r>
          </w:p>
          <w:p w14:paraId="6C9474AF" w14:textId="17946C37" w:rsidR="00BC3E98" w:rsidRPr="007B170A" w:rsidRDefault="00BC3E98" w:rsidP="00C37C8F">
            <w:pPr>
              <w:spacing w:line="240" w:lineRule="auto"/>
              <w:rPr>
                <w:rFonts w:cs="Arial"/>
              </w:rPr>
            </w:pPr>
            <w:r w:rsidRPr="007B170A">
              <w:rPr>
                <w:rFonts w:cs="Arial"/>
              </w:rPr>
              <w:t xml:space="preserve"> </w:t>
            </w:r>
            <m:oMath>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7</m:t>
                  </m:r>
                </m:den>
              </m:f>
              <m:r>
                <w:rPr>
                  <w:rFonts w:ascii="Cambria Math" w:hAnsi="Cambria Math"/>
                </w:rPr>
                <m:t xml:space="preserve">  </m:t>
              </m:r>
            </m:oMath>
            <w:r w:rsidR="00321732">
              <w:rPr>
                <w:rFonts w:cs="Arial"/>
              </w:rPr>
              <w:t xml:space="preserve">by observing that  </w:t>
            </w:r>
            <m:oMath>
              <m:f>
                <m:fPr>
                  <m:ctrlPr>
                    <w:rPr>
                      <w:rFonts w:ascii="Cambria Math" w:hAnsi="Cambria Math"/>
                      <w:i/>
                    </w:rPr>
                  </m:ctrlPr>
                </m:fPr>
                <m:num>
                  <m:r>
                    <w:rPr>
                      <w:rFonts w:ascii="Cambria Math" w:hAnsi="Cambria Math"/>
                    </w:rPr>
                    <m:t>3</m:t>
                  </m:r>
                </m:num>
                <m:den>
                  <m:r>
                    <w:rPr>
                      <w:rFonts w:ascii="Cambria Math" w:hAnsi="Cambria Math"/>
                    </w:rPr>
                    <m:t>7</m:t>
                  </m:r>
                </m:den>
              </m:f>
              <m:r>
                <w:rPr>
                  <w:rFonts w:ascii="Cambria Math" w:hAnsi="Cambria Math"/>
                </w:rPr>
                <m:t>&lt;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Pr="007B170A">
              <w:rPr>
                <w:rFonts w:cs="Arial"/>
              </w:rPr>
              <w:t>.</w:t>
            </w:r>
          </w:p>
          <w:p w14:paraId="77F88A7C" w14:textId="77777777" w:rsidR="00AD072B" w:rsidRPr="007B170A" w:rsidRDefault="00AD072B" w:rsidP="00C37C8F">
            <w:pPr>
              <w:spacing w:line="240" w:lineRule="auto"/>
              <w:rPr>
                <w:rFonts w:cs="Arial"/>
              </w:rPr>
            </w:pPr>
          </w:p>
          <w:p w14:paraId="0968C311" w14:textId="5A320AEB" w:rsidR="00BC3E98" w:rsidRPr="007B170A" w:rsidRDefault="00AD072B" w:rsidP="00321732">
            <w:pPr>
              <w:spacing w:line="240" w:lineRule="auto"/>
              <w:rPr>
                <w:rFonts w:cs="Arial"/>
                <w:szCs w:val="24"/>
              </w:rPr>
            </w:pPr>
            <w:r w:rsidRPr="007B170A">
              <w:rPr>
                <w:rFonts w:cs="Arial"/>
                <w:color w:val="000000"/>
              </w:rPr>
              <w:t xml:space="preserve">Ex. </w:t>
            </w:r>
            <w:r w:rsidR="00BC3E98" w:rsidRPr="007B170A">
              <w:rPr>
                <w:rFonts w:cs="Arial"/>
                <w:color w:val="000000"/>
              </w:rPr>
              <w:t>Uma started her trip with 1</w:t>
            </w:r>
            <w:r w:rsidR="007B170A">
              <w:rPr>
                <w:rFonts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00BC3E98" w:rsidRPr="007B170A">
              <w:rPr>
                <w:rFonts w:cs="Arial"/>
                <w:color w:val="000000"/>
              </w:rPr>
              <w:t>gallons of gas in her car’s gas tank. She bought an additional 6</w:t>
            </w:r>
            <w:r w:rsidR="00321732">
              <w:rPr>
                <w:rFonts w:cs="Arial"/>
                <w:color w:val="000000"/>
              </w:rPr>
              <w:t xml:space="preserve"> </w:t>
            </w:r>
            <m:oMath>
              <m:f>
                <m:fPr>
                  <m:ctrlPr>
                    <w:rPr>
                      <w:rFonts w:ascii="Cambria Math" w:hAnsi="Cambria Math"/>
                      <w:i/>
                    </w:rPr>
                  </m:ctrlPr>
                </m:fPr>
                <m:num>
                  <m:r>
                    <w:rPr>
                      <w:rFonts w:ascii="Cambria Math" w:hAnsi="Cambria Math"/>
                    </w:rPr>
                    <m:t>4</m:t>
                  </m:r>
                </m:num>
                <m:den>
                  <m:r>
                    <w:rPr>
                      <w:rFonts w:ascii="Cambria Math" w:hAnsi="Cambria Math"/>
                    </w:rPr>
                    <m:t>5</m:t>
                  </m:r>
                </m:den>
              </m:f>
            </m:oMath>
            <w:r w:rsidR="00321732">
              <w:rPr>
                <w:rFonts w:cs="Arial"/>
                <w:color w:val="000000"/>
              </w:rPr>
              <w:t xml:space="preserve"> </w:t>
            </w:r>
            <w:r w:rsidR="007B170A">
              <w:rPr>
                <w:rFonts w:cs="Arial"/>
                <w:color w:val="000000"/>
              </w:rPr>
              <w:t xml:space="preserve"> </w:t>
            </w:r>
            <w:r w:rsidR="00BC3E98" w:rsidRPr="007B170A">
              <w:rPr>
                <w:rFonts w:cs="Arial"/>
                <w:color w:val="000000"/>
              </w:rPr>
              <w:t xml:space="preserve">gallons on her trip and arrived back home with </w:t>
            </w:r>
            <w:r w:rsidR="007B170A">
              <w:rPr>
                <w:rFonts w:cs="Arial"/>
                <w:color w:val="000000"/>
              </w:rPr>
              <w:t xml:space="preserve">3 </w:t>
            </w:r>
            <m:oMath>
              <m:f>
                <m:fPr>
                  <m:ctrlPr>
                    <w:rPr>
                      <w:rFonts w:ascii="Cambria Math" w:hAnsi="Cambria Math"/>
                      <w:i/>
                    </w:rPr>
                  </m:ctrlPr>
                </m:fPr>
                <m:num>
                  <m:r>
                    <w:rPr>
                      <w:rFonts w:ascii="Cambria Math" w:hAnsi="Cambria Math"/>
                    </w:rPr>
                    <m:t>3</m:t>
                  </m:r>
                </m:num>
                <m:den>
                  <m:r>
                    <w:rPr>
                      <w:rFonts w:ascii="Cambria Math" w:hAnsi="Cambria Math"/>
                    </w:rPr>
                    <m:t>10</m:t>
                  </m:r>
                </m:den>
              </m:f>
            </m:oMath>
            <w:r w:rsidR="007B170A">
              <w:rPr>
                <w:rFonts w:cs="Arial"/>
                <w:color w:val="000000"/>
              </w:rPr>
              <w:t xml:space="preserve"> </w:t>
            </w:r>
            <w:r w:rsidR="00BC3E98" w:rsidRPr="007B170A">
              <w:rPr>
                <w:rFonts w:cs="Arial"/>
                <w:color w:val="000000"/>
              </w:rPr>
              <w:t>gallons left. How much gas did she use on the trip?</w:t>
            </w:r>
          </w:p>
        </w:tc>
      </w:tr>
      <w:tr w:rsidR="00C904FB" w:rsidRPr="00E21BBE" w14:paraId="225DA475" w14:textId="77777777" w:rsidTr="00130508">
        <w:trPr>
          <w:cantSplit/>
          <w:jc w:val="center"/>
        </w:trPr>
        <w:tc>
          <w:tcPr>
            <w:tcW w:w="10629" w:type="dxa"/>
            <w:gridSpan w:val="5"/>
          </w:tcPr>
          <w:p w14:paraId="6CC02523" w14:textId="77777777" w:rsidR="00C904FB" w:rsidRPr="00E21BBE" w:rsidRDefault="00C904FB" w:rsidP="00C37C8F">
            <w:pPr>
              <w:spacing w:line="240" w:lineRule="auto"/>
              <w:rPr>
                <w:rFonts w:cs="Arial"/>
                <w:szCs w:val="24"/>
              </w:rPr>
            </w:pPr>
            <w:r w:rsidRPr="00E21BBE">
              <w:rPr>
                <w:rFonts w:cs="Arial"/>
                <w:b/>
                <w:szCs w:val="24"/>
              </w:rPr>
              <w:lastRenderedPageBreak/>
              <w:t>Apply and extend previous understandings of multiplication and division to multiply and divide fractions.</w:t>
            </w:r>
          </w:p>
        </w:tc>
      </w:tr>
      <w:tr w:rsidR="0072593A" w:rsidRPr="00E21BBE" w14:paraId="57C80670" w14:textId="77777777" w:rsidTr="00B042E8">
        <w:trPr>
          <w:cantSplit/>
          <w:jc w:val="center"/>
        </w:trPr>
        <w:tc>
          <w:tcPr>
            <w:tcW w:w="1134" w:type="dxa"/>
          </w:tcPr>
          <w:p w14:paraId="2305E4CA" w14:textId="77777777" w:rsidR="0072593A" w:rsidRDefault="0072593A" w:rsidP="00C37C8F">
            <w:pPr>
              <w:spacing w:line="240" w:lineRule="auto"/>
              <w:rPr>
                <w:rFonts w:cs="Arial"/>
                <w:b/>
                <w:szCs w:val="24"/>
              </w:rPr>
            </w:pPr>
            <w:r>
              <w:rPr>
                <w:rFonts w:cs="Arial"/>
                <w:b/>
                <w:szCs w:val="24"/>
              </w:rPr>
              <w:t>3.NF.10</w:t>
            </w:r>
          </w:p>
          <w:p w14:paraId="55114618" w14:textId="77777777" w:rsidR="000A43D7" w:rsidRDefault="000A43D7" w:rsidP="00C37C8F">
            <w:pPr>
              <w:spacing w:line="240" w:lineRule="auto"/>
              <w:rPr>
                <w:rFonts w:ascii="Times New Roman" w:hAnsi="Times New Roman"/>
                <w:b/>
                <w:szCs w:val="24"/>
              </w:rPr>
            </w:pPr>
          </w:p>
          <w:p w14:paraId="7D7ACFFA" w14:textId="12BAE9ED" w:rsidR="000A43D7" w:rsidRPr="00E21BBE" w:rsidRDefault="000A43D7" w:rsidP="00C37C8F">
            <w:pPr>
              <w:spacing w:line="240" w:lineRule="auto"/>
              <w:rPr>
                <w:rFonts w:ascii="Times New Roman" w:hAnsi="Times New Roman"/>
                <w:b/>
                <w:szCs w:val="24"/>
              </w:rPr>
            </w:pPr>
            <w:r w:rsidRPr="0030638D">
              <w:t>MWOTL</w:t>
            </w:r>
          </w:p>
        </w:tc>
        <w:tc>
          <w:tcPr>
            <w:tcW w:w="4621" w:type="dxa"/>
          </w:tcPr>
          <w:p w14:paraId="2E45D3E9" w14:textId="5E49E204" w:rsidR="00BC3E98" w:rsidRDefault="0072593A" w:rsidP="00C37C8F">
            <w:pPr>
              <w:pStyle w:val="Default"/>
              <w:rPr>
                <w:rFonts w:ascii="Arial" w:hAnsi="Arial" w:cs="Arial"/>
                <w:color w:val="auto"/>
              </w:rPr>
            </w:pPr>
            <w:r w:rsidRPr="00F27F21">
              <w:rPr>
                <w:rFonts w:ascii="Arial" w:hAnsi="Arial" w:cs="Arial"/>
                <w:color w:val="auto"/>
              </w:rPr>
              <w:t>Interpret a fraction as division of the numerator by the denominator (</w:t>
            </w:r>
            <m:oMath>
              <m:f>
                <m:fPr>
                  <m:ctrlPr>
                    <w:rPr>
                      <w:rFonts w:ascii="Cambria Math" w:hAnsi="Cambria Math"/>
                      <w:i/>
                    </w:rPr>
                  </m:ctrlPr>
                </m:fPr>
                <m:num>
                  <m:r>
                    <w:rPr>
                      <w:rFonts w:ascii="Cambria Math" w:hAnsi="Cambria Math"/>
                    </w:rPr>
                    <m:t>a</m:t>
                  </m:r>
                </m:num>
                <m:den>
                  <m:r>
                    <w:rPr>
                      <w:rFonts w:ascii="Cambria Math" w:hAnsi="Cambria Math"/>
                    </w:rPr>
                    <m:t>b</m:t>
                  </m:r>
                </m:den>
              </m:f>
            </m:oMath>
            <w:r w:rsidR="00391EF5">
              <w:rPr>
                <w:rFonts w:ascii="Arial" w:hAnsi="Arial" w:cs="Arial"/>
                <w:color w:val="auto"/>
              </w:rPr>
              <w:t xml:space="preserve"> </w:t>
            </w:r>
            <w:r w:rsidRPr="00F27F21">
              <w:rPr>
                <w:rFonts w:ascii="Arial" w:hAnsi="Arial" w:cs="Arial"/>
                <w:color w:val="auto"/>
              </w:rPr>
              <w:t xml:space="preserve">= a ÷ b). Solve word problems involving division of whole numbers leading to answers in the form of fractions or mixed numbers using visual fraction models or equations to represent the problem. </w:t>
            </w:r>
          </w:p>
          <w:p w14:paraId="6B89A1DA" w14:textId="4B11E7C7" w:rsidR="0072593A" w:rsidRPr="00F27F21" w:rsidRDefault="0072593A" w:rsidP="00321732">
            <w:pPr>
              <w:pStyle w:val="Default"/>
              <w:rPr>
                <w:rFonts w:ascii="Arial" w:hAnsi="Arial" w:cs="Arial"/>
                <w:color w:val="auto"/>
              </w:rPr>
            </w:pPr>
            <w:r w:rsidRPr="00F27F21">
              <w:rPr>
                <w:rFonts w:ascii="Arial" w:hAnsi="Arial" w:cs="Arial"/>
                <w:color w:val="auto"/>
              </w:rPr>
              <w:t xml:space="preserve">For example, interpret </w:t>
            </w: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m:t>
              </m:r>
            </m:oMath>
            <w:r w:rsidRPr="00F27F21">
              <w:rPr>
                <w:rFonts w:ascii="Arial" w:hAnsi="Arial" w:cs="Arial"/>
                <w:color w:val="auto"/>
              </w:rPr>
              <w:t xml:space="preserve">as the result of dividing 3 by 4, noting that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F27F21">
              <w:rPr>
                <w:rFonts w:ascii="Arial" w:hAnsi="Arial" w:cs="Arial"/>
                <w:color w:val="auto"/>
              </w:rPr>
              <w:t xml:space="preserve"> multiplied by 4 equals 3 and that when 3 wholes are shared equally among 4 people</w:t>
            </w:r>
            <w:r w:rsidR="001D657D">
              <w:rPr>
                <w:rFonts w:ascii="Arial" w:hAnsi="Arial" w:cs="Arial"/>
                <w:color w:val="auto"/>
              </w:rPr>
              <w:t>,</w:t>
            </w:r>
            <w:r w:rsidRPr="00F27F21">
              <w:rPr>
                <w:rFonts w:ascii="Arial" w:hAnsi="Arial" w:cs="Arial"/>
                <w:color w:val="auto"/>
              </w:rPr>
              <w:t xml:space="preserve"> each person has a share of size</w:t>
            </w:r>
            <w:r w:rsidR="00321732">
              <w:rPr>
                <w:rFonts w:ascii="Arial" w:hAnsi="Arial" w:cs="Arial"/>
                <w:color w:val="auto"/>
              </w:rPr>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oMath>
            <w:r w:rsidR="00321732" w:rsidRPr="00F27F21">
              <w:rPr>
                <w:rFonts w:ascii="Arial" w:hAnsi="Arial" w:cs="Arial"/>
                <w:color w:val="auto"/>
              </w:rPr>
              <w:t xml:space="preserve"> </w:t>
            </w:r>
            <w:r w:rsidRPr="00F27F21">
              <w:rPr>
                <w:rFonts w:ascii="Arial" w:hAnsi="Arial" w:cs="Arial"/>
                <w:color w:val="auto"/>
              </w:rPr>
              <w:t xml:space="preserve">. </w:t>
            </w:r>
          </w:p>
        </w:tc>
        <w:tc>
          <w:tcPr>
            <w:tcW w:w="2070" w:type="dxa"/>
          </w:tcPr>
          <w:p w14:paraId="1A13281A"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5.NF.3</w:t>
            </w:r>
          </w:p>
          <w:p w14:paraId="6BF62351" w14:textId="77777777" w:rsidR="0072593A" w:rsidRDefault="00086A36" w:rsidP="00C37C8F">
            <w:pPr>
              <w:spacing w:line="240" w:lineRule="auto"/>
              <w:rPr>
                <w:rFonts w:cs="Arial"/>
                <w:szCs w:val="24"/>
              </w:rPr>
            </w:pPr>
            <w:r>
              <w:rPr>
                <w:rFonts w:cs="Arial"/>
                <w:szCs w:val="24"/>
              </w:rPr>
              <w:t>ESS01.03.03</w:t>
            </w:r>
          </w:p>
          <w:p w14:paraId="7BC8FC3B" w14:textId="77777777" w:rsidR="00086A36" w:rsidRDefault="00086A36" w:rsidP="00C37C8F">
            <w:pPr>
              <w:spacing w:line="240" w:lineRule="auto"/>
              <w:rPr>
                <w:rFonts w:cs="Arial"/>
                <w:szCs w:val="24"/>
              </w:rPr>
            </w:pPr>
            <w:r>
              <w:rPr>
                <w:rFonts w:cs="Arial"/>
                <w:szCs w:val="24"/>
              </w:rPr>
              <w:t>ESS01.03.04</w:t>
            </w:r>
          </w:p>
          <w:p w14:paraId="6F1793F8"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5CB5CB44" w14:textId="77777777" w:rsidR="00ED380A" w:rsidRPr="00E21BBE" w:rsidRDefault="00ED380A" w:rsidP="00C37C8F">
            <w:pPr>
              <w:spacing w:line="240" w:lineRule="auto"/>
              <w:rPr>
                <w:rFonts w:cs="Arial"/>
                <w:szCs w:val="24"/>
              </w:rPr>
            </w:pPr>
          </w:p>
        </w:tc>
        <w:tc>
          <w:tcPr>
            <w:tcW w:w="2804" w:type="dxa"/>
            <w:gridSpan w:val="2"/>
            <w:shd w:val="clear" w:color="auto" w:fill="auto"/>
          </w:tcPr>
          <w:p w14:paraId="6EF9E890" w14:textId="77777777" w:rsidR="0072593A" w:rsidRDefault="0072593A" w:rsidP="00C37C8F">
            <w:pPr>
              <w:spacing w:line="240" w:lineRule="auto"/>
              <w:rPr>
                <w:rFonts w:cs="Arial"/>
                <w:szCs w:val="24"/>
              </w:rPr>
            </w:pPr>
            <w:r w:rsidRPr="00E21BBE">
              <w:rPr>
                <w:rFonts w:cs="Arial"/>
                <w:szCs w:val="24"/>
              </w:rPr>
              <w:t>Planning what kind of pizza or sandwiches to order for an employee luncheon</w:t>
            </w:r>
          </w:p>
          <w:p w14:paraId="76B616F8" w14:textId="77777777" w:rsidR="00BC3E98" w:rsidRDefault="00BC3E98" w:rsidP="00C37C8F">
            <w:pPr>
              <w:spacing w:line="240" w:lineRule="auto"/>
              <w:rPr>
                <w:rFonts w:cs="Arial"/>
                <w:szCs w:val="24"/>
              </w:rPr>
            </w:pPr>
          </w:p>
          <w:p w14:paraId="4543DED2" w14:textId="4048F23A" w:rsidR="00BC3E98" w:rsidRPr="00321732" w:rsidRDefault="00AD072B" w:rsidP="00321732">
            <w:pPr>
              <w:pStyle w:val="NormalWeb"/>
              <w:spacing w:before="0" w:beforeAutospacing="0" w:after="0" w:afterAutospacing="0"/>
            </w:pPr>
            <w:r>
              <w:rPr>
                <w:rFonts w:ascii="Arial" w:hAnsi="Arial" w:cs="Arial"/>
                <w:color w:val="000000"/>
              </w:rPr>
              <w:t xml:space="preserve">Ex. </w:t>
            </w:r>
            <w:r w:rsidR="00BC3E98">
              <w:rPr>
                <w:rFonts w:ascii="Arial" w:hAnsi="Arial" w:cs="Arial"/>
                <w:color w:val="000000"/>
              </w:rPr>
              <w:t>If 9 people want to share a 50-pound sack of rice equally by weight, how many pounds of rice should each person get? Between what two whole numbers does your answer lie?</w:t>
            </w:r>
          </w:p>
        </w:tc>
      </w:tr>
      <w:tr w:rsidR="0072593A" w:rsidRPr="00E21BBE" w14:paraId="5292F3EF" w14:textId="77777777" w:rsidTr="00B042E8">
        <w:trPr>
          <w:cantSplit/>
          <w:jc w:val="center"/>
        </w:trPr>
        <w:tc>
          <w:tcPr>
            <w:tcW w:w="1134" w:type="dxa"/>
          </w:tcPr>
          <w:p w14:paraId="306B247C" w14:textId="77777777" w:rsidR="0072593A" w:rsidRDefault="0072593A" w:rsidP="00C37C8F">
            <w:pPr>
              <w:spacing w:line="240" w:lineRule="auto"/>
              <w:rPr>
                <w:rFonts w:cs="Arial"/>
                <w:b/>
                <w:szCs w:val="24"/>
              </w:rPr>
            </w:pPr>
            <w:r>
              <w:rPr>
                <w:rFonts w:cs="Arial"/>
                <w:b/>
                <w:szCs w:val="24"/>
              </w:rPr>
              <w:t>3.NF.11</w:t>
            </w:r>
          </w:p>
          <w:p w14:paraId="19285592" w14:textId="77777777" w:rsidR="000A43D7" w:rsidRDefault="000A43D7" w:rsidP="00C37C8F">
            <w:pPr>
              <w:spacing w:line="240" w:lineRule="auto"/>
              <w:rPr>
                <w:rFonts w:ascii="Times New Roman" w:hAnsi="Times New Roman"/>
                <w:b/>
                <w:szCs w:val="24"/>
              </w:rPr>
            </w:pPr>
          </w:p>
          <w:p w14:paraId="2FABE2F6" w14:textId="3B6788B2" w:rsidR="000A43D7" w:rsidRPr="00E21BBE" w:rsidRDefault="000A43D7" w:rsidP="00C37C8F">
            <w:pPr>
              <w:spacing w:line="240" w:lineRule="auto"/>
              <w:rPr>
                <w:rFonts w:ascii="Times New Roman" w:hAnsi="Times New Roman"/>
                <w:b/>
                <w:szCs w:val="24"/>
              </w:rPr>
            </w:pPr>
            <w:r w:rsidRPr="0030638D">
              <w:t>MWOTL</w:t>
            </w:r>
          </w:p>
        </w:tc>
        <w:tc>
          <w:tcPr>
            <w:tcW w:w="4621" w:type="dxa"/>
          </w:tcPr>
          <w:p w14:paraId="702EBCE6" w14:textId="77777777" w:rsidR="0072593A" w:rsidRDefault="0072593A" w:rsidP="00C37C8F">
            <w:pPr>
              <w:pStyle w:val="Default"/>
              <w:rPr>
                <w:rFonts w:ascii="Arial" w:hAnsi="Arial" w:cs="Arial"/>
                <w:color w:val="auto"/>
              </w:rPr>
            </w:pPr>
            <w:r w:rsidRPr="00F27F21">
              <w:rPr>
                <w:rFonts w:ascii="Arial" w:hAnsi="Arial" w:cs="Arial"/>
                <w:color w:val="auto"/>
              </w:rPr>
              <w:t>Apply and extend previous understandings of multiplication to multiply a fraction or whole number by a fraction.</w:t>
            </w:r>
          </w:p>
          <w:p w14:paraId="4498F882" w14:textId="615DEFEC" w:rsidR="00321732" w:rsidRDefault="0072593A" w:rsidP="00A962A4">
            <w:pPr>
              <w:pStyle w:val="Default"/>
              <w:numPr>
                <w:ilvl w:val="0"/>
                <w:numId w:val="56"/>
              </w:numPr>
              <w:rPr>
                <w:rFonts w:ascii="Arial" w:hAnsi="Arial" w:cs="Arial"/>
                <w:color w:val="auto"/>
              </w:rPr>
            </w:pPr>
            <w:r w:rsidRPr="00F27F21">
              <w:rPr>
                <w:rFonts w:ascii="Arial" w:hAnsi="Arial" w:cs="Arial"/>
                <w:color w:val="auto"/>
              </w:rPr>
              <w:t>Int</w:t>
            </w:r>
            <w:r w:rsidR="00391EF5">
              <w:rPr>
                <w:rFonts w:ascii="Arial" w:hAnsi="Arial" w:cs="Arial"/>
                <w:color w:val="auto"/>
              </w:rPr>
              <w:t xml:space="preserve">erpret the product </w:t>
            </w:r>
            <m:oMath>
              <m:d>
                <m:dPr>
                  <m:ctrlPr>
                    <w:rPr>
                      <w:rFonts w:ascii="Cambria Math" w:hAnsi="Cambria Math" w:cs="Arial"/>
                      <w:i/>
                      <w:color w:val="auto"/>
                    </w:rPr>
                  </m:ctrlPr>
                </m:dPr>
                <m:e>
                  <m:f>
                    <m:fPr>
                      <m:ctrlPr>
                        <w:rPr>
                          <w:rFonts w:ascii="Cambria Math" w:hAnsi="Cambria Math"/>
                          <w:i/>
                        </w:rPr>
                      </m:ctrlPr>
                    </m:fPr>
                    <m:num>
                      <m:r>
                        <w:rPr>
                          <w:rFonts w:ascii="Cambria Math" w:hAnsi="Cambria Math"/>
                        </w:rPr>
                        <m:t>a</m:t>
                      </m:r>
                    </m:num>
                    <m:den>
                      <m:r>
                        <w:rPr>
                          <w:rFonts w:ascii="Cambria Math" w:hAnsi="Cambria Math"/>
                        </w:rPr>
                        <m:t>b</m:t>
                      </m:r>
                    </m:den>
                  </m:f>
                  <m:ctrlPr>
                    <w:rPr>
                      <w:rFonts w:ascii="Cambria Math" w:hAnsi="Cambria Math"/>
                      <w:i/>
                    </w:rPr>
                  </m:ctrlPr>
                </m:e>
              </m:d>
            </m:oMath>
            <w:r>
              <w:rPr>
                <w:rFonts w:ascii="Arial" w:hAnsi="Arial" w:cs="Arial"/>
                <w:color w:val="auto"/>
              </w:rPr>
              <w:t xml:space="preserve"> × </w:t>
            </w:r>
            <w:r w:rsidRPr="001D657D">
              <w:rPr>
                <w:rFonts w:ascii="Arial" w:hAnsi="Arial" w:cs="Arial"/>
                <w:i/>
                <w:color w:val="auto"/>
              </w:rPr>
              <w:t>q</w:t>
            </w:r>
            <w:r w:rsidR="00321732">
              <w:rPr>
                <w:rFonts w:ascii="Arial" w:hAnsi="Arial" w:cs="Arial"/>
                <w:color w:val="auto"/>
              </w:rPr>
              <w:t xml:space="preserve"> </w:t>
            </w:r>
            <w:r>
              <w:rPr>
                <w:rFonts w:ascii="Arial" w:hAnsi="Arial" w:cs="Arial"/>
                <w:color w:val="auto"/>
              </w:rPr>
              <w:t xml:space="preserve">as </w:t>
            </w:r>
            <w:r w:rsidRPr="001D657D">
              <w:rPr>
                <w:rFonts w:ascii="Arial" w:hAnsi="Arial" w:cs="Arial"/>
                <w:i/>
                <w:color w:val="auto"/>
              </w:rPr>
              <w:t>a</w:t>
            </w:r>
            <w:r w:rsidRPr="00F27F21">
              <w:rPr>
                <w:rFonts w:ascii="Arial" w:hAnsi="Arial" w:cs="Arial"/>
                <w:color w:val="auto"/>
              </w:rPr>
              <w:t xml:space="preserve"> parts of a partition of q into </w:t>
            </w:r>
            <w:r w:rsidRPr="001D657D">
              <w:rPr>
                <w:rFonts w:ascii="Arial" w:hAnsi="Arial" w:cs="Arial"/>
                <w:i/>
                <w:color w:val="auto"/>
              </w:rPr>
              <w:t>b</w:t>
            </w:r>
            <w:r w:rsidRPr="00F27F21">
              <w:rPr>
                <w:rFonts w:ascii="Arial" w:hAnsi="Arial" w:cs="Arial"/>
                <w:color w:val="auto"/>
              </w:rPr>
              <w:t xml:space="preserve"> equal parts; equivalently, as the result of a sequence of operations </w:t>
            </w:r>
            <w:r w:rsidRPr="001D657D">
              <w:rPr>
                <w:rFonts w:ascii="Arial" w:hAnsi="Arial" w:cs="Arial"/>
                <w:i/>
                <w:color w:val="auto"/>
              </w:rPr>
              <w:t>a</w:t>
            </w:r>
            <w:r w:rsidRPr="00F27F21">
              <w:rPr>
                <w:rFonts w:ascii="Arial" w:hAnsi="Arial" w:cs="Arial"/>
                <w:color w:val="auto"/>
              </w:rPr>
              <w:t xml:space="preserve"> × </w:t>
            </w:r>
            <w:r w:rsidRPr="001D657D">
              <w:rPr>
                <w:rFonts w:ascii="Arial" w:hAnsi="Arial" w:cs="Arial"/>
                <w:i/>
                <w:color w:val="auto"/>
              </w:rPr>
              <w:t>q</w:t>
            </w:r>
            <w:r w:rsidRPr="00F27F21">
              <w:rPr>
                <w:rFonts w:ascii="Arial" w:hAnsi="Arial" w:cs="Arial"/>
                <w:color w:val="auto"/>
              </w:rPr>
              <w:t xml:space="preserve"> ÷ </w:t>
            </w:r>
            <w:r w:rsidRPr="001D657D">
              <w:rPr>
                <w:rFonts w:ascii="Arial" w:hAnsi="Arial" w:cs="Arial"/>
                <w:i/>
                <w:color w:val="auto"/>
              </w:rPr>
              <w:t>b</w:t>
            </w:r>
            <w:r w:rsidRPr="00F27F21">
              <w:rPr>
                <w:rFonts w:ascii="Arial" w:hAnsi="Arial" w:cs="Arial"/>
                <w:color w:val="auto"/>
              </w:rPr>
              <w:t>. For example, use a visual fraction</w:t>
            </w:r>
            <w:r w:rsidR="001D657D">
              <w:rPr>
                <w:rFonts w:ascii="Arial" w:hAnsi="Arial" w:cs="Arial"/>
                <w:color w:val="auto"/>
              </w:rPr>
              <w:t xml:space="preserve"> model to show </w:t>
            </w:r>
          </w:p>
          <w:p w14:paraId="4C11B2F9" w14:textId="0A140B1D" w:rsidR="0072593A" w:rsidRDefault="004140BA" w:rsidP="00321732">
            <w:pPr>
              <w:pStyle w:val="Default"/>
              <w:ind w:left="720"/>
              <w:rPr>
                <w:rFonts w:ascii="Arial" w:hAnsi="Arial" w:cs="Arial"/>
                <w:color w:val="auto"/>
              </w:rPr>
            </w:pPr>
            <m:oMath>
              <m:d>
                <m:dPr>
                  <m:ctrlPr>
                    <w:rPr>
                      <w:rFonts w:ascii="Cambria Math" w:hAnsi="Cambria Math" w:cs="Arial"/>
                      <w:i/>
                      <w:color w:val="auto"/>
                    </w:rPr>
                  </m:ctrlPr>
                </m:dPr>
                <m:e>
                  <m:f>
                    <m:fPr>
                      <m:ctrlPr>
                        <w:rPr>
                          <w:rFonts w:ascii="Cambria Math" w:hAnsi="Cambria Math"/>
                          <w:i/>
                        </w:rPr>
                      </m:ctrlPr>
                    </m:fPr>
                    <m:num>
                      <m:r>
                        <w:rPr>
                          <w:rFonts w:ascii="Cambria Math" w:hAnsi="Cambria Math"/>
                        </w:rPr>
                        <m:t>2</m:t>
                      </m:r>
                    </m:num>
                    <m:den>
                      <m:r>
                        <w:rPr>
                          <w:rFonts w:ascii="Cambria Math" w:hAnsi="Cambria Math"/>
                        </w:rPr>
                        <m:t>3</m:t>
                      </m:r>
                    </m:den>
                  </m:f>
                  <m:ctrlPr>
                    <w:rPr>
                      <w:rFonts w:ascii="Cambria Math" w:hAnsi="Cambria Math"/>
                      <w:i/>
                    </w:rPr>
                  </m:ctrlPr>
                </m:e>
              </m:d>
              <m:r>
                <w:rPr>
                  <w:rFonts w:ascii="Cambria Math" w:hAnsi="Cambria Math"/>
                </w:rPr>
                <m:t xml:space="preserve"> </m:t>
              </m:r>
            </m:oMath>
            <w:r w:rsidR="001D657D">
              <w:rPr>
                <w:rFonts w:ascii="Arial" w:hAnsi="Arial" w:cs="Arial"/>
                <w:color w:val="auto"/>
              </w:rPr>
              <w:t xml:space="preserve">x 4 = </w:t>
            </w:r>
            <m:oMath>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 xml:space="preserve"> </m:t>
              </m:r>
            </m:oMath>
            <w:r w:rsidR="001D657D">
              <w:rPr>
                <w:rFonts w:ascii="Arial" w:hAnsi="Arial" w:cs="Arial"/>
                <w:color w:val="auto"/>
              </w:rPr>
              <w:t xml:space="preserve">, and create a story context for this equation. Do the same with </w:t>
            </w:r>
            <m:oMath>
              <m:d>
                <m:dPr>
                  <m:ctrlPr>
                    <w:rPr>
                      <w:rFonts w:ascii="Cambria Math" w:hAnsi="Cambria Math" w:cs="Arial"/>
                      <w:i/>
                      <w:color w:val="auto"/>
                    </w:rPr>
                  </m:ctrlPr>
                </m:dPr>
                <m:e>
                  <m:f>
                    <m:fPr>
                      <m:ctrlPr>
                        <w:rPr>
                          <w:rFonts w:ascii="Cambria Math" w:hAnsi="Cambria Math"/>
                          <w:i/>
                        </w:rPr>
                      </m:ctrlPr>
                    </m:fPr>
                    <m:num>
                      <m:r>
                        <w:rPr>
                          <w:rFonts w:ascii="Cambria Math" w:hAnsi="Cambria Math"/>
                        </w:rPr>
                        <m:t>2</m:t>
                      </m:r>
                    </m:num>
                    <m:den>
                      <m:r>
                        <w:rPr>
                          <w:rFonts w:ascii="Cambria Math" w:hAnsi="Cambria Math"/>
                        </w:rPr>
                        <m:t>3</m:t>
                      </m:r>
                    </m:den>
                  </m:f>
                  <m:ctrlPr>
                    <w:rPr>
                      <w:rFonts w:ascii="Cambria Math" w:hAnsi="Cambria Math"/>
                      <w:i/>
                    </w:rPr>
                  </m:ctrlPr>
                </m:e>
              </m:d>
            </m:oMath>
            <w:r w:rsidR="00391EF5">
              <w:rPr>
                <w:rFonts w:ascii="Arial" w:hAnsi="Arial" w:cs="Arial"/>
                <w:color w:val="auto"/>
              </w:rPr>
              <w:t xml:space="preserve"> x </w:t>
            </w:r>
            <m:oMath>
              <m:d>
                <m:dPr>
                  <m:ctrlPr>
                    <w:rPr>
                      <w:rFonts w:ascii="Cambria Math" w:hAnsi="Cambria Math" w:cs="Arial"/>
                      <w:i/>
                      <w:color w:val="auto"/>
                    </w:rPr>
                  </m:ctrlPr>
                </m:dPr>
                <m:e>
                  <m:f>
                    <m:fPr>
                      <m:ctrlPr>
                        <w:rPr>
                          <w:rFonts w:ascii="Cambria Math" w:hAnsi="Cambria Math"/>
                          <w:i/>
                        </w:rPr>
                      </m:ctrlPr>
                    </m:fPr>
                    <m:num>
                      <m:r>
                        <w:rPr>
                          <w:rFonts w:ascii="Cambria Math" w:hAnsi="Cambria Math"/>
                        </w:rPr>
                        <m:t>4</m:t>
                      </m:r>
                    </m:num>
                    <m:den>
                      <m:r>
                        <w:rPr>
                          <w:rFonts w:ascii="Cambria Math" w:hAnsi="Cambria Math"/>
                        </w:rPr>
                        <m:t>5</m:t>
                      </m:r>
                    </m:den>
                  </m:f>
                  <m:ctrlPr>
                    <w:rPr>
                      <w:rFonts w:ascii="Cambria Math" w:hAnsi="Cambria Math"/>
                      <w:i/>
                    </w:rPr>
                  </m:ctrlPr>
                </m:e>
              </m:d>
            </m:oMath>
            <w:r w:rsidR="001D657D">
              <w:rPr>
                <w:rFonts w:ascii="Arial" w:hAnsi="Arial" w:cs="Arial"/>
                <w:color w:val="auto"/>
              </w:rPr>
              <w:t xml:space="preserve"> = </w:t>
            </w:r>
            <m:oMath>
              <m:f>
                <m:fPr>
                  <m:ctrlPr>
                    <w:rPr>
                      <w:rFonts w:ascii="Cambria Math" w:hAnsi="Cambria Math"/>
                      <w:i/>
                    </w:rPr>
                  </m:ctrlPr>
                </m:fPr>
                <m:num>
                  <m:r>
                    <w:rPr>
                      <w:rFonts w:ascii="Cambria Math" w:hAnsi="Cambria Math"/>
                    </w:rPr>
                    <m:t>8</m:t>
                  </m:r>
                </m:num>
                <m:den>
                  <m:r>
                    <w:rPr>
                      <w:rFonts w:ascii="Cambria Math" w:hAnsi="Cambria Math"/>
                    </w:rPr>
                    <m:t>15</m:t>
                  </m:r>
                </m:den>
              </m:f>
              <m:r>
                <w:rPr>
                  <w:rFonts w:ascii="Cambria Math" w:hAnsi="Cambria Math"/>
                </w:rPr>
                <m:t xml:space="preserve"> </m:t>
              </m:r>
            </m:oMath>
            <w:r w:rsidR="00391EF5">
              <w:rPr>
                <w:rFonts w:ascii="Arial" w:hAnsi="Arial" w:cs="Arial"/>
                <w:color w:val="auto"/>
              </w:rPr>
              <w:t xml:space="preserve">. (In general, </w:t>
            </w:r>
            <m:oMath>
              <m:d>
                <m:dPr>
                  <m:ctrlPr>
                    <w:rPr>
                      <w:rFonts w:ascii="Cambria Math" w:hAnsi="Cambria Math" w:cs="Arial"/>
                      <w:i/>
                      <w:color w:val="auto"/>
                    </w:rPr>
                  </m:ctrlPr>
                </m:dPr>
                <m:e>
                  <m:f>
                    <m:fPr>
                      <m:ctrlPr>
                        <w:rPr>
                          <w:rFonts w:ascii="Cambria Math" w:hAnsi="Cambria Math"/>
                          <w:i/>
                        </w:rPr>
                      </m:ctrlPr>
                    </m:fPr>
                    <m:num>
                      <m:r>
                        <w:rPr>
                          <w:rFonts w:ascii="Cambria Math" w:hAnsi="Cambria Math"/>
                        </w:rPr>
                        <m:t>a</m:t>
                      </m:r>
                    </m:num>
                    <m:den>
                      <m:r>
                        <w:rPr>
                          <w:rFonts w:ascii="Cambria Math" w:hAnsi="Cambria Math"/>
                        </w:rPr>
                        <m:t>b</m:t>
                      </m:r>
                    </m:den>
                  </m:f>
                  <m:ctrlPr>
                    <w:rPr>
                      <w:rFonts w:ascii="Cambria Math" w:hAnsi="Cambria Math"/>
                      <w:i/>
                    </w:rPr>
                  </m:ctrlPr>
                </m:e>
              </m:d>
            </m:oMath>
            <w:r w:rsidR="00391EF5">
              <w:rPr>
                <w:rFonts w:ascii="Arial" w:hAnsi="Arial" w:cs="Arial"/>
              </w:rPr>
              <w:t xml:space="preserve"> </w:t>
            </w:r>
            <w:r w:rsidR="00391EF5">
              <w:rPr>
                <w:rFonts w:ascii="Arial" w:hAnsi="Arial" w:cs="Arial"/>
                <w:color w:val="auto"/>
              </w:rPr>
              <w:t xml:space="preserve">x </w:t>
            </w:r>
            <m:oMath>
              <m:d>
                <m:dPr>
                  <m:ctrlPr>
                    <w:rPr>
                      <w:rFonts w:ascii="Cambria Math" w:hAnsi="Cambria Math" w:cs="Arial"/>
                      <w:i/>
                      <w:color w:val="auto"/>
                    </w:rPr>
                  </m:ctrlPr>
                </m:dPr>
                <m:e>
                  <m:f>
                    <m:fPr>
                      <m:ctrlPr>
                        <w:rPr>
                          <w:rFonts w:ascii="Cambria Math" w:hAnsi="Cambria Math"/>
                          <w:i/>
                        </w:rPr>
                      </m:ctrlPr>
                    </m:fPr>
                    <m:num>
                      <m:r>
                        <w:rPr>
                          <w:rFonts w:ascii="Cambria Math" w:hAnsi="Cambria Math"/>
                        </w:rPr>
                        <m:t>c</m:t>
                      </m:r>
                    </m:num>
                    <m:den>
                      <m:r>
                        <w:rPr>
                          <w:rFonts w:ascii="Cambria Math" w:hAnsi="Cambria Math"/>
                        </w:rPr>
                        <m:t>d</m:t>
                      </m:r>
                    </m:den>
                  </m:f>
                  <m:ctrlPr>
                    <w:rPr>
                      <w:rFonts w:ascii="Cambria Math" w:hAnsi="Cambria Math"/>
                      <w:i/>
                    </w:rPr>
                  </m:ctrlPr>
                </m:e>
              </m:d>
            </m:oMath>
            <w:r w:rsidR="001D657D">
              <w:rPr>
                <w:rFonts w:ascii="Arial" w:hAnsi="Arial" w:cs="Arial"/>
                <w:color w:val="auto"/>
              </w:rPr>
              <w:t xml:space="preserve"> = </w:t>
            </w:r>
            <m:oMath>
              <m:f>
                <m:fPr>
                  <m:ctrlPr>
                    <w:rPr>
                      <w:rFonts w:ascii="Cambria Math" w:hAnsi="Cambria Math"/>
                      <w:i/>
                    </w:rPr>
                  </m:ctrlPr>
                </m:fPr>
                <m:num>
                  <m:r>
                    <w:rPr>
                      <w:rFonts w:ascii="Cambria Math" w:hAnsi="Cambria Math"/>
                    </w:rPr>
                    <m:t>ac</m:t>
                  </m:r>
                </m:num>
                <m:den>
                  <m:r>
                    <w:rPr>
                      <w:rFonts w:ascii="Cambria Math" w:hAnsi="Cambria Math"/>
                    </w:rPr>
                    <m:t>bd</m:t>
                  </m:r>
                </m:den>
              </m:f>
            </m:oMath>
            <w:r w:rsidR="00321732">
              <w:rPr>
                <w:rFonts w:ascii="Arial" w:hAnsi="Arial" w:cs="Arial"/>
                <w:i/>
                <w:color w:val="auto"/>
              </w:rPr>
              <w:t xml:space="preserve"> </w:t>
            </w:r>
            <w:r w:rsidR="001D657D">
              <w:rPr>
                <w:rFonts w:ascii="Arial" w:hAnsi="Arial" w:cs="Arial"/>
                <w:color w:val="auto"/>
              </w:rPr>
              <w:t>.)</w:t>
            </w:r>
          </w:p>
          <w:p w14:paraId="5E0BD831" w14:textId="77777777" w:rsidR="0072593A" w:rsidRPr="00F27F21" w:rsidRDefault="0072593A" w:rsidP="00A962A4">
            <w:pPr>
              <w:pStyle w:val="Default"/>
              <w:numPr>
                <w:ilvl w:val="0"/>
                <w:numId w:val="56"/>
              </w:numPr>
              <w:rPr>
                <w:rFonts w:ascii="Arial" w:hAnsi="Arial" w:cs="Arial"/>
                <w:color w:val="auto"/>
              </w:rPr>
            </w:pPr>
            <w:r w:rsidRPr="00F27F21">
              <w:rPr>
                <w:rFonts w:ascii="Arial" w:hAnsi="Arial" w:cs="Arial"/>
                <w:color w:val="auto"/>
              </w:rPr>
              <w:t>Find the area of a rectangle with fractional side lengths by tiling it with unit squares of the appropriate unit fraction side lengths, and show that the area is the same as would be found by multiplying the side lengths. Multiply fractional side lengths to find areas of rectangles, and represent fraction products as rectangular areas.</w:t>
            </w:r>
          </w:p>
        </w:tc>
        <w:tc>
          <w:tcPr>
            <w:tcW w:w="2070" w:type="dxa"/>
          </w:tcPr>
          <w:p w14:paraId="0771B28F"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5.NF.4</w:t>
            </w:r>
          </w:p>
          <w:p w14:paraId="0372E8EC" w14:textId="77777777" w:rsidR="00086A36" w:rsidRDefault="00086A36" w:rsidP="00C37C8F">
            <w:pPr>
              <w:spacing w:line="240" w:lineRule="auto"/>
              <w:rPr>
                <w:rFonts w:cs="Arial"/>
                <w:szCs w:val="24"/>
              </w:rPr>
            </w:pPr>
            <w:r>
              <w:rPr>
                <w:rFonts w:cs="Arial"/>
                <w:szCs w:val="24"/>
              </w:rPr>
              <w:t>ESS01.03.04</w:t>
            </w:r>
          </w:p>
          <w:p w14:paraId="76948B4C"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2FDBDADD" w14:textId="77777777" w:rsidR="00ED380A" w:rsidRPr="00E21BBE" w:rsidRDefault="00ED380A" w:rsidP="00C37C8F">
            <w:pPr>
              <w:spacing w:line="240" w:lineRule="auto"/>
              <w:rPr>
                <w:rFonts w:cs="Arial"/>
                <w:szCs w:val="24"/>
              </w:rPr>
            </w:pPr>
          </w:p>
        </w:tc>
        <w:tc>
          <w:tcPr>
            <w:tcW w:w="2804" w:type="dxa"/>
            <w:gridSpan w:val="2"/>
            <w:shd w:val="clear" w:color="auto" w:fill="auto"/>
          </w:tcPr>
          <w:p w14:paraId="71758A7F" w14:textId="435D152D" w:rsidR="00BC3E98" w:rsidRDefault="00AD072B" w:rsidP="00BC3E98">
            <w:pPr>
              <w:pStyle w:val="NormalWeb"/>
              <w:spacing w:before="0" w:beforeAutospacing="0" w:after="0" w:afterAutospacing="0"/>
              <w:rPr>
                <w:rFonts w:ascii="Arial" w:hAnsi="Arial" w:cs="Arial"/>
                <w:color w:val="000000"/>
              </w:rPr>
            </w:pPr>
            <w:r>
              <w:rPr>
                <w:rFonts w:ascii="Arial" w:hAnsi="Arial" w:cs="Arial"/>
                <w:color w:val="000000"/>
              </w:rPr>
              <w:t>Ex.</w:t>
            </w:r>
            <w:r w:rsidR="00321732">
              <w:rPr>
                <w:rFonts w:ascii="Arial" w:hAnsi="Arial" w:cs="Arial"/>
                <w:color w:val="000000"/>
              </w:rPr>
              <w:t xml:space="preserve"> </w:t>
            </w:r>
            <w:r w:rsidR="00BC3E98">
              <w:rPr>
                <w:rFonts w:ascii="Arial" w:hAnsi="Arial" w:cs="Arial"/>
                <w:color w:val="000000"/>
              </w:rPr>
              <w:t xml:space="preserve">a. The gas tank of Mr. Tanaka’s car holds 15 gallons of gas. He used </w:t>
            </w:r>
            <m:oMath>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oMath>
            <w:r w:rsidR="00B042E8">
              <w:rPr>
                <w:rFonts w:ascii="Arial" w:hAnsi="Arial" w:cs="Arial"/>
              </w:rPr>
              <w:t xml:space="preserve"> o</w:t>
            </w:r>
            <w:r w:rsidR="00BC3E98">
              <w:rPr>
                <w:rFonts w:ascii="Arial" w:hAnsi="Arial" w:cs="Arial"/>
                <w:color w:val="000000"/>
              </w:rPr>
              <w:t>f a tank of gas last week. How many gallons of gas did Mr. Tanaka use?</w:t>
            </w:r>
          </w:p>
          <w:p w14:paraId="53FEFEAE" w14:textId="77777777" w:rsidR="00AD072B" w:rsidRDefault="00AD072B" w:rsidP="00BC3E98">
            <w:pPr>
              <w:pStyle w:val="NormalWeb"/>
              <w:spacing w:before="0" w:beforeAutospacing="0" w:after="0" w:afterAutospacing="0"/>
            </w:pPr>
          </w:p>
          <w:p w14:paraId="454F1EE0" w14:textId="0BCBC19E" w:rsidR="00BC3E98" w:rsidRDefault="00AD072B" w:rsidP="00BC3E98">
            <w:pPr>
              <w:pStyle w:val="NormalWeb"/>
              <w:spacing w:before="0" w:beforeAutospacing="0" w:after="0" w:afterAutospacing="0"/>
            </w:pPr>
            <w:r>
              <w:rPr>
                <w:rFonts w:ascii="Arial" w:hAnsi="Arial" w:cs="Arial"/>
                <w:color w:val="000000"/>
              </w:rPr>
              <w:t>Ex.</w:t>
            </w:r>
            <w:r w:rsidR="00B042E8">
              <w:rPr>
                <w:rFonts w:ascii="Arial" w:hAnsi="Arial" w:cs="Arial"/>
                <w:color w:val="000000"/>
              </w:rPr>
              <w:t xml:space="preserve"> </w:t>
            </w:r>
            <w:r w:rsidR="00BC3E98">
              <w:rPr>
                <w:rFonts w:ascii="Arial" w:hAnsi="Arial" w:cs="Arial"/>
                <w:color w:val="000000"/>
              </w:rPr>
              <w:t xml:space="preserve">b. Show the area of a rectangle with length </w:t>
            </w:r>
            <m:oMath>
              <m:f>
                <m:fPr>
                  <m:ctrlPr>
                    <w:rPr>
                      <w:rFonts w:ascii="Cambria Math" w:hAnsi="Cambria Math"/>
                      <w:i/>
                    </w:rPr>
                  </m:ctrlPr>
                </m:fPr>
                <m:num>
                  <m:r>
                    <w:rPr>
                      <w:rFonts w:ascii="Cambria Math" w:hAnsi="Cambria Math"/>
                    </w:rPr>
                    <m:t>9</m:t>
                  </m:r>
                </m:num>
                <m:den>
                  <m:r>
                    <w:rPr>
                      <w:rFonts w:ascii="Cambria Math" w:hAnsi="Cambria Math"/>
                    </w:rPr>
                    <m:t>10</m:t>
                  </m:r>
                </m:den>
              </m:f>
              <m:r>
                <w:rPr>
                  <w:rFonts w:ascii="Cambria Math" w:hAnsi="Cambria Math"/>
                </w:rPr>
                <m:t xml:space="preserve"> </m:t>
              </m:r>
            </m:oMath>
            <w:r w:rsidR="00BC3E98">
              <w:rPr>
                <w:rFonts w:ascii="Arial" w:hAnsi="Arial" w:cs="Arial"/>
                <w:color w:val="000000"/>
              </w:rPr>
              <w:t xml:space="preserve">inch and width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00BC3E98">
              <w:rPr>
                <w:rFonts w:ascii="Arial" w:hAnsi="Arial" w:cs="Arial"/>
                <w:color w:val="000000"/>
              </w:rPr>
              <w:t>inch by drawing a picture and multiplying the fractions.</w:t>
            </w:r>
          </w:p>
          <w:p w14:paraId="20680BA1" w14:textId="77777777" w:rsidR="0072593A" w:rsidRPr="00E21BBE" w:rsidRDefault="0072593A" w:rsidP="00C37C8F">
            <w:pPr>
              <w:spacing w:line="240" w:lineRule="auto"/>
              <w:rPr>
                <w:rFonts w:cs="Arial"/>
                <w:szCs w:val="24"/>
              </w:rPr>
            </w:pPr>
          </w:p>
        </w:tc>
      </w:tr>
      <w:tr w:rsidR="0072593A" w:rsidRPr="00E21BBE" w14:paraId="17B67C14" w14:textId="77777777" w:rsidTr="00B042E8">
        <w:trPr>
          <w:cantSplit/>
          <w:jc w:val="center"/>
        </w:trPr>
        <w:tc>
          <w:tcPr>
            <w:tcW w:w="1134" w:type="dxa"/>
          </w:tcPr>
          <w:p w14:paraId="6AA4E67F" w14:textId="77777777" w:rsidR="0072593A" w:rsidRPr="00E21BBE" w:rsidRDefault="0072593A" w:rsidP="00C37C8F">
            <w:pPr>
              <w:spacing w:line="240" w:lineRule="auto"/>
              <w:rPr>
                <w:rFonts w:cs="Arial"/>
                <w:b/>
                <w:szCs w:val="24"/>
              </w:rPr>
            </w:pPr>
            <w:r>
              <w:rPr>
                <w:rFonts w:cs="Arial"/>
                <w:b/>
                <w:szCs w:val="24"/>
              </w:rPr>
              <w:lastRenderedPageBreak/>
              <w:t>3.NF.12</w:t>
            </w:r>
          </w:p>
        </w:tc>
        <w:tc>
          <w:tcPr>
            <w:tcW w:w="4621" w:type="dxa"/>
          </w:tcPr>
          <w:p w14:paraId="532B8BB3" w14:textId="77777777" w:rsidR="001D657D" w:rsidRDefault="0072593A" w:rsidP="00C37C8F">
            <w:pPr>
              <w:pStyle w:val="Default"/>
              <w:rPr>
                <w:rFonts w:ascii="Arial" w:hAnsi="Arial" w:cs="Arial"/>
              </w:rPr>
            </w:pPr>
            <w:r w:rsidRPr="008B0F74">
              <w:rPr>
                <w:rFonts w:ascii="Arial" w:hAnsi="Arial" w:cs="Arial"/>
              </w:rPr>
              <w:t xml:space="preserve">Interpret multiplication as scaling (resizing) by: </w:t>
            </w:r>
          </w:p>
          <w:p w14:paraId="489B2BA4" w14:textId="77777777" w:rsidR="001D657D" w:rsidRDefault="0072593A" w:rsidP="00A962A4">
            <w:pPr>
              <w:pStyle w:val="Default"/>
              <w:numPr>
                <w:ilvl w:val="0"/>
                <w:numId w:val="85"/>
              </w:numPr>
              <w:rPr>
                <w:rFonts w:ascii="Arial" w:hAnsi="Arial" w:cs="Arial"/>
              </w:rPr>
            </w:pPr>
            <w:r w:rsidRPr="008B0F74">
              <w:rPr>
                <w:rFonts w:ascii="Arial" w:hAnsi="Arial" w:cs="Arial"/>
              </w:rPr>
              <w:t>Comparing the size of a product to the size of one factor on the basis of the size of the other factor, without performing</w:t>
            </w:r>
            <w:r w:rsidR="001D657D">
              <w:rPr>
                <w:rFonts w:ascii="Arial" w:hAnsi="Arial" w:cs="Arial"/>
              </w:rPr>
              <w:t xml:space="preserve"> the indicated multiplication. </w:t>
            </w:r>
          </w:p>
          <w:p w14:paraId="03E615B6" w14:textId="1DE058C2" w:rsidR="0072593A" w:rsidRPr="008B0F74" w:rsidRDefault="0072593A" w:rsidP="00B042E8">
            <w:pPr>
              <w:pStyle w:val="Default"/>
              <w:numPr>
                <w:ilvl w:val="0"/>
                <w:numId w:val="85"/>
              </w:numPr>
              <w:rPr>
                <w:rFonts w:ascii="Arial" w:hAnsi="Arial" w:cs="Arial"/>
              </w:rPr>
            </w:pPr>
            <w:r w:rsidRPr="008B0F74">
              <w:rPr>
                <w:rFonts w:ascii="Arial" w:hAnsi="Arial" w:cs="Arial"/>
              </w:rPr>
              <w:t xml:space="preserve">Explaining why multiplying a given number by a fraction greater than 1 results in a product greater than the given number (recognizing multiplication by whole numbers greater than 1 as a familiar case); explaining why multiplying a given number by a fraction less than 1 results in a product smaller than the given number; and relating the principle of fraction equivalence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8B0F74">
              <w:rPr>
                <w:rFonts w:ascii="Arial" w:hAnsi="Arial" w:cs="Arial"/>
              </w:rPr>
              <w:t xml:space="preserve"> = (</w:t>
            </w:r>
            <w:proofErr w:type="spellStart"/>
            <w:r w:rsidRPr="001D657D">
              <w:rPr>
                <w:rFonts w:ascii="Arial" w:hAnsi="Arial" w:cs="Arial"/>
                <w:i/>
              </w:rPr>
              <w:t>n×a</w:t>
            </w:r>
            <w:proofErr w:type="spellEnd"/>
            <w:r w:rsidRPr="008B0F74">
              <w:rPr>
                <w:rFonts w:ascii="Arial" w:hAnsi="Arial" w:cs="Arial"/>
              </w:rPr>
              <w:t>) / (</w:t>
            </w:r>
            <w:proofErr w:type="spellStart"/>
            <w:r w:rsidRPr="001D657D">
              <w:rPr>
                <w:rFonts w:ascii="Arial" w:hAnsi="Arial" w:cs="Arial"/>
                <w:i/>
              </w:rPr>
              <w:t>n×b</w:t>
            </w:r>
            <w:proofErr w:type="spellEnd"/>
            <w:r w:rsidRPr="008B0F74">
              <w:rPr>
                <w:rFonts w:ascii="Arial" w:hAnsi="Arial" w:cs="Arial"/>
              </w:rPr>
              <w:t xml:space="preserve">) to the effect of multiplying </w:t>
            </w:r>
            <m:oMath>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 xml:space="preserve"> </m:t>
              </m:r>
            </m:oMath>
            <w:r w:rsidRPr="008B0F74">
              <w:rPr>
                <w:rFonts w:ascii="Arial" w:hAnsi="Arial" w:cs="Arial"/>
              </w:rPr>
              <w:t>by 1.</w:t>
            </w:r>
          </w:p>
        </w:tc>
        <w:tc>
          <w:tcPr>
            <w:tcW w:w="2070" w:type="dxa"/>
          </w:tcPr>
          <w:p w14:paraId="2CDBA682" w14:textId="77777777" w:rsidR="0072593A" w:rsidRDefault="00276D80" w:rsidP="00C37C8F">
            <w:pPr>
              <w:spacing w:line="240" w:lineRule="auto"/>
              <w:rPr>
                <w:rFonts w:cs="Arial"/>
                <w:szCs w:val="24"/>
              </w:rPr>
            </w:pPr>
            <w:r>
              <w:rPr>
                <w:rFonts w:cs="Arial"/>
                <w:szCs w:val="24"/>
              </w:rPr>
              <w:t>CC.</w:t>
            </w:r>
            <w:r w:rsidR="0072593A">
              <w:rPr>
                <w:rFonts w:cs="Arial"/>
                <w:szCs w:val="24"/>
              </w:rPr>
              <w:t>5.NF.5</w:t>
            </w:r>
          </w:p>
          <w:p w14:paraId="018F9655" w14:textId="77777777" w:rsidR="00086A36" w:rsidRDefault="00086A36" w:rsidP="00C37C8F">
            <w:pPr>
              <w:spacing w:line="240" w:lineRule="auto"/>
              <w:rPr>
                <w:rFonts w:cs="Arial"/>
                <w:szCs w:val="24"/>
              </w:rPr>
            </w:pPr>
            <w:r>
              <w:rPr>
                <w:rFonts w:cs="Arial"/>
                <w:szCs w:val="24"/>
              </w:rPr>
              <w:t>ESS01.03.04</w:t>
            </w:r>
          </w:p>
          <w:p w14:paraId="430C81B5" w14:textId="77777777" w:rsidR="00086A36" w:rsidRDefault="00086A36" w:rsidP="00C37C8F">
            <w:pPr>
              <w:spacing w:line="240" w:lineRule="auto"/>
              <w:rPr>
                <w:rFonts w:cs="Arial"/>
                <w:szCs w:val="24"/>
              </w:rPr>
            </w:pPr>
            <w:r>
              <w:rPr>
                <w:rFonts w:cs="Arial"/>
                <w:szCs w:val="24"/>
              </w:rPr>
              <w:t>ESS01.03.05</w:t>
            </w:r>
          </w:p>
          <w:p w14:paraId="3BB0ECB4"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7C86EAD4" w14:textId="77777777" w:rsidR="00ED380A" w:rsidRPr="00E21BBE" w:rsidRDefault="00ED380A" w:rsidP="00C37C8F">
            <w:pPr>
              <w:spacing w:line="240" w:lineRule="auto"/>
              <w:rPr>
                <w:rFonts w:cs="Arial"/>
                <w:szCs w:val="24"/>
              </w:rPr>
            </w:pPr>
          </w:p>
        </w:tc>
        <w:tc>
          <w:tcPr>
            <w:tcW w:w="2804" w:type="dxa"/>
            <w:gridSpan w:val="2"/>
            <w:shd w:val="clear" w:color="auto" w:fill="auto"/>
          </w:tcPr>
          <w:p w14:paraId="6851E511" w14:textId="7BB0DF4F" w:rsidR="0072593A" w:rsidRPr="00EA71E5" w:rsidRDefault="00AD072B" w:rsidP="00C37C8F">
            <w:pPr>
              <w:spacing w:line="240" w:lineRule="auto"/>
              <w:rPr>
                <w:rFonts w:cs="Arial"/>
                <w:szCs w:val="24"/>
              </w:rPr>
            </w:pPr>
            <w:r w:rsidRPr="00EA71E5">
              <w:rPr>
                <w:rFonts w:cs="Arial"/>
                <w:szCs w:val="24"/>
              </w:rPr>
              <w:t>Ex.</w:t>
            </w:r>
            <w:r w:rsidR="00B042E8" w:rsidRPr="00EA71E5">
              <w:rPr>
                <w:rFonts w:cs="Arial"/>
                <w:szCs w:val="24"/>
              </w:rPr>
              <w:t xml:space="preserve"> </w:t>
            </w:r>
            <w:r w:rsidR="00CD7B13" w:rsidRPr="00EA71E5">
              <w:rPr>
                <w:rFonts w:cs="Arial"/>
                <w:szCs w:val="24"/>
              </w:rPr>
              <w:t>a. Fraser is making a scale drawing of a dog house. The dimensions of the drawing will be</w:t>
            </w:r>
            <w:r w:rsidR="00391EF5" w:rsidRPr="00EA71E5">
              <w:rPr>
                <w:rFonts w:cs="Arial"/>
                <w:szCs w:val="24"/>
              </w:rPr>
              <w:t xml:space="preserve">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8</m:t>
                  </m:r>
                </m:den>
              </m:f>
            </m:oMath>
            <w:r w:rsidR="00CD7B13" w:rsidRPr="00EA71E5">
              <w:rPr>
                <w:rFonts w:cs="Arial"/>
                <w:szCs w:val="24"/>
              </w:rPr>
              <w:t xml:space="preserve"> of the dimensions of the actual doghouse. The height of the actual doghouse is 36</w:t>
            </w:r>
            <w:r w:rsidR="00391EF5" w:rsidRPr="00EA71E5">
              <w:rPr>
                <w:rFonts w:cs="Arial"/>
                <w:szCs w:val="24"/>
              </w:rPr>
              <w:t xml:space="preserve"> </w:t>
            </w:r>
            <m:oMath>
              <m:f>
                <m:fPr>
                  <m:ctrlPr>
                    <w:rPr>
                      <w:rFonts w:ascii="Cambria Math" w:hAnsi="Cambria Math" w:cs="Arial"/>
                      <w:i/>
                      <w:szCs w:val="24"/>
                    </w:rPr>
                  </m:ctrlPr>
                </m:fPr>
                <m:num>
                  <m:r>
                    <w:rPr>
                      <w:rFonts w:ascii="Cambria Math" w:hAnsi="Cambria Math" w:cs="Arial"/>
                      <w:szCs w:val="24"/>
                    </w:rPr>
                    <m:t>3</m:t>
                  </m:r>
                </m:num>
                <m:den>
                  <m:r>
                    <w:rPr>
                      <w:rFonts w:ascii="Cambria Math" w:hAnsi="Cambria Math" w:cs="Arial"/>
                      <w:szCs w:val="24"/>
                    </w:rPr>
                    <m:t>4</m:t>
                  </m:r>
                </m:den>
              </m:f>
            </m:oMath>
            <w:r w:rsidR="00CD7B13" w:rsidRPr="00EA71E5">
              <w:rPr>
                <w:rFonts w:cs="Arial"/>
                <w:szCs w:val="24"/>
              </w:rPr>
              <w:t xml:space="preserve"> inches. Will the dimensions of Fraser’s drawing be equal to, greater than, or less than the dimensions of the actual dog house?</w:t>
            </w:r>
          </w:p>
          <w:p w14:paraId="2915ED60" w14:textId="77777777" w:rsidR="00CD7B13" w:rsidRPr="00EA71E5" w:rsidRDefault="00CD7B13" w:rsidP="00C37C8F">
            <w:pPr>
              <w:spacing w:line="240" w:lineRule="auto"/>
              <w:rPr>
                <w:rFonts w:cs="Arial"/>
                <w:szCs w:val="24"/>
              </w:rPr>
            </w:pPr>
          </w:p>
          <w:p w14:paraId="5EEBD0CF" w14:textId="7500F9B1" w:rsidR="00CD7B13" w:rsidRPr="00EA71E5" w:rsidRDefault="00B042E8" w:rsidP="00B042E8">
            <w:pPr>
              <w:spacing w:line="240" w:lineRule="auto"/>
              <w:rPr>
                <w:rFonts w:cs="Arial"/>
                <w:b/>
                <w:color w:val="FF0000"/>
                <w:szCs w:val="24"/>
              </w:rPr>
            </w:pPr>
            <w:r w:rsidRPr="00EA71E5">
              <w:rPr>
                <w:rFonts w:cs="Arial"/>
                <w:color w:val="000000"/>
                <w:szCs w:val="24"/>
              </w:rPr>
              <w:t xml:space="preserve">Ex. </w:t>
            </w:r>
            <w:r w:rsidR="00CD7B13" w:rsidRPr="00EA71E5">
              <w:rPr>
                <w:rFonts w:cs="Arial"/>
                <w:color w:val="000000"/>
                <w:szCs w:val="24"/>
              </w:rPr>
              <w:t>b. Ricardo bikes 2</w:t>
            </w:r>
            <w:r w:rsidRPr="00EA71E5">
              <w:rPr>
                <w:rFonts w:cs="Arial"/>
                <w:color w:val="000000"/>
                <w:szCs w:val="24"/>
              </w:rPr>
              <w:t xml:space="preserve">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4</m:t>
                  </m:r>
                </m:den>
              </m:f>
            </m:oMath>
            <w:r w:rsidRPr="00EA71E5">
              <w:rPr>
                <w:rFonts w:cs="Arial"/>
                <w:szCs w:val="24"/>
              </w:rPr>
              <w:t xml:space="preserve"> m</w:t>
            </w:r>
            <w:r w:rsidR="00CD7B13" w:rsidRPr="00EA71E5">
              <w:rPr>
                <w:rFonts w:cs="Arial"/>
                <w:color w:val="000000"/>
                <w:szCs w:val="24"/>
              </w:rPr>
              <w:t>iles per hour. His friend bikes 1</w:t>
            </w:r>
            <w:r w:rsidR="00EA71E5">
              <w:rPr>
                <w:rFonts w:cs="Arial"/>
                <w:color w:val="000000"/>
                <w:szCs w:val="24"/>
              </w:rPr>
              <w:t xml:space="preserve">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3</m:t>
                  </m:r>
                </m:den>
              </m:f>
              <m:r>
                <w:rPr>
                  <w:rFonts w:ascii="Cambria Math" w:hAnsi="Cambria Math" w:cs="Arial"/>
                  <w:szCs w:val="24"/>
                </w:rPr>
                <m:t xml:space="preserve"> </m:t>
              </m:r>
            </m:oMath>
            <w:r w:rsidRPr="00EA71E5">
              <w:rPr>
                <w:rFonts w:cs="Arial"/>
                <w:szCs w:val="24"/>
              </w:rPr>
              <w:t>t</w:t>
            </w:r>
            <w:proofErr w:type="spellStart"/>
            <w:r w:rsidR="00CD7B13" w:rsidRPr="00EA71E5">
              <w:rPr>
                <w:rFonts w:cs="Arial"/>
                <w:color w:val="000000"/>
                <w:szCs w:val="24"/>
              </w:rPr>
              <w:t>imes</w:t>
            </w:r>
            <w:proofErr w:type="spellEnd"/>
            <w:r w:rsidR="00CD7B13" w:rsidRPr="00EA71E5">
              <w:rPr>
                <w:rFonts w:cs="Arial"/>
                <w:color w:val="000000"/>
                <w:szCs w:val="24"/>
              </w:rPr>
              <w:t xml:space="preserve"> as far per hour. Who bikes more miles per hour?</w:t>
            </w:r>
          </w:p>
        </w:tc>
      </w:tr>
      <w:tr w:rsidR="0072593A" w:rsidRPr="00E21BBE" w14:paraId="07289B1A" w14:textId="77777777" w:rsidTr="00B042E8">
        <w:trPr>
          <w:cantSplit/>
          <w:jc w:val="center"/>
        </w:trPr>
        <w:tc>
          <w:tcPr>
            <w:tcW w:w="1134" w:type="dxa"/>
          </w:tcPr>
          <w:p w14:paraId="4EC2CDCD" w14:textId="77777777" w:rsidR="0072593A" w:rsidRPr="00E21BBE" w:rsidRDefault="0072593A" w:rsidP="00C37C8F">
            <w:pPr>
              <w:spacing w:line="240" w:lineRule="auto"/>
              <w:rPr>
                <w:rFonts w:cs="Arial"/>
                <w:b/>
                <w:szCs w:val="24"/>
              </w:rPr>
            </w:pPr>
            <w:r>
              <w:rPr>
                <w:rFonts w:cs="Arial"/>
                <w:b/>
                <w:szCs w:val="24"/>
              </w:rPr>
              <w:t>3.NF.13</w:t>
            </w:r>
          </w:p>
        </w:tc>
        <w:tc>
          <w:tcPr>
            <w:tcW w:w="4621" w:type="dxa"/>
          </w:tcPr>
          <w:p w14:paraId="225E16B4" w14:textId="61AFA873" w:rsidR="0072593A" w:rsidRPr="008B0F74" w:rsidRDefault="0072593A" w:rsidP="00C37C8F">
            <w:pPr>
              <w:pStyle w:val="Default"/>
              <w:rPr>
                <w:rFonts w:ascii="Arial" w:hAnsi="Arial" w:cs="Arial"/>
              </w:rPr>
            </w:pPr>
            <w:r w:rsidRPr="008B0F74">
              <w:rPr>
                <w:rFonts w:ascii="Arial" w:hAnsi="Arial" w:cs="Arial"/>
              </w:rPr>
              <w:t>Solve real world problems involving multiplication of fractions and mixed numb</w:t>
            </w:r>
            <w:r w:rsidR="007F5B99">
              <w:rPr>
                <w:rFonts w:ascii="Arial" w:hAnsi="Arial" w:cs="Arial"/>
              </w:rPr>
              <w:t>ers</w:t>
            </w:r>
            <w:r w:rsidRPr="008B0F74">
              <w:rPr>
                <w:rFonts w:ascii="Arial" w:hAnsi="Arial" w:cs="Arial"/>
              </w:rPr>
              <w:t xml:space="preserve"> using visual fraction models or equations to represent the problem.</w:t>
            </w:r>
          </w:p>
        </w:tc>
        <w:tc>
          <w:tcPr>
            <w:tcW w:w="2070" w:type="dxa"/>
          </w:tcPr>
          <w:p w14:paraId="0E99BA15"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5.NF.6</w:t>
            </w:r>
            <w:r w:rsidR="00086A36">
              <w:rPr>
                <w:rFonts w:cs="Arial"/>
                <w:szCs w:val="24"/>
              </w:rPr>
              <w:t xml:space="preserve"> ESS01.03.04</w:t>
            </w:r>
          </w:p>
          <w:p w14:paraId="081A6678" w14:textId="70ABAB9F" w:rsidR="00ED380A" w:rsidRDefault="0023521C" w:rsidP="00C37C8F">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3A845E11" w14:textId="77777777" w:rsidR="00086A36" w:rsidRPr="00E21BBE" w:rsidRDefault="00086A36" w:rsidP="00C37C8F">
            <w:pPr>
              <w:spacing w:line="240" w:lineRule="auto"/>
              <w:rPr>
                <w:rFonts w:cs="Arial"/>
                <w:szCs w:val="24"/>
              </w:rPr>
            </w:pPr>
          </w:p>
        </w:tc>
        <w:tc>
          <w:tcPr>
            <w:tcW w:w="2804" w:type="dxa"/>
            <w:gridSpan w:val="2"/>
            <w:shd w:val="clear" w:color="auto" w:fill="auto"/>
          </w:tcPr>
          <w:p w14:paraId="031992FD" w14:textId="19649886" w:rsidR="0072593A" w:rsidRPr="00AD072B" w:rsidRDefault="00AD072B" w:rsidP="00C37C8F">
            <w:pPr>
              <w:spacing w:line="240" w:lineRule="auto"/>
              <w:rPr>
                <w:rFonts w:cs="Arial"/>
                <w:color w:val="000000"/>
              </w:rPr>
            </w:pPr>
            <w:r>
              <w:rPr>
                <w:rFonts w:cs="Arial"/>
                <w:color w:val="000000"/>
              </w:rPr>
              <w:t xml:space="preserve">Ex. </w:t>
            </w:r>
            <w:r w:rsidR="00CD7B13">
              <w:rPr>
                <w:rFonts w:cs="Arial"/>
                <w:color w:val="000000"/>
              </w:rPr>
              <w:t xml:space="preserve">Kuman can carry </w:t>
            </w:r>
            <w:r w:rsidR="00B042E8">
              <w:rPr>
                <w:rFonts w:cs="Arial"/>
                <w:color w:val="000000"/>
              </w:rPr>
              <w:t xml:space="preserve">   </w:t>
            </w:r>
            <w:r w:rsidR="00CD7B13">
              <w:rPr>
                <w:rFonts w:cs="Arial"/>
                <w:color w:val="000000"/>
              </w:rPr>
              <w:t xml:space="preserve">6 </w:t>
            </w:r>
            <m:oMath>
              <m:f>
                <m:fPr>
                  <m:ctrlPr>
                    <w:rPr>
                      <w:rFonts w:ascii="Cambria Math" w:hAnsi="Cambria Math" w:cs="Arial"/>
                      <w:i/>
                      <w:color w:val="000000"/>
                    </w:rPr>
                  </m:ctrlPr>
                </m:fPr>
                <m:num>
                  <m:r>
                    <w:rPr>
                      <w:rFonts w:ascii="Cambria Math" w:hAnsi="Cambria Math" w:cs="Arial"/>
                      <w:color w:val="000000"/>
                    </w:rPr>
                    <m:t>1</m:t>
                  </m:r>
                </m:num>
                <m:den>
                  <m:r>
                    <w:rPr>
                      <w:rFonts w:ascii="Cambria Math" w:hAnsi="Cambria Math" w:cs="Arial"/>
                      <w:color w:val="000000"/>
                    </w:rPr>
                    <m:t>4</m:t>
                  </m:r>
                </m:den>
              </m:f>
            </m:oMath>
            <w:r w:rsidR="00CD7B13">
              <w:rPr>
                <w:rFonts w:cs="Arial"/>
                <w:color w:val="000000"/>
              </w:rPr>
              <w:t xml:space="preserve"> pounds of wood in from the warehouse to his truck. His father can carry 1 </w:t>
            </w:r>
            <m:oMath>
              <m:f>
                <m:fPr>
                  <m:ctrlPr>
                    <w:rPr>
                      <w:rFonts w:ascii="Cambria Math" w:hAnsi="Cambria Math" w:cs="Arial"/>
                      <w:i/>
                      <w:color w:val="000000"/>
                    </w:rPr>
                  </m:ctrlPr>
                </m:fPr>
                <m:num>
                  <m:r>
                    <w:rPr>
                      <w:rFonts w:ascii="Cambria Math" w:hAnsi="Cambria Math" w:cs="Arial"/>
                      <w:color w:val="000000"/>
                    </w:rPr>
                    <m:t>1</m:t>
                  </m:r>
                </m:num>
                <m:den>
                  <m:r>
                    <w:rPr>
                      <w:rFonts w:ascii="Cambria Math" w:hAnsi="Cambria Math" w:cs="Arial"/>
                      <w:color w:val="000000"/>
                    </w:rPr>
                    <m:t>2</m:t>
                  </m:r>
                </m:den>
              </m:f>
            </m:oMath>
            <w:r w:rsidR="00CD7B13">
              <w:rPr>
                <w:rFonts w:cs="Arial"/>
                <w:color w:val="000000"/>
              </w:rPr>
              <w:t xml:space="preserve"> times as much wood as Kuman. How many pounds can Kuman’s father carry?</w:t>
            </w:r>
          </w:p>
        </w:tc>
      </w:tr>
      <w:tr w:rsidR="0072593A" w:rsidRPr="00E21BBE" w14:paraId="3A4F7BEB" w14:textId="77777777" w:rsidTr="005C6FD8">
        <w:trPr>
          <w:cantSplit/>
          <w:jc w:val="center"/>
        </w:trPr>
        <w:tc>
          <w:tcPr>
            <w:tcW w:w="1134" w:type="dxa"/>
          </w:tcPr>
          <w:p w14:paraId="63B82986" w14:textId="77777777" w:rsidR="0072593A" w:rsidRDefault="0072593A" w:rsidP="00C37C8F">
            <w:pPr>
              <w:spacing w:line="240" w:lineRule="auto"/>
              <w:rPr>
                <w:rFonts w:cs="Arial"/>
                <w:b/>
                <w:szCs w:val="24"/>
              </w:rPr>
            </w:pPr>
            <w:r>
              <w:rPr>
                <w:rFonts w:cs="Arial"/>
                <w:b/>
                <w:szCs w:val="24"/>
              </w:rPr>
              <w:lastRenderedPageBreak/>
              <w:t>3.NF.14</w:t>
            </w:r>
          </w:p>
          <w:p w14:paraId="336AB9ED" w14:textId="77777777" w:rsidR="000A43D7" w:rsidRDefault="000A43D7" w:rsidP="00C37C8F">
            <w:pPr>
              <w:spacing w:line="240" w:lineRule="auto"/>
              <w:rPr>
                <w:rFonts w:cs="Arial"/>
                <w:b/>
                <w:szCs w:val="24"/>
              </w:rPr>
            </w:pPr>
          </w:p>
          <w:p w14:paraId="73232630" w14:textId="77777777" w:rsidR="000A43D7" w:rsidRDefault="000A43D7" w:rsidP="00C37C8F">
            <w:pPr>
              <w:spacing w:line="240" w:lineRule="auto"/>
            </w:pPr>
            <w:r w:rsidRPr="0030638D">
              <w:t>MWOTL</w:t>
            </w:r>
          </w:p>
          <w:p w14:paraId="3BD2E7D9" w14:textId="3C808BB8" w:rsidR="00024B65" w:rsidRPr="00024B65" w:rsidRDefault="00024B65" w:rsidP="00024B65">
            <w:pPr>
              <w:spacing w:line="240" w:lineRule="auto"/>
              <w:jc w:val="center"/>
              <w:rPr>
                <w:rFonts w:cs="Arial"/>
                <w:szCs w:val="24"/>
              </w:rPr>
            </w:pPr>
            <w:r w:rsidRPr="00024B65">
              <w:rPr>
                <w:rFonts w:cs="Arial"/>
                <w:szCs w:val="24"/>
              </w:rPr>
              <w:t>a &amp; b only</w:t>
            </w:r>
          </w:p>
        </w:tc>
        <w:tc>
          <w:tcPr>
            <w:tcW w:w="4621" w:type="dxa"/>
          </w:tcPr>
          <w:p w14:paraId="25155188" w14:textId="77777777" w:rsidR="0072593A" w:rsidRDefault="0072593A" w:rsidP="00C37C8F">
            <w:pPr>
              <w:pStyle w:val="Default"/>
              <w:rPr>
                <w:rFonts w:ascii="Arial" w:hAnsi="Arial" w:cs="Arial"/>
              </w:rPr>
            </w:pPr>
            <w:r w:rsidRPr="008B0F74">
              <w:rPr>
                <w:rFonts w:ascii="Arial" w:hAnsi="Arial" w:cs="Arial"/>
              </w:rPr>
              <w:t xml:space="preserve">Apply and extend previous understandings of division to divide unit fractions by whole numbers and whole numbers by unit fractions </w:t>
            </w:r>
          </w:p>
          <w:p w14:paraId="3DE59391" w14:textId="649E05B6" w:rsidR="0072593A" w:rsidRDefault="0072593A" w:rsidP="00C37C8F">
            <w:pPr>
              <w:pStyle w:val="Default"/>
              <w:numPr>
                <w:ilvl w:val="0"/>
                <w:numId w:val="8"/>
              </w:numPr>
              <w:rPr>
                <w:rFonts w:ascii="Arial" w:hAnsi="Arial" w:cs="Arial"/>
              </w:rPr>
            </w:pPr>
            <w:r w:rsidRPr="008B0F74">
              <w:rPr>
                <w:rFonts w:ascii="Arial" w:hAnsi="Arial" w:cs="Arial"/>
              </w:rPr>
              <w:t xml:space="preserve">Interpret division of a unit </w:t>
            </w:r>
            <w:r>
              <w:rPr>
                <w:rFonts w:ascii="Arial" w:hAnsi="Arial" w:cs="Arial"/>
              </w:rPr>
              <w:t xml:space="preserve">                 </w:t>
            </w:r>
            <w:r w:rsidRPr="008B0F74">
              <w:rPr>
                <w:rFonts w:ascii="Arial" w:hAnsi="Arial" w:cs="Arial"/>
              </w:rPr>
              <w:t>fraction by a non-zero whole number, and compute such quotients. Use the relationship between multiplicatio</w:t>
            </w:r>
            <w:r w:rsidR="00391EF5">
              <w:rPr>
                <w:rFonts w:ascii="Arial" w:hAnsi="Arial" w:cs="Arial"/>
              </w:rPr>
              <w:t xml:space="preserve">n and division to explain that </w:t>
            </w:r>
            <m:oMath>
              <m:d>
                <m:dPr>
                  <m:ctrlPr>
                    <w:rPr>
                      <w:rFonts w:ascii="Cambria Math" w:hAnsi="Cambria Math" w:cs="Arial"/>
                      <w:i/>
                    </w:rPr>
                  </m:ctrlPr>
                </m:dPr>
                <m:e>
                  <m:f>
                    <m:fPr>
                      <m:ctrlPr>
                        <w:rPr>
                          <w:rFonts w:ascii="Cambria Math" w:hAnsi="Cambria Math"/>
                          <w:i/>
                        </w:rPr>
                      </m:ctrlPr>
                    </m:fPr>
                    <m:num>
                      <m:r>
                        <w:rPr>
                          <w:rFonts w:ascii="Cambria Math" w:hAnsi="Cambria Math"/>
                        </w:rPr>
                        <m:t>1</m:t>
                      </m:r>
                    </m:num>
                    <m:den>
                      <m:r>
                        <w:rPr>
                          <w:rFonts w:ascii="Cambria Math" w:hAnsi="Cambria Math"/>
                        </w:rPr>
                        <m:t>3</m:t>
                      </m:r>
                    </m:den>
                  </m:f>
                  <m:ctrlPr>
                    <w:rPr>
                      <w:rFonts w:ascii="Cambria Math" w:hAnsi="Cambria Math"/>
                      <w:i/>
                    </w:rPr>
                  </m:ctrlPr>
                </m:e>
              </m:d>
            </m:oMath>
            <w:r w:rsidRPr="008B0F74">
              <w:rPr>
                <w:rFonts w:ascii="Arial" w:hAnsi="Arial" w:cs="Arial"/>
              </w:rPr>
              <w:t xml:space="preserve"> ÷ 4 = </w:t>
            </w:r>
            <m:oMath>
              <m:f>
                <m:fPr>
                  <m:ctrlPr>
                    <w:rPr>
                      <w:rFonts w:ascii="Cambria Math" w:hAnsi="Cambria Math"/>
                      <w:i/>
                    </w:rPr>
                  </m:ctrlPr>
                </m:fPr>
                <m:num>
                  <m:r>
                    <w:rPr>
                      <w:rFonts w:ascii="Cambria Math" w:hAnsi="Cambria Math"/>
                    </w:rPr>
                    <m:t>1</m:t>
                  </m:r>
                </m:num>
                <m:den>
                  <m:r>
                    <w:rPr>
                      <w:rFonts w:ascii="Cambria Math" w:hAnsi="Cambria Math"/>
                    </w:rPr>
                    <m:t>12</m:t>
                  </m:r>
                </m:den>
              </m:f>
            </m:oMath>
            <w:r w:rsidR="00391EF5">
              <w:rPr>
                <w:rFonts w:ascii="Arial" w:hAnsi="Arial" w:cs="Arial"/>
              </w:rPr>
              <w:t xml:space="preserve"> because </w:t>
            </w:r>
            <m:oMath>
              <m:d>
                <m:dPr>
                  <m:ctrlPr>
                    <w:rPr>
                      <w:rFonts w:ascii="Cambria Math" w:hAnsi="Cambria Math" w:cs="Arial"/>
                      <w:i/>
                    </w:rPr>
                  </m:ctrlPr>
                </m:dPr>
                <m:e>
                  <m:f>
                    <m:fPr>
                      <m:ctrlPr>
                        <w:rPr>
                          <w:rFonts w:ascii="Cambria Math" w:hAnsi="Cambria Math"/>
                          <w:i/>
                        </w:rPr>
                      </m:ctrlPr>
                    </m:fPr>
                    <m:num>
                      <m:r>
                        <w:rPr>
                          <w:rFonts w:ascii="Cambria Math" w:hAnsi="Cambria Math"/>
                        </w:rPr>
                        <m:t>1</m:t>
                      </m:r>
                    </m:num>
                    <m:den>
                      <m:r>
                        <w:rPr>
                          <w:rFonts w:ascii="Cambria Math" w:hAnsi="Cambria Math"/>
                        </w:rPr>
                        <m:t>12</m:t>
                      </m:r>
                    </m:den>
                  </m:f>
                  <m:ctrlPr>
                    <w:rPr>
                      <w:rFonts w:ascii="Cambria Math" w:hAnsi="Cambria Math"/>
                      <w:i/>
                    </w:rPr>
                  </m:ctrlPr>
                </m:e>
              </m:d>
            </m:oMath>
            <w:r w:rsidRPr="008B0F74">
              <w:rPr>
                <w:rFonts w:ascii="Arial" w:hAnsi="Arial" w:cs="Arial"/>
              </w:rPr>
              <w:t xml:space="preserve"> × 4 = </w:t>
            </w:r>
            <m:oMath>
              <m:f>
                <m:fPr>
                  <m:ctrlPr>
                    <w:rPr>
                      <w:rFonts w:ascii="Cambria Math" w:hAnsi="Cambria Math"/>
                      <w:i/>
                    </w:rPr>
                  </m:ctrlPr>
                </m:fPr>
                <m:num>
                  <m:r>
                    <w:rPr>
                      <w:rFonts w:ascii="Cambria Math" w:hAnsi="Cambria Math"/>
                    </w:rPr>
                    <m:t>1</m:t>
                  </m:r>
                </m:num>
                <m:den>
                  <m:r>
                    <w:rPr>
                      <w:rFonts w:ascii="Cambria Math" w:hAnsi="Cambria Math"/>
                    </w:rPr>
                    <m:t>3</m:t>
                  </m:r>
                </m:den>
              </m:f>
            </m:oMath>
            <w:r w:rsidR="001850F0">
              <w:rPr>
                <w:rFonts w:ascii="Arial" w:hAnsi="Arial" w:cs="Arial"/>
              </w:rPr>
              <w:t xml:space="preserve"> </w:t>
            </w:r>
            <w:r w:rsidRPr="008B0F74">
              <w:rPr>
                <w:rFonts w:ascii="Arial" w:hAnsi="Arial" w:cs="Arial"/>
              </w:rPr>
              <w:t>.</w:t>
            </w:r>
          </w:p>
          <w:p w14:paraId="2B5AEE41" w14:textId="77C7D556" w:rsidR="0072593A" w:rsidRDefault="0072593A" w:rsidP="00C37C8F">
            <w:pPr>
              <w:pStyle w:val="Default"/>
              <w:numPr>
                <w:ilvl w:val="0"/>
                <w:numId w:val="8"/>
              </w:numPr>
              <w:rPr>
                <w:rFonts w:ascii="Arial" w:hAnsi="Arial" w:cs="Arial"/>
              </w:rPr>
            </w:pPr>
            <w:r w:rsidRPr="008B0F74">
              <w:rPr>
                <w:rFonts w:ascii="Arial" w:hAnsi="Arial" w:cs="Arial"/>
              </w:rPr>
              <w:t>Interpret division of a whole number by a unit fraction, and compute such quotients. Use the relationship between multiplication an</w:t>
            </w:r>
            <w:r w:rsidR="00391EF5">
              <w:rPr>
                <w:rFonts w:ascii="Arial" w:hAnsi="Arial" w:cs="Arial"/>
              </w:rPr>
              <w:t xml:space="preserve">d division to explain that 4 ÷ </w:t>
            </w:r>
            <m:oMath>
              <m:d>
                <m:dPr>
                  <m:ctrlPr>
                    <w:rPr>
                      <w:rFonts w:ascii="Cambria Math" w:hAnsi="Cambria Math" w:cs="Arial"/>
                      <w:i/>
                    </w:rPr>
                  </m:ctrlPr>
                </m:dPr>
                <m:e>
                  <m:f>
                    <m:fPr>
                      <m:ctrlPr>
                        <w:rPr>
                          <w:rFonts w:ascii="Cambria Math" w:hAnsi="Cambria Math"/>
                          <w:i/>
                        </w:rPr>
                      </m:ctrlPr>
                    </m:fPr>
                    <m:num>
                      <m:r>
                        <w:rPr>
                          <w:rFonts w:ascii="Cambria Math" w:hAnsi="Cambria Math"/>
                        </w:rPr>
                        <m:t>1</m:t>
                      </m:r>
                    </m:num>
                    <m:den>
                      <m:r>
                        <w:rPr>
                          <w:rFonts w:ascii="Cambria Math" w:hAnsi="Cambria Math"/>
                        </w:rPr>
                        <m:t>5</m:t>
                      </m:r>
                    </m:den>
                  </m:f>
                  <m:ctrlPr>
                    <w:rPr>
                      <w:rFonts w:ascii="Cambria Math" w:hAnsi="Cambria Math"/>
                      <w:i/>
                    </w:rPr>
                  </m:ctrlPr>
                </m:e>
              </m:d>
            </m:oMath>
            <w:r w:rsidR="00391EF5">
              <w:rPr>
                <w:rFonts w:ascii="Arial" w:hAnsi="Arial" w:cs="Arial"/>
              </w:rPr>
              <w:t xml:space="preserve"> = 20 because 20 × </w:t>
            </w:r>
            <m:oMath>
              <m:d>
                <m:dPr>
                  <m:ctrlPr>
                    <w:rPr>
                      <w:rFonts w:ascii="Cambria Math" w:hAnsi="Cambria Math" w:cs="Arial"/>
                      <w:i/>
                    </w:rPr>
                  </m:ctrlPr>
                </m:dPr>
                <m:e>
                  <m:f>
                    <m:fPr>
                      <m:ctrlPr>
                        <w:rPr>
                          <w:rFonts w:ascii="Cambria Math" w:hAnsi="Cambria Math"/>
                          <w:i/>
                        </w:rPr>
                      </m:ctrlPr>
                    </m:fPr>
                    <m:num>
                      <m:r>
                        <w:rPr>
                          <w:rFonts w:ascii="Cambria Math" w:hAnsi="Cambria Math"/>
                        </w:rPr>
                        <m:t>1</m:t>
                      </m:r>
                    </m:num>
                    <m:den>
                      <m:r>
                        <w:rPr>
                          <w:rFonts w:ascii="Cambria Math" w:hAnsi="Cambria Math"/>
                        </w:rPr>
                        <m:t>5</m:t>
                      </m:r>
                    </m:den>
                  </m:f>
                  <m:ctrlPr>
                    <w:rPr>
                      <w:rFonts w:ascii="Cambria Math" w:hAnsi="Cambria Math"/>
                      <w:i/>
                    </w:rPr>
                  </m:ctrlPr>
                </m:e>
              </m:d>
            </m:oMath>
            <w:r w:rsidRPr="008B0F74">
              <w:rPr>
                <w:rFonts w:ascii="Arial" w:hAnsi="Arial" w:cs="Arial"/>
              </w:rPr>
              <w:t xml:space="preserve"> = 4.</w:t>
            </w:r>
          </w:p>
          <w:p w14:paraId="5A72FF84" w14:textId="79FC725D" w:rsidR="0072593A" w:rsidRPr="008B0F74" w:rsidRDefault="0072593A" w:rsidP="00C37C8F">
            <w:pPr>
              <w:pStyle w:val="Default"/>
              <w:numPr>
                <w:ilvl w:val="0"/>
                <w:numId w:val="8"/>
              </w:numPr>
              <w:rPr>
                <w:rFonts w:ascii="Arial" w:hAnsi="Arial" w:cs="Arial"/>
              </w:rPr>
            </w:pPr>
            <w:r w:rsidRPr="008B0F74">
              <w:rPr>
                <w:rFonts w:ascii="Arial" w:hAnsi="Arial" w:cs="Arial"/>
              </w:rPr>
              <w:t xml:space="preserve">Solve real-world problems involving division of unit fractions by non-zero whole numbers and division of whole numbers by unit fractions using visual fraction models and equations to represent the problem. </w:t>
            </w:r>
          </w:p>
        </w:tc>
        <w:tc>
          <w:tcPr>
            <w:tcW w:w="2070" w:type="dxa"/>
          </w:tcPr>
          <w:p w14:paraId="08C144DF"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5.NF.7</w:t>
            </w:r>
          </w:p>
          <w:p w14:paraId="7933F651" w14:textId="77777777" w:rsidR="00086A36" w:rsidRDefault="00086A36" w:rsidP="00C37C8F">
            <w:pPr>
              <w:spacing w:line="240" w:lineRule="auto"/>
              <w:rPr>
                <w:rFonts w:cs="Arial"/>
                <w:szCs w:val="24"/>
              </w:rPr>
            </w:pPr>
            <w:r>
              <w:rPr>
                <w:rFonts w:cs="Arial"/>
                <w:szCs w:val="24"/>
              </w:rPr>
              <w:t>ESS01.03.04</w:t>
            </w:r>
          </w:p>
          <w:p w14:paraId="373A877F"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NF</w:t>
            </w:r>
            <w:r w:rsidRPr="00B37027">
              <w:rPr>
                <w:rFonts w:cs="Arial"/>
                <w:szCs w:val="24"/>
              </w:rPr>
              <w:t>.C</w:t>
            </w:r>
          </w:p>
          <w:p w14:paraId="72E81A77" w14:textId="04E3EE53" w:rsidR="00ED380A" w:rsidRPr="00ED380A" w:rsidRDefault="00ED380A" w:rsidP="00ED380A">
            <w:pPr>
              <w:spacing w:line="240" w:lineRule="auto"/>
              <w:rPr>
                <w:rFonts w:cs="Arial"/>
                <w:sz w:val="20"/>
                <w:szCs w:val="20"/>
              </w:rPr>
            </w:pPr>
          </w:p>
          <w:p w14:paraId="797BD149" w14:textId="77777777" w:rsidR="00ED380A" w:rsidRPr="00E21BBE" w:rsidRDefault="00ED380A" w:rsidP="00C37C8F">
            <w:pPr>
              <w:spacing w:line="240" w:lineRule="auto"/>
              <w:rPr>
                <w:rFonts w:cs="Arial"/>
                <w:szCs w:val="24"/>
              </w:rPr>
            </w:pPr>
          </w:p>
        </w:tc>
        <w:tc>
          <w:tcPr>
            <w:tcW w:w="2804" w:type="dxa"/>
            <w:gridSpan w:val="2"/>
            <w:shd w:val="clear" w:color="auto" w:fill="auto"/>
          </w:tcPr>
          <w:p w14:paraId="0ADF62C1" w14:textId="409D3D58" w:rsidR="0072593A" w:rsidRDefault="00AD072B" w:rsidP="00C37C8F">
            <w:pPr>
              <w:spacing w:line="240" w:lineRule="auto"/>
              <w:rPr>
                <w:rFonts w:cs="Arial"/>
                <w:color w:val="000000"/>
              </w:rPr>
            </w:pPr>
            <w:r>
              <w:rPr>
                <w:rFonts w:cs="Arial"/>
                <w:color w:val="000000"/>
              </w:rPr>
              <w:t>Ex.</w:t>
            </w:r>
            <w:r w:rsidR="001850F0">
              <w:rPr>
                <w:rFonts w:cs="Arial"/>
                <w:color w:val="000000"/>
              </w:rPr>
              <w:t xml:space="preserve"> </w:t>
            </w:r>
            <w:r w:rsidR="00CD7B13">
              <w:rPr>
                <w:rFonts w:cs="Arial"/>
                <w:color w:val="000000"/>
              </w:rPr>
              <w:t>a. Gianna cuts a half of a loaf of bread into 4 equal parts. What fraction of the whole loaf of bread does each of the 4 parts represent?</w:t>
            </w:r>
          </w:p>
          <w:p w14:paraId="3C134E3E" w14:textId="77777777" w:rsidR="00AD072B" w:rsidRDefault="00AD072B" w:rsidP="00C37C8F">
            <w:pPr>
              <w:spacing w:line="240" w:lineRule="auto"/>
              <w:rPr>
                <w:rFonts w:cs="Arial"/>
                <w:color w:val="000000"/>
              </w:rPr>
            </w:pPr>
          </w:p>
          <w:p w14:paraId="4375219D" w14:textId="62D346D0" w:rsidR="00CD7B13" w:rsidRDefault="00AD072B" w:rsidP="00CD7B13">
            <w:pPr>
              <w:pStyle w:val="NormalWeb"/>
              <w:spacing w:before="0" w:beforeAutospacing="0" w:after="0" w:afterAutospacing="0"/>
              <w:rPr>
                <w:rFonts w:ascii="Arial" w:hAnsi="Arial" w:cs="Arial"/>
                <w:color w:val="000000"/>
              </w:rPr>
            </w:pPr>
            <w:r>
              <w:rPr>
                <w:rFonts w:ascii="Arial" w:hAnsi="Arial" w:cs="Arial"/>
                <w:color w:val="000000"/>
              </w:rPr>
              <w:t>Ex.</w:t>
            </w:r>
            <w:r w:rsidR="001850F0">
              <w:rPr>
                <w:rFonts w:ascii="Arial" w:hAnsi="Arial" w:cs="Arial"/>
                <w:color w:val="000000"/>
              </w:rPr>
              <w:t xml:space="preserve"> </w:t>
            </w:r>
            <w:r w:rsidR="00CD7B13">
              <w:rPr>
                <w:rFonts w:ascii="Arial" w:hAnsi="Arial" w:cs="Arial"/>
                <w:color w:val="000000"/>
              </w:rPr>
              <w:t xml:space="preserve">b. A landscaper had 5 tons of rock to build decorative walls. He used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w:r w:rsidR="00CD7B13">
              <w:rPr>
                <w:rFonts w:ascii="Arial" w:hAnsi="Arial" w:cs="Arial"/>
                <w:color w:val="000000"/>
              </w:rPr>
              <w:t>ton of rock for each wall. How many decorative walls did he build?</w:t>
            </w:r>
          </w:p>
          <w:p w14:paraId="72117EF8" w14:textId="77777777" w:rsidR="00AD072B" w:rsidRDefault="00AD072B" w:rsidP="00CD7B13">
            <w:pPr>
              <w:pStyle w:val="NormalWeb"/>
              <w:spacing w:before="0" w:beforeAutospacing="0" w:after="0" w:afterAutospacing="0"/>
            </w:pPr>
          </w:p>
          <w:p w14:paraId="5575AFDD" w14:textId="5CEAF5B6" w:rsidR="00CD7B13" w:rsidRDefault="00AD072B" w:rsidP="00C37C8F">
            <w:pPr>
              <w:spacing w:line="240" w:lineRule="auto"/>
              <w:rPr>
                <w:rFonts w:cs="Arial"/>
                <w:color w:val="000000"/>
              </w:rPr>
            </w:pPr>
            <w:r>
              <w:rPr>
                <w:rFonts w:cs="Arial"/>
                <w:color w:val="000000"/>
              </w:rPr>
              <w:t>Ex.</w:t>
            </w:r>
            <w:r w:rsidR="001850F0">
              <w:rPr>
                <w:rFonts w:cs="Arial"/>
                <w:color w:val="000000"/>
              </w:rPr>
              <w:t xml:space="preserve"> </w:t>
            </w:r>
            <w:r w:rsidR="00CD7B13">
              <w:rPr>
                <w:rFonts w:cs="Arial"/>
                <w:color w:val="000000"/>
              </w:rPr>
              <w:t xml:space="preserve">c. How much chocolate will each person get if 3 people share a </w:t>
            </w:r>
            <m:oMath>
              <m:f>
                <m:fPr>
                  <m:ctrlPr>
                    <w:rPr>
                      <w:rFonts w:ascii="Cambria Math" w:hAnsi="Cambria Math"/>
                      <w:i/>
                    </w:rPr>
                  </m:ctrlPr>
                </m:fPr>
                <m:num>
                  <m:r>
                    <w:rPr>
                      <w:rFonts w:ascii="Cambria Math" w:hAnsi="Cambria Math"/>
                    </w:rPr>
                    <m:t>1</m:t>
                  </m:r>
                </m:num>
                <m:den>
                  <m:r>
                    <w:rPr>
                      <w:rFonts w:ascii="Cambria Math" w:hAnsi="Cambria Math"/>
                    </w:rPr>
                    <m:t>2</m:t>
                  </m:r>
                </m:den>
              </m:f>
            </m:oMath>
            <w:r w:rsidR="00CD7B13">
              <w:rPr>
                <w:rFonts w:cs="Arial"/>
                <w:color w:val="000000"/>
              </w:rPr>
              <w:t xml:space="preserve"> pound of chocolate equally?</w:t>
            </w:r>
          </w:p>
          <w:p w14:paraId="5E47A1C3" w14:textId="77777777" w:rsidR="00281BED" w:rsidRDefault="00281BED" w:rsidP="00C37C8F">
            <w:pPr>
              <w:spacing w:line="240" w:lineRule="auto"/>
              <w:rPr>
                <w:rFonts w:cs="Arial"/>
                <w:b/>
                <w:color w:val="FF0000"/>
                <w:szCs w:val="24"/>
              </w:rPr>
            </w:pPr>
          </w:p>
          <w:p w14:paraId="40A5C754" w14:textId="77777777" w:rsidR="00281BED" w:rsidRDefault="00281BED" w:rsidP="00C37C8F">
            <w:pPr>
              <w:spacing w:line="240" w:lineRule="auto"/>
              <w:rPr>
                <w:rFonts w:cs="Arial"/>
                <w:b/>
                <w:color w:val="FF0000"/>
                <w:szCs w:val="24"/>
              </w:rPr>
            </w:pPr>
          </w:p>
          <w:p w14:paraId="5A70D3B1" w14:textId="77777777" w:rsidR="00281BED" w:rsidRDefault="00281BED" w:rsidP="00C37C8F">
            <w:pPr>
              <w:spacing w:line="240" w:lineRule="auto"/>
              <w:rPr>
                <w:rFonts w:cs="Arial"/>
                <w:b/>
                <w:color w:val="FF0000"/>
                <w:szCs w:val="24"/>
              </w:rPr>
            </w:pPr>
          </w:p>
          <w:p w14:paraId="1E18D927" w14:textId="32DCC4A6" w:rsidR="00281BED" w:rsidRPr="00E21BBE" w:rsidRDefault="00281BED" w:rsidP="00C37C8F">
            <w:pPr>
              <w:spacing w:line="240" w:lineRule="auto"/>
              <w:rPr>
                <w:rFonts w:cs="Arial"/>
                <w:b/>
                <w:color w:val="FF0000"/>
                <w:szCs w:val="24"/>
              </w:rPr>
            </w:pPr>
          </w:p>
        </w:tc>
      </w:tr>
    </w:tbl>
    <w:p w14:paraId="1E76A119" w14:textId="77777777" w:rsidR="005C6FD8" w:rsidRDefault="005C6FD8">
      <w:r>
        <w:br w:type="page"/>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8"/>
        <w:gridCol w:w="126"/>
        <w:gridCol w:w="4441"/>
        <w:gridCol w:w="270"/>
        <w:gridCol w:w="1800"/>
        <w:gridCol w:w="2790"/>
        <w:gridCol w:w="14"/>
      </w:tblGrid>
      <w:tr w:rsidR="004A5EFD" w:rsidRPr="00E21BBE" w14:paraId="7D6FC899" w14:textId="77777777" w:rsidTr="005C6FD8">
        <w:trPr>
          <w:cantSplit/>
          <w:jc w:val="center"/>
        </w:trPr>
        <w:tc>
          <w:tcPr>
            <w:tcW w:w="10629" w:type="dxa"/>
            <w:gridSpan w:val="7"/>
            <w:shd w:val="clear" w:color="auto" w:fill="auto"/>
          </w:tcPr>
          <w:p w14:paraId="5F633EDF" w14:textId="3338A09E" w:rsidR="004A5EFD" w:rsidRPr="00E21BBE" w:rsidRDefault="004A5EFD" w:rsidP="00D21495">
            <w:pPr>
              <w:spacing w:line="240" w:lineRule="auto"/>
              <w:rPr>
                <w:rFonts w:ascii="Times New Roman" w:hAnsi="Times New Roman"/>
                <w:b/>
                <w:szCs w:val="24"/>
              </w:rPr>
            </w:pPr>
            <w:r w:rsidRPr="005A26BC">
              <w:rPr>
                <w:rFonts w:cs="Arial"/>
                <w:b/>
              </w:rPr>
              <w:lastRenderedPageBreak/>
              <w:t>Apply and extend previous understandings of multiplication and division to divide fractions by fractions.</w:t>
            </w:r>
          </w:p>
        </w:tc>
      </w:tr>
      <w:tr w:rsidR="004A5EFD" w:rsidRPr="00A660B2" w14:paraId="2EDED399" w14:textId="77777777" w:rsidTr="005C6FD8">
        <w:trPr>
          <w:cantSplit/>
          <w:jc w:val="center"/>
        </w:trPr>
        <w:tc>
          <w:tcPr>
            <w:tcW w:w="1188" w:type="dxa"/>
          </w:tcPr>
          <w:p w14:paraId="5B0CA11E" w14:textId="77777777" w:rsidR="004A5EFD" w:rsidRDefault="004A5EFD" w:rsidP="00D21495">
            <w:pPr>
              <w:spacing w:line="240" w:lineRule="auto"/>
              <w:rPr>
                <w:rFonts w:cs="Arial"/>
                <w:b/>
                <w:szCs w:val="24"/>
              </w:rPr>
            </w:pPr>
            <w:r>
              <w:rPr>
                <w:rFonts w:cs="Arial"/>
                <w:b/>
                <w:szCs w:val="24"/>
              </w:rPr>
              <w:t>3.NF.15</w:t>
            </w:r>
          </w:p>
          <w:p w14:paraId="446FA2BF" w14:textId="297E9E64" w:rsidR="00CD1F4E" w:rsidRPr="00CD1F4E" w:rsidRDefault="00CD1F4E" w:rsidP="00D21495">
            <w:pPr>
              <w:spacing w:line="240" w:lineRule="auto"/>
              <w:rPr>
                <w:rFonts w:cs="Arial"/>
                <w:szCs w:val="24"/>
              </w:rPr>
            </w:pPr>
            <w:r>
              <w:rPr>
                <w:rFonts w:cs="Arial"/>
                <w:szCs w:val="24"/>
              </w:rPr>
              <w:t>MWOTL</w:t>
            </w:r>
          </w:p>
        </w:tc>
        <w:tc>
          <w:tcPr>
            <w:tcW w:w="4837" w:type="dxa"/>
            <w:gridSpan w:val="3"/>
            <w:shd w:val="clear" w:color="auto" w:fill="auto"/>
          </w:tcPr>
          <w:p w14:paraId="09C35B52" w14:textId="35D6653F" w:rsidR="004A5EFD" w:rsidRPr="00890343" w:rsidRDefault="004A5EFD" w:rsidP="00E73722">
            <w:pPr>
              <w:pStyle w:val="Default"/>
              <w:rPr>
                <w:rFonts w:ascii="Arial" w:hAnsi="Arial" w:cs="Arial"/>
                <w:b/>
              </w:rPr>
            </w:pPr>
            <w:r w:rsidRPr="005A26BC">
              <w:rPr>
                <w:rFonts w:ascii="Arial" w:hAnsi="Arial" w:cs="Arial"/>
              </w:rPr>
              <w:t xml:space="preserve">Interpret and compute quotients of fractions, and solve word problems involving division of fractions by fractions using visual fraction models and equations to represent the problem. </w:t>
            </w:r>
            <w:r w:rsidR="00CD7B13">
              <w:rPr>
                <w:rFonts w:ascii="Arial" w:hAnsi="Arial" w:cs="Arial"/>
              </w:rPr>
              <w:t>U</w:t>
            </w:r>
            <w:r w:rsidRPr="005A26BC">
              <w:rPr>
                <w:rFonts w:ascii="Arial" w:hAnsi="Arial" w:cs="Arial"/>
              </w:rPr>
              <w:t>se the relationship between multiplicatio</w:t>
            </w:r>
            <w:r w:rsidR="00E73722">
              <w:rPr>
                <w:rFonts w:ascii="Arial" w:hAnsi="Arial" w:cs="Arial"/>
              </w:rPr>
              <w:t xml:space="preserve">n and division to explain that </w:t>
            </w:r>
            <m:oMath>
              <m:d>
                <m:dPr>
                  <m:ctrlPr>
                    <w:rPr>
                      <w:rFonts w:ascii="Cambria Math" w:hAnsi="Cambria Math" w:cs="Arial"/>
                      <w:i/>
                    </w:rPr>
                  </m:ctrlPr>
                </m:dPr>
                <m:e>
                  <m:f>
                    <m:fPr>
                      <m:ctrlPr>
                        <w:rPr>
                          <w:rFonts w:ascii="Cambria Math" w:hAnsi="Cambria Math"/>
                          <w:i/>
                        </w:rPr>
                      </m:ctrlPr>
                    </m:fPr>
                    <m:num>
                      <m:r>
                        <w:rPr>
                          <w:rFonts w:ascii="Cambria Math" w:hAnsi="Cambria Math"/>
                        </w:rPr>
                        <m:t>2</m:t>
                      </m:r>
                    </m:num>
                    <m:den>
                      <m:r>
                        <w:rPr>
                          <w:rFonts w:ascii="Cambria Math" w:hAnsi="Cambria Math"/>
                        </w:rPr>
                        <m:t>3</m:t>
                      </m:r>
                    </m:den>
                  </m:f>
                  <m:ctrlPr>
                    <w:rPr>
                      <w:rFonts w:ascii="Cambria Math" w:hAnsi="Cambria Math"/>
                      <w:i/>
                    </w:rPr>
                  </m:ctrlPr>
                </m:e>
              </m:d>
            </m:oMath>
            <w:r w:rsidRPr="005A26BC">
              <w:rPr>
                <w:rFonts w:ascii="Arial" w:hAnsi="Arial" w:cs="Arial"/>
              </w:rPr>
              <w:t xml:space="preserve"> ÷ </w:t>
            </w:r>
            <m:oMath>
              <m:d>
                <m:dPr>
                  <m:ctrlPr>
                    <w:rPr>
                      <w:rFonts w:ascii="Cambria Math" w:hAnsi="Cambria Math" w:cs="Arial"/>
                      <w:i/>
                    </w:rPr>
                  </m:ctrlPr>
                </m:dPr>
                <m:e>
                  <m:f>
                    <m:fPr>
                      <m:ctrlPr>
                        <w:rPr>
                          <w:rFonts w:ascii="Cambria Math" w:hAnsi="Cambria Math"/>
                          <w:i/>
                        </w:rPr>
                      </m:ctrlPr>
                    </m:fPr>
                    <m:num>
                      <m:r>
                        <w:rPr>
                          <w:rFonts w:ascii="Cambria Math" w:hAnsi="Cambria Math"/>
                        </w:rPr>
                        <m:t>3</m:t>
                      </m:r>
                    </m:num>
                    <m:den>
                      <m:r>
                        <w:rPr>
                          <w:rFonts w:ascii="Cambria Math" w:hAnsi="Cambria Math"/>
                        </w:rPr>
                        <m:t>4</m:t>
                      </m:r>
                    </m:den>
                  </m:f>
                  <m:ctrlPr>
                    <w:rPr>
                      <w:rFonts w:ascii="Cambria Math" w:hAnsi="Cambria Math"/>
                      <w:i/>
                    </w:rPr>
                  </m:ctrlPr>
                </m:e>
              </m:d>
            </m:oMath>
            <w:r w:rsidRPr="005A26BC">
              <w:rPr>
                <w:rFonts w:ascii="Arial" w:hAnsi="Arial" w:cs="Arial"/>
              </w:rPr>
              <w:t xml:space="preserve"> = </w:t>
            </w:r>
            <m:oMath>
              <m:f>
                <m:fPr>
                  <m:ctrlPr>
                    <w:rPr>
                      <w:rFonts w:ascii="Cambria Math" w:hAnsi="Cambria Math"/>
                      <w:i/>
                    </w:rPr>
                  </m:ctrlPr>
                </m:fPr>
                <m:num>
                  <m:r>
                    <w:rPr>
                      <w:rFonts w:ascii="Cambria Math" w:hAnsi="Cambria Math"/>
                    </w:rPr>
                    <m:t>8</m:t>
                  </m:r>
                </m:num>
                <m:den>
                  <m:r>
                    <w:rPr>
                      <w:rFonts w:ascii="Cambria Math" w:hAnsi="Cambria Math"/>
                    </w:rPr>
                    <m:t>9</m:t>
                  </m:r>
                </m:den>
              </m:f>
            </m:oMath>
            <w:r w:rsidRPr="005A26BC">
              <w:rPr>
                <w:rFonts w:ascii="Arial" w:hAnsi="Arial" w:cs="Arial"/>
              </w:rPr>
              <w:t xml:space="preserve"> because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5A26BC">
              <w:rPr>
                <w:rFonts w:ascii="Arial" w:hAnsi="Arial" w:cs="Arial"/>
              </w:rPr>
              <w:t xml:space="preserve"> of </w:t>
            </w:r>
            <m:oMath>
              <m:f>
                <m:fPr>
                  <m:ctrlPr>
                    <w:rPr>
                      <w:rFonts w:ascii="Cambria Math" w:hAnsi="Cambria Math"/>
                      <w:i/>
                    </w:rPr>
                  </m:ctrlPr>
                </m:fPr>
                <m:num>
                  <m:r>
                    <w:rPr>
                      <w:rFonts w:ascii="Cambria Math" w:hAnsi="Cambria Math"/>
                    </w:rPr>
                    <m:t>8</m:t>
                  </m:r>
                </m:num>
                <m:den>
                  <m:r>
                    <w:rPr>
                      <w:rFonts w:ascii="Cambria Math" w:hAnsi="Cambria Math"/>
                    </w:rPr>
                    <m:t>9</m:t>
                  </m:r>
                </m:den>
              </m:f>
            </m:oMath>
            <w:r w:rsidRPr="005A26BC">
              <w:rPr>
                <w:rFonts w:ascii="Arial" w:hAnsi="Arial" w:cs="Arial"/>
              </w:rPr>
              <w:t xml:space="preserve"> is </w:t>
            </w:r>
            <m:oMath>
              <m:f>
                <m:fPr>
                  <m:ctrlPr>
                    <w:rPr>
                      <w:rFonts w:ascii="Cambria Math" w:hAnsi="Cambria Math"/>
                      <w:i/>
                    </w:rPr>
                  </m:ctrlPr>
                </m:fPr>
                <m:num>
                  <m:r>
                    <w:rPr>
                      <w:rFonts w:ascii="Cambria Math" w:hAnsi="Cambria Math"/>
                    </w:rPr>
                    <m:t>2</m:t>
                  </m:r>
                </m:num>
                <m:den>
                  <m:r>
                    <w:rPr>
                      <w:rFonts w:ascii="Cambria Math" w:hAnsi="Cambria Math"/>
                    </w:rPr>
                    <m:t>3</m:t>
                  </m:r>
                </m:den>
              </m:f>
              <m:r>
                <w:rPr>
                  <w:rFonts w:ascii="Cambria Math" w:hAnsi="Cambria Math"/>
                </w:rPr>
                <m:t xml:space="preserve"> </m:t>
              </m:r>
            </m:oMath>
            <w:r w:rsidRPr="005A26BC">
              <w:rPr>
                <w:rFonts w:ascii="Arial" w:hAnsi="Arial" w:cs="Arial"/>
              </w:rPr>
              <w:t xml:space="preserve">. </w:t>
            </w:r>
          </w:p>
        </w:tc>
        <w:tc>
          <w:tcPr>
            <w:tcW w:w="1800" w:type="dxa"/>
            <w:shd w:val="clear" w:color="auto" w:fill="auto"/>
          </w:tcPr>
          <w:p w14:paraId="26931BC7" w14:textId="77777777" w:rsidR="004A5EFD" w:rsidRDefault="004A5EFD" w:rsidP="00D21495">
            <w:pPr>
              <w:spacing w:line="240" w:lineRule="auto"/>
              <w:rPr>
                <w:rFonts w:cs="Arial"/>
                <w:szCs w:val="24"/>
                <w:lang w:val="es-ES"/>
              </w:rPr>
            </w:pPr>
            <w:r>
              <w:rPr>
                <w:rFonts w:cs="Arial"/>
                <w:szCs w:val="24"/>
                <w:lang w:val="es-ES"/>
              </w:rPr>
              <w:t>CC.</w:t>
            </w:r>
            <w:r w:rsidRPr="00E21BBE">
              <w:rPr>
                <w:rFonts w:cs="Arial"/>
                <w:szCs w:val="24"/>
                <w:lang w:val="es-ES"/>
              </w:rPr>
              <w:t>6.NS</w:t>
            </w:r>
            <w:r>
              <w:rPr>
                <w:rFonts w:cs="Arial"/>
                <w:szCs w:val="24"/>
                <w:lang w:val="es-ES"/>
              </w:rPr>
              <w:t>.</w:t>
            </w:r>
            <w:r w:rsidRPr="00E21BBE">
              <w:rPr>
                <w:rFonts w:cs="Arial"/>
                <w:szCs w:val="24"/>
                <w:lang w:val="es-ES"/>
              </w:rPr>
              <w:t>1</w:t>
            </w:r>
          </w:p>
          <w:p w14:paraId="749D639A" w14:textId="77777777" w:rsidR="004A5EFD" w:rsidRDefault="004A5EFD" w:rsidP="00D21495">
            <w:pPr>
              <w:spacing w:line="240" w:lineRule="auto"/>
              <w:rPr>
                <w:rFonts w:cs="Arial"/>
                <w:szCs w:val="24"/>
              </w:rPr>
            </w:pPr>
            <w:r>
              <w:rPr>
                <w:rFonts w:cs="Arial"/>
                <w:szCs w:val="24"/>
              </w:rPr>
              <w:t>ESS01.03.04</w:t>
            </w:r>
          </w:p>
          <w:p w14:paraId="550301A1" w14:textId="77777777" w:rsidR="004A5EFD" w:rsidRPr="00E21BBE" w:rsidRDefault="004A5EFD" w:rsidP="00D21495">
            <w:pPr>
              <w:spacing w:line="240" w:lineRule="auto"/>
              <w:rPr>
                <w:rFonts w:ascii="Times New Roman" w:hAnsi="Times New Roman"/>
                <w:szCs w:val="24"/>
                <w:lang w:val="es-ES"/>
              </w:rPr>
            </w:pPr>
            <w:r>
              <w:rPr>
                <w:rFonts w:cs="Arial"/>
                <w:szCs w:val="24"/>
              </w:rPr>
              <w:t>CCR.NS.C</w:t>
            </w:r>
          </w:p>
        </w:tc>
        <w:tc>
          <w:tcPr>
            <w:tcW w:w="2804" w:type="dxa"/>
            <w:gridSpan w:val="2"/>
            <w:shd w:val="clear" w:color="auto" w:fill="auto"/>
          </w:tcPr>
          <w:p w14:paraId="26934ABA" w14:textId="0CF6B05B" w:rsidR="004A5EFD" w:rsidRDefault="004A5EFD" w:rsidP="00D21495">
            <w:pPr>
              <w:spacing w:line="240" w:lineRule="auto"/>
              <w:rPr>
                <w:rFonts w:cs="Arial"/>
                <w:szCs w:val="24"/>
                <w:lang w:val="es-ES"/>
              </w:rPr>
            </w:pPr>
            <w:proofErr w:type="spellStart"/>
            <w:r w:rsidRPr="00A660B2">
              <w:rPr>
                <w:rFonts w:cs="Arial"/>
                <w:szCs w:val="24"/>
                <w:lang w:val="es-ES"/>
              </w:rPr>
              <w:t>Preparing</w:t>
            </w:r>
            <w:proofErr w:type="spellEnd"/>
            <w:r w:rsidRPr="00A660B2">
              <w:rPr>
                <w:rFonts w:cs="Arial"/>
                <w:szCs w:val="24"/>
                <w:lang w:val="es-ES"/>
              </w:rPr>
              <w:t xml:space="preserve"> a </w:t>
            </w:r>
            <w:proofErr w:type="spellStart"/>
            <w:r w:rsidRPr="00A660B2">
              <w:rPr>
                <w:rFonts w:cs="Arial"/>
                <w:szCs w:val="24"/>
                <w:lang w:val="es-ES"/>
              </w:rPr>
              <w:t>recipe</w:t>
            </w:r>
            <w:proofErr w:type="spellEnd"/>
            <w:r w:rsidRPr="00A660B2">
              <w:rPr>
                <w:rFonts w:cs="Arial"/>
                <w:szCs w:val="24"/>
                <w:lang w:val="es-ES"/>
              </w:rPr>
              <w:t xml:space="preserve"> </w:t>
            </w:r>
            <w:proofErr w:type="spellStart"/>
            <w:r w:rsidRPr="00A660B2">
              <w:rPr>
                <w:rFonts w:cs="Arial"/>
                <w:szCs w:val="24"/>
                <w:lang w:val="es-ES"/>
              </w:rPr>
              <w:t>for</w:t>
            </w:r>
            <w:proofErr w:type="spellEnd"/>
            <w:r w:rsidRPr="00A660B2">
              <w:rPr>
                <w:rFonts w:cs="Arial"/>
                <w:szCs w:val="24"/>
                <w:lang w:val="es-ES"/>
              </w:rPr>
              <w:t xml:space="preserve"> a </w:t>
            </w:r>
            <w:proofErr w:type="spellStart"/>
            <w:r w:rsidRPr="00A660B2">
              <w:rPr>
                <w:rFonts w:cs="Arial"/>
                <w:szCs w:val="24"/>
                <w:lang w:val="es-ES"/>
              </w:rPr>
              <w:t>smaller</w:t>
            </w:r>
            <w:proofErr w:type="spellEnd"/>
            <w:r w:rsidRPr="00A660B2">
              <w:rPr>
                <w:rFonts w:cs="Arial"/>
                <w:szCs w:val="24"/>
                <w:lang w:val="es-ES"/>
              </w:rPr>
              <w:t xml:space="preserve"> </w:t>
            </w:r>
            <w:proofErr w:type="spellStart"/>
            <w:r w:rsidRPr="00A660B2">
              <w:rPr>
                <w:rFonts w:cs="Arial"/>
                <w:szCs w:val="24"/>
                <w:lang w:val="es-ES"/>
              </w:rPr>
              <w:t>group</w:t>
            </w:r>
            <w:proofErr w:type="spellEnd"/>
            <w:r w:rsidRPr="00A660B2">
              <w:rPr>
                <w:rFonts w:cs="Arial"/>
                <w:szCs w:val="24"/>
                <w:lang w:val="es-ES"/>
              </w:rPr>
              <w:t xml:space="preserve"> </w:t>
            </w:r>
            <w:proofErr w:type="spellStart"/>
            <w:r w:rsidRPr="00A660B2">
              <w:rPr>
                <w:rFonts w:cs="Arial"/>
                <w:szCs w:val="24"/>
                <w:lang w:val="es-ES"/>
              </w:rPr>
              <w:t>than</w:t>
            </w:r>
            <w:proofErr w:type="spellEnd"/>
            <w:r w:rsidRPr="00A660B2">
              <w:rPr>
                <w:rFonts w:cs="Arial"/>
                <w:szCs w:val="24"/>
                <w:lang w:val="es-ES"/>
              </w:rPr>
              <w:t xml:space="preserve"> </w:t>
            </w:r>
            <w:proofErr w:type="spellStart"/>
            <w:r w:rsidRPr="00A660B2">
              <w:rPr>
                <w:rFonts w:cs="Arial"/>
                <w:szCs w:val="24"/>
                <w:lang w:val="es-ES"/>
              </w:rPr>
              <w:t>the</w:t>
            </w:r>
            <w:proofErr w:type="spellEnd"/>
            <w:r w:rsidRPr="00A660B2">
              <w:rPr>
                <w:rFonts w:cs="Arial"/>
                <w:szCs w:val="24"/>
                <w:lang w:val="es-ES"/>
              </w:rPr>
              <w:t xml:space="preserve"> </w:t>
            </w:r>
            <w:proofErr w:type="spellStart"/>
            <w:r w:rsidRPr="00A660B2">
              <w:rPr>
                <w:rFonts w:cs="Arial"/>
                <w:szCs w:val="24"/>
                <w:lang w:val="es-ES"/>
              </w:rPr>
              <w:t>intended</w:t>
            </w:r>
            <w:proofErr w:type="spellEnd"/>
            <w:r w:rsidRPr="00A660B2">
              <w:rPr>
                <w:rFonts w:cs="Arial"/>
                <w:szCs w:val="24"/>
                <w:lang w:val="es-ES"/>
              </w:rPr>
              <w:t xml:space="preserve"> </w:t>
            </w:r>
            <w:proofErr w:type="spellStart"/>
            <w:r w:rsidRPr="00A660B2">
              <w:rPr>
                <w:rFonts w:cs="Arial"/>
                <w:szCs w:val="24"/>
                <w:lang w:val="es-ES"/>
              </w:rPr>
              <w:t>group</w:t>
            </w:r>
            <w:proofErr w:type="spellEnd"/>
          </w:p>
          <w:p w14:paraId="6ED85A03" w14:textId="77777777" w:rsidR="00AD072B" w:rsidRDefault="00AD072B" w:rsidP="00D21495">
            <w:pPr>
              <w:spacing w:line="240" w:lineRule="auto"/>
              <w:rPr>
                <w:rFonts w:cs="Arial"/>
                <w:szCs w:val="24"/>
                <w:lang w:val="es-ES"/>
              </w:rPr>
            </w:pPr>
          </w:p>
          <w:p w14:paraId="23ACE32E" w14:textId="6B786AAE" w:rsidR="00AD072B" w:rsidRDefault="00AD072B" w:rsidP="00D21495">
            <w:pPr>
              <w:spacing w:line="240" w:lineRule="auto"/>
              <w:rPr>
                <w:rFonts w:cs="Arial"/>
                <w:color w:val="000000"/>
              </w:rPr>
            </w:pPr>
            <w:r>
              <w:rPr>
                <w:rFonts w:cs="Arial"/>
                <w:color w:val="000000"/>
              </w:rPr>
              <w:t xml:space="preserve">Ex. </w:t>
            </w:r>
            <w:r w:rsidR="00CD7B13">
              <w:rPr>
                <w:rFonts w:cs="Arial"/>
                <w:color w:val="000000"/>
              </w:rPr>
              <w:t xml:space="preserve">How much chocolate will each person get if 3 people share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CD7B13">
              <w:rPr>
                <w:rFonts w:cs="Arial"/>
                <w:color w:val="000000"/>
              </w:rPr>
              <w:t xml:space="preserve"> lb of chocolate equally? </w:t>
            </w:r>
          </w:p>
          <w:p w14:paraId="5FEEB563" w14:textId="77777777" w:rsidR="00AD072B" w:rsidRDefault="00AD072B" w:rsidP="00D21495">
            <w:pPr>
              <w:spacing w:line="240" w:lineRule="auto"/>
              <w:rPr>
                <w:rFonts w:cs="Arial"/>
                <w:color w:val="000000"/>
              </w:rPr>
            </w:pPr>
          </w:p>
          <w:p w14:paraId="2DEA4AD7" w14:textId="2140B58F" w:rsidR="00AD072B" w:rsidRDefault="00AD072B" w:rsidP="00D21495">
            <w:pPr>
              <w:spacing w:line="240" w:lineRule="auto"/>
              <w:rPr>
                <w:rFonts w:cs="Arial"/>
                <w:color w:val="000000"/>
              </w:rPr>
            </w:pPr>
            <w:r>
              <w:rPr>
                <w:rFonts w:cs="Arial"/>
                <w:color w:val="000000"/>
              </w:rPr>
              <w:t>Ex.</w:t>
            </w:r>
            <w:r w:rsidR="002D438E">
              <w:rPr>
                <w:rFonts w:cs="Arial"/>
                <w:color w:val="000000"/>
              </w:rPr>
              <w:t xml:space="preserve"> </w:t>
            </w:r>
            <w:r w:rsidR="00CD7B13">
              <w:rPr>
                <w:rFonts w:cs="Arial"/>
                <w:color w:val="000000"/>
              </w:rPr>
              <w:t xml:space="preserve">How many </w:t>
            </w:r>
            <m:oMath>
              <m:f>
                <m:fPr>
                  <m:ctrlPr>
                    <w:rPr>
                      <w:rFonts w:ascii="Cambria Math" w:hAnsi="Cambria Math"/>
                      <w:i/>
                    </w:rPr>
                  </m:ctrlPr>
                </m:fPr>
                <m:num>
                  <m:r>
                    <w:rPr>
                      <w:rFonts w:ascii="Cambria Math" w:hAnsi="Cambria Math"/>
                    </w:rPr>
                    <m:t>3</m:t>
                  </m:r>
                </m:num>
                <m:den>
                  <m:r>
                    <w:rPr>
                      <w:rFonts w:ascii="Cambria Math" w:hAnsi="Cambria Math"/>
                    </w:rPr>
                    <m:t>4</m:t>
                  </m:r>
                </m:den>
              </m:f>
            </m:oMath>
            <w:r w:rsidR="00CD7B13">
              <w:rPr>
                <w:rFonts w:cs="Arial"/>
                <w:color w:val="000000"/>
              </w:rPr>
              <w:t xml:space="preserve"> cup servings are in </w:t>
            </w:r>
            <m:oMath>
              <m:f>
                <m:fPr>
                  <m:ctrlPr>
                    <w:rPr>
                      <w:rFonts w:ascii="Cambria Math" w:hAnsi="Cambria Math"/>
                      <w:i/>
                    </w:rPr>
                  </m:ctrlPr>
                </m:fPr>
                <m:num>
                  <m:r>
                    <w:rPr>
                      <w:rFonts w:ascii="Cambria Math" w:hAnsi="Cambria Math"/>
                    </w:rPr>
                    <m:t>2</m:t>
                  </m:r>
                </m:num>
                <m:den>
                  <m:r>
                    <w:rPr>
                      <w:rFonts w:ascii="Cambria Math" w:hAnsi="Cambria Math"/>
                    </w:rPr>
                    <m:t>3</m:t>
                  </m:r>
                </m:den>
              </m:f>
            </m:oMath>
            <w:r w:rsidR="00CD7B13">
              <w:rPr>
                <w:rFonts w:cs="Arial"/>
                <w:color w:val="000000"/>
              </w:rPr>
              <w:t xml:space="preserve"> of a cup of yogurt? </w:t>
            </w:r>
          </w:p>
          <w:p w14:paraId="4A82020B" w14:textId="77777777" w:rsidR="005C6FD8" w:rsidRDefault="005C6FD8" w:rsidP="00D21495">
            <w:pPr>
              <w:spacing w:line="240" w:lineRule="auto"/>
              <w:rPr>
                <w:rFonts w:cs="Arial"/>
                <w:color w:val="000000"/>
              </w:rPr>
            </w:pPr>
          </w:p>
          <w:p w14:paraId="3EDC3118" w14:textId="77777777" w:rsidR="00CD7B13" w:rsidRDefault="00AD072B" w:rsidP="005C6FD8">
            <w:pPr>
              <w:spacing w:line="240" w:lineRule="auto"/>
              <w:rPr>
                <w:rFonts w:cs="Arial"/>
                <w:color w:val="000000"/>
              </w:rPr>
            </w:pPr>
            <w:r>
              <w:rPr>
                <w:rFonts w:cs="Arial"/>
                <w:color w:val="000000"/>
              </w:rPr>
              <w:t xml:space="preserve">Ex. </w:t>
            </w:r>
            <w:r w:rsidR="00CD7B13">
              <w:rPr>
                <w:rFonts w:cs="Arial"/>
                <w:color w:val="000000"/>
              </w:rPr>
              <w:t xml:space="preserve">How wide is a rectangular strip of land with length </w:t>
            </w:r>
            <m:oMath>
              <m:f>
                <m:fPr>
                  <m:ctrlPr>
                    <w:rPr>
                      <w:rFonts w:ascii="Cambria Math" w:hAnsi="Cambria Math"/>
                      <w:i/>
                    </w:rPr>
                  </m:ctrlPr>
                </m:fPr>
                <m:num>
                  <m:r>
                    <w:rPr>
                      <w:rFonts w:ascii="Cambria Math" w:hAnsi="Cambria Math"/>
                    </w:rPr>
                    <m:t>3</m:t>
                  </m:r>
                </m:num>
                <m:den>
                  <m:r>
                    <w:rPr>
                      <w:rFonts w:ascii="Cambria Math" w:hAnsi="Cambria Math"/>
                    </w:rPr>
                    <m:t>4</m:t>
                  </m:r>
                </m:den>
              </m:f>
            </m:oMath>
            <w:r w:rsidR="00CD7B13">
              <w:rPr>
                <w:rFonts w:cs="Arial"/>
                <w:color w:val="000000"/>
              </w:rPr>
              <w:t xml:space="preserve"> mile and area </w:t>
            </w:r>
            <m:oMath>
              <m:f>
                <m:fPr>
                  <m:ctrlPr>
                    <w:rPr>
                      <w:rFonts w:ascii="Cambria Math" w:hAnsi="Cambria Math"/>
                      <w:i/>
                    </w:rPr>
                  </m:ctrlPr>
                </m:fPr>
                <m:num>
                  <m:r>
                    <w:rPr>
                      <w:rFonts w:ascii="Cambria Math" w:hAnsi="Cambria Math"/>
                    </w:rPr>
                    <m:t>1</m:t>
                  </m:r>
                </m:num>
                <m:den>
                  <m:r>
                    <w:rPr>
                      <w:rFonts w:ascii="Cambria Math" w:hAnsi="Cambria Math"/>
                    </w:rPr>
                    <m:t>2</m:t>
                  </m:r>
                </m:den>
              </m:f>
            </m:oMath>
            <w:r w:rsidR="00CD7B13">
              <w:rPr>
                <w:rFonts w:cs="Arial"/>
                <w:color w:val="000000"/>
              </w:rPr>
              <w:t xml:space="preserve"> square mile?</w:t>
            </w:r>
          </w:p>
          <w:p w14:paraId="6F6272E6" w14:textId="44B71638" w:rsidR="005C6FD8" w:rsidRPr="00A660B2" w:rsidRDefault="005C6FD8" w:rsidP="005C6FD8">
            <w:pPr>
              <w:spacing w:line="240" w:lineRule="auto"/>
              <w:rPr>
                <w:rFonts w:cs="Arial"/>
                <w:szCs w:val="24"/>
                <w:lang w:val="es-ES"/>
              </w:rPr>
            </w:pPr>
          </w:p>
        </w:tc>
      </w:tr>
      <w:tr w:rsidR="0012793D" w:rsidRPr="00E21BBE" w14:paraId="59294DFB" w14:textId="77777777" w:rsidTr="00130508">
        <w:trPr>
          <w:cantSplit/>
          <w:trHeight w:val="576"/>
          <w:jc w:val="center"/>
        </w:trPr>
        <w:tc>
          <w:tcPr>
            <w:tcW w:w="10629" w:type="dxa"/>
            <w:gridSpan w:val="7"/>
            <w:shd w:val="clear" w:color="auto" w:fill="BFBFBF"/>
            <w:vAlign w:val="center"/>
          </w:tcPr>
          <w:p w14:paraId="28E7A172" w14:textId="605FB468" w:rsidR="0012793D" w:rsidRPr="00E21BBE" w:rsidRDefault="0012793D" w:rsidP="00D21495">
            <w:pPr>
              <w:spacing w:line="240" w:lineRule="auto"/>
              <w:rPr>
                <w:rFonts w:cs="Arial"/>
                <w:b/>
                <w:szCs w:val="24"/>
              </w:rPr>
            </w:pPr>
            <w:r>
              <w:rPr>
                <w:rFonts w:cs="Arial"/>
                <w:b/>
                <w:szCs w:val="24"/>
              </w:rPr>
              <w:t>Ratios a</w:t>
            </w:r>
            <w:r w:rsidR="00007AEF">
              <w:rPr>
                <w:rFonts w:cs="Arial"/>
                <w:b/>
                <w:szCs w:val="24"/>
              </w:rPr>
              <w:t>nd Proportional Relationships</w:t>
            </w:r>
            <w:r>
              <w:rPr>
                <w:rFonts w:cs="Arial"/>
                <w:b/>
                <w:szCs w:val="24"/>
              </w:rPr>
              <w:t xml:space="preserve">  (</w:t>
            </w:r>
            <w:r w:rsidR="00007AEF">
              <w:rPr>
                <w:rFonts w:cs="Arial"/>
                <w:b/>
                <w:szCs w:val="24"/>
              </w:rPr>
              <w:t>RP</w:t>
            </w:r>
            <w:r>
              <w:rPr>
                <w:rFonts w:cs="Arial"/>
                <w:b/>
                <w:szCs w:val="24"/>
              </w:rPr>
              <w:t>)</w:t>
            </w:r>
          </w:p>
        </w:tc>
      </w:tr>
      <w:tr w:rsidR="005B1694" w:rsidRPr="00E21BBE" w14:paraId="40C0CDC2" w14:textId="77777777" w:rsidTr="00797261">
        <w:trPr>
          <w:cantSplit/>
          <w:jc w:val="center"/>
        </w:trPr>
        <w:tc>
          <w:tcPr>
            <w:tcW w:w="10629" w:type="dxa"/>
            <w:gridSpan w:val="7"/>
            <w:shd w:val="clear" w:color="auto" w:fill="auto"/>
          </w:tcPr>
          <w:p w14:paraId="7A022E8D" w14:textId="77777777" w:rsidR="005B1694" w:rsidRPr="00E21BBE" w:rsidRDefault="005B1694" w:rsidP="005B1694">
            <w:pPr>
              <w:spacing w:line="240" w:lineRule="auto"/>
              <w:rPr>
                <w:rFonts w:cs="Arial"/>
                <w:b/>
                <w:szCs w:val="24"/>
              </w:rPr>
            </w:pPr>
            <w:r w:rsidRPr="00FF73EF">
              <w:rPr>
                <w:rFonts w:cs="Arial"/>
                <w:b/>
              </w:rPr>
              <w:t>Understand ratio concepts and use ratio reasoning to solve problems.</w:t>
            </w:r>
          </w:p>
        </w:tc>
      </w:tr>
      <w:tr w:rsidR="005B1694" w:rsidRPr="00E21BBE" w14:paraId="444AC5E7" w14:textId="77777777" w:rsidTr="00797261">
        <w:trPr>
          <w:cantSplit/>
          <w:jc w:val="center"/>
        </w:trPr>
        <w:tc>
          <w:tcPr>
            <w:tcW w:w="1188" w:type="dxa"/>
            <w:shd w:val="clear" w:color="auto" w:fill="auto"/>
          </w:tcPr>
          <w:p w14:paraId="0946AF76" w14:textId="77777777" w:rsidR="005B1694" w:rsidRDefault="0012793D" w:rsidP="005B1694">
            <w:pPr>
              <w:spacing w:line="240" w:lineRule="auto"/>
              <w:rPr>
                <w:rFonts w:cs="Arial"/>
                <w:b/>
                <w:szCs w:val="24"/>
              </w:rPr>
            </w:pPr>
            <w:r>
              <w:rPr>
                <w:rFonts w:cs="Arial"/>
                <w:b/>
                <w:szCs w:val="24"/>
              </w:rPr>
              <w:t>3.RP.1</w:t>
            </w:r>
          </w:p>
          <w:p w14:paraId="021F8E99" w14:textId="77777777" w:rsidR="00904D70" w:rsidRDefault="00904D70" w:rsidP="005B1694">
            <w:pPr>
              <w:spacing w:line="240" w:lineRule="auto"/>
              <w:rPr>
                <w:rFonts w:cs="Arial"/>
                <w:b/>
                <w:szCs w:val="24"/>
              </w:rPr>
            </w:pPr>
          </w:p>
          <w:p w14:paraId="3FA2731A" w14:textId="0FAE4419" w:rsidR="00904D70" w:rsidRPr="00E21BBE" w:rsidRDefault="00904D70" w:rsidP="005B1694">
            <w:pPr>
              <w:spacing w:line="240" w:lineRule="auto"/>
              <w:rPr>
                <w:rFonts w:cs="Arial"/>
                <w:b/>
                <w:szCs w:val="24"/>
              </w:rPr>
            </w:pPr>
            <w:r w:rsidRPr="0030638D">
              <w:t>MWOTL</w:t>
            </w:r>
          </w:p>
        </w:tc>
        <w:tc>
          <w:tcPr>
            <w:tcW w:w="4837" w:type="dxa"/>
            <w:gridSpan w:val="3"/>
            <w:shd w:val="clear" w:color="auto" w:fill="auto"/>
          </w:tcPr>
          <w:p w14:paraId="56268E4D" w14:textId="5CB0AB5E" w:rsidR="005B1694" w:rsidRPr="00FF73EF" w:rsidRDefault="005B1694" w:rsidP="005B1694">
            <w:pPr>
              <w:pStyle w:val="Default"/>
              <w:rPr>
                <w:rFonts w:ascii="Arial" w:hAnsi="Arial" w:cs="Arial"/>
              </w:rPr>
            </w:pPr>
            <w:r w:rsidRPr="00FF73EF">
              <w:rPr>
                <w:rFonts w:ascii="Arial" w:hAnsi="Arial" w:cs="Arial"/>
              </w:rPr>
              <w:t xml:space="preserve">Understand the concept of a ratio and use ratio language to describe a ratio relationship between two quantities. </w:t>
            </w:r>
          </w:p>
        </w:tc>
        <w:tc>
          <w:tcPr>
            <w:tcW w:w="1800" w:type="dxa"/>
            <w:shd w:val="clear" w:color="auto" w:fill="auto"/>
          </w:tcPr>
          <w:p w14:paraId="202E025B" w14:textId="77777777" w:rsidR="005B1694" w:rsidRDefault="005B1694" w:rsidP="005B1694">
            <w:pPr>
              <w:spacing w:line="240" w:lineRule="auto"/>
              <w:rPr>
                <w:rFonts w:cs="Arial"/>
                <w:szCs w:val="24"/>
                <w:lang w:val="es-ES"/>
              </w:rPr>
            </w:pPr>
            <w:r>
              <w:rPr>
                <w:rFonts w:cs="Arial"/>
                <w:szCs w:val="24"/>
                <w:lang w:val="es-ES"/>
              </w:rPr>
              <w:t>CC.6</w:t>
            </w:r>
            <w:r w:rsidRPr="00E21BBE">
              <w:rPr>
                <w:rFonts w:cs="Arial"/>
                <w:szCs w:val="24"/>
                <w:lang w:val="es-ES"/>
              </w:rPr>
              <w:t>.RP</w:t>
            </w:r>
            <w:r>
              <w:rPr>
                <w:rFonts w:cs="Arial"/>
                <w:szCs w:val="24"/>
                <w:lang w:val="es-ES"/>
              </w:rPr>
              <w:t>.</w:t>
            </w:r>
            <w:r w:rsidRPr="00E21BBE">
              <w:rPr>
                <w:rFonts w:cs="Arial"/>
                <w:szCs w:val="24"/>
                <w:lang w:val="es-ES"/>
              </w:rPr>
              <w:t>1</w:t>
            </w:r>
          </w:p>
          <w:p w14:paraId="201D237E" w14:textId="77777777" w:rsidR="005B1694" w:rsidRDefault="005B1694" w:rsidP="005B1694">
            <w:pPr>
              <w:spacing w:line="240" w:lineRule="auto"/>
              <w:rPr>
                <w:rFonts w:cs="Arial"/>
                <w:szCs w:val="24"/>
              </w:rPr>
            </w:pPr>
            <w:r>
              <w:rPr>
                <w:rFonts w:cs="Arial"/>
                <w:szCs w:val="24"/>
              </w:rPr>
              <w:t>ESS01.03.04</w:t>
            </w:r>
          </w:p>
          <w:p w14:paraId="18E768BA" w14:textId="77777777" w:rsidR="005B1694" w:rsidRPr="00B71CCB" w:rsidRDefault="005B1694" w:rsidP="005B1694">
            <w:pPr>
              <w:spacing w:line="240" w:lineRule="auto"/>
              <w:rPr>
                <w:rFonts w:cs="Arial"/>
                <w:szCs w:val="24"/>
              </w:rPr>
            </w:pPr>
            <w:r>
              <w:rPr>
                <w:rFonts w:cs="Arial"/>
                <w:szCs w:val="24"/>
              </w:rPr>
              <w:t>CCR.RP.C</w:t>
            </w:r>
          </w:p>
          <w:p w14:paraId="00A953C8" w14:textId="77777777" w:rsidR="005B1694" w:rsidRPr="00E21BBE" w:rsidRDefault="005B1694" w:rsidP="005B1694">
            <w:pPr>
              <w:spacing w:line="240" w:lineRule="auto"/>
              <w:rPr>
                <w:rFonts w:cs="Arial"/>
                <w:szCs w:val="24"/>
                <w:lang w:val="es-ES"/>
              </w:rPr>
            </w:pPr>
          </w:p>
        </w:tc>
        <w:tc>
          <w:tcPr>
            <w:tcW w:w="2804" w:type="dxa"/>
            <w:gridSpan w:val="2"/>
            <w:shd w:val="clear" w:color="auto" w:fill="auto"/>
          </w:tcPr>
          <w:p w14:paraId="74365621" w14:textId="0E9304AB" w:rsidR="005B1694" w:rsidRDefault="005B1694" w:rsidP="005B1694">
            <w:pPr>
              <w:spacing w:line="240" w:lineRule="auto"/>
              <w:rPr>
                <w:rFonts w:cs="Arial"/>
                <w:szCs w:val="24"/>
                <w:lang w:val="es-ES"/>
              </w:rPr>
            </w:pPr>
            <w:proofErr w:type="spellStart"/>
            <w:r w:rsidRPr="00E21BBE">
              <w:rPr>
                <w:rFonts w:cs="Arial"/>
                <w:szCs w:val="24"/>
                <w:lang w:val="es-ES"/>
              </w:rPr>
              <w:t>Calculating</w:t>
            </w:r>
            <w:proofErr w:type="spellEnd"/>
            <w:r w:rsidRPr="00E21BBE">
              <w:rPr>
                <w:rFonts w:cs="Arial"/>
                <w:szCs w:val="24"/>
                <w:lang w:val="es-ES"/>
              </w:rPr>
              <w:t xml:space="preserve"> miles p</w:t>
            </w:r>
            <w:r>
              <w:rPr>
                <w:rFonts w:cs="Arial"/>
                <w:szCs w:val="24"/>
                <w:lang w:val="es-ES"/>
              </w:rPr>
              <w:t xml:space="preserve">er </w:t>
            </w:r>
            <w:proofErr w:type="spellStart"/>
            <w:r>
              <w:rPr>
                <w:rFonts w:cs="Arial"/>
                <w:szCs w:val="24"/>
                <w:lang w:val="es-ES"/>
              </w:rPr>
              <w:t>gallon</w:t>
            </w:r>
            <w:proofErr w:type="spellEnd"/>
            <w:r>
              <w:rPr>
                <w:rFonts w:cs="Arial"/>
                <w:szCs w:val="24"/>
                <w:lang w:val="es-ES"/>
              </w:rPr>
              <w:t xml:space="preserve"> </w:t>
            </w:r>
            <w:proofErr w:type="spellStart"/>
            <w:r>
              <w:rPr>
                <w:rFonts w:cs="Arial"/>
                <w:szCs w:val="24"/>
                <w:lang w:val="es-ES"/>
              </w:rPr>
              <w:t>attained</w:t>
            </w:r>
            <w:proofErr w:type="spellEnd"/>
            <w:r>
              <w:rPr>
                <w:rFonts w:cs="Arial"/>
                <w:szCs w:val="24"/>
                <w:lang w:val="es-ES"/>
              </w:rPr>
              <w:t xml:space="preserve"> </w:t>
            </w:r>
            <w:proofErr w:type="spellStart"/>
            <w:r>
              <w:rPr>
                <w:rFonts w:cs="Arial"/>
                <w:szCs w:val="24"/>
                <w:lang w:val="es-ES"/>
              </w:rPr>
              <w:t>by</w:t>
            </w:r>
            <w:proofErr w:type="spellEnd"/>
            <w:r>
              <w:rPr>
                <w:rFonts w:cs="Arial"/>
                <w:szCs w:val="24"/>
                <w:lang w:val="es-ES"/>
              </w:rPr>
              <w:t xml:space="preserve"> a </w:t>
            </w:r>
            <w:proofErr w:type="spellStart"/>
            <w:r>
              <w:rPr>
                <w:rFonts w:cs="Arial"/>
                <w:szCs w:val="24"/>
                <w:lang w:val="es-ES"/>
              </w:rPr>
              <w:t>vehicle</w:t>
            </w:r>
            <w:proofErr w:type="spellEnd"/>
          </w:p>
          <w:p w14:paraId="3926CC2B" w14:textId="77777777" w:rsidR="002D438E" w:rsidRDefault="002D438E" w:rsidP="005B1694">
            <w:pPr>
              <w:spacing w:line="240" w:lineRule="auto"/>
              <w:rPr>
                <w:rFonts w:cs="Arial"/>
                <w:szCs w:val="24"/>
                <w:lang w:val="es-ES"/>
              </w:rPr>
            </w:pPr>
          </w:p>
          <w:p w14:paraId="4D5004EE" w14:textId="512B2550" w:rsidR="00CD7B13" w:rsidRDefault="002D438E" w:rsidP="005B1694">
            <w:pPr>
              <w:spacing w:line="240" w:lineRule="auto"/>
              <w:rPr>
                <w:rFonts w:cs="Arial"/>
              </w:rPr>
            </w:pPr>
            <w:r>
              <w:rPr>
                <w:rFonts w:cs="Arial"/>
              </w:rPr>
              <w:t xml:space="preserve">Ex. </w:t>
            </w:r>
            <w:r w:rsidR="00CD7B13">
              <w:rPr>
                <w:rFonts w:cs="Arial"/>
              </w:rPr>
              <w:t>Creat</w:t>
            </w:r>
            <w:r>
              <w:rPr>
                <w:rFonts w:cs="Arial"/>
              </w:rPr>
              <w:t>e</w:t>
            </w:r>
            <w:r w:rsidR="00CD7B13">
              <w:rPr>
                <w:rFonts w:cs="Arial"/>
              </w:rPr>
              <w:t xml:space="preserve"> sentences like “</w:t>
            </w:r>
            <w:r w:rsidR="00CD7B13" w:rsidRPr="00FF73EF">
              <w:rPr>
                <w:rFonts w:cs="Arial"/>
              </w:rPr>
              <w:t>The ratio of wings to beaks in the bird house at the zoo was 2:1, because for every 2 wings there was 1 beak</w:t>
            </w:r>
            <w:r w:rsidR="00CD7B13">
              <w:rPr>
                <w:rFonts w:cs="Arial"/>
              </w:rPr>
              <w:t>”.</w:t>
            </w:r>
            <w:r>
              <w:rPr>
                <w:rFonts w:cs="Arial"/>
              </w:rPr>
              <w:t xml:space="preserve"> OR</w:t>
            </w:r>
          </w:p>
          <w:p w14:paraId="7AFFD993" w14:textId="66B22E8C" w:rsidR="00CD7B13" w:rsidRPr="00E21BBE" w:rsidRDefault="00CD7B13" w:rsidP="005B1694">
            <w:pPr>
              <w:spacing w:line="240" w:lineRule="auto"/>
              <w:rPr>
                <w:rFonts w:cs="Arial"/>
                <w:szCs w:val="24"/>
                <w:lang w:val="es-ES"/>
              </w:rPr>
            </w:pPr>
            <w:r>
              <w:rPr>
                <w:rFonts w:cs="Arial"/>
              </w:rPr>
              <w:t>“</w:t>
            </w:r>
            <w:r w:rsidRPr="00FF73EF">
              <w:rPr>
                <w:rFonts w:cs="Arial"/>
              </w:rPr>
              <w:t>For every vote candidate A received, candidate C received nearly three votes</w:t>
            </w:r>
            <w:r>
              <w:rPr>
                <w:rFonts w:cs="Arial"/>
              </w:rPr>
              <w:t>”</w:t>
            </w:r>
            <w:r w:rsidRPr="00FF73EF">
              <w:rPr>
                <w:rFonts w:cs="Arial"/>
              </w:rPr>
              <w:t>.</w:t>
            </w:r>
          </w:p>
        </w:tc>
      </w:tr>
      <w:tr w:rsidR="005B1694" w:rsidRPr="00E21BBE" w14:paraId="539F5352" w14:textId="77777777" w:rsidTr="00797261">
        <w:trPr>
          <w:cantSplit/>
          <w:jc w:val="center"/>
        </w:trPr>
        <w:tc>
          <w:tcPr>
            <w:tcW w:w="1188" w:type="dxa"/>
            <w:shd w:val="clear" w:color="auto" w:fill="auto"/>
          </w:tcPr>
          <w:p w14:paraId="1750EAA2" w14:textId="77777777" w:rsidR="005B1694" w:rsidRDefault="0012793D" w:rsidP="005B1694">
            <w:pPr>
              <w:spacing w:line="240" w:lineRule="auto"/>
              <w:rPr>
                <w:rFonts w:cs="Arial"/>
                <w:b/>
                <w:szCs w:val="24"/>
              </w:rPr>
            </w:pPr>
            <w:r>
              <w:rPr>
                <w:rFonts w:cs="Arial"/>
                <w:b/>
                <w:szCs w:val="24"/>
              </w:rPr>
              <w:lastRenderedPageBreak/>
              <w:t>3.RP.2</w:t>
            </w:r>
          </w:p>
          <w:p w14:paraId="16D9A996" w14:textId="77777777" w:rsidR="00904D70" w:rsidRDefault="00904D70" w:rsidP="005B1694">
            <w:pPr>
              <w:spacing w:line="240" w:lineRule="auto"/>
            </w:pPr>
          </w:p>
          <w:p w14:paraId="03970AB6" w14:textId="374B99DD" w:rsidR="00904D70" w:rsidRDefault="00904D70" w:rsidP="005B1694">
            <w:pPr>
              <w:spacing w:line="240" w:lineRule="auto"/>
            </w:pPr>
            <w:r w:rsidRPr="0030638D">
              <w:t>MWOTL</w:t>
            </w:r>
          </w:p>
        </w:tc>
        <w:tc>
          <w:tcPr>
            <w:tcW w:w="4837" w:type="dxa"/>
            <w:gridSpan w:val="3"/>
            <w:shd w:val="clear" w:color="auto" w:fill="auto"/>
          </w:tcPr>
          <w:p w14:paraId="548288C9" w14:textId="3468485C" w:rsidR="005B1694" w:rsidRPr="00FF73EF" w:rsidRDefault="005B1694" w:rsidP="005B1694">
            <w:pPr>
              <w:pStyle w:val="Default"/>
              <w:rPr>
                <w:rFonts w:ascii="Arial" w:hAnsi="Arial" w:cs="Arial"/>
              </w:rPr>
            </w:pPr>
            <w:r w:rsidRPr="00FF73EF">
              <w:rPr>
                <w:rFonts w:ascii="Arial" w:hAnsi="Arial" w:cs="Arial"/>
              </w:rPr>
              <w:t xml:space="preserve">Understand the concept of a unit rate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FF73EF">
              <w:rPr>
                <w:rFonts w:ascii="Arial" w:hAnsi="Arial" w:cs="Arial"/>
              </w:rPr>
              <w:t xml:space="preserve"> associated with a ratio </w:t>
            </w:r>
            <w:r w:rsidRPr="001D657D">
              <w:rPr>
                <w:rFonts w:ascii="Arial" w:hAnsi="Arial" w:cs="Arial"/>
                <w:i/>
              </w:rPr>
              <w:t>a</w:t>
            </w:r>
            <w:r w:rsidRPr="00FF73EF">
              <w:rPr>
                <w:rFonts w:ascii="Arial" w:hAnsi="Arial" w:cs="Arial"/>
              </w:rPr>
              <w:t>:</w:t>
            </w:r>
            <w:r w:rsidRPr="001D657D">
              <w:rPr>
                <w:rFonts w:ascii="Arial" w:hAnsi="Arial" w:cs="Arial"/>
                <w:i/>
              </w:rPr>
              <w:t>b</w:t>
            </w:r>
            <w:r w:rsidRPr="00FF73EF">
              <w:rPr>
                <w:rFonts w:ascii="Arial" w:hAnsi="Arial" w:cs="Arial"/>
              </w:rPr>
              <w:t xml:space="preserve"> with </w:t>
            </w:r>
            <w:r w:rsidRPr="001D657D">
              <w:rPr>
                <w:rFonts w:ascii="Arial" w:hAnsi="Arial" w:cs="Arial"/>
                <w:i/>
              </w:rPr>
              <w:t>b</w:t>
            </w:r>
            <w:r w:rsidRPr="00FF73EF">
              <w:rPr>
                <w:rFonts w:ascii="Arial" w:hAnsi="Arial" w:cs="Arial"/>
              </w:rPr>
              <w:t xml:space="preserve"> ≠ 0 (</w:t>
            </w:r>
            <w:r w:rsidRPr="001D657D">
              <w:rPr>
                <w:rFonts w:ascii="Arial" w:hAnsi="Arial" w:cs="Arial"/>
                <w:i/>
              </w:rPr>
              <w:t>b</w:t>
            </w:r>
            <w:r w:rsidRPr="00FF73EF">
              <w:rPr>
                <w:rFonts w:ascii="Arial" w:hAnsi="Arial" w:cs="Arial"/>
              </w:rPr>
              <w:t xml:space="preserve"> not equal to zero), and use rate language in the context of a ratio relationship. (Expectations for unit rates in this grade are limited to non-complex fractions.)</w:t>
            </w:r>
          </w:p>
        </w:tc>
        <w:tc>
          <w:tcPr>
            <w:tcW w:w="1800" w:type="dxa"/>
            <w:shd w:val="clear" w:color="auto" w:fill="auto"/>
          </w:tcPr>
          <w:p w14:paraId="2EC6685A" w14:textId="77777777" w:rsidR="005B1694" w:rsidRDefault="005B1694" w:rsidP="005B1694">
            <w:pPr>
              <w:spacing w:line="240" w:lineRule="auto"/>
              <w:rPr>
                <w:rFonts w:cs="Arial"/>
                <w:szCs w:val="24"/>
                <w:lang w:val="es-ES"/>
              </w:rPr>
            </w:pPr>
            <w:r>
              <w:rPr>
                <w:rFonts w:cs="Arial"/>
                <w:szCs w:val="24"/>
                <w:lang w:val="es-ES"/>
              </w:rPr>
              <w:t>CC.</w:t>
            </w:r>
            <w:r w:rsidRPr="00E21BBE">
              <w:rPr>
                <w:rFonts w:cs="Arial"/>
                <w:szCs w:val="24"/>
                <w:lang w:val="es-ES"/>
              </w:rPr>
              <w:t>6.RP</w:t>
            </w:r>
            <w:r>
              <w:rPr>
                <w:rFonts w:cs="Arial"/>
                <w:szCs w:val="24"/>
                <w:lang w:val="es-ES"/>
              </w:rPr>
              <w:t>.</w:t>
            </w:r>
            <w:r w:rsidRPr="00E21BBE">
              <w:rPr>
                <w:rFonts w:cs="Arial"/>
                <w:szCs w:val="24"/>
                <w:lang w:val="es-ES"/>
              </w:rPr>
              <w:t>2</w:t>
            </w:r>
          </w:p>
          <w:p w14:paraId="0C9E1CAA" w14:textId="77777777" w:rsidR="005B1694" w:rsidRDefault="005B1694" w:rsidP="005B1694">
            <w:pPr>
              <w:spacing w:line="240" w:lineRule="auto"/>
              <w:rPr>
                <w:rFonts w:cs="Arial"/>
                <w:szCs w:val="24"/>
              </w:rPr>
            </w:pPr>
            <w:r>
              <w:rPr>
                <w:rFonts w:cs="Arial"/>
                <w:szCs w:val="24"/>
              </w:rPr>
              <w:t>ESS01.03.04</w:t>
            </w:r>
          </w:p>
          <w:p w14:paraId="28BE62AD" w14:textId="77777777" w:rsidR="005B1694" w:rsidRPr="00B71CCB" w:rsidRDefault="005B1694" w:rsidP="005B1694">
            <w:pPr>
              <w:spacing w:line="240" w:lineRule="auto"/>
              <w:rPr>
                <w:rFonts w:cs="Arial"/>
                <w:szCs w:val="24"/>
              </w:rPr>
            </w:pPr>
            <w:r>
              <w:rPr>
                <w:rFonts w:cs="Arial"/>
                <w:szCs w:val="24"/>
              </w:rPr>
              <w:t>CCR.RP.C</w:t>
            </w:r>
          </w:p>
          <w:p w14:paraId="2ADC542D" w14:textId="77777777" w:rsidR="005B1694" w:rsidRPr="00E21BBE" w:rsidRDefault="005B1694" w:rsidP="005B1694">
            <w:pPr>
              <w:spacing w:line="240" w:lineRule="auto"/>
              <w:rPr>
                <w:rFonts w:cs="Arial"/>
                <w:szCs w:val="24"/>
                <w:lang w:val="es-ES"/>
              </w:rPr>
            </w:pPr>
          </w:p>
        </w:tc>
        <w:tc>
          <w:tcPr>
            <w:tcW w:w="2804" w:type="dxa"/>
            <w:gridSpan w:val="2"/>
            <w:shd w:val="clear" w:color="auto" w:fill="auto"/>
          </w:tcPr>
          <w:p w14:paraId="2968EE2B" w14:textId="7F435B61" w:rsidR="005B1694" w:rsidRDefault="005B1694" w:rsidP="005B1694">
            <w:pPr>
              <w:spacing w:line="240" w:lineRule="auto"/>
              <w:rPr>
                <w:rFonts w:cs="Arial"/>
                <w:szCs w:val="24"/>
                <w:lang w:val="es-ES"/>
              </w:rPr>
            </w:pPr>
            <w:proofErr w:type="spellStart"/>
            <w:r w:rsidRPr="00E21BBE">
              <w:rPr>
                <w:rFonts w:cs="Arial"/>
                <w:szCs w:val="24"/>
                <w:lang w:val="es-ES"/>
              </w:rPr>
              <w:t>Estimating</w:t>
            </w:r>
            <w:proofErr w:type="spellEnd"/>
            <w:r w:rsidRPr="00E21BBE">
              <w:rPr>
                <w:rFonts w:cs="Arial"/>
                <w:szCs w:val="24"/>
                <w:lang w:val="es-ES"/>
              </w:rPr>
              <w:t xml:space="preserve"> </w:t>
            </w:r>
            <w:proofErr w:type="spellStart"/>
            <w:r w:rsidRPr="00E21BBE">
              <w:rPr>
                <w:rFonts w:cs="Arial"/>
                <w:szCs w:val="24"/>
                <w:lang w:val="es-ES"/>
              </w:rPr>
              <w:t>travel</w:t>
            </w:r>
            <w:proofErr w:type="spellEnd"/>
            <w:r w:rsidRPr="00E21BBE">
              <w:rPr>
                <w:rFonts w:cs="Arial"/>
                <w:szCs w:val="24"/>
                <w:lang w:val="es-ES"/>
              </w:rPr>
              <w:t xml:space="preserve"> time in </w:t>
            </w:r>
            <w:proofErr w:type="spellStart"/>
            <w:r w:rsidRPr="00E21BBE">
              <w:rPr>
                <w:rFonts w:cs="Arial"/>
                <w:szCs w:val="24"/>
                <w:lang w:val="es-ES"/>
              </w:rPr>
              <w:t>hours</w:t>
            </w:r>
            <w:proofErr w:type="spellEnd"/>
            <w:r w:rsidRPr="00E21BBE">
              <w:rPr>
                <w:rFonts w:cs="Arial"/>
                <w:szCs w:val="24"/>
                <w:lang w:val="es-ES"/>
              </w:rPr>
              <w:t xml:space="preserve"> </w:t>
            </w:r>
            <w:proofErr w:type="spellStart"/>
            <w:r w:rsidRPr="00E21BBE">
              <w:rPr>
                <w:rFonts w:cs="Arial"/>
                <w:szCs w:val="24"/>
                <w:lang w:val="es-ES"/>
              </w:rPr>
              <w:t>based</w:t>
            </w:r>
            <w:proofErr w:type="spellEnd"/>
            <w:r w:rsidRPr="00E21BBE">
              <w:rPr>
                <w:rFonts w:cs="Arial"/>
                <w:szCs w:val="24"/>
                <w:lang w:val="es-ES"/>
              </w:rPr>
              <w:t xml:space="preserve"> </w:t>
            </w:r>
            <w:proofErr w:type="spellStart"/>
            <w:r w:rsidRPr="00E21BBE">
              <w:rPr>
                <w:rFonts w:cs="Arial"/>
                <w:szCs w:val="24"/>
                <w:lang w:val="es-ES"/>
              </w:rPr>
              <w:t>on</w:t>
            </w:r>
            <w:proofErr w:type="spellEnd"/>
            <w:r w:rsidRPr="00E21BBE">
              <w:rPr>
                <w:rFonts w:cs="Arial"/>
                <w:szCs w:val="24"/>
                <w:lang w:val="es-ES"/>
              </w:rPr>
              <w:t xml:space="preserve"> </w:t>
            </w:r>
            <w:proofErr w:type="spellStart"/>
            <w:r w:rsidRPr="00E21BBE">
              <w:rPr>
                <w:rFonts w:cs="Arial"/>
                <w:szCs w:val="24"/>
                <w:lang w:val="es-ES"/>
              </w:rPr>
              <w:t>distance</w:t>
            </w:r>
            <w:proofErr w:type="spellEnd"/>
            <w:r w:rsidRPr="00E21BBE">
              <w:rPr>
                <w:rFonts w:cs="Arial"/>
                <w:szCs w:val="24"/>
                <w:lang w:val="es-ES"/>
              </w:rPr>
              <w:t xml:space="preserve"> and </w:t>
            </w:r>
            <w:proofErr w:type="spellStart"/>
            <w:r w:rsidRPr="00E21BBE">
              <w:rPr>
                <w:rFonts w:cs="Arial"/>
                <w:szCs w:val="24"/>
                <w:lang w:val="es-ES"/>
              </w:rPr>
              <w:t>speed</w:t>
            </w:r>
            <w:proofErr w:type="spellEnd"/>
          </w:p>
          <w:p w14:paraId="561598F7" w14:textId="77777777" w:rsidR="002D438E" w:rsidRDefault="002D438E" w:rsidP="005B1694">
            <w:pPr>
              <w:spacing w:line="240" w:lineRule="auto"/>
              <w:rPr>
                <w:rFonts w:cs="Arial"/>
                <w:szCs w:val="24"/>
                <w:lang w:val="es-ES"/>
              </w:rPr>
            </w:pPr>
          </w:p>
          <w:p w14:paraId="58697ABC" w14:textId="2BE9BDF1" w:rsidR="007606B7" w:rsidRDefault="002D438E" w:rsidP="005B1694">
            <w:pPr>
              <w:spacing w:line="240" w:lineRule="auto"/>
              <w:rPr>
                <w:rFonts w:cs="Arial"/>
                <w:color w:val="000000"/>
              </w:rPr>
            </w:pPr>
            <w:r>
              <w:rPr>
                <w:rFonts w:cs="Arial"/>
                <w:color w:val="000000"/>
              </w:rPr>
              <w:t xml:space="preserve">Ex. </w:t>
            </w:r>
            <w:r w:rsidR="007606B7">
              <w:rPr>
                <w:rFonts w:cs="Arial"/>
                <w:color w:val="000000"/>
              </w:rPr>
              <w:t>Mimi drove 112 miles in 2 hours. How many miles per hour did Mimi drive?</w:t>
            </w:r>
          </w:p>
          <w:p w14:paraId="3815C696" w14:textId="77777777" w:rsidR="007606B7" w:rsidRDefault="007606B7" w:rsidP="005B1694">
            <w:pPr>
              <w:spacing w:line="240" w:lineRule="auto"/>
              <w:rPr>
                <w:rFonts w:cs="Arial"/>
                <w:szCs w:val="24"/>
                <w:lang w:val="es-ES"/>
              </w:rPr>
            </w:pPr>
          </w:p>
          <w:p w14:paraId="61960734" w14:textId="703AC6F0" w:rsidR="007606B7" w:rsidRPr="00E21BBE" w:rsidRDefault="002D438E" w:rsidP="00797261">
            <w:pPr>
              <w:spacing w:line="240" w:lineRule="auto"/>
              <w:rPr>
                <w:rFonts w:cs="Arial"/>
                <w:szCs w:val="24"/>
                <w:lang w:val="es-ES"/>
              </w:rPr>
            </w:pPr>
            <w:r>
              <w:rPr>
                <w:rFonts w:cs="Arial"/>
                <w:szCs w:val="24"/>
                <w:lang w:val="es-ES"/>
              </w:rPr>
              <w:t xml:space="preserve">Ex. </w:t>
            </w:r>
            <w:proofErr w:type="spellStart"/>
            <w:r w:rsidR="007606B7">
              <w:rPr>
                <w:rFonts w:cs="Arial"/>
                <w:szCs w:val="24"/>
                <w:lang w:val="es-ES"/>
              </w:rPr>
              <w:t>Creating</w:t>
            </w:r>
            <w:proofErr w:type="spellEnd"/>
            <w:r w:rsidR="007606B7">
              <w:rPr>
                <w:rFonts w:cs="Arial"/>
                <w:szCs w:val="24"/>
                <w:lang w:val="es-ES"/>
              </w:rPr>
              <w:t xml:space="preserve"> </w:t>
            </w:r>
            <w:proofErr w:type="spellStart"/>
            <w:r w:rsidR="007606B7">
              <w:rPr>
                <w:rFonts w:cs="Arial"/>
                <w:szCs w:val="24"/>
                <w:lang w:val="es-ES"/>
              </w:rPr>
              <w:t>sentences</w:t>
            </w:r>
            <w:proofErr w:type="spellEnd"/>
            <w:r w:rsidR="007606B7">
              <w:rPr>
                <w:rFonts w:cs="Arial"/>
                <w:szCs w:val="24"/>
                <w:lang w:val="es-ES"/>
              </w:rPr>
              <w:t xml:space="preserve"> </w:t>
            </w:r>
            <w:proofErr w:type="spellStart"/>
            <w:r w:rsidR="007606B7">
              <w:rPr>
                <w:rFonts w:cs="Arial"/>
                <w:szCs w:val="24"/>
                <w:lang w:val="es-ES"/>
              </w:rPr>
              <w:t>like</w:t>
            </w:r>
            <w:proofErr w:type="spellEnd"/>
            <w:r w:rsidR="007606B7">
              <w:rPr>
                <w:rFonts w:cs="Arial"/>
                <w:szCs w:val="24"/>
                <w:lang w:val="es-ES"/>
              </w:rPr>
              <w:t xml:space="preserve"> “</w:t>
            </w:r>
            <w:r w:rsidR="007606B7" w:rsidRPr="00FF73EF">
              <w:rPr>
                <w:rFonts w:cs="Arial"/>
              </w:rPr>
              <w:t xml:space="preserve">This recipe has a ratio of 3 cups of flour to 4 cups of sugar, so there is </w:t>
            </w:r>
            <m:oMath>
              <m:f>
                <m:fPr>
                  <m:ctrlPr>
                    <w:rPr>
                      <w:rFonts w:ascii="Cambria Math" w:hAnsi="Cambria Math"/>
                      <w:i/>
                    </w:rPr>
                  </m:ctrlPr>
                </m:fPr>
                <m:num>
                  <m:r>
                    <w:rPr>
                      <w:rFonts w:ascii="Cambria Math" w:hAnsi="Cambria Math"/>
                    </w:rPr>
                    <m:t>3</m:t>
                  </m:r>
                </m:num>
                <m:den>
                  <m:r>
                    <w:rPr>
                      <w:rFonts w:ascii="Cambria Math" w:hAnsi="Cambria Math"/>
                    </w:rPr>
                    <m:t>4</m:t>
                  </m:r>
                </m:den>
              </m:f>
            </m:oMath>
            <w:r w:rsidR="007606B7" w:rsidRPr="00FF73EF">
              <w:rPr>
                <w:rFonts w:cs="Arial"/>
              </w:rPr>
              <w:t xml:space="preserve"> cup of flour for each cup of sugar.</w:t>
            </w:r>
            <w:r w:rsidR="007606B7">
              <w:rPr>
                <w:rFonts w:cs="Arial"/>
              </w:rPr>
              <w:t>” OR “</w:t>
            </w:r>
            <w:r w:rsidR="007606B7" w:rsidRPr="00FF73EF">
              <w:rPr>
                <w:rFonts w:cs="Arial"/>
              </w:rPr>
              <w:t>We paid $75 for 15 hamburgers, which is a rate of $5 per hamburger."</w:t>
            </w:r>
          </w:p>
        </w:tc>
      </w:tr>
      <w:tr w:rsidR="0072593A" w:rsidRPr="00E21BBE" w14:paraId="58BACFA0" w14:textId="77777777" w:rsidTr="00130508">
        <w:trPr>
          <w:cantSplit/>
          <w:trHeight w:val="576"/>
          <w:jc w:val="center"/>
        </w:trPr>
        <w:tc>
          <w:tcPr>
            <w:tcW w:w="10629" w:type="dxa"/>
            <w:gridSpan w:val="7"/>
            <w:shd w:val="clear" w:color="auto" w:fill="BFBFBF"/>
            <w:vAlign w:val="center"/>
          </w:tcPr>
          <w:p w14:paraId="1651BC8B" w14:textId="77777777" w:rsidR="0072593A" w:rsidRPr="00E21BBE" w:rsidRDefault="00276D80" w:rsidP="00C37C8F">
            <w:pPr>
              <w:spacing w:line="240" w:lineRule="auto"/>
              <w:rPr>
                <w:rFonts w:cs="Arial"/>
                <w:b/>
                <w:szCs w:val="24"/>
              </w:rPr>
            </w:pPr>
            <w:r w:rsidRPr="00E21BBE">
              <w:rPr>
                <w:rFonts w:cs="Arial"/>
                <w:b/>
                <w:szCs w:val="24"/>
              </w:rPr>
              <w:t>MEASUREMENT &amp; DATA</w:t>
            </w:r>
            <w:r>
              <w:rPr>
                <w:rFonts w:cs="Arial"/>
                <w:b/>
                <w:szCs w:val="24"/>
              </w:rPr>
              <w:t xml:space="preserve"> </w:t>
            </w:r>
            <w:r w:rsidR="00465ABE">
              <w:rPr>
                <w:rFonts w:cs="Arial"/>
                <w:b/>
                <w:szCs w:val="24"/>
              </w:rPr>
              <w:t xml:space="preserve"> (</w:t>
            </w:r>
            <w:r w:rsidR="0072593A">
              <w:rPr>
                <w:rFonts w:cs="Arial"/>
                <w:b/>
                <w:szCs w:val="24"/>
              </w:rPr>
              <w:t>MD)</w:t>
            </w:r>
          </w:p>
        </w:tc>
      </w:tr>
      <w:tr w:rsidR="00C904FB" w:rsidRPr="00E21BBE" w14:paraId="76D6D2B7" w14:textId="77777777" w:rsidTr="00130508">
        <w:trPr>
          <w:cantSplit/>
          <w:jc w:val="center"/>
        </w:trPr>
        <w:tc>
          <w:tcPr>
            <w:tcW w:w="10629" w:type="dxa"/>
            <w:gridSpan w:val="7"/>
          </w:tcPr>
          <w:p w14:paraId="11BC10A2" w14:textId="77777777" w:rsidR="00C904FB" w:rsidRPr="00E21BBE" w:rsidRDefault="00C904FB" w:rsidP="00C37C8F">
            <w:pPr>
              <w:spacing w:line="240" w:lineRule="auto"/>
              <w:rPr>
                <w:rFonts w:cs="Arial"/>
                <w:b/>
                <w:szCs w:val="24"/>
              </w:rPr>
            </w:pPr>
            <w:r w:rsidRPr="00E21BBE">
              <w:rPr>
                <w:rFonts w:cs="Arial"/>
                <w:b/>
                <w:szCs w:val="24"/>
              </w:rPr>
              <w:t>Solve problems involving measurement and conversion of measurements from a larger unit to a smaller unit.</w:t>
            </w:r>
          </w:p>
        </w:tc>
      </w:tr>
      <w:tr w:rsidR="0072593A" w:rsidRPr="00E21BBE" w14:paraId="07D8ECEC" w14:textId="77777777" w:rsidTr="00797261">
        <w:trPr>
          <w:cantSplit/>
          <w:jc w:val="center"/>
        </w:trPr>
        <w:tc>
          <w:tcPr>
            <w:tcW w:w="1314" w:type="dxa"/>
            <w:gridSpan w:val="2"/>
          </w:tcPr>
          <w:p w14:paraId="2A5EBBB4" w14:textId="77777777" w:rsidR="0072593A" w:rsidRPr="00E21BBE" w:rsidRDefault="00597EBC" w:rsidP="00C37C8F">
            <w:pPr>
              <w:spacing w:line="240" w:lineRule="auto"/>
              <w:rPr>
                <w:rFonts w:cs="Arial"/>
                <w:b/>
                <w:szCs w:val="24"/>
              </w:rPr>
            </w:pPr>
            <w:r>
              <w:rPr>
                <w:rFonts w:cs="Arial"/>
                <w:b/>
                <w:szCs w:val="24"/>
              </w:rPr>
              <w:t>3.MD.1</w:t>
            </w:r>
          </w:p>
        </w:tc>
        <w:tc>
          <w:tcPr>
            <w:tcW w:w="4441" w:type="dxa"/>
          </w:tcPr>
          <w:p w14:paraId="0F53C0BC" w14:textId="5D721741" w:rsidR="0072593A" w:rsidRPr="008B0F74" w:rsidRDefault="0072593A" w:rsidP="00C37C8F">
            <w:pPr>
              <w:pStyle w:val="Default"/>
              <w:rPr>
                <w:rFonts w:ascii="Arial" w:hAnsi="Arial" w:cs="Arial"/>
              </w:rPr>
            </w:pPr>
            <w:r w:rsidRPr="008B0F74">
              <w:rPr>
                <w:rFonts w:ascii="Arial" w:hAnsi="Arial" w:cs="Arial"/>
              </w:rPr>
              <w:t>Know relative sizes of measurement units within one system of units including km, m</w:t>
            </w:r>
            <w:r w:rsidR="00597EBC">
              <w:rPr>
                <w:rFonts w:ascii="Arial" w:hAnsi="Arial" w:cs="Arial"/>
              </w:rPr>
              <w:t>, cm; kg, g; lb., oz.; l, ml; hr.,</w:t>
            </w:r>
            <w:r w:rsidRPr="008B0F74">
              <w:rPr>
                <w:rFonts w:ascii="Arial" w:hAnsi="Arial" w:cs="Arial"/>
              </w:rPr>
              <w:t xml:space="preserve"> min, sec. Within a single system of measurement, express measurements in a larger unit in terms of a smaller unit. Record measurement equivalents in a two-column table. </w:t>
            </w:r>
          </w:p>
        </w:tc>
        <w:tc>
          <w:tcPr>
            <w:tcW w:w="2070" w:type="dxa"/>
            <w:gridSpan w:val="2"/>
          </w:tcPr>
          <w:p w14:paraId="1B15A5B2" w14:textId="77777777" w:rsidR="0072593A" w:rsidRDefault="00276D80" w:rsidP="00C37C8F">
            <w:pPr>
              <w:spacing w:line="240" w:lineRule="auto"/>
              <w:rPr>
                <w:rFonts w:cs="Arial"/>
                <w:szCs w:val="24"/>
              </w:rPr>
            </w:pPr>
            <w:r>
              <w:rPr>
                <w:rFonts w:cs="Arial"/>
                <w:szCs w:val="24"/>
                <w:lang w:val="es-ES"/>
              </w:rPr>
              <w:t>CC.</w:t>
            </w:r>
            <w:r w:rsidR="0072593A" w:rsidRPr="00E21BBE">
              <w:rPr>
                <w:rFonts w:cs="Arial"/>
                <w:szCs w:val="24"/>
                <w:lang w:val="es-ES"/>
              </w:rPr>
              <w:t>4.MD.1</w:t>
            </w:r>
            <w:r w:rsidR="00086A36">
              <w:rPr>
                <w:rFonts w:cs="Arial"/>
                <w:szCs w:val="24"/>
              </w:rPr>
              <w:t xml:space="preserve"> ESS01.03.04</w:t>
            </w:r>
          </w:p>
          <w:p w14:paraId="28825663" w14:textId="77777777" w:rsidR="00086A36" w:rsidRDefault="00086A36" w:rsidP="00C37C8F">
            <w:pPr>
              <w:spacing w:line="240" w:lineRule="auto"/>
              <w:rPr>
                <w:rFonts w:cs="Arial"/>
                <w:szCs w:val="24"/>
                <w:lang w:val="es-ES"/>
              </w:rPr>
            </w:pPr>
          </w:p>
          <w:p w14:paraId="2B38DAB3" w14:textId="77777777" w:rsidR="00086A36" w:rsidRPr="00E21BBE" w:rsidRDefault="00086A36" w:rsidP="00C37C8F">
            <w:pPr>
              <w:spacing w:line="240" w:lineRule="auto"/>
              <w:rPr>
                <w:rFonts w:cs="Arial"/>
                <w:szCs w:val="24"/>
                <w:lang w:val="es-ES"/>
              </w:rPr>
            </w:pPr>
          </w:p>
          <w:p w14:paraId="3F2ACA7C" w14:textId="77777777" w:rsidR="0072593A" w:rsidRPr="00E21BBE" w:rsidRDefault="0072593A" w:rsidP="00C37C8F">
            <w:pPr>
              <w:spacing w:line="240" w:lineRule="auto"/>
              <w:rPr>
                <w:rFonts w:cs="Arial"/>
                <w:b/>
                <w:szCs w:val="24"/>
              </w:rPr>
            </w:pPr>
          </w:p>
        </w:tc>
        <w:tc>
          <w:tcPr>
            <w:tcW w:w="2804" w:type="dxa"/>
            <w:gridSpan w:val="2"/>
            <w:shd w:val="clear" w:color="auto" w:fill="auto"/>
          </w:tcPr>
          <w:p w14:paraId="18F5F571" w14:textId="77777777" w:rsidR="0072593A" w:rsidRDefault="0072593A" w:rsidP="00C37C8F">
            <w:pPr>
              <w:spacing w:line="240" w:lineRule="auto"/>
              <w:rPr>
                <w:rFonts w:cs="Arial"/>
                <w:szCs w:val="24"/>
              </w:rPr>
            </w:pPr>
            <w:r w:rsidRPr="00E21BBE">
              <w:rPr>
                <w:rFonts w:cs="Arial"/>
                <w:szCs w:val="24"/>
              </w:rPr>
              <w:t>Following the growth in heigh</w:t>
            </w:r>
            <w:r w:rsidR="00597EBC">
              <w:rPr>
                <w:rFonts w:cs="Arial"/>
                <w:szCs w:val="24"/>
              </w:rPr>
              <w:t xml:space="preserve">t or weight of babies, </w:t>
            </w:r>
            <w:r w:rsidRPr="00E21BBE">
              <w:rPr>
                <w:rFonts w:cs="Arial"/>
                <w:szCs w:val="24"/>
              </w:rPr>
              <w:t>children</w:t>
            </w:r>
            <w:r w:rsidR="001D657D">
              <w:rPr>
                <w:rFonts w:cs="Arial"/>
                <w:szCs w:val="24"/>
              </w:rPr>
              <w:t>,</w:t>
            </w:r>
            <w:r w:rsidRPr="00E21BBE">
              <w:rPr>
                <w:rFonts w:cs="Arial"/>
                <w:szCs w:val="24"/>
              </w:rPr>
              <w:t xml:space="preserve"> or plants</w:t>
            </w:r>
          </w:p>
          <w:p w14:paraId="4E3835BB" w14:textId="77777777" w:rsidR="005E55DD" w:rsidRDefault="005E55DD" w:rsidP="005E55DD">
            <w:pPr>
              <w:spacing w:line="240" w:lineRule="auto"/>
              <w:rPr>
                <w:rFonts w:eastAsia="Times New Roman" w:cs="Arial"/>
                <w:color w:val="000000"/>
                <w:szCs w:val="24"/>
              </w:rPr>
            </w:pPr>
          </w:p>
          <w:p w14:paraId="686A665F" w14:textId="3436D19B" w:rsidR="005E55DD" w:rsidRPr="005E55DD" w:rsidRDefault="002D438E" w:rsidP="005E55DD">
            <w:pPr>
              <w:spacing w:line="240" w:lineRule="auto"/>
              <w:rPr>
                <w:rFonts w:ascii="Times New Roman" w:eastAsia="Times New Roman" w:hAnsi="Times New Roman"/>
                <w:szCs w:val="24"/>
              </w:rPr>
            </w:pPr>
            <w:r>
              <w:rPr>
                <w:rFonts w:eastAsia="Times New Roman" w:cs="Arial"/>
                <w:color w:val="000000"/>
                <w:szCs w:val="24"/>
              </w:rPr>
              <w:t xml:space="preserve">Ex. </w:t>
            </w:r>
            <w:r w:rsidR="005E55DD" w:rsidRPr="005E55DD">
              <w:rPr>
                <w:rFonts w:eastAsia="Times New Roman" w:cs="Arial"/>
                <w:color w:val="000000"/>
                <w:szCs w:val="24"/>
              </w:rPr>
              <w:t>If a dining table is 4 feet long, how many inches long is it?</w:t>
            </w:r>
          </w:p>
          <w:p w14:paraId="67A6DF7F" w14:textId="23940A0E" w:rsidR="005E55DD" w:rsidRPr="00797261" w:rsidRDefault="005E55DD" w:rsidP="00C37C8F">
            <w:pPr>
              <w:spacing w:line="240" w:lineRule="auto"/>
              <w:rPr>
                <w:rFonts w:ascii="Times New Roman" w:eastAsia="Times New Roman" w:hAnsi="Times New Roman"/>
                <w:szCs w:val="24"/>
              </w:rPr>
            </w:pPr>
            <w:r w:rsidRPr="005E55DD">
              <w:rPr>
                <w:rFonts w:eastAsia="Times New Roman" w:cs="Arial"/>
                <w:color w:val="000000"/>
                <w:szCs w:val="24"/>
              </w:rPr>
              <w:t>Generate a conversion table for feet and inches listing the number pairs (1, 12), (2, 24), (3, 36).</w:t>
            </w:r>
          </w:p>
        </w:tc>
      </w:tr>
      <w:tr w:rsidR="00597EBC" w:rsidRPr="00E21BBE" w14:paraId="51F88D54" w14:textId="77777777" w:rsidTr="00797261">
        <w:trPr>
          <w:cantSplit/>
          <w:jc w:val="center"/>
        </w:trPr>
        <w:tc>
          <w:tcPr>
            <w:tcW w:w="1314" w:type="dxa"/>
            <w:gridSpan w:val="2"/>
          </w:tcPr>
          <w:p w14:paraId="2805CEC9" w14:textId="77777777" w:rsidR="00597EBC" w:rsidRDefault="00597EBC" w:rsidP="00C37C8F">
            <w:pPr>
              <w:spacing w:line="240" w:lineRule="auto"/>
            </w:pPr>
            <w:r>
              <w:rPr>
                <w:rFonts w:cs="Arial"/>
                <w:b/>
                <w:szCs w:val="24"/>
              </w:rPr>
              <w:lastRenderedPageBreak/>
              <w:t>3.MD.2</w:t>
            </w:r>
          </w:p>
        </w:tc>
        <w:tc>
          <w:tcPr>
            <w:tcW w:w="4441" w:type="dxa"/>
          </w:tcPr>
          <w:p w14:paraId="01DABF94" w14:textId="77777777" w:rsidR="00597EBC" w:rsidRPr="008B0F74" w:rsidRDefault="00597EBC" w:rsidP="00C37C8F">
            <w:pPr>
              <w:pStyle w:val="Default"/>
              <w:rPr>
                <w:rFonts w:ascii="Arial" w:hAnsi="Arial" w:cs="Arial"/>
              </w:rPr>
            </w:pPr>
            <w:r w:rsidRPr="008B0F74">
              <w:rPr>
                <w:rFonts w:ascii="Arial" w:hAnsi="Arial" w:cs="Arial"/>
              </w:rPr>
              <w:t>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tc>
        <w:tc>
          <w:tcPr>
            <w:tcW w:w="2070" w:type="dxa"/>
            <w:gridSpan w:val="2"/>
          </w:tcPr>
          <w:p w14:paraId="3FF439FA" w14:textId="77777777" w:rsidR="00597EBC" w:rsidRPr="00E21BBE" w:rsidRDefault="00276D80" w:rsidP="00C37C8F">
            <w:pPr>
              <w:spacing w:line="240" w:lineRule="auto"/>
              <w:rPr>
                <w:rFonts w:cs="Arial"/>
                <w:szCs w:val="24"/>
                <w:lang w:val="es-ES"/>
              </w:rPr>
            </w:pPr>
            <w:r>
              <w:rPr>
                <w:rFonts w:cs="Arial"/>
                <w:szCs w:val="24"/>
                <w:lang w:val="es-ES"/>
              </w:rPr>
              <w:t>CC.</w:t>
            </w:r>
            <w:r w:rsidR="00597EBC" w:rsidRPr="00E21BBE">
              <w:rPr>
                <w:rFonts w:cs="Arial"/>
                <w:szCs w:val="24"/>
                <w:lang w:val="es-ES"/>
              </w:rPr>
              <w:t>4.MD.2</w:t>
            </w:r>
          </w:p>
          <w:p w14:paraId="19BBEA19" w14:textId="77777777" w:rsidR="00597EBC" w:rsidRDefault="00597EBC" w:rsidP="00C37C8F">
            <w:pPr>
              <w:spacing w:line="240" w:lineRule="auto"/>
              <w:rPr>
                <w:rFonts w:cs="Arial"/>
                <w:szCs w:val="24"/>
              </w:rPr>
            </w:pPr>
            <w:r w:rsidRPr="00E21BBE">
              <w:rPr>
                <w:rFonts w:cs="Arial"/>
                <w:szCs w:val="24"/>
              </w:rPr>
              <w:t>ESS01.03.06</w:t>
            </w:r>
          </w:p>
          <w:p w14:paraId="7BD1EFBD" w14:textId="63312BB2" w:rsidR="0023521C" w:rsidRPr="00B37027" w:rsidRDefault="0023521C" w:rsidP="0023521C">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p w14:paraId="176101EB" w14:textId="5B6CE675" w:rsidR="00AF5C4E" w:rsidRPr="00AF5C4E" w:rsidRDefault="00AF5C4E" w:rsidP="00C37C8F">
            <w:pPr>
              <w:spacing w:line="240" w:lineRule="auto"/>
              <w:rPr>
                <w:rFonts w:cs="Arial"/>
                <w:sz w:val="20"/>
                <w:szCs w:val="20"/>
              </w:rPr>
            </w:pPr>
          </w:p>
        </w:tc>
        <w:tc>
          <w:tcPr>
            <w:tcW w:w="2804" w:type="dxa"/>
            <w:gridSpan w:val="2"/>
            <w:shd w:val="clear" w:color="auto" w:fill="auto"/>
          </w:tcPr>
          <w:p w14:paraId="2D0007B0" w14:textId="2ABEA050" w:rsidR="005E55DD" w:rsidRDefault="002D438E" w:rsidP="005E55DD">
            <w:pPr>
              <w:spacing w:line="240" w:lineRule="auto"/>
              <w:rPr>
                <w:rFonts w:eastAsia="Times New Roman" w:cs="Arial"/>
                <w:color w:val="000000"/>
                <w:szCs w:val="24"/>
              </w:rPr>
            </w:pPr>
            <w:r>
              <w:rPr>
                <w:rFonts w:eastAsia="Times New Roman" w:cs="Arial"/>
                <w:color w:val="000000"/>
                <w:szCs w:val="24"/>
              </w:rPr>
              <w:t xml:space="preserve">Ex. </w:t>
            </w:r>
            <w:r w:rsidR="005E55DD" w:rsidRPr="005E55DD">
              <w:rPr>
                <w:rFonts w:eastAsia="Times New Roman" w:cs="Arial"/>
                <w:color w:val="000000"/>
                <w:szCs w:val="24"/>
              </w:rPr>
              <w:t>If there are 3 weeks and 12 days left in the year, how many total days are left?</w:t>
            </w:r>
          </w:p>
          <w:p w14:paraId="1D577C56" w14:textId="77777777" w:rsidR="005E55DD" w:rsidRPr="005E55DD" w:rsidRDefault="005E55DD" w:rsidP="005E55DD">
            <w:pPr>
              <w:spacing w:line="240" w:lineRule="auto"/>
              <w:rPr>
                <w:rFonts w:ascii="Times New Roman" w:eastAsia="Times New Roman" w:hAnsi="Times New Roman"/>
                <w:szCs w:val="24"/>
              </w:rPr>
            </w:pPr>
          </w:p>
          <w:p w14:paraId="7533B94F" w14:textId="7DD001B8" w:rsidR="005E55DD" w:rsidRDefault="002D438E" w:rsidP="005E55DD">
            <w:pPr>
              <w:spacing w:line="240" w:lineRule="auto"/>
              <w:rPr>
                <w:rFonts w:eastAsia="Times New Roman" w:cs="Arial"/>
                <w:color w:val="000000"/>
                <w:szCs w:val="24"/>
              </w:rPr>
            </w:pPr>
            <w:r>
              <w:rPr>
                <w:rFonts w:eastAsia="Times New Roman" w:cs="Arial"/>
                <w:color w:val="000000"/>
                <w:szCs w:val="24"/>
              </w:rPr>
              <w:t xml:space="preserve">Ex. </w:t>
            </w:r>
            <w:r w:rsidR="005E55DD" w:rsidRPr="005E55DD">
              <w:rPr>
                <w:rFonts w:eastAsia="Times New Roman" w:cs="Arial"/>
                <w:color w:val="000000"/>
                <w:szCs w:val="24"/>
              </w:rPr>
              <w:t>Juan drinks 2 liters of water after soccer practice. How many milliliters does Juan drink?</w:t>
            </w:r>
          </w:p>
          <w:p w14:paraId="673B98C0" w14:textId="77777777" w:rsidR="005E55DD" w:rsidRPr="005E55DD" w:rsidRDefault="005E55DD" w:rsidP="005E55DD">
            <w:pPr>
              <w:spacing w:line="240" w:lineRule="auto"/>
              <w:rPr>
                <w:rFonts w:ascii="Times New Roman" w:eastAsia="Times New Roman" w:hAnsi="Times New Roman"/>
                <w:szCs w:val="24"/>
              </w:rPr>
            </w:pPr>
          </w:p>
          <w:p w14:paraId="7F935388" w14:textId="4F9474E5" w:rsidR="00597EBC" w:rsidRPr="00797261" w:rsidRDefault="002D438E" w:rsidP="00C37C8F">
            <w:pPr>
              <w:spacing w:line="240" w:lineRule="auto"/>
              <w:rPr>
                <w:rFonts w:ascii="Times New Roman" w:eastAsia="Times New Roman" w:hAnsi="Times New Roman"/>
                <w:szCs w:val="24"/>
              </w:rPr>
            </w:pPr>
            <w:r>
              <w:rPr>
                <w:rFonts w:eastAsia="Times New Roman" w:cs="Arial"/>
                <w:color w:val="000000"/>
                <w:szCs w:val="24"/>
              </w:rPr>
              <w:t xml:space="preserve">Ex. </w:t>
            </w:r>
            <w:r w:rsidR="005E55DD" w:rsidRPr="005E55DD">
              <w:rPr>
                <w:rFonts w:eastAsia="Times New Roman" w:cs="Arial"/>
                <w:color w:val="000000"/>
                <w:szCs w:val="24"/>
              </w:rPr>
              <w:t>Barbara left her house at 7:15am and drove 33 minutes to work. What time did she arrive?</w:t>
            </w:r>
          </w:p>
        </w:tc>
      </w:tr>
      <w:tr w:rsidR="00597EBC" w:rsidRPr="00E21BBE" w14:paraId="25D435A5" w14:textId="77777777" w:rsidTr="00797261">
        <w:trPr>
          <w:cantSplit/>
          <w:jc w:val="center"/>
        </w:trPr>
        <w:tc>
          <w:tcPr>
            <w:tcW w:w="1314" w:type="dxa"/>
            <w:gridSpan w:val="2"/>
          </w:tcPr>
          <w:p w14:paraId="4752B259" w14:textId="77777777" w:rsidR="00597EBC" w:rsidRDefault="00597EBC" w:rsidP="00C37C8F">
            <w:pPr>
              <w:spacing w:line="240" w:lineRule="auto"/>
            </w:pPr>
            <w:r>
              <w:rPr>
                <w:rFonts w:cs="Arial"/>
                <w:b/>
                <w:szCs w:val="24"/>
              </w:rPr>
              <w:t>3.MD.3</w:t>
            </w:r>
          </w:p>
        </w:tc>
        <w:tc>
          <w:tcPr>
            <w:tcW w:w="4441" w:type="dxa"/>
          </w:tcPr>
          <w:p w14:paraId="4A90CA36" w14:textId="5CB0D46B" w:rsidR="00597EBC" w:rsidRPr="0065580C" w:rsidRDefault="00597EBC" w:rsidP="00C37C8F">
            <w:pPr>
              <w:pStyle w:val="Default"/>
              <w:rPr>
                <w:rFonts w:ascii="Arial" w:hAnsi="Arial" w:cs="Arial"/>
              </w:rPr>
            </w:pPr>
            <w:r w:rsidRPr="008B0F74">
              <w:rPr>
                <w:rFonts w:ascii="Arial" w:hAnsi="Arial" w:cs="Arial"/>
              </w:rPr>
              <w:t>Apply the area and perimeter formulas for rectangles in real world and mathematical problems</w:t>
            </w:r>
            <w:r w:rsidR="005E55DD">
              <w:rPr>
                <w:rFonts w:ascii="Arial" w:hAnsi="Arial" w:cs="Arial"/>
              </w:rPr>
              <w:t>.</w:t>
            </w:r>
          </w:p>
        </w:tc>
        <w:tc>
          <w:tcPr>
            <w:tcW w:w="2070" w:type="dxa"/>
            <w:gridSpan w:val="2"/>
          </w:tcPr>
          <w:p w14:paraId="2FAA5734" w14:textId="77777777" w:rsidR="00597EBC" w:rsidRDefault="00276D80" w:rsidP="00C37C8F">
            <w:pPr>
              <w:spacing w:line="240" w:lineRule="auto"/>
              <w:rPr>
                <w:rFonts w:cs="Arial"/>
                <w:szCs w:val="24"/>
              </w:rPr>
            </w:pPr>
            <w:r>
              <w:rPr>
                <w:rFonts w:cs="Arial"/>
                <w:szCs w:val="24"/>
              </w:rPr>
              <w:t>CC.</w:t>
            </w:r>
            <w:r w:rsidR="00597EBC" w:rsidRPr="00E21BBE">
              <w:rPr>
                <w:rFonts w:cs="Arial"/>
                <w:szCs w:val="24"/>
              </w:rPr>
              <w:t>4.MD.3</w:t>
            </w:r>
          </w:p>
          <w:p w14:paraId="4F879EE1"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p w14:paraId="34E03AB6" w14:textId="77777777" w:rsidR="00597EBC" w:rsidRPr="00E21BBE" w:rsidRDefault="00597EBC" w:rsidP="00C37C8F">
            <w:pPr>
              <w:spacing w:line="240" w:lineRule="auto"/>
              <w:rPr>
                <w:rFonts w:cs="Arial"/>
                <w:szCs w:val="24"/>
              </w:rPr>
            </w:pPr>
          </w:p>
        </w:tc>
        <w:tc>
          <w:tcPr>
            <w:tcW w:w="2804" w:type="dxa"/>
            <w:gridSpan w:val="2"/>
            <w:shd w:val="clear" w:color="auto" w:fill="auto"/>
          </w:tcPr>
          <w:p w14:paraId="19392346" w14:textId="77777777" w:rsidR="00597EBC" w:rsidRPr="00E21BBE" w:rsidRDefault="00597EBC" w:rsidP="00C37C8F">
            <w:pPr>
              <w:spacing w:line="240" w:lineRule="auto"/>
              <w:rPr>
                <w:rFonts w:cs="Arial"/>
                <w:szCs w:val="24"/>
              </w:rPr>
            </w:pPr>
            <w:r w:rsidRPr="00E21BBE">
              <w:rPr>
                <w:rFonts w:cs="Arial"/>
                <w:szCs w:val="24"/>
              </w:rPr>
              <w:t>Finding the length of fencing around a garden</w:t>
            </w:r>
          </w:p>
          <w:p w14:paraId="3F5FD6AA" w14:textId="77777777" w:rsidR="00597EBC" w:rsidRDefault="00597EBC" w:rsidP="00C37C8F">
            <w:pPr>
              <w:spacing w:line="240" w:lineRule="auto"/>
              <w:rPr>
                <w:rFonts w:cs="Arial"/>
                <w:szCs w:val="24"/>
              </w:rPr>
            </w:pPr>
          </w:p>
          <w:p w14:paraId="7E8094AA" w14:textId="4BEF3102" w:rsidR="003E2F63" w:rsidRPr="00797261" w:rsidRDefault="002D438E" w:rsidP="005E55DD">
            <w:pPr>
              <w:spacing w:line="240" w:lineRule="auto"/>
              <w:rPr>
                <w:rFonts w:cs="Arial"/>
                <w:color w:val="000000"/>
              </w:rPr>
            </w:pPr>
            <w:r>
              <w:rPr>
                <w:rFonts w:cs="Arial"/>
                <w:color w:val="000000"/>
              </w:rPr>
              <w:t xml:space="preserve">Ex. </w:t>
            </w:r>
            <w:r w:rsidR="005E55DD">
              <w:rPr>
                <w:rFonts w:cs="Arial"/>
                <w:color w:val="000000"/>
              </w:rPr>
              <w:t>Vanessa needs to buy weather-stripping for three windows in her living room. Each window is 2 feet by 3 feet. How much weather-stripping does she need to purchase altogether so she has e</w:t>
            </w:r>
            <w:r w:rsidR="00797261">
              <w:rPr>
                <w:rFonts w:cs="Arial"/>
                <w:color w:val="000000"/>
              </w:rPr>
              <w:t>nough to go around each window?</w:t>
            </w:r>
          </w:p>
        </w:tc>
      </w:tr>
      <w:tr w:rsidR="00C904FB" w:rsidRPr="00E21BBE" w14:paraId="7339E728" w14:textId="77777777" w:rsidTr="00130508">
        <w:trPr>
          <w:cantSplit/>
          <w:jc w:val="center"/>
        </w:trPr>
        <w:tc>
          <w:tcPr>
            <w:tcW w:w="10629" w:type="dxa"/>
            <w:gridSpan w:val="7"/>
          </w:tcPr>
          <w:p w14:paraId="591AC665" w14:textId="77777777" w:rsidR="00C904FB" w:rsidRPr="00E21BBE" w:rsidRDefault="00C904FB" w:rsidP="00C37C8F">
            <w:pPr>
              <w:spacing w:line="240" w:lineRule="auto"/>
              <w:rPr>
                <w:rFonts w:cs="Arial"/>
                <w:szCs w:val="24"/>
              </w:rPr>
            </w:pPr>
            <w:r w:rsidRPr="008B0F74">
              <w:rPr>
                <w:rFonts w:cs="Arial"/>
                <w:b/>
              </w:rPr>
              <w:t>Represent and interpret data.</w:t>
            </w:r>
          </w:p>
        </w:tc>
      </w:tr>
      <w:tr w:rsidR="00597EBC" w:rsidRPr="00E21BBE" w14:paraId="3DFBA9D2" w14:textId="77777777" w:rsidTr="00797261">
        <w:trPr>
          <w:cantSplit/>
          <w:trHeight w:val="1205"/>
          <w:jc w:val="center"/>
        </w:trPr>
        <w:tc>
          <w:tcPr>
            <w:tcW w:w="1314" w:type="dxa"/>
            <w:gridSpan w:val="2"/>
          </w:tcPr>
          <w:p w14:paraId="0F65DAE7" w14:textId="77777777" w:rsidR="00597EBC" w:rsidRDefault="00597EBC" w:rsidP="00C37C8F">
            <w:pPr>
              <w:spacing w:line="240" w:lineRule="auto"/>
            </w:pPr>
            <w:r>
              <w:rPr>
                <w:rFonts w:cs="Arial"/>
                <w:b/>
                <w:szCs w:val="24"/>
              </w:rPr>
              <w:t>3.MD.4</w:t>
            </w:r>
          </w:p>
        </w:tc>
        <w:tc>
          <w:tcPr>
            <w:tcW w:w="4441" w:type="dxa"/>
          </w:tcPr>
          <w:p w14:paraId="518B7CA6" w14:textId="52A8806B" w:rsidR="00597EBC" w:rsidRPr="008B0F74" w:rsidRDefault="00597EBC" w:rsidP="00C37C8F">
            <w:pPr>
              <w:pStyle w:val="Default"/>
              <w:rPr>
                <w:rFonts w:ascii="Arial" w:hAnsi="Arial" w:cs="Arial"/>
              </w:rPr>
            </w:pPr>
            <w:r w:rsidRPr="008B0F74">
              <w:rPr>
                <w:rFonts w:ascii="Arial" w:hAnsi="Arial" w:cs="Arial"/>
              </w:rPr>
              <w:t>Make a line plot to display a data set of measu</w:t>
            </w:r>
            <w:r w:rsidR="00E73722">
              <w:rPr>
                <w:rFonts w:ascii="Arial" w:hAnsi="Arial" w:cs="Arial"/>
              </w:rPr>
              <w:t>rements in fractions of a unit (</w:t>
            </w:r>
            <m:oMath>
              <m:f>
                <m:fPr>
                  <m:ctrlPr>
                    <w:rPr>
                      <w:rFonts w:ascii="Cambria Math" w:hAnsi="Cambria Math"/>
                      <w:i/>
                    </w:rPr>
                  </m:ctrlPr>
                </m:fPr>
                <m:num>
                  <m:r>
                    <w:rPr>
                      <w:rFonts w:ascii="Cambria Math" w:hAnsi="Cambria Math"/>
                    </w:rPr>
                    <m:t>1</m:t>
                  </m:r>
                </m:num>
                <m:den>
                  <m:r>
                    <w:rPr>
                      <w:rFonts w:ascii="Cambria Math" w:hAnsi="Cambria Math"/>
                    </w:rPr>
                    <m:t>2</m:t>
                  </m:r>
                </m:den>
              </m:f>
            </m:oMath>
            <w:r w:rsidR="00797261">
              <w:rPr>
                <w:rFonts w:ascii="Arial" w:hAnsi="Arial" w:cs="Arial"/>
              </w:rPr>
              <w:t xml:space="preserve"> </w:t>
            </w:r>
            <w:r w:rsidRPr="008B0F74">
              <w:rPr>
                <w:rFonts w:ascii="Arial" w:hAnsi="Arial" w:cs="Arial"/>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w:r w:rsidRPr="008B0F74">
              <w:rPr>
                <w:rFonts w:ascii="Arial" w:hAnsi="Arial" w:cs="Arial"/>
              </w:rPr>
              <w:t xml:space="preserve">, </w:t>
            </w:r>
            <m:oMath>
              <m:f>
                <m:fPr>
                  <m:ctrlPr>
                    <w:rPr>
                      <w:rFonts w:ascii="Cambria Math" w:hAnsi="Cambria Math"/>
                      <w:i/>
                    </w:rPr>
                  </m:ctrlPr>
                </m:fPr>
                <m:num>
                  <m:r>
                    <w:rPr>
                      <w:rFonts w:ascii="Cambria Math" w:hAnsi="Cambria Math"/>
                    </w:rPr>
                    <m:t>1</m:t>
                  </m:r>
                </m:num>
                <m:den>
                  <m:r>
                    <w:rPr>
                      <w:rFonts w:ascii="Cambria Math" w:hAnsi="Cambria Math"/>
                    </w:rPr>
                    <m:t>8</m:t>
                  </m:r>
                </m:den>
              </m:f>
            </m:oMath>
            <w:r w:rsidRPr="008B0F74">
              <w:rPr>
                <w:rFonts w:ascii="Arial" w:hAnsi="Arial" w:cs="Arial"/>
              </w:rPr>
              <w:t xml:space="preserve">). Solve problems involving addition and subtraction of fractions by using information presented in line plots. </w:t>
            </w:r>
          </w:p>
        </w:tc>
        <w:tc>
          <w:tcPr>
            <w:tcW w:w="2070" w:type="dxa"/>
            <w:gridSpan w:val="2"/>
          </w:tcPr>
          <w:p w14:paraId="6F39D700" w14:textId="77777777" w:rsidR="00597EBC" w:rsidRPr="00E21BBE" w:rsidRDefault="00276D80" w:rsidP="00C37C8F">
            <w:pPr>
              <w:spacing w:line="240" w:lineRule="auto"/>
              <w:rPr>
                <w:rFonts w:cs="Arial"/>
                <w:szCs w:val="24"/>
              </w:rPr>
            </w:pPr>
            <w:r>
              <w:rPr>
                <w:rFonts w:cs="Arial"/>
                <w:szCs w:val="24"/>
              </w:rPr>
              <w:t>CC.</w:t>
            </w:r>
            <w:r w:rsidR="00597EBC" w:rsidRPr="00E21BBE">
              <w:rPr>
                <w:rFonts w:cs="Arial"/>
                <w:szCs w:val="24"/>
              </w:rPr>
              <w:t>4.MD.4</w:t>
            </w:r>
          </w:p>
          <w:p w14:paraId="3C5CE0E6" w14:textId="77777777" w:rsidR="00597EBC" w:rsidRDefault="00ED593C" w:rsidP="00C37C8F">
            <w:pPr>
              <w:spacing w:line="240" w:lineRule="auto"/>
              <w:rPr>
                <w:rFonts w:cs="Arial"/>
                <w:szCs w:val="24"/>
              </w:rPr>
            </w:pPr>
            <w:r>
              <w:rPr>
                <w:rFonts w:cs="Arial"/>
                <w:szCs w:val="24"/>
              </w:rPr>
              <w:t>ESS01.03.06</w:t>
            </w:r>
          </w:p>
          <w:p w14:paraId="4BF88266" w14:textId="522CA0E9" w:rsidR="00ED593C" w:rsidRPr="00E21BBE" w:rsidRDefault="00ED593C" w:rsidP="00C37C8F">
            <w:pPr>
              <w:spacing w:line="240" w:lineRule="auto"/>
              <w:rPr>
                <w:rFonts w:cs="Arial"/>
                <w:szCs w:val="24"/>
              </w:rPr>
            </w:pPr>
            <w:r>
              <w:rPr>
                <w:rFonts w:cs="Arial"/>
                <w:szCs w:val="24"/>
              </w:rPr>
              <w:t>CCR.MD.C</w:t>
            </w:r>
          </w:p>
        </w:tc>
        <w:tc>
          <w:tcPr>
            <w:tcW w:w="2804" w:type="dxa"/>
            <w:gridSpan w:val="2"/>
            <w:shd w:val="clear" w:color="auto" w:fill="auto"/>
          </w:tcPr>
          <w:p w14:paraId="1BC7E825" w14:textId="67D7F4E9" w:rsidR="00597EBC" w:rsidRDefault="00597EBC" w:rsidP="00C37C8F">
            <w:pPr>
              <w:spacing w:line="240" w:lineRule="auto"/>
              <w:rPr>
                <w:rFonts w:cs="Arial"/>
                <w:szCs w:val="24"/>
              </w:rPr>
            </w:pPr>
            <w:r w:rsidRPr="00E21BBE">
              <w:rPr>
                <w:rFonts w:cs="Arial"/>
                <w:szCs w:val="24"/>
              </w:rPr>
              <w:t>Calculating the size of a container required to hold items of various lengths</w:t>
            </w:r>
          </w:p>
          <w:p w14:paraId="62DB8973" w14:textId="77777777" w:rsidR="005E55DD" w:rsidRDefault="005E55DD" w:rsidP="00C37C8F">
            <w:pPr>
              <w:spacing w:line="240" w:lineRule="auto"/>
              <w:rPr>
                <w:rFonts w:cs="Arial"/>
                <w:szCs w:val="24"/>
              </w:rPr>
            </w:pPr>
          </w:p>
          <w:p w14:paraId="17AF5FD2" w14:textId="6B55DED9" w:rsidR="005E55DD" w:rsidRPr="005E55DD" w:rsidRDefault="005E55DD" w:rsidP="00C37C8F">
            <w:pPr>
              <w:spacing w:line="240" w:lineRule="auto"/>
              <w:rPr>
                <w:rFonts w:ascii="Times New Roman" w:eastAsia="Times New Roman" w:hAnsi="Times New Roman"/>
                <w:szCs w:val="24"/>
              </w:rPr>
            </w:pPr>
            <w:r w:rsidRPr="005E55DD">
              <w:rPr>
                <w:rFonts w:eastAsia="Times New Roman" w:cs="Arial"/>
                <w:color w:val="000000"/>
                <w:szCs w:val="24"/>
              </w:rPr>
              <w:t>From a line plot find and interpret the difference in length between the longest and shortest sp</w:t>
            </w:r>
            <w:r w:rsidR="00797261">
              <w:rPr>
                <w:rFonts w:eastAsia="Times New Roman" w:cs="Arial"/>
                <w:color w:val="000000"/>
                <w:szCs w:val="24"/>
              </w:rPr>
              <w:t>ecimens in an insect collection</w:t>
            </w:r>
          </w:p>
        </w:tc>
      </w:tr>
      <w:tr w:rsidR="00597EBC" w:rsidRPr="00E21BBE" w14:paraId="0D1A41EE" w14:textId="77777777" w:rsidTr="000D228D">
        <w:trPr>
          <w:cantSplit/>
          <w:jc w:val="center"/>
        </w:trPr>
        <w:tc>
          <w:tcPr>
            <w:tcW w:w="1314" w:type="dxa"/>
            <w:gridSpan w:val="2"/>
          </w:tcPr>
          <w:p w14:paraId="7AAEAF68" w14:textId="77777777" w:rsidR="00597EBC" w:rsidRDefault="00597EBC" w:rsidP="00C37C8F">
            <w:pPr>
              <w:spacing w:line="240" w:lineRule="auto"/>
            </w:pPr>
            <w:r>
              <w:rPr>
                <w:rFonts w:cs="Arial"/>
                <w:b/>
                <w:szCs w:val="24"/>
              </w:rPr>
              <w:lastRenderedPageBreak/>
              <w:t>3.MD.5</w:t>
            </w:r>
          </w:p>
        </w:tc>
        <w:tc>
          <w:tcPr>
            <w:tcW w:w="4441" w:type="dxa"/>
          </w:tcPr>
          <w:p w14:paraId="1A8C2BFC" w14:textId="117CAAEB" w:rsidR="00597EBC" w:rsidRPr="00C959A5" w:rsidRDefault="00597EBC" w:rsidP="00C37C8F">
            <w:pPr>
              <w:pStyle w:val="Default"/>
              <w:rPr>
                <w:rFonts w:ascii="Arial" w:hAnsi="Arial" w:cs="Arial"/>
              </w:rPr>
            </w:pPr>
            <w:r w:rsidRPr="00C959A5">
              <w:rPr>
                <w:rFonts w:ascii="Arial" w:hAnsi="Arial" w:cs="Arial"/>
              </w:rPr>
              <w:t xml:space="preserve">Make a line plot to display a data set of measurements in fractions of a unit </w:t>
            </w:r>
            <w:r w:rsidR="000D228D">
              <w:rPr>
                <w:rFonts w:ascii="Arial" w:hAnsi="Arial" w:cs="Arial"/>
              </w:rPr>
              <w:t xml:space="preserve">    </w:t>
            </w:r>
            <w:r w:rsidRPr="00C959A5">
              <w:rPr>
                <w:rFonts w:ascii="Arial" w:hAnsi="Arial" w:cs="Arial"/>
              </w:rPr>
              <w:t>(</w:t>
            </w:r>
            <m:oMath>
              <m:f>
                <m:fPr>
                  <m:ctrlPr>
                    <w:rPr>
                      <w:rFonts w:ascii="Cambria Math" w:hAnsi="Cambria Math"/>
                      <w:i/>
                    </w:rPr>
                  </m:ctrlPr>
                </m:fPr>
                <m:num>
                  <m:r>
                    <w:rPr>
                      <w:rFonts w:ascii="Cambria Math" w:hAnsi="Cambria Math"/>
                    </w:rPr>
                    <m:t>1</m:t>
                  </m:r>
                </m:num>
                <m:den>
                  <m:r>
                    <w:rPr>
                      <w:rFonts w:ascii="Cambria Math" w:hAnsi="Cambria Math"/>
                    </w:rPr>
                    <m:t>2</m:t>
                  </m:r>
                </m:den>
              </m:f>
            </m:oMath>
            <w:r w:rsidR="00797261">
              <w:rPr>
                <w:rFonts w:ascii="Arial" w:hAnsi="Arial" w:cs="Arial"/>
              </w:rPr>
              <w:t xml:space="preserve"> </w:t>
            </w:r>
            <w:proofErr w:type="gramStart"/>
            <w:r w:rsidR="00797261" w:rsidRPr="008B0F74">
              <w:rPr>
                <w:rFonts w:ascii="Arial" w:hAnsi="Arial" w:cs="Arial"/>
              </w:rPr>
              <w:t xml:space="preserve">, </w:t>
            </w:r>
            <w:proofErr w:type="gramEnd"/>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w:r w:rsidR="00797261" w:rsidRPr="008B0F74">
              <w:rPr>
                <w:rFonts w:ascii="Arial" w:hAnsi="Arial" w:cs="Arial"/>
              </w:rPr>
              <w:t xml:space="preserve">, </w:t>
            </w:r>
            <m:oMath>
              <m:f>
                <m:fPr>
                  <m:ctrlPr>
                    <w:rPr>
                      <w:rFonts w:ascii="Cambria Math" w:hAnsi="Cambria Math"/>
                      <w:i/>
                    </w:rPr>
                  </m:ctrlPr>
                </m:fPr>
                <m:num>
                  <m:r>
                    <w:rPr>
                      <w:rFonts w:ascii="Cambria Math" w:hAnsi="Cambria Math"/>
                    </w:rPr>
                    <m:t>1</m:t>
                  </m:r>
                </m:num>
                <m:den>
                  <m:r>
                    <w:rPr>
                      <w:rFonts w:ascii="Cambria Math" w:hAnsi="Cambria Math"/>
                    </w:rPr>
                    <m:t>8</m:t>
                  </m:r>
                </m:den>
              </m:f>
            </m:oMath>
            <w:r w:rsidRPr="00C959A5">
              <w:rPr>
                <w:rFonts w:ascii="Arial" w:hAnsi="Arial" w:cs="Arial"/>
              </w:rPr>
              <w:t xml:space="preserve">). Use operations on fractions for this grade to solve problems involving information presented in line plots. </w:t>
            </w:r>
          </w:p>
        </w:tc>
        <w:tc>
          <w:tcPr>
            <w:tcW w:w="2070" w:type="dxa"/>
            <w:gridSpan w:val="2"/>
          </w:tcPr>
          <w:p w14:paraId="0E801820" w14:textId="77777777" w:rsidR="00597EBC" w:rsidRPr="00E21BBE" w:rsidRDefault="00276D80" w:rsidP="00C37C8F">
            <w:pPr>
              <w:spacing w:line="240" w:lineRule="auto"/>
              <w:rPr>
                <w:rFonts w:cs="Arial"/>
                <w:szCs w:val="24"/>
              </w:rPr>
            </w:pPr>
            <w:r>
              <w:rPr>
                <w:rFonts w:cs="Arial"/>
                <w:szCs w:val="24"/>
              </w:rPr>
              <w:t>CC.</w:t>
            </w:r>
            <w:r w:rsidR="00597EBC" w:rsidRPr="00E21BBE">
              <w:rPr>
                <w:rFonts w:cs="Arial"/>
                <w:szCs w:val="24"/>
              </w:rPr>
              <w:t>5.MD.2</w:t>
            </w:r>
          </w:p>
          <w:p w14:paraId="632A323B" w14:textId="77777777" w:rsidR="00597EBC" w:rsidRPr="00E21BBE" w:rsidRDefault="00597EBC" w:rsidP="00C37C8F">
            <w:pPr>
              <w:spacing w:line="240" w:lineRule="auto"/>
              <w:rPr>
                <w:rFonts w:cs="Arial"/>
                <w:szCs w:val="24"/>
              </w:rPr>
            </w:pPr>
            <w:r w:rsidRPr="00E21BBE">
              <w:rPr>
                <w:rFonts w:cs="Arial"/>
                <w:szCs w:val="24"/>
              </w:rPr>
              <w:t>ESS01.03.06</w:t>
            </w:r>
          </w:p>
          <w:p w14:paraId="64D5DA85" w14:textId="77777777" w:rsidR="00597EBC" w:rsidRPr="00E21BBE" w:rsidRDefault="00597EBC" w:rsidP="00C37C8F">
            <w:pPr>
              <w:spacing w:line="240" w:lineRule="auto"/>
              <w:rPr>
                <w:rFonts w:cs="Arial"/>
                <w:b/>
                <w:szCs w:val="24"/>
              </w:rPr>
            </w:pPr>
          </w:p>
        </w:tc>
        <w:tc>
          <w:tcPr>
            <w:tcW w:w="2804" w:type="dxa"/>
            <w:gridSpan w:val="2"/>
            <w:shd w:val="clear" w:color="auto" w:fill="auto"/>
          </w:tcPr>
          <w:p w14:paraId="39AC00CB" w14:textId="77777777" w:rsidR="00EA71E5" w:rsidRDefault="002005B3" w:rsidP="00EA71E5">
            <w:pPr>
              <w:spacing w:line="240" w:lineRule="auto"/>
              <w:rPr>
                <w:rFonts w:cs="Arial"/>
                <w:color w:val="000000"/>
                <w:szCs w:val="24"/>
              </w:rPr>
            </w:pPr>
            <w:r w:rsidRPr="00EA71E5">
              <w:rPr>
                <w:rFonts w:cs="Arial"/>
                <w:color w:val="000000"/>
                <w:szCs w:val="24"/>
              </w:rPr>
              <w:t xml:space="preserve">Ex. </w:t>
            </w:r>
            <w:r w:rsidR="005E55DD" w:rsidRPr="00EA71E5">
              <w:rPr>
                <w:rFonts w:cs="Arial"/>
                <w:color w:val="000000"/>
                <w:szCs w:val="24"/>
              </w:rPr>
              <w:t xml:space="preserve">A clerk in a health food store makes bags of trail mix. The amount of trail mix in each bag is listed below.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4</m:t>
                  </m:r>
                </m:den>
              </m:f>
            </m:oMath>
            <w:r w:rsidR="005E55DD" w:rsidRPr="00EA71E5">
              <w:rPr>
                <w:rFonts w:cs="Arial"/>
                <w:color w:val="000000"/>
                <w:szCs w:val="24"/>
              </w:rPr>
              <w:t xml:space="preserve"> </w:t>
            </w:r>
            <w:proofErr w:type="spellStart"/>
            <w:r w:rsidR="005E55DD" w:rsidRPr="00EA71E5">
              <w:rPr>
                <w:rFonts w:cs="Arial"/>
                <w:color w:val="000000"/>
                <w:szCs w:val="24"/>
              </w:rPr>
              <w:t>lb</w:t>
            </w:r>
            <w:proofErr w:type="spellEnd"/>
            <w:r w:rsidR="005E55DD" w:rsidRPr="00EA71E5">
              <w:rPr>
                <w:rFonts w:cs="Arial"/>
                <w:color w:val="000000"/>
                <w:szCs w:val="24"/>
              </w:rPr>
              <w:t xml:space="preserve">,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4</m:t>
                  </m:r>
                </m:den>
              </m:f>
            </m:oMath>
            <w:r w:rsidR="000D228D" w:rsidRPr="00EA71E5">
              <w:rPr>
                <w:rFonts w:cs="Arial"/>
                <w:color w:val="000000"/>
                <w:szCs w:val="24"/>
              </w:rPr>
              <w:t xml:space="preserve"> </w:t>
            </w:r>
            <w:proofErr w:type="spellStart"/>
            <w:r w:rsidR="005E55DD" w:rsidRPr="00EA71E5">
              <w:rPr>
                <w:rFonts w:cs="Arial"/>
                <w:color w:val="000000"/>
                <w:szCs w:val="24"/>
              </w:rPr>
              <w:t>lb</w:t>
            </w:r>
            <w:proofErr w:type="spellEnd"/>
            <w:r w:rsidR="005E55DD" w:rsidRPr="00EA71E5">
              <w:rPr>
                <w:rFonts w:cs="Arial"/>
                <w:color w:val="000000"/>
                <w:szCs w:val="24"/>
              </w:rPr>
              <w:t xml:space="preserve">, </w:t>
            </w:r>
            <m:oMath>
              <m:f>
                <m:fPr>
                  <m:ctrlPr>
                    <w:rPr>
                      <w:rFonts w:ascii="Cambria Math" w:hAnsi="Cambria Math" w:cs="Arial"/>
                      <w:i/>
                      <w:szCs w:val="24"/>
                    </w:rPr>
                  </m:ctrlPr>
                </m:fPr>
                <m:num>
                  <m:r>
                    <w:rPr>
                      <w:rFonts w:ascii="Cambria Math" w:hAnsi="Cambria Math" w:cs="Arial"/>
                      <w:szCs w:val="24"/>
                    </w:rPr>
                    <m:t>3</m:t>
                  </m:r>
                </m:num>
                <m:den>
                  <m:r>
                    <w:rPr>
                      <w:rFonts w:ascii="Cambria Math" w:hAnsi="Cambria Math" w:cs="Arial"/>
                      <w:szCs w:val="24"/>
                    </w:rPr>
                    <m:t>4</m:t>
                  </m:r>
                </m:den>
              </m:f>
            </m:oMath>
            <w:r w:rsidR="005E55DD" w:rsidRPr="00EA71E5">
              <w:rPr>
                <w:rFonts w:cs="Arial"/>
                <w:color w:val="000000"/>
                <w:szCs w:val="24"/>
              </w:rPr>
              <w:t xml:space="preserve"> lb,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oMath>
            <w:r w:rsidR="005E55DD" w:rsidRPr="00EA71E5">
              <w:rPr>
                <w:rFonts w:cs="Arial"/>
                <w:color w:val="000000"/>
                <w:szCs w:val="24"/>
              </w:rPr>
              <w:t xml:space="preserve"> lb,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4</m:t>
                  </m:r>
                </m:den>
              </m:f>
            </m:oMath>
            <w:r w:rsidR="005E55DD" w:rsidRPr="00EA71E5">
              <w:rPr>
                <w:rFonts w:cs="Arial"/>
                <w:color w:val="000000"/>
                <w:szCs w:val="24"/>
              </w:rPr>
              <w:t xml:space="preserve"> lb,</w:t>
            </w:r>
            <w:r w:rsidR="000D228D" w:rsidRPr="00EA71E5">
              <w:rPr>
                <w:rFonts w:cs="Arial"/>
                <w:color w:val="000000"/>
                <w:szCs w:val="24"/>
              </w:rPr>
              <w:t xml:space="preserve"> </w:t>
            </w:r>
            <m:oMath>
              <m:f>
                <m:fPr>
                  <m:ctrlPr>
                    <w:rPr>
                      <w:rFonts w:ascii="Cambria Math" w:hAnsi="Cambria Math" w:cs="Arial"/>
                      <w:i/>
                      <w:szCs w:val="24"/>
                    </w:rPr>
                  </m:ctrlPr>
                </m:fPr>
                <m:num>
                  <m:r>
                    <w:rPr>
                      <w:rFonts w:ascii="Cambria Math" w:hAnsi="Cambria Math" w:cs="Arial"/>
                      <w:szCs w:val="24"/>
                    </w:rPr>
                    <m:t>3</m:t>
                  </m:r>
                </m:num>
                <m:den>
                  <m:r>
                    <w:rPr>
                      <w:rFonts w:ascii="Cambria Math" w:hAnsi="Cambria Math" w:cs="Arial"/>
                      <w:szCs w:val="24"/>
                    </w:rPr>
                    <m:t>4</m:t>
                  </m:r>
                </m:den>
              </m:f>
            </m:oMath>
            <w:r w:rsidR="005E55DD" w:rsidRPr="00EA71E5">
              <w:rPr>
                <w:rFonts w:cs="Arial"/>
                <w:color w:val="000000"/>
                <w:szCs w:val="24"/>
              </w:rPr>
              <w:t xml:space="preserve"> lb, </w:t>
            </w:r>
            <m:oMath>
              <m:f>
                <m:fPr>
                  <m:ctrlPr>
                    <w:rPr>
                      <w:rFonts w:ascii="Cambria Math" w:hAnsi="Cambria Math" w:cs="Arial"/>
                      <w:i/>
                      <w:szCs w:val="24"/>
                    </w:rPr>
                  </m:ctrlPr>
                </m:fPr>
                <m:num>
                  <m:r>
                    <w:rPr>
                      <w:rFonts w:ascii="Cambria Math" w:hAnsi="Cambria Math" w:cs="Arial"/>
                      <w:szCs w:val="24"/>
                    </w:rPr>
                    <m:t>3</m:t>
                  </m:r>
                </m:num>
                <m:den>
                  <m:r>
                    <w:rPr>
                      <w:rFonts w:ascii="Cambria Math" w:hAnsi="Cambria Math" w:cs="Arial"/>
                      <w:szCs w:val="24"/>
                    </w:rPr>
                    <m:t>4</m:t>
                  </m:r>
                </m:den>
              </m:f>
            </m:oMath>
            <w:r w:rsidR="005E55DD" w:rsidRPr="00EA71E5">
              <w:rPr>
                <w:rFonts w:cs="Arial"/>
                <w:color w:val="000000"/>
                <w:szCs w:val="24"/>
              </w:rPr>
              <w:t xml:space="preserve"> </w:t>
            </w:r>
            <w:proofErr w:type="spellStart"/>
            <w:r w:rsidR="005E55DD" w:rsidRPr="00EA71E5">
              <w:rPr>
                <w:rFonts w:cs="Arial"/>
                <w:color w:val="000000"/>
                <w:szCs w:val="24"/>
              </w:rPr>
              <w:t>lb</w:t>
            </w:r>
            <w:proofErr w:type="spellEnd"/>
            <w:r w:rsidR="005E55DD" w:rsidRPr="00EA71E5">
              <w:rPr>
                <w:rFonts w:cs="Arial"/>
                <w:color w:val="000000"/>
                <w:szCs w:val="24"/>
              </w:rPr>
              <w:t>,</w:t>
            </w:r>
          </w:p>
          <w:p w14:paraId="7B2D1F64" w14:textId="5D632586" w:rsidR="00597EBC" w:rsidRPr="00EA71E5" w:rsidRDefault="00EA71E5" w:rsidP="00EA71E5">
            <w:pPr>
              <w:spacing w:line="240" w:lineRule="auto"/>
              <w:rPr>
                <w:rFonts w:cs="Arial"/>
                <w:szCs w:val="24"/>
              </w:rPr>
            </w:pPr>
            <m:oMath>
              <m:r>
                <w:rPr>
                  <w:rFonts w:ascii="Cambria Math" w:hAnsi="Cambria Math" w:cs="Arial"/>
                  <w:szCs w:val="24"/>
                </w:rPr>
                <m:t xml:space="preserve">  </m:t>
              </m:r>
              <m:f>
                <m:fPr>
                  <m:ctrlPr>
                    <w:rPr>
                      <w:rFonts w:ascii="Cambria Math" w:hAnsi="Cambria Math" w:cs="Arial"/>
                      <w:i/>
                      <w:szCs w:val="24"/>
                    </w:rPr>
                  </m:ctrlPr>
                </m:fPr>
                <m:num>
                  <m:r>
                    <w:rPr>
                      <w:rFonts w:ascii="Cambria Math" w:hAnsi="Cambria Math" w:cs="Arial"/>
                      <w:szCs w:val="24"/>
                    </w:rPr>
                    <m:t>3</m:t>
                  </m:r>
                </m:num>
                <m:den>
                  <m:r>
                    <w:rPr>
                      <w:rFonts w:ascii="Cambria Math" w:hAnsi="Cambria Math" w:cs="Arial"/>
                      <w:szCs w:val="24"/>
                    </w:rPr>
                    <m:t>4</m:t>
                  </m:r>
                </m:den>
              </m:f>
            </m:oMath>
            <w:r w:rsidR="005E55DD" w:rsidRPr="00EA71E5">
              <w:rPr>
                <w:rFonts w:cs="Arial"/>
                <w:color w:val="000000"/>
                <w:szCs w:val="24"/>
              </w:rPr>
              <w:t xml:space="preserve"> lb,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oMath>
            <w:r w:rsidR="005E55DD" w:rsidRPr="00EA71E5">
              <w:rPr>
                <w:rFonts w:cs="Arial"/>
                <w:color w:val="000000"/>
                <w:szCs w:val="24"/>
              </w:rPr>
              <w:t xml:space="preserve"> lb,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4</m:t>
                  </m:r>
                </m:den>
              </m:f>
            </m:oMath>
            <w:r w:rsidR="005E55DD" w:rsidRPr="00EA71E5">
              <w:rPr>
                <w:rFonts w:cs="Arial"/>
                <w:color w:val="000000"/>
                <w:szCs w:val="24"/>
              </w:rPr>
              <w:t xml:space="preserve"> lb,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oMath>
            <w:r w:rsidR="005E55DD" w:rsidRPr="00EA71E5">
              <w:rPr>
                <w:rFonts w:cs="Arial"/>
                <w:color w:val="000000"/>
                <w:szCs w:val="24"/>
              </w:rPr>
              <w:t xml:space="preserve"> lb, </w:t>
            </w:r>
            <m:oMath>
              <m:f>
                <m:fPr>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2</m:t>
                  </m:r>
                </m:den>
              </m:f>
            </m:oMath>
            <w:r w:rsidR="005E55DD" w:rsidRPr="00EA71E5">
              <w:rPr>
                <w:rFonts w:cs="Arial"/>
                <w:color w:val="000000"/>
                <w:szCs w:val="24"/>
              </w:rPr>
              <w:t xml:space="preserve"> lb. </w:t>
            </w:r>
            <w:r w:rsidR="000D228D" w:rsidRPr="00EA71E5">
              <w:rPr>
                <w:rFonts w:cs="Arial"/>
                <w:color w:val="000000"/>
                <w:szCs w:val="24"/>
              </w:rPr>
              <w:t>C</w:t>
            </w:r>
            <w:r w:rsidR="005E55DD" w:rsidRPr="00EA71E5">
              <w:rPr>
                <w:rFonts w:cs="Arial"/>
                <w:color w:val="000000"/>
                <w:szCs w:val="24"/>
              </w:rPr>
              <w:t>omplete a line plot of the data.</w:t>
            </w:r>
          </w:p>
        </w:tc>
      </w:tr>
      <w:tr w:rsidR="00C904FB" w:rsidRPr="00E21BBE" w14:paraId="2E3B29A3" w14:textId="77777777" w:rsidTr="00130508">
        <w:trPr>
          <w:gridAfter w:val="1"/>
          <w:wAfter w:w="14" w:type="dxa"/>
          <w:cantSplit/>
          <w:jc w:val="center"/>
        </w:trPr>
        <w:tc>
          <w:tcPr>
            <w:tcW w:w="10615" w:type="dxa"/>
            <w:gridSpan w:val="6"/>
          </w:tcPr>
          <w:p w14:paraId="579FF307" w14:textId="357620C4" w:rsidR="00C904FB" w:rsidRPr="00E21BBE" w:rsidRDefault="00CC2760" w:rsidP="00C37C8F">
            <w:pPr>
              <w:spacing w:line="240" w:lineRule="auto"/>
              <w:rPr>
                <w:rFonts w:cs="Arial"/>
                <w:b/>
                <w:szCs w:val="24"/>
              </w:rPr>
            </w:pPr>
            <w:r>
              <w:br w:type="page"/>
            </w:r>
            <w:r w:rsidR="00C904FB" w:rsidRPr="00C959A5">
              <w:rPr>
                <w:rFonts w:cs="Arial"/>
                <w:b/>
              </w:rPr>
              <w:t>Geometric measurement: understand concepts of angle and measure angles.</w:t>
            </w:r>
          </w:p>
        </w:tc>
      </w:tr>
      <w:tr w:rsidR="00FA13D8" w:rsidRPr="00E21BBE" w14:paraId="527A1D2A" w14:textId="77777777" w:rsidTr="000D228D">
        <w:trPr>
          <w:gridAfter w:val="1"/>
          <w:wAfter w:w="14" w:type="dxa"/>
          <w:cantSplit/>
          <w:jc w:val="center"/>
        </w:trPr>
        <w:tc>
          <w:tcPr>
            <w:tcW w:w="1314" w:type="dxa"/>
            <w:gridSpan w:val="2"/>
          </w:tcPr>
          <w:p w14:paraId="2EB920BE" w14:textId="77777777" w:rsidR="00FA13D8" w:rsidRDefault="00FA13D8" w:rsidP="00C37C8F">
            <w:pPr>
              <w:spacing w:line="240" w:lineRule="auto"/>
            </w:pPr>
            <w:r>
              <w:rPr>
                <w:rFonts w:cs="Arial"/>
                <w:b/>
                <w:szCs w:val="24"/>
              </w:rPr>
              <w:t>3.MD.6</w:t>
            </w:r>
          </w:p>
        </w:tc>
        <w:tc>
          <w:tcPr>
            <w:tcW w:w="4441" w:type="dxa"/>
          </w:tcPr>
          <w:p w14:paraId="0F29DA4A" w14:textId="77777777" w:rsidR="00FA13D8" w:rsidRDefault="00FA13D8" w:rsidP="00C37C8F">
            <w:pPr>
              <w:pStyle w:val="Default"/>
              <w:rPr>
                <w:rFonts w:ascii="Arial" w:hAnsi="Arial" w:cs="Arial"/>
              </w:rPr>
            </w:pPr>
            <w:r w:rsidRPr="00C959A5">
              <w:rPr>
                <w:rFonts w:ascii="Arial" w:hAnsi="Arial" w:cs="Arial"/>
              </w:rPr>
              <w:t>Recognize angles as geometric shapes that are formed wherever two rays share a common endpoint, and understand co</w:t>
            </w:r>
            <w:r>
              <w:rPr>
                <w:rFonts w:ascii="Arial" w:hAnsi="Arial" w:cs="Arial"/>
              </w:rPr>
              <w:t xml:space="preserve">ncepts of angle measurement: </w:t>
            </w:r>
          </w:p>
          <w:p w14:paraId="53A80460" w14:textId="3126C3C1" w:rsidR="00FA13D8" w:rsidRDefault="00FA13D8" w:rsidP="00A962A4">
            <w:pPr>
              <w:pStyle w:val="Default"/>
              <w:numPr>
                <w:ilvl w:val="0"/>
                <w:numId w:val="86"/>
              </w:numPr>
              <w:rPr>
                <w:rFonts w:ascii="Arial" w:hAnsi="Arial" w:cs="Arial"/>
              </w:rPr>
            </w:pPr>
            <w:r w:rsidRPr="00C959A5">
              <w:rPr>
                <w:rFonts w:ascii="Arial" w:hAnsi="Arial" w:cs="Arial"/>
              </w:rPr>
              <w:t xml:space="preserve">An angle is measured with reference to a circle with its center at the common endpoint of the rays, by considering the fraction of the circular arc between the points where the two rays intersect the circle. An angle that turns through </w:t>
            </w:r>
            <m:oMath>
              <m:f>
                <m:fPr>
                  <m:ctrlPr>
                    <w:rPr>
                      <w:rFonts w:ascii="Cambria Math" w:hAnsi="Cambria Math"/>
                      <w:i/>
                    </w:rPr>
                  </m:ctrlPr>
                </m:fPr>
                <m:num>
                  <m:r>
                    <w:rPr>
                      <w:rFonts w:ascii="Cambria Math" w:hAnsi="Cambria Math"/>
                    </w:rPr>
                    <m:t>1</m:t>
                  </m:r>
                </m:num>
                <m:den>
                  <m:r>
                    <w:rPr>
                      <w:rFonts w:ascii="Cambria Math" w:hAnsi="Cambria Math"/>
                    </w:rPr>
                    <m:t>360</m:t>
                  </m:r>
                </m:den>
              </m:f>
              <m:r>
                <w:rPr>
                  <w:rFonts w:ascii="Cambria Math" w:hAnsi="Cambria Math"/>
                </w:rPr>
                <m:t xml:space="preserve"> </m:t>
              </m:r>
            </m:oMath>
            <w:r w:rsidRPr="00C959A5">
              <w:rPr>
                <w:rFonts w:ascii="Arial" w:hAnsi="Arial" w:cs="Arial"/>
              </w:rPr>
              <w:t xml:space="preserve"> of a circle is called a “one-degree angle,” and ca</w:t>
            </w:r>
            <w:r>
              <w:rPr>
                <w:rFonts w:ascii="Arial" w:hAnsi="Arial" w:cs="Arial"/>
              </w:rPr>
              <w:t>n be used to measure angles.</w:t>
            </w:r>
          </w:p>
          <w:p w14:paraId="6FBCB941" w14:textId="77777777" w:rsidR="00FA13D8" w:rsidRPr="00070F74" w:rsidRDefault="00FA13D8" w:rsidP="00A962A4">
            <w:pPr>
              <w:pStyle w:val="Default"/>
              <w:numPr>
                <w:ilvl w:val="0"/>
                <w:numId w:val="86"/>
              </w:numPr>
              <w:rPr>
                <w:rFonts w:ascii="Arial" w:hAnsi="Arial" w:cs="Arial"/>
              </w:rPr>
            </w:pPr>
            <w:r w:rsidRPr="00C959A5">
              <w:rPr>
                <w:rFonts w:ascii="Arial" w:hAnsi="Arial" w:cs="Arial"/>
              </w:rPr>
              <w:t xml:space="preserve">An angle that turns through </w:t>
            </w:r>
            <w:r>
              <w:rPr>
                <w:rFonts w:ascii="Arial" w:hAnsi="Arial" w:cs="Arial"/>
              </w:rPr>
              <w:t>i</w:t>
            </w:r>
            <w:r w:rsidRPr="00C959A5">
              <w:rPr>
                <w:rFonts w:ascii="Arial" w:hAnsi="Arial" w:cs="Arial"/>
              </w:rPr>
              <w:t xml:space="preserve">n one-degree angles is said to have an angle measure of </w:t>
            </w:r>
            <w:r w:rsidRPr="001D657D">
              <w:rPr>
                <w:rFonts w:ascii="Arial" w:hAnsi="Arial" w:cs="Arial"/>
                <w:i/>
              </w:rPr>
              <w:t>n</w:t>
            </w:r>
            <w:r w:rsidRPr="00C959A5">
              <w:rPr>
                <w:rFonts w:ascii="Arial" w:hAnsi="Arial" w:cs="Arial"/>
              </w:rPr>
              <w:t xml:space="preserve"> degrees.</w:t>
            </w:r>
          </w:p>
        </w:tc>
        <w:tc>
          <w:tcPr>
            <w:tcW w:w="2070" w:type="dxa"/>
            <w:gridSpan w:val="2"/>
          </w:tcPr>
          <w:p w14:paraId="361BDF69" w14:textId="77777777" w:rsidR="00FA13D8" w:rsidRPr="00E21BBE" w:rsidRDefault="00276D80" w:rsidP="00C37C8F">
            <w:pPr>
              <w:spacing w:line="240" w:lineRule="auto"/>
              <w:rPr>
                <w:rFonts w:cs="Arial"/>
                <w:szCs w:val="24"/>
              </w:rPr>
            </w:pPr>
            <w:r>
              <w:rPr>
                <w:rFonts w:cs="Arial"/>
                <w:szCs w:val="24"/>
              </w:rPr>
              <w:t>CC.</w:t>
            </w:r>
            <w:r w:rsidR="00FA13D8">
              <w:rPr>
                <w:rFonts w:cs="Arial"/>
                <w:szCs w:val="24"/>
              </w:rPr>
              <w:t>4.MD.5</w:t>
            </w:r>
          </w:p>
          <w:p w14:paraId="5EB5B6A9" w14:textId="77777777" w:rsidR="00FA13D8" w:rsidRDefault="009A20A6" w:rsidP="00C37C8F">
            <w:pPr>
              <w:spacing w:line="240" w:lineRule="auto"/>
              <w:rPr>
                <w:rFonts w:cs="Arial"/>
                <w:szCs w:val="24"/>
              </w:rPr>
            </w:pPr>
            <w:r>
              <w:rPr>
                <w:rFonts w:cs="Arial"/>
                <w:szCs w:val="24"/>
              </w:rPr>
              <w:t>ESS01.03.04</w:t>
            </w:r>
          </w:p>
          <w:p w14:paraId="5AFEF48B"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p w14:paraId="66568F17" w14:textId="20E70D89" w:rsidR="00AF5C4E" w:rsidRPr="00E21BBE" w:rsidRDefault="00AF5C4E" w:rsidP="00C37C8F">
            <w:pPr>
              <w:spacing w:line="240" w:lineRule="auto"/>
              <w:rPr>
                <w:rFonts w:cs="Arial"/>
                <w:b/>
                <w:szCs w:val="24"/>
              </w:rPr>
            </w:pPr>
          </w:p>
        </w:tc>
        <w:tc>
          <w:tcPr>
            <w:tcW w:w="2790" w:type="dxa"/>
            <w:shd w:val="clear" w:color="auto" w:fill="auto"/>
          </w:tcPr>
          <w:p w14:paraId="21BC5E4B" w14:textId="06BF89DD" w:rsidR="00FA13D8" w:rsidRPr="00E21BBE" w:rsidRDefault="005E55DD" w:rsidP="00C37C8F">
            <w:pPr>
              <w:spacing w:line="240" w:lineRule="auto"/>
              <w:rPr>
                <w:rFonts w:cs="Arial"/>
                <w:szCs w:val="24"/>
              </w:rPr>
            </w:pPr>
            <w:r>
              <w:rPr>
                <w:rFonts w:cs="Arial"/>
                <w:szCs w:val="24"/>
              </w:rPr>
              <w:t>Compare the orbit of the Earth vs the Moon in distanced traveled in one day. Use a visual to show the angle measurement.</w:t>
            </w:r>
          </w:p>
        </w:tc>
      </w:tr>
      <w:tr w:rsidR="00FA13D8" w:rsidRPr="00E21BBE" w14:paraId="7F4B1D97" w14:textId="77777777" w:rsidTr="0042612A">
        <w:trPr>
          <w:gridAfter w:val="1"/>
          <w:wAfter w:w="14" w:type="dxa"/>
          <w:cantSplit/>
          <w:jc w:val="center"/>
        </w:trPr>
        <w:tc>
          <w:tcPr>
            <w:tcW w:w="1314" w:type="dxa"/>
            <w:gridSpan w:val="2"/>
          </w:tcPr>
          <w:p w14:paraId="31BDBDC2" w14:textId="77777777" w:rsidR="00FA13D8" w:rsidRDefault="00FA13D8" w:rsidP="00C37C8F">
            <w:pPr>
              <w:spacing w:line="240" w:lineRule="auto"/>
            </w:pPr>
            <w:r>
              <w:rPr>
                <w:rFonts w:cs="Arial"/>
                <w:b/>
                <w:szCs w:val="24"/>
              </w:rPr>
              <w:t>3.MD.7</w:t>
            </w:r>
          </w:p>
        </w:tc>
        <w:tc>
          <w:tcPr>
            <w:tcW w:w="4441" w:type="dxa"/>
          </w:tcPr>
          <w:p w14:paraId="57258BB9" w14:textId="77777777" w:rsidR="00FA13D8" w:rsidRPr="00C959A5" w:rsidRDefault="00FA13D8" w:rsidP="00C37C8F">
            <w:pPr>
              <w:pStyle w:val="Default"/>
              <w:rPr>
                <w:rFonts w:ascii="Arial" w:hAnsi="Arial" w:cs="Arial"/>
              </w:rPr>
            </w:pPr>
            <w:r w:rsidRPr="00C959A5">
              <w:rPr>
                <w:rFonts w:ascii="Arial" w:hAnsi="Arial" w:cs="Arial"/>
              </w:rPr>
              <w:t>Measure angles in whole-number degrees using a protractor. Sketch angles of specified measure.</w:t>
            </w:r>
          </w:p>
        </w:tc>
        <w:tc>
          <w:tcPr>
            <w:tcW w:w="2070" w:type="dxa"/>
            <w:gridSpan w:val="2"/>
          </w:tcPr>
          <w:p w14:paraId="566E26A6" w14:textId="77777777" w:rsidR="00FA13D8" w:rsidRDefault="00276D80" w:rsidP="00C37C8F">
            <w:pPr>
              <w:spacing w:line="240" w:lineRule="auto"/>
              <w:rPr>
                <w:rFonts w:cs="Arial"/>
                <w:szCs w:val="24"/>
              </w:rPr>
            </w:pPr>
            <w:r>
              <w:rPr>
                <w:rFonts w:cs="Arial"/>
                <w:szCs w:val="24"/>
              </w:rPr>
              <w:t>CC.</w:t>
            </w:r>
            <w:r w:rsidR="00FA13D8" w:rsidRPr="00E21BBE">
              <w:rPr>
                <w:rFonts w:cs="Arial"/>
                <w:szCs w:val="24"/>
              </w:rPr>
              <w:t>4.MD.6</w:t>
            </w:r>
          </w:p>
          <w:p w14:paraId="4B336829" w14:textId="77777777" w:rsidR="009A20A6" w:rsidRDefault="007A083C" w:rsidP="00C37C8F">
            <w:pPr>
              <w:spacing w:line="240" w:lineRule="auto"/>
              <w:rPr>
                <w:rFonts w:cs="Arial"/>
                <w:szCs w:val="24"/>
              </w:rPr>
            </w:pPr>
            <w:r>
              <w:rPr>
                <w:rFonts w:cs="Arial"/>
                <w:szCs w:val="24"/>
              </w:rPr>
              <w:t>ESS01.03.04</w:t>
            </w:r>
          </w:p>
          <w:p w14:paraId="5ACDA477" w14:textId="1D1779A5" w:rsidR="00AF5C4E" w:rsidRPr="00E21BBE" w:rsidRDefault="0023521C" w:rsidP="00C37C8F">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tc>
        <w:tc>
          <w:tcPr>
            <w:tcW w:w="2790" w:type="dxa"/>
            <w:shd w:val="clear" w:color="auto" w:fill="auto"/>
          </w:tcPr>
          <w:p w14:paraId="1E2B543B" w14:textId="05FCCB99" w:rsidR="00FA13D8" w:rsidRPr="00E21BBE" w:rsidRDefault="00531507" w:rsidP="00C37C8F">
            <w:pPr>
              <w:spacing w:line="240" w:lineRule="auto"/>
              <w:rPr>
                <w:rFonts w:cs="Arial"/>
                <w:color w:val="FF0000"/>
                <w:szCs w:val="24"/>
              </w:rPr>
            </w:pPr>
            <w:r>
              <w:rPr>
                <w:rFonts w:cs="Arial"/>
                <w:szCs w:val="24"/>
              </w:rPr>
              <w:t>Use a protractor to measure</w:t>
            </w:r>
            <w:r w:rsidR="00FA13D8" w:rsidRPr="00E21BBE">
              <w:rPr>
                <w:rFonts w:cs="Arial"/>
                <w:szCs w:val="24"/>
              </w:rPr>
              <w:t xml:space="preserve"> the angle of incline of a road</w:t>
            </w:r>
            <w:r w:rsidR="0022115F">
              <w:rPr>
                <w:rFonts w:cs="Arial"/>
                <w:szCs w:val="24"/>
              </w:rPr>
              <w:t xml:space="preserve"> or wheelchair ramp</w:t>
            </w:r>
          </w:p>
        </w:tc>
      </w:tr>
      <w:tr w:rsidR="00FA13D8" w:rsidRPr="00E21BBE" w14:paraId="49A00FA2" w14:textId="77777777" w:rsidTr="0042612A">
        <w:trPr>
          <w:gridAfter w:val="1"/>
          <w:wAfter w:w="14" w:type="dxa"/>
          <w:cantSplit/>
          <w:jc w:val="center"/>
        </w:trPr>
        <w:tc>
          <w:tcPr>
            <w:tcW w:w="1314" w:type="dxa"/>
            <w:gridSpan w:val="2"/>
          </w:tcPr>
          <w:p w14:paraId="7FBB38F7" w14:textId="77777777" w:rsidR="00FA13D8" w:rsidRDefault="00FA13D8" w:rsidP="00C37C8F">
            <w:pPr>
              <w:spacing w:line="240" w:lineRule="auto"/>
            </w:pPr>
            <w:r>
              <w:rPr>
                <w:rFonts w:cs="Arial"/>
                <w:b/>
                <w:szCs w:val="24"/>
              </w:rPr>
              <w:lastRenderedPageBreak/>
              <w:t>3.MD.8</w:t>
            </w:r>
          </w:p>
        </w:tc>
        <w:tc>
          <w:tcPr>
            <w:tcW w:w="4441" w:type="dxa"/>
          </w:tcPr>
          <w:p w14:paraId="4C855989" w14:textId="77777777" w:rsidR="00FA13D8" w:rsidRPr="00C959A5" w:rsidRDefault="00FA13D8" w:rsidP="00C37C8F">
            <w:pPr>
              <w:pStyle w:val="Default"/>
              <w:rPr>
                <w:rFonts w:ascii="Arial" w:hAnsi="Arial" w:cs="Arial"/>
              </w:rPr>
            </w:pPr>
            <w:r w:rsidRPr="00C959A5">
              <w:rPr>
                <w:rFonts w:ascii="Arial" w:hAnsi="Arial" w:cs="Arial"/>
              </w:rPr>
              <w:t xml:space="preserve">Recognize angle measure as additive. When an angle is decomposed into non-overlapping parts, the angle measure of the whole is the sum of the angle measures of the parts. Solve addition and subtraction problems to find unknown angles on a diagram in real world and mathematical problems </w:t>
            </w:r>
            <w:r w:rsidR="007F5B99">
              <w:rPr>
                <w:rFonts w:ascii="Arial" w:hAnsi="Arial" w:cs="Arial"/>
              </w:rPr>
              <w:t>(</w:t>
            </w:r>
            <w:r w:rsidRPr="00C959A5">
              <w:rPr>
                <w:rFonts w:ascii="Arial" w:hAnsi="Arial" w:cs="Arial"/>
              </w:rPr>
              <w:t>e.g., by using an equation with a symbol for the unknown angle measure</w:t>
            </w:r>
            <w:r w:rsidR="007F5B99">
              <w:rPr>
                <w:rFonts w:ascii="Arial" w:hAnsi="Arial" w:cs="Arial"/>
              </w:rPr>
              <w:t>)</w:t>
            </w:r>
            <w:r w:rsidRPr="00C959A5">
              <w:rPr>
                <w:rFonts w:ascii="Arial" w:hAnsi="Arial" w:cs="Arial"/>
              </w:rPr>
              <w:t>.</w:t>
            </w:r>
          </w:p>
        </w:tc>
        <w:tc>
          <w:tcPr>
            <w:tcW w:w="2070" w:type="dxa"/>
            <w:gridSpan w:val="2"/>
          </w:tcPr>
          <w:p w14:paraId="32C8B5B6" w14:textId="77777777" w:rsidR="00FA13D8" w:rsidRDefault="00276D80" w:rsidP="00C37C8F">
            <w:pPr>
              <w:spacing w:line="240" w:lineRule="auto"/>
              <w:rPr>
                <w:rFonts w:cs="Arial"/>
                <w:szCs w:val="24"/>
              </w:rPr>
            </w:pPr>
            <w:r>
              <w:rPr>
                <w:rFonts w:cs="Arial"/>
                <w:szCs w:val="24"/>
              </w:rPr>
              <w:t>CC.</w:t>
            </w:r>
            <w:r w:rsidR="00FA13D8" w:rsidRPr="00E21BBE">
              <w:rPr>
                <w:rFonts w:cs="Arial"/>
                <w:szCs w:val="24"/>
              </w:rPr>
              <w:t>4.MD.7</w:t>
            </w:r>
            <w:r w:rsidR="007A083C">
              <w:rPr>
                <w:rFonts w:cs="Arial"/>
                <w:szCs w:val="24"/>
              </w:rPr>
              <w:t xml:space="preserve"> ESS01.03.02</w:t>
            </w:r>
          </w:p>
          <w:p w14:paraId="58EFD1E5" w14:textId="77777777" w:rsidR="007A083C" w:rsidRDefault="007A083C" w:rsidP="00C37C8F">
            <w:pPr>
              <w:spacing w:line="240" w:lineRule="auto"/>
              <w:rPr>
                <w:rFonts w:cs="Arial"/>
                <w:szCs w:val="24"/>
              </w:rPr>
            </w:pPr>
            <w:r>
              <w:rPr>
                <w:rFonts w:cs="Arial"/>
                <w:szCs w:val="24"/>
              </w:rPr>
              <w:t>ESS01.03.04</w:t>
            </w:r>
          </w:p>
          <w:p w14:paraId="7D9FDB40"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p w14:paraId="035422AD" w14:textId="28A2839D" w:rsidR="007A083C" w:rsidRPr="00E21BBE" w:rsidRDefault="007A083C" w:rsidP="00C37C8F">
            <w:pPr>
              <w:spacing w:line="240" w:lineRule="auto"/>
              <w:rPr>
                <w:rFonts w:cs="Arial"/>
                <w:color w:val="FF0000"/>
                <w:szCs w:val="24"/>
              </w:rPr>
            </w:pPr>
          </w:p>
        </w:tc>
        <w:tc>
          <w:tcPr>
            <w:tcW w:w="2790" w:type="dxa"/>
            <w:shd w:val="clear" w:color="auto" w:fill="auto"/>
          </w:tcPr>
          <w:p w14:paraId="5761DFAB" w14:textId="37BA1383" w:rsidR="00FA13D8" w:rsidRDefault="002005B3" w:rsidP="00C37C8F">
            <w:pPr>
              <w:spacing w:line="240" w:lineRule="auto"/>
              <w:rPr>
                <w:rFonts w:cs="Arial"/>
                <w:color w:val="000000"/>
              </w:rPr>
            </w:pPr>
            <w:r>
              <w:rPr>
                <w:rFonts w:cs="Arial"/>
                <w:color w:val="000000"/>
              </w:rPr>
              <w:t xml:space="preserve">Ex. </w:t>
            </w:r>
            <w:r w:rsidR="00531507">
              <w:rPr>
                <w:rFonts w:cs="Arial"/>
                <w:color w:val="000000"/>
              </w:rPr>
              <w:t>Two angles measure a total of 180 degrees. If one angle measures 43 degrees, what is the measure of the second angle?</w:t>
            </w:r>
          </w:p>
          <w:p w14:paraId="6D071640" w14:textId="77777777" w:rsidR="005F0467" w:rsidRDefault="005F0467" w:rsidP="00C37C8F">
            <w:pPr>
              <w:spacing w:line="240" w:lineRule="auto"/>
              <w:rPr>
                <w:rFonts w:cs="Arial"/>
                <w:b/>
                <w:color w:val="FF0000"/>
                <w:szCs w:val="24"/>
              </w:rPr>
            </w:pPr>
          </w:p>
          <w:p w14:paraId="4DC2EA37" w14:textId="017FFA0A" w:rsidR="005F0467" w:rsidRPr="00E21BBE" w:rsidRDefault="002005B3" w:rsidP="00C37C8F">
            <w:pPr>
              <w:spacing w:line="240" w:lineRule="auto"/>
              <w:rPr>
                <w:rFonts w:cs="Arial"/>
                <w:b/>
                <w:color w:val="FF0000"/>
                <w:szCs w:val="24"/>
              </w:rPr>
            </w:pPr>
            <w:r>
              <w:rPr>
                <w:rFonts w:cs="Arial"/>
                <w:color w:val="000000"/>
              </w:rPr>
              <w:t xml:space="preserve">Ex. </w:t>
            </w:r>
            <w:r w:rsidR="005F0467">
              <w:rPr>
                <w:rFonts w:cs="Arial"/>
                <w:color w:val="000000"/>
              </w:rPr>
              <w:t>An astronomer was rotating her telescope. She wished to rotate it 76 degrees. Unfortunately, after it rotated 35 degrees, it malfunctioned and had to be serviced. After it was serviced, how many more degrees would the telescope need to be rotated?</w:t>
            </w:r>
          </w:p>
        </w:tc>
      </w:tr>
      <w:tr w:rsidR="00C904FB" w:rsidRPr="00E21BBE" w14:paraId="235113ED" w14:textId="77777777" w:rsidTr="00130508">
        <w:trPr>
          <w:gridAfter w:val="1"/>
          <w:wAfter w:w="14" w:type="dxa"/>
          <w:cantSplit/>
          <w:jc w:val="center"/>
        </w:trPr>
        <w:tc>
          <w:tcPr>
            <w:tcW w:w="10615" w:type="dxa"/>
            <w:gridSpan w:val="6"/>
          </w:tcPr>
          <w:p w14:paraId="1C84878E" w14:textId="77777777" w:rsidR="00C904FB" w:rsidRPr="00E21BBE" w:rsidRDefault="00C904FB" w:rsidP="00C37C8F">
            <w:pPr>
              <w:spacing w:line="240" w:lineRule="auto"/>
              <w:rPr>
                <w:rFonts w:cs="Arial"/>
                <w:b/>
                <w:szCs w:val="24"/>
              </w:rPr>
            </w:pPr>
            <w:r w:rsidRPr="00C959A5">
              <w:rPr>
                <w:rFonts w:cs="Arial"/>
                <w:b/>
              </w:rPr>
              <w:t>Convert like measurement units within a given measurement system</w:t>
            </w:r>
            <w:r w:rsidRPr="00C959A5">
              <w:rPr>
                <w:rFonts w:cs="Arial"/>
              </w:rPr>
              <w:t>.</w:t>
            </w:r>
          </w:p>
        </w:tc>
      </w:tr>
      <w:tr w:rsidR="0072593A" w:rsidRPr="00E21BBE" w14:paraId="0097162A" w14:textId="77777777" w:rsidTr="0042612A">
        <w:trPr>
          <w:gridAfter w:val="1"/>
          <w:wAfter w:w="14" w:type="dxa"/>
          <w:cantSplit/>
          <w:jc w:val="center"/>
        </w:trPr>
        <w:tc>
          <w:tcPr>
            <w:tcW w:w="1314" w:type="dxa"/>
            <w:gridSpan w:val="2"/>
          </w:tcPr>
          <w:p w14:paraId="78762D8E" w14:textId="77777777" w:rsidR="0072593A" w:rsidRPr="00E21BBE" w:rsidRDefault="00FA13D8" w:rsidP="00C37C8F">
            <w:pPr>
              <w:spacing w:line="240" w:lineRule="auto"/>
              <w:rPr>
                <w:rFonts w:cs="Arial"/>
                <w:b/>
                <w:szCs w:val="24"/>
              </w:rPr>
            </w:pPr>
            <w:r>
              <w:rPr>
                <w:rFonts w:cs="Arial"/>
                <w:b/>
                <w:szCs w:val="24"/>
              </w:rPr>
              <w:t>3.MD.9</w:t>
            </w:r>
          </w:p>
        </w:tc>
        <w:tc>
          <w:tcPr>
            <w:tcW w:w="4441" w:type="dxa"/>
          </w:tcPr>
          <w:p w14:paraId="68BEA535" w14:textId="77777777" w:rsidR="0072593A" w:rsidRPr="00C959A5" w:rsidRDefault="0072593A" w:rsidP="00C37C8F">
            <w:pPr>
              <w:pStyle w:val="Default"/>
              <w:rPr>
                <w:rFonts w:ascii="Arial" w:hAnsi="Arial" w:cs="Arial"/>
              </w:rPr>
            </w:pPr>
            <w:r w:rsidRPr="00C959A5">
              <w:rPr>
                <w:rFonts w:ascii="Arial" w:hAnsi="Arial" w:cs="Arial"/>
              </w:rPr>
              <w:t>Convert among different-sized standard measurement units within a given measurement system (e.g., convert 5 cm to 0.05 m), and use these conversions in solving multi-step real world problems.</w:t>
            </w:r>
          </w:p>
        </w:tc>
        <w:tc>
          <w:tcPr>
            <w:tcW w:w="2070" w:type="dxa"/>
            <w:gridSpan w:val="2"/>
          </w:tcPr>
          <w:p w14:paraId="74D4CF92" w14:textId="77777777" w:rsidR="0072593A" w:rsidRPr="00E21BBE" w:rsidRDefault="00276D80" w:rsidP="00C37C8F">
            <w:pPr>
              <w:spacing w:line="240" w:lineRule="auto"/>
              <w:rPr>
                <w:rFonts w:cs="Arial"/>
                <w:szCs w:val="24"/>
              </w:rPr>
            </w:pPr>
            <w:r>
              <w:rPr>
                <w:rFonts w:cs="Arial"/>
                <w:szCs w:val="24"/>
              </w:rPr>
              <w:t>CC.</w:t>
            </w:r>
            <w:r w:rsidR="0072593A" w:rsidRPr="00E21BBE">
              <w:rPr>
                <w:rFonts w:cs="Arial"/>
                <w:szCs w:val="24"/>
              </w:rPr>
              <w:t>5.MD.1</w:t>
            </w:r>
          </w:p>
          <w:p w14:paraId="0DC21929" w14:textId="77777777" w:rsidR="0072593A" w:rsidRDefault="007A083C" w:rsidP="00C37C8F">
            <w:pPr>
              <w:spacing w:line="240" w:lineRule="auto"/>
              <w:rPr>
                <w:rFonts w:cs="Arial"/>
                <w:szCs w:val="24"/>
              </w:rPr>
            </w:pPr>
            <w:r>
              <w:rPr>
                <w:rFonts w:cs="Arial"/>
                <w:szCs w:val="24"/>
              </w:rPr>
              <w:t>ESS01.03.04</w:t>
            </w:r>
          </w:p>
          <w:p w14:paraId="557C8984"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p w14:paraId="232C14C5" w14:textId="78AB0F72" w:rsidR="00AF5C4E" w:rsidRPr="00E21BBE" w:rsidRDefault="00AF5C4E" w:rsidP="00C37C8F">
            <w:pPr>
              <w:spacing w:line="240" w:lineRule="auto"/>
              <w:rPr>
                <w:rFonts w:cs="Arial"/>
                <w:b/>
                <w:szCs w:val="24"/>
              </w:rPr>
            </w:pPr>
          </w:p>
        </w:tc>
        <w:tc>
          <w:tcPr>
            <w:tcW w:w="2790" w:type="dxa"/>
            <w:shd w:val="clear" w:color="auto" w:fill="auto"/>
          </w:tcPr>
          <w:p w14:paraId="6D257F70" w14:textId="610C6FE9" w:rsidR="0072593A" w:rsidRDefault="0072593A" w:rsidP="00C37C8F">
            <w:pPr>
              <w:spacing w:line="240" w:lineRule="auto"/>
              <w:rPr>
                <w:rFonts w:cs="Arial"/>
                <w:szCs w:val="24"/>
              </w:rPr>
            </w:pPr>
            <w:r w:rsidRPr="00E21BBE">
              <w:rPr>
                <w:rFonts w:cs="Arial"/>
                <w:szCs w:val="24"/>
              </w:rPr>
              <w:t>Doing home repairs and carpentry projects</w:t>
            </w:r>
          </w:p>
          <w:p w14:paraId="352E1B02" w14:textId="77777777" w:rsidR="00531507" w:rsidRDefault="00531507" w:rsidP="00C37C8F">
            <w:pPr>
              <w:spacing w:line="240" w:lineRule="auto"/>
              <w:rPr>
                <w:rFonts w:cs="Arial"/>
                <w:szCs w:val="24"/>
              </w:rPr>
            </w:pPr>
          </w:p>
          <w:p w14:paraId="5296DC87" w14:textId="147BB3AD" w:rsidR="00281BED" w:rsidRPr="00E21BBE" w:rsidRDefault="002005B3" w:rsidP="00C37C8F">
            <w:pPr>
              <w:spacing w:line="240" w:lineRule="auto"/>
              <w:rPr>
                <w:rFonts w:cs="Arial"/>
                <w:szCs w:val="24"/>
              </w:rPr>
            </w:pPr>
            <w:r>
              <w:rPr>
                <w:rFonts w:cs="Arial"/>
                <w:color w:val="000000"/>
              </w:rPr>
              <w:t xml:space="preserve">Ex. </w:t>
            </w:r>
            <w:r w:rsidR="00531507">
              <w:rPr>
                <w:rFonts w:cs="Arial"/>
                <w:color w:val="000000"/>
              </w:rPr>
              <w:t>A plumber uses 16 inches of tubing to connect each washing machine in a laundry mat to the water source. He needs to install 18 washing machines. How many yards of tubing will he need for the job?</w:t>
            </w:r>
          </w:p>
        </w:tc>
      </w:tr>
    </w:tbl>
    <w:p w14:paraId="63CB0B87" w14:textId="77777777" w:rsidR="0042612A" w:rsidRDefault="0042612A">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441"/>
        <w:gridCol w:w="2070"/>
        <w:gridCol w:w="2790"/>
      </w:tblGrid>
      <w:tr w:rsidR="00C904FB" w:rsidRPr="00E21BBE" w14:paraId="4CBFD510" w14:textId="77777777" w:rsidTr="0042612A">
        <w:trPr>
          <w:cantSplit/>
          <w:jc w:val="center"/>
        </w:trPr>
        <w:tc>
          <w:tcPr>
            <w:tcW w:w="10615" w:type="dxa"/>
            <w:gridSpan w:val="4"/>
          </w:tcPr>
          <w:p w14:paraId="30C69145" w14:textId="0FEF20D3" w:rsidR="00C904FB" w:rsidRPr="00E21BBE" w:rsidRDefault="00CC2760" w:rsidP="00C37C8F">
            <w:pPr>
              <w:spacing w:line="240" w:lineRule="auto"/>
              <w:rPr>
                <w:rFonts w:cs="Arial"/>
                <w:b/>
                <w:szCs w:val="24"/>
              </w:rPr>
            </w:pPr>
            <w:r>
              <w:lastRenderedPageBreak/>
              <w:br w:type="page"/>
            </w:r>
            <w:r w:rsidR="00C904FB" w:rsidRPr="009865FA">
              <w:rPr>
                <w:rFonts w:cs="Arial"/>
                <w:b/>
              </w:rPr>
              <w:t>Geometric measurement: understand concepts of volume and relate volume to multiplication and to addition.</w:t>
            </w:r>
          </w:p>
        </w:tc>
      </w:tr>
      <w:tr w:rsidR="0072593A" w:rsidRPr="00E21BBE" w14:paraId="58FDE88B" w14:textId="77777777" w:rsidTr="0042612A">
        <w:trPr>
          <w:cantSplit/>
          <w:jc w:val="center"/>
        </w:trPr>
        <w:tc>
          <w:tcPr>
            <w:tcW w:w="1314" w:type="dxa"/>
          </w:tcPr>
          <w:p w14:paraId="3CE9B586" w14:textId="77777777" w:rsidR="0072593A" w:rsidRDefault="00FA13D8" w:rsidP="00C37C8F">
            <w:pPr>
              <w:spacing w:line="240" w:lineRule="auto"/>
              <w:rPr>
                <w:rFonts w:cs="Arial"/>
                <w:b/>
                <w:szCs w:val="24"/>
              </w:rPr>
            </w:pPr>
            <w:r>
              <w:rPr>
                <w:rFonts w:cs="Arial"/>
                <w:b/>
                <w:szCs w:val="24"/>
              </w:rPr>
              <w:t>3.MD.10</w:t>
            </w:r>
          </w:p>
          <w:p w14:paraId="417FFF04" w14:textId="77777777" w:rsidR="00904D70" w:rsidRDefault="00904D70" w:rsidP="00C37C8F">
            <w:pPr>
              <w:spacing w:line="240" w:lineRule="auto"/>
              <w:rPr>
                <w:rFonts w:cs="Arial"/>
                <w:b/>
                <w:szCs w:val="24"/>
              </w:rPr>
            </w:pPr>
          </w:p>
          <w:p w14:paraId="765DAE36" w14:textId="6667158A" w:rsidR="00904D70" w:rsidRPr="00E21BBE" w:rsidRDefault="00904D70" w:rsidP="00C37C8F">
            <w:pPr>
              <w:spacing w:line="240" w:lineRule="auto"/>
              <w:rPr>
                <w:rFonts w:cs="Arial"/>
                <w:b/>
                <w:szCs w:val="24"/>
              </w:rPr>
            </w:pPr>
            <w:r w:rsidRPr="0030638D">
              <w:t>MWOTL</w:t>
            </w:r>
          </w:p>
        </w:tc>
        <w:tc>
          <w:tcPr>
            <w:tcW w:w="4441" w:type="dxa"/>
          </w:tcPr>
          <w:p w14:paraId="02F140F0" w14:textId="77777777" w:rsidR="0072593A" w:rsidRDefault="0072593A" w:rsidP="00C37C8F">
            <w:pPr>
              <w:pStyle w:val="Default"/>
              <w:rPr>
                <w:rFonts w:ascii="Arial" w:hAnsi="Arial" w:cs="Arial"/>
              </w:rPr>
            </w:pPr>
            <w:r w:rsidRPr="009865FA">
              <w:rPr>
                <w:rFonts w:ascii="Arial" w:hAnsi="Arial" w:cs="Arial"/>
              </w:rPr>
              <w:t>Recognize volume as an attribute of solid figures and understand concepts of volume measurement.</w:t>
            </w:r>
          </w:p>
          <w:p w14:paraId="7C54D947" w14:textId="77777777" w:rsidR="0072593A" w:rsidRDefault="0072593A" w:rsidP="00C37C8F">
            <w:pPr>
              <w:pStyle w:val="Default"/>
              <w:ind w:left="756" w:hanging="252"/>
              <w:rPr>
                <w:rFonts w:ascii="Arial" w:hAnsi="Arial" w:cs="Arial"/>
              </w:rPr>
            </w:pPr>
            <w:r w:rsidRPr="00A32FFE">
              <w:rPr>
                <w:rFonts w:ascii="Arial" w:hAnsi="Arial" w:cs="Arial"/>
              </w:rPr>
              <w:t>a. A cube with side length 1 unit, called a “unit cube,” is said to have “one cubic unit” of volume, and ca</w:t>
            </w:r>
            <w:r w:rsidR="00FA13D8">
              <w:rPr>
                <w:rFonts w:ascii="Arial" w:hAnsi="Arial" w:cs="Arial"/>
              </w:rPr>
              <w:t>n be used to measure volume.</w:t>
            </w:r>
          </w:p>
          <w:p w14:paraId="5E206B6F" w14:textId="77777777" w:rsidR="0072593A" w:rsidRPr="00A32FFE" w:rsidRDefault="0072593A" w:rsidP="00C37C8F">
            <w:pPr>
              <w:pStyle w:val="Default"/>
              <w:ind w:left="756" w:hanging="252"/>
              <w:rPr>
                <w:rFonts w:ascii="Arial" w:hAnsi="Arial" w:cs="Arial"/>
              </w:rPr>
            </w:pPr>
            <w:r w:rsidRPr="00A32FFE">
              <w:rPr>
                <w:rFonts w:ascii="Arial" w:hAnsi="Arial" w:cs="Arial"/>
              </w:rPr>
              <w:t xml:space="preserve">b. A solid figure which can be packed without gaps or overlaps using </w:t>
            </w:r>
            <w:r w:rsidRPr="001D657D">
              <w:rPr>
                <w:rFonts w:ascii="Arial" w:hAnsi="Arial" w:cs="Arial"/>
                <w:i/>
              </w:rPr>
              <w:t>n</w:t>
            </w:r>
            <w:r w:rsidRPr="00A32FFE">
              <w:rPr>
                <w:rFonts w:ascii="Arial" w:hAnsi="Arial" w:cs="Arial"/>
              </w:rPr>
              <w:t xml:space="preserve"> unit cubes is said to have a volume of </w:t>
            </w:r>
            <w:r w:rsidRPr="001D657D">
              <w:rPr>
                <w:rFonts w:ascii="Arial" w:hAnsi="Arial" w:cs="Arial"/>
                <w:i/>
              </w:rPr>
              <w:t>n</w:t>
            </w:r>
            <w:r w:rsidRPr="00A32FFE">
              <w:rPr>
                <w:rFonts w:ascii="Arial" w:hAnsi="Arial" w:cs="Arial"/>
              </w:rPr>
              <w:t xml:space="preserve"> cubic units.</w:t>
            </w:r>
          </w:p>
        </w:tc>
        <w:tc>
          <w:tcPr>
            <w:tcW w:w="2070" w:type="dxa"/>
          </w:tcPr>
          <w:p w14:paraId="1CC66ECC" w14:textId="77777777" w:rsidR="0072593A" w:rsidRDefault="00276D80" w:rsidP="00C37C8F">
            <w:pPr>
              <w:spacing w:line="240" w:lineRule="auto"/>
              <w:rPr>
                <w:rFonts w:cs="Arial"/>
                <w:szCs w:val="24"/>
              </w:rPr>
            </w:pPr>
            <w:r>
              <w:rPr>
                <w:rFonts w:cs="Arial"/>
                <w:szCs w:val="24"/>
              </w:rPr>
              <w:t>CC.</w:t>
            </w:r>
            <w:r w:rsidR="00FA13D8">
              <w:rPr>
                <w:rFonts w:cs="Arial"/>
                <w:szCs w:val="24"/>
              </w:rPr>
              <w:t>5.MD.3</w:t>
            </w:r>
          </w:p>
          <w:p w14:paraId="25B46598"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p w14:paraId="03954A0D" w14:textId="77777777" w:rsidR="007A083C" w:rsidRPr="00E21BBE" w:rsidRDefault="007A083C" w:rsidP="00C37C8F">
            <w:pPr>
              <w:spacing w:line="240" w:lineRule="auto"/>
              <w:rPr>
                <w:rFonts w:cs="Arial"/>
                <w:szCs w:val="24"/>
              </w:rPr>
            </w:pPr>
          </w:p>
        </w:tc>
        <w:tc>
          <w:tcPr>
            <w:tcW w:w="2790" w:type="dxa"/>
            <w:shd w:val="clear" w:color="auto" w:fill="auto"/>
          </w:tcPr>
          <w:p w14:paraId="1D6E5BD4" w14:textId="594F0201" w:rsidR="00531507" w:rsidRDefault="002005B3" w:rsidP="00531507">
            <w:pPr>
              <w:spacing w:line="240" w:lineRule="auto"/>
              <w:rPr>
                <w:rFonts w:eastAsia="Times New Roman" w:cs="Arial"/>
                <w:color w:val="000000"/>
                <w:szCs w:val="24"/>
              </w:rPr>
            </w:pPr>
            <w:r>
              <w:rPr>
                <w:rFonts w:eastAsia="Times New Roman" w:cs="Arial"/>
                <w:color w:val="000000"/>
                <w:szCs w:val="24"/>
              </w:rPr>
              <w:t>Ex.</w:t>
            </w:r>
            <w:r w:rsidR="0042612A">
              <w:rPr>
                <w:rFonts w:eastAsia="Times New Roman" w:cs="Arial"/>
                <w:color w:val="000000"/>
                <w:szCs w:val="24"/>
              </w:rPr>
              <w:t xml:space="preserve"> </w:t>
            </w:r>
            <w:r w:rsidR="00531507" w:rsidRPr="00531507">
              <w:rPr>
                <w:rFonts w:eastAsia="Times New Roman" w:cs="Arial"/>
                <w:color w:val="000000"/>
                <w:szCs w:val="24"/>
              </w:rPr>
              <w:t xml:space="preserve">a. A </w:t>
            </w:r>
            <w:r w:rsidR="00531507">
              <w:rPr>
                <w:rFonts w:eastAsia="Times New Roman" w:cs="Arial"/>
                <w:color w:val="000000"/>
                <w:szCs w:val="24"/>
              </w:rPr>
              <w:t>box</w:t>
            </w:r>
            <w:r w:rsidR="00531507" w:rsidRPr="00531507">
              <w:rPr>
                <w:rFonts w:eastAsia="Times New Roman" w:cs="Arial"/>
                <w:color w:val="000000"/>
                <w:szCs w:val="24"/>
              </w:rPr>
              <w:t xml:space="preserve"> can hold 1,000 unit cubes that measure 1 inch by 1 inch by 1 inch. Describe the dimensions of the </w:t>
            </w:r>
            <w:r w:rsidR="00531507">
              <w:rPr>
                <w:rFonts w:eastAsia="Times New Roman" w:cs="Arial"/>
                <w:color w:val="000000"/>
                <w:szCs w:val="24"/>
              </w:rPr>
              <w:t>box</w:t>
            </w:r>
            <w:r w:rsidR="00531507" w:rsidRPr="00531507">
              <w:rPr>
                <w:rFonts w:eastAsia="Times New Roman" w:cs="Arial"/>
                <w:color w:val="000000"/>
                <w:szCs w:val="24"/>
              </w:rPr>
              <w:t xml:space="preserve"> using unit cubes.</w:t>
            </w:r>
          </w:p>
          <w:p w14:paraId="470CD733" w14:textId="77777777" w:rsidR="0042612A" w:rsidRPr="00531507" w:rsidRDefault="0042612A" w:rsidP="00531507">
            <w:pPr>
              <w:spacing w:line="240" w:lineRule="auto"/>
              <w:rPr>
                <w:rFonts w:ascii="Times New Roman" w:eastAsia="Times New Roman" w:hAnsi="Times New Roman"/>
                <w:szCs w:val="24"/>
              </w:rPr>
            </w:pPr>
          </w:p>
          <w:p w14:paraId="11468235" w14:textId="4DA0C23B" w:rsidR="0072593A" w:rsidRPr="0042612A" w:rsidRDefault="002005B3" w:rsidP="00C37C8F">
            <w:pPr>
              <w:spacing w:line="240" w:lineRule="auto"/>
              <w:rPr>
                <w:rFonts w:ascii="Times New Roman" w:eastAsia="Times New Roman" w:hAnsi="Times New Roman"/>
                <w:szCs w:val="24"/>
              </w:rPr>
            </w:pPr>
            <w:r>
              <w:rPr>
                <w:rFonts w:eastAsia="Times New Roman" w:cs="Arial"/>
                <w:color w:val="000000"/>
                <w:szCs w:val="24"/>
              </w:rPr>
              <w:t>Ex.</w:t>
            </w:r>
            <w:r w:rsidR="0042612A">
              <w:rPr>
                <w:rFonts w:eastAsia="Times New Roman" w:cs="Arial"/>
                <w:color w:val="000000"/>
                <w:szCs w:val="24"/>
              </w:rPr>
              <w:t xml:space="preserve"> </w:t>
            </w:r>
            <w:r w:rsidR="00531507" w:rsidRPr="00531507">
              <w:rPr>
                <w:rFonts w:eastAsia="Times New Roman" w:cs="Arial"/>
                <w:color w:val="000000"/>
                <w:szCs w:val="24"/>
              </w:rPr>
              <w:t>b. A manufacturer ships its product in boxes with edges of 4 inches</w:t>
            </w:r>
            <w:r w:rsidR="00531507">
              <w:rPr>
                <w:rFonts w:eastAsia="Times New Roman" w:cs="Arial"/>
                <w:color w:val="000000"/>
                <w:szCs w:val="24"/>
              </w:rPr>
              <w:t xml:space="preserve"> long</w:t>
            </w:r>
            <w:r w:rsidR="00531507" w:rsidRPr="00531507">
              <w:rPr>
                <w:rFonts w:eastAsia="Times New Roman" w:cs="Arial"/>
                <w:color w:val="000000"/>
                <w:szCs w:val="24"/>
              </w:rPr>
              <w:t>. If 12 boxes are put in a carton and completely fill the carton, what is the volume of the carton?</w:t>
            </w:r>
          </w:p>
        </w:tc>
      </w:tr>
      <w:tr w:rsidR="00FA13D8" w:rsidRPr="00E21BBE" w14:paraId="5860CC7B" w14:textId="77777777" w:rsidTr="0042612A">
        <w:trPr>
          <w:cantSplit/>
          <w:jc w:val="center"/>
        </w:trPr>
        <w:tc>
          <w:tcPr>
            <w:tcW w:w="1314" w:type="dxa"/>
          </w:tcPr>
          <w:p w14:paraId="226F49DB" w14:textId="77777777" w:rsidR="00FA13D8" w:rsidRDefault="00FA13D8" w:rsidP="00C37C8F">
            <w:pPr>
              <w:spacing w:line="240" w:lineRule="auto"/>
              <w:rPr>
                <w:rFonts w:cs="Arial"/>
                <w:b/>
                <w:szCs w:val="24"/>
              </w:rPr>
            </w:pPr>
            <w:r w:rsidRPr="002900D7">
              <w:rPr>
                <w:rFonts w:cs="Arial"/>
                <w:b/>
                <w:szCs w:val="24"/>
              </w:rPr>
              <w:t>3.MD.1</w:t>
            </w:r>
            <w:r>
              <w:rPr>
                <w:rFonts w:cs="Arial"/>
                <w:b/>
                <w:szCs w:val="24"/>
              </w:rPr>
              <w:t>1</w:t>
            </w:r>
          </w:p>
          <w:p w14:paraId="690D453C" w14:textId="77777777" w:rsidR="00904D70" w:rsidRDefault="00904D70" w:rsidP="00C37C8F">
            <w:pPr>
              <w:spacing w:line="240" w:lineRule="auto"/>
            </w:pPr>
          </w:p>
          <w:p w14:paraId="1FCF0CAB" w14:textId="3D260F60" w:rsidR="00904D70" w:rsidRDefault="00904D70" w:rsidP="00C37C8F">
            <w:pPr>
              <w:spacing w:line="240" w:lineRule="auto"/>
            </w:pPr>
            <w:r w:rsidRPr="0030638D">
              <w:t>MWOTL</w:t>
            </w:r>
          </w:p>
        </w:tc>
        <w:tc>
          <w:tcPr>
            <w:tcW w:w="4441" w:type="dxa"/>
          </w:tcPr>
          <w:p w14:paraId="6525AC5F" w14:textId="77777777" w:rsidR="00FA13D8" w:rsidRPr="009865FA" w:rsidRDefault="00FA13D8" w:rsidP="00C37C8F">
            <w:pPr>
              <w:pStyle w:val="Default"/>
              <w:rPr>
                <w:rFonts w:ascii="Arial" w:hAnsi="Arial" w:cs="Arial"/>
                <w:color w:val="auto"/>
              </w:rPr>
            </w:pPr>
            <w:r w:rsidRPr="00552B98">
              <w:rPr>
                <w:rFonts w:ascii="Arial" w:hAnsi="Arial" w:cs="Arial"/>
                <w:color w:val="auto"/>
              </w:rPr>
              <w:t xml:space="preserve">Measure volumes by counting unit cubes, using cubic </w:t>
            </w:r>
            <w:r w:rsidR="002E6B0B">
              <w:rPr>
                <w:rFonts w:ascii="Arial" w:hAnsi="Arial" w:cs="Arial"/>
                <w:color w:val="auto"/>
              </w:rPr>
              <w:t>cm, cubic in, cubic ft</w:t>
            </w:r>
            <w:r>
              <w:rPr>
                <w:rFonts w:ascii="Arial" w:hAnsi="Arial" w:cs="Arial"/>
                <w:color w:val="auto"/>
              </w:rPr>
              <w:t>,</w:t>
            </w:r>
            <w:r w:rsidRPr="00552B98">
              <w:rPr>
                <w:rFonts w:ascii="Arial" w:hAnsi="Arial" w:cs="Arial"/>
                <w:color w:val="auto"/>
              </w:rPr>
              <w:t xml:space="preserve"> and improvised units.</w:t>
            </w:r>
          </w:p>
        </w:tc>
        <w:tc>
          <w:tcPr>
            <w:tcW w:w="2070" w:type="dxa"/>
          </w:tcPr>
          <w:p w14:paraId="7152B7D0" w14:textId="77777777" w:rsidR="00FA13D8" w:rsidRDefault="00276D80" w:rsidP="00C37C8F">
            <w:pPr>
              <w:spacing w:line="240" w:lineRule="auto"/>
              <w:rPr>
                <w:rFonts w:cs="Arial"/>
                <w:szCs w:val="24"/>
              </w:rPr>
            </w:pPr>
            <w:r>
              <w:rPr>
                <w:rFonts w:cs="Arial"/>
                <w:szCs w:val="24"/>
              </w:rPr>
              <w:t>CC.</w:t>
            </w:r>
            <w:r w:rsidR="00FA13D8" w:rsidRPr="00E21BBE">
              <w:rPr>
                <w:rFonts w:cs="Arial"/>
                <w:szCs w:val="24"/>
              </w:rPr>
              <w:t>5.MD.4</w:t>
            </w:r>
          </w:p>
          <w:p w14:paraId="53B7EF01" w14:textId="77777777" w:rsidR="007A083C" w:rsidRDefault="007A083C" w:rsidP="00C37C8F">
            <w:pPr>
              <w:spacing w:line="240" w:lineRule="auto"/>
              <w:rPr>
                <w:rFonts w:cs="Arial"/>
                <w:szCs w:val="24"/>
              </w:rPr>
            </w:pPr>
            <w:r>
              <w:rPr>
                <w:rFonts w:cs="Arial"/>
                <w:szCs w:val="24"/>
              </w:rPr>
              <w:t>ESS01.03.04</w:t>
            </w:r>
          </w:p>
          <w:p w14:paraId="0D6297B5" w14:textId="0B8DD253" w:rsidR="00AF5C4E" w:rsidRPr="00E21BBE" w:rsidRDefault="0023521C" w:rsidP="00C37C8F">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tc>
        <w:tc>
          <w:tcPr>
            <w:tcW w:w="2790" w:type="dxa"/>
            <w:shd w:val="clear" w:color="auto" w:fill="auto"/>
          </w:tcPr>
          <w:p w14:paraId="1A62B906" w14:textId="143CEFDA" w:rsidR="00FA13D8" w:rsidRPr="00E21BBE" w:rsidRDefault="00531507" w:rsidP="00C37C8F">
            <w:pPr>
              <w:spacing w:line="240" w:lineRule="auto"/>
              <w:rPr>
                <w:rFonts w:cs="Arial"/>
                <w:b/>
                <w:color w:val="FF0000"/>
                <w:szCs w:val="24"/>
              </w:rPr>
            </w:pPr>
            <w:r>
              <w:rPr>
                <w:rFonts w:cs="Arial"/>
                <w:color w:val="000000"/>
              </w:rPr>
              <w:t>Hands on activity involving unit cubes of different measures, filling 3D figures of different sizes.</w:t>
            </w:r>
          </w:p>
        </w:tc>
      </w:tr>
      <w:tr w:rsidR="00FA13D8" w:rsidRPr="00E21BBE" w14:paraId="6E914405" w14:textId="77777777" w:rsidTr="00616DFF">
        <w:trPr>
          <w:cantSplit/>
          <w:jc w:val="center"/>
        </w:trPr>
        <w:tc>
          <w:tcPr>
            <w:tcW w:w="1314" w:type="dxa"/>
          </w:tcPr>
          <w:p w14:paraId="4A296554" w14:textId="77777777" w:rsidR="00FA13D8" w:rsidRDefault="00FA13D8" w:rsidP="00C37C8F">
            <w:pPr>
              <w:spacing w:line="240" w:lineRule="auto"/>
              <w:rPr>
                <w:rFonts w:cs="Arial"/>
                <w:b/>
                <w:szCs w:val="24"/>
              </w:rPr>
            </w:pPr>
            <w:r w:rsidRPr="002900D7">
              <w:rPr>
                <w:rFonts w:cs="Arial"/>
                <w:b/>
                <w:szCs w:val="24"/>
              </w:rPr>
              <w:lastRenderedPageBreak/>
              <w:t>3.MD.1</w:t>
            </w:r>
            <w:r>
              <w:rPr>
                <w:rFonts w:cs="Arial"/>
                <w:b/>
                <w:szCs w:val="24"/>
              </w:rPr>
              <w:t>2</w:t>
            </w:r>
          </w:p>
          <w:p w14:paraId="5D998248" w14:textId="77777777" w:rsidR="00904D70" w:rsidRDefault="00904D70" w:rsidP="00C37C8F">
            <w:pPr>
              <w:spacing w:line="240" w:lineRule="auto"/>
            </w:pPr>
          </w:p>
          <w:p w14:paraId="14917875" w14:textId="6527FA51" w:rsidR="00904D70" w:rsidRDefault="00904D70" w:rsidP="00C37C8F">
            <w:pPr>
              <w:spacing w:line="240" w:lineRule="auto"/>
            </w:pPr>
            <w:r w:rsidRPr="0030638D">
              <w:t>MWOTL</w:t>
            </w:r>
          </w:p>
        </w:tc>
        <w:tc>
          <w:tcPr>
            <w:tcW w:w="4441" w:type="dxa"/>
          </w:tcPr>
          <w:p w14:paraId="2BC6D7F4" w14:textId="77777777" w:rsidR="00FA13D8" w:rsidRDefault="00FA13D8" w:rsidP="00C37C8F">
            <w:pPr>
              <w:pStyle w:val="Default"/>
              <w:rPr>
                <w:rFonts w:ascii="Arial" w:hAnsi="Arial" w:cs="Arial"/>
                <w:color w:val="auto"/>
              </w:rPr>
            </w:pPr>
            <w:r w:rsidRPr="009865FA">
              <w:rPr>
                <w:rFonts w:ascii="Arial" w:hAnsi="Arial" w:cs="Arial"/>
                <w:color w:val="auto"/>
              </w:rPr>
              <w:t>Relate volume to the operations of multiplication and addition and solve real world and mathematical problems involving volume.</w:t>
            </w:r>
          </w:p>
          <w:p w14:paraId="06576F01" w14:textId="05C9F136" w:rsidR="00FA13D8" w:rsidRDefault="00FA13D8" w:rsidP="00A962A4">
            <w:pPr>
              <w:pStyle w:val="Default"/>
              <w:numPr>
                <w:ilvl w:val="0"/>
                <w:numId w:val="57"/>
              </w:numPr>
              <w:rPr>
                <w:rFonts w:ascii="Arial" w:hAnsi="Arial" w:cs="Arial"/>
                <w:color w:val="auto"/>
              </w:rPr>
            </w:pPr>
            <w:r w:rsidRPr="009865FA">
              <w:rPr>
                <w:rFonts w:ascii="Arial" w:hAnsi="Arial" w:cs="Arial"/>
                <w:color w:val="auto"/>
              </w:rPr>
              <w:t xml:space="preserve">Find the volume of a right rectangular prism with whole-number side lengths by packing it with unit cubes, and show that the volume is the same as would be found by multiplying the edge lengths, equivalently by multiplying the height by the area of the base. Represent three-fold whole-number products as volumes </w:t>
            </w:r>
            <w:r w:rsidR="007F5B99">
              <w:rPr>
                <w:rFonts w:ascii="Arial" w:hAnsi="Arial" w:cs="Arial"/>
                <w:color w:val="auto"/>
              </w:rPr>
              <w:t>(</w:t>
            </w:r>
            <w:r w:rsidRPr="009865FA">
              <w:rPr>
                <w:rFonts w:ascii="Arial" w:hAnsi="Arial" w:cs="Arial"/>
                <w:color w:val="auto"/>
              </w:rPr>
              <w:t>e.g., to represent the associative property of multiplication</w:t>
            </w:r>
            <w:r w:rsidR="0042612A">
              <w:rPr>
                <w:rFonts w:ascii="Arial" w:hAnsi="Arial" w:cs="Arial"/>
                <w:color w:val="auto"/>
              </w:rPr>
              <w:t>)</w:t>
            </w:r>
            <w:r w:rsidRPr="009865FA">
              <w:rPr>
                <w:rFonts w:ascii="Arial" w:hAnsi="Arial" w:cs="Arial"/>
                <w:color w:val="auto"/>
              </w:rPr>
              <w:t>.</w:t>
            </w:r>
          </w:p>
          <w:p w14:paraId="634A3827" w14:textId="452DA22A" w:rsidR="00DF65E9" w:rsidRDefault="00DF65E9" w:rsidP="00A962A4">
            <w:pPr>
              <w:pStyle w:val="Default"/>
              <w:numPr>
                <w:ilvl w:val="0"/>
                <w:numId w:val="57"/>
              </w:numPr>
              <w:rPr>
                <w:rFonts w:ascii="Arial" w:hAnsi="Arial" w:cs="Arial"/>
                <w:color w:val="auto"/>
              </w:rPr>
            </w:pPr>
            <w:r w:rsidRPr="009865FA">
              <w:rPr>
                <w:rFonts w:ascii="Arial" w:hAnsi="Arial" w:cs="Arial"/>
                <w:color w:val="auto"/>
              </w:rPr>
              <w:t>Apply the formulas V =</w:t>
            </w:r>
            <w:r w:rsidR="0042612A">
              <w:rPr>
                <w:rFonts w:ascii="Arial" w:hAnsi="Arial" w:cs="Arial"/>
                <w:color w:val="auto"/>
              </w:rPr>
              <w:t xml:space="preserve"> </w:t>
            </w:r>
            <w:r w:rsidRPr="009865FA">
              <w:rPr>
                <w:rFonts w:ascii="Arial" w:hAnsi="Arial" w:cs="Arial"/>
                <w:color w:val="auto"/>
              </w:rPr>
              <w:t>(l)(w)(h) and V = (b)(h) for rectangular prisms to find volumes of right rectangular prisms with whole-number edge lengths in the context of solving real world and mathematical problems.</w:t>
            </w:r>
          </w:p>
          <w:p w14:paraId="31591240" w14:textId="77777777" w:rsidR="00FA13D8" w:rsidRPr="00DF65E9" w:rsidRDefault="00DF65E9" w:rsidP="00A962A4">
            <w:pPr>
              <w:pStyle w:val="Default"/>
              <w:numPr>
                <w:ilvl w:val="0"/>
                <w:numId w:val="57"/>
              </w:numPr>
              <w:rPr>
                <w:rFonts w:ascii="Arial" w:hAnsi="Arial" w:cs="Arial"/>
                <w:color w:val="auto"/>
              </w:rPr>
            </w:pPr>
            <w:r w:rsidRPr="009865FA">
              <w:rPr>
                <w:rFonts w:ascii="Arial" w:hAnsi="Arial" w:cs="Arial"/>
                <w:color w:val="auto"/>
              </w:rPr>
              <w:t>Recognize volume as additive. Find volumes of solid figures composed of two non-overlapping right rectangular prisms by adding the volumes of the non-overlapping parts, applying this technique to solve real world problems.</w:t>
            </w:r>
          </w:p>
        </w:tc>
        <w:tc>
          <w:tcPr>
            <w:tcW w:w="2070" w:type="dxa"/>
          </w:tcPr>
          <w:p w14:paraId="411DF22C" w14:textId="77777777" w:rsidR="00FA13D8" w:rsidRDefault="00276D80" w:rsidP="00C37C8F">
            <w:pPr>
              <w:spacing w:line="240" w:lineRule="auto"/>
              <w:rPr>
                <w:rFonts w:cs="Arial"/>
                <w:szCs w:val="24"/>
              </w:rPr>
            </w:pPr>
            <w:r>
              <w:rPr>
                <w:rFonts w:cs="Arial"/>
                <w:szCs w:val="24"/>
              </w:rPr>
              <w:t>CC.</w:t>
            </w:r>
            <w:r w:rsidR="00FA13D8" w:rsidRPr="00E21BBE">
              <w:rPr>
                <w:rFonts w:cs="Arial"/>
                <w:szCs w:val="24"/>
              </w:rPr>
              <w:t>5.MD.5</w:t>
            </w:r>
          </w:p>
          <w:p w14:paraId="34E0626B" w14:textId="77777777" w:rsidR="007A083C" w:rsidRDefault="007A083C" w:rsidP="00C37C8F">
            <w:pPr>
              <w:spacing w:line="240" w:lineRule="auto"/>
              <w:rPr>
                <w:rFonts w:cs="Arial"/>
                <w:szCs w:val="24"/>
              </w:rPr>
            </w:pPr>
            <w:r>
              <w:rPr>
                <w:rFonts w:cs="Arial"/>
                <w:szCs w:val="24"/>
              </w:rPr>
              <w:t>ESS01.03.02 ESS01.03.04</w:t>
            </w:r>
          </w:p>
          <w:p w14:paraId="5ACA7186"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MD</w:t>
            </w:r>
            <w:r w:rsidRPr="00B37027">
              <w:rPr>
                <w:rFonts w:cs="Arial"/>
                <w:szCs w:val="24"/>
              </w:rPr>
              <w:t>.C</w:t>
            </w:r>
          </w:p>
          <w:p w14:paraId="1F2C73F2" w14:textId="77777777" w:rsidR="007A083C" w:rsidRPr="00E21BBE" w:rsidRDefault="007A083C" w:rsidP="00C37C8F">
            <w:pPr>
              <w:spacing w:line="240" w:lineRule="auto"/>
              <w:rPr>
                <w:rFonts w:cs="Arial"/>
                <w:szCs w:val="24"/>
              </w:rPr>
            </w:pPr>
          </w:p>
        </w:tc>
        <w:tc>
          <w:tcPr>
            <w:tcW w:w="2790" w:type="dxa"/>
            <w:shd w:val="clear" w:color="auto" w:fill="FFFFFF" w:themeFill="background1"/>
          </w:tcPr>
          <w:p w14:paraId="0768D2ED" w14:textId="77777777" w:rsidR="00FA13D8" w:rsidRDefault="00FA13D8" w:rsidP="00C37C8F">
            <w:pPr>
              <w:spacing w:line="240" w:lineRule="auto"/>
              <w:rPr>
                <w:rFonts w:cs="Arial"/>
                <w:szCs w:val="24"/>
              </w:rPr>
            </w:pPr>
            <w:r w:rsidRPr="00E21BBE">
              <w:rPr>
                <w:rFonts w:cs="Arial"/>
                <w:szCs w:val="24"/>
              </w:rPr>
              <w:t>Determin</w:t>
            </w:r>
            <w:r w:rsidR="0022115F">
              <w:rPr>
                <w:rFonts w:cs="Arial"/>
                <w:szCs w:val="24"/>
              </w:rPr>
              <w:t>ing</w:t>
            </w:r>
            <w:r w:rsidRPr="00E21BBE">
              <w:rPr>
                <w:rFonts w:cs="Arial"/>
                <w:szCs w:val="24"/>
              </w:rPr>
              <w:t xml:space="preserve"> the amount of sand needed to fill a sandbox</w:t>
            </w:r>
          </w:p>
          <w:p w14:paraId="5B707090" w14:textId="00CA27C9" w:rsidR="00DF65E9" w:rsidRDefault="00DF65E9" w:rsidP="00C37C8F">
            <w:pPr>
              <w:spacing w:line="240" w:lineRule="auto"/>
              <w:rPr>
                <w:rFonts w:cs="Arial"/>
                <w:szCs w:val="24"/>
              </w:rPr>
            </w:pPr>
          </w:p>
          <w:p w14:paraId="5520A0F8" w14:textId="12861289" w:rsidR="00531507" w:rsidRPr="00531507" w:rsidRDefault="002005B3" w:rsidP="00531507">
            <w:pPr>
              <w:spacing w:line="240" w:lineRule="auto"/>
              <w:rPr>
                <w:rFonts w:ascii="Times New Roman" w:eastAsia="Times New Roman" w:hAnsi="Times New Roman"/>
                <w:szCs w:val="24"/>
              </w:rPr>
            </w:pPr>
            <w:r>
              <w:rPr>
                <w:rFonts w:eastAsia="Times New Roman" w:cs="Arial"/>
                <w:color w:val="000000"/>
                <w:szCs w:val="24"/>
              </w:rPr>
              <w:t>Ex.</w:t>
            </w:r>
            <w:r w:rsidR="0042612A">
              <w:rPr>
                <w:rFonts w:eastAsia="Times New Roman" w:cs="Arial"/>
                <w:color w:val="000000"/>
                <w:szCs w:val="24"/>
              </w:rPr>
              <w:t xml:space="preserve"> </w:t>
            </w:r>
            <w:r w:rsidR="00531507" w:rsidRPr="00531507">
              <w:rPr>
                <w:rFonts w:eastAsia="Times New Roman" w:cs="Arial"/>
                <w:color w:val="000000"/>
                <w:szCs w:val="24"/>
              </w:rPr>
              <w:t>a. Amanda’s jewelry box is in the shape of a cube that has 6-inch edges. What is the volume of Amanda’s jewelry box?</w:t>
            </w:r>
          </w:p>
          <w:p w14:paraId="6664F63A" w14:textId="40F75F6D" w:rsidR="00531507" w:rsidRDefault="00531507" w:rsidP="00C37C8F">
            <w:pPr>
              <w:spacing w:line="240" w:lineRule="auto"/>
              <w:rPr>
                <w:rFonts w:cs="Arial"/>
                <w:szCs w:val="24"/>
              </w:rPr>
            </w:pPr>
          </w:p>
          <w:p w14:paraId="039B336F" w14:textId="5D423812" w:rsidR="00DF65E9" w:rsidRDefault="00DF65E9" w:rsidP="00C37C8F">
            <w:pPr>
              <w:spacing w:line="240" w:lineRule="auto"/>
              <w:rPr>
                <w:rFonts w:cs="Arial"/>
                <w:szCs w:val="24"/>
              </w:rPr>
            </w:pPr>
            <w:r w:rsidRPr="00E21BBE">
              <w:rPr>
                <w:rFonts w:cs="Arial"/>
                <w:szCs w:val="24"/>
              </w:rPr>
              <w:t>Determin</w:t>
            </w:r>
            <w:r w:rsidR="0022115F">
              <w:rPr>
                <w:rFonts w:cs="Arial"/>
                <w:szCs w:val="24"/>
              </w:rPr>
              <w:t>ing</w:t>
            </w:r>
            <w:r w:rsidRPr="00E21BBE">
              <w:rPr>
                <w:rFonts w:cs="Arial"/>
                <w:szCs w:val="24"/>
              </w:rPr>
              <w:t xml:space="preserve"> the amount of mulch needed to complete a landscaping pr</w:t>
            </w:r>
            <w:r w:rsidR="00276D80">
              <w:rPr>
                <w:rFonts w:cs="Arial"/>
                <w:szCs w:val="24"/>
              </w:rPr>
              <w:t>o</w:t>
            </w:r>
            <w:r w:rsidRPr="00E21BBE">
              <w:rPr>
                <w:rFonts w:cs="Arial"/>
                <w:szCs w:val="24"/>
              </w:rPr>
              <w:t>ject</w:t>
            </w:r>
          </w:p>
          <w:p w14:paraId="506DE68D" w14:textId="77777777" w:rsidR="00531507" w:rsidRDefault="00531507" w:rsidP="00C37C8F">
            <w:pPr>
              <w:spacing w:line="240" w:lineRule="auto"/>
              <w:rPr>
                <w:rFonts w:cs="Arial"/>
                <w:szCs w:val="24"/>
              </w:rPr>
            </w:pPr>
          </w:p>
          <w:p w14:paraId="56E2FE4A" w14:textId="4A676A67" w:rsidR="00531507" w:rsidRPr="00531507" w:rsidRDefault="002005B3" w:rsidP="00531507">
            <w:pPr>
              <w:spacing w:line="240" w:lineRule="auto"/>
              <w:rPr>
                <w:rFonts w:ascii="Times New Roman" w:eastAsia="Times New Roman" w:hAnsi="Times New Roman"/>
                <w:szCs w:val="24"/>
              </w:rPr>
            </w:pPr>
            <w:r>
              <w:rPr>
                <w:rFonts w:eastAsia="Times New Roman" w:cs="Arial"/>
                <w:color w:val="000000"/>
                <w:szCs w:val="24"/>
              </w:rPr>
              <w:t>Ex.</w:t>
            </w:r>
            <w:r w:rsidR="0042612A">
              <w:rPr>
                <w:rFonts w:eastAsia="Times New Roman" w:cs="Arial"/>
                <w:color w:val="000000"/>
                <w:szCs w:val="24"/>
              </w:rPr>
              <w:t xml:space="preserve"> </w:t>
            </w:r>
            <w:r w:rsidR="00531507" w:rsidRPr="00531507">
              <w:rPr>
                <w:rFonts w:eastAsia="Times New Roman" w:cs="Arial"/>
                <w:color w:val="000000"/>
                <w:szCs w:val="24"/>
              </w:rPr>
              <w:t xml:space="preserve">b. A construction company is digging a </w:t>
            </w:r>
            <w:r w:rsidR="00531507">
              <w:rPr>
                <w:rFonts w:eastAsia="Times New Roman" w:cs="Arial"/>
                <w:color w:val="000000"/>
                <w:szCs w:val="24"/>
              </w:rPr>
              <w:t xml:space="preserve">rectangular </w:t>
            </w:r>
            <w:r w:rsidR="00531507" w:rsidRPr="00531507">
              <w:rPr>
                <w:rFonts w:eastAsia="Times New Roman" w:cs="Arial"/>
                <w:color w:val="000000"/>
                <w:szCs w:val="24"/>
              </w:rPr>
              <w:t>hole for a swimming pool. The hole will be 12 yards long, 7 yards wide, and 3 yards deep. How many cubic yards of dirt will the company need to remove?</w:t>
            </w:r>
          </w:p>
          <w:p w14:paraId="7410EB1C" w14:textId="77777777" w:rsidR="00DF65E9" w:rsidRDefault="00DF65E9" w:rsidP="00C37C8F">
            <w:pPr>
              <w:spacing w:line="240" w:lineRule="auto"/>
              <w:rPr>
                <w:rFonts w:cs="Arial"/>
                <w:szCs w:val="24"/>
              </w:rPr>
            </w:pPr>
          </w:p>
          <w:p w14:paraId="651178DC" w14:textId="5F956EB8" w:rsidR="00DF65E9" w:rsidRDefault="00DF65E9" w:rsidP="00C37C8F">
            <w:pPr>
              <w:spacing w:line="240" w:lineRule="auto"/>
              <w:rPr>
                <w:rFonts w:cs="Arial"/>
                <w:szCs w:val="24"/>
              </w:rPr>
            </w:pPr>
            <w:r w:rsidRPr="00E21BBE">
              <w:rPr>
                <w:rFonts w:cs="Arial"/>
                <w:szCs w:val="24"/>
              </w:rPr>
              <w:t>Determin</w:t>
            </w:r>
            <w:r w:rsidR="0022115F">
              <w:rPr>
                <w:rFonts w:cs="Arial"/>
                <w:szCs w:val="24"/>
              </w:rPr>
              <w:t>ing</w:t>
            </w:r>
            <w:r w:rsidRPr="00E21BBE">
              <w:rPr>
                <w:rFonts w:cs="Arial"/>
                <w:szCs w:val="24"/>
              </w:rPr>
              <w:t xml:space="preserve"> the amount of water needed to fill a pool</w:t>
            </w:r>
          </w:p>
          <w:p w14:paraId="02C5774B" w14:textId="77777777" w:rsidR="00531507" w:rsidRDefault="00531507" w:rsidP="00C37C8F">
            <w:pPr>
              <w:spacing w:line="240" w:lineRule="auto"/>
              <w:rPr>
                <w:rFonts w:cs="Arial"/>
                <w:szCs w:val="24"/>
              </w:rPr>
            </w:pPr>
          </w:p>
          <w:p w14:paraId="48187D71" w14:textId="5294E1BA" w:rsidR="00531507" w:rsidRPr="00E21BBE" w:rsidRDefault="002005B3" w:rsidP="00C37C8F">
            <w:pPr>
              <w:spacing w:line="240" w:lineRule="auto"/>
              <w:rPr>
                <w:rFonts w:cs="Arial"/>
                <w:color w:val="FF0000"/>
                <w:szCs w:val="24"/>
              </w:rPr>
            </w:pPr>
            <w:r>
              <w:rPr>
                <w:rFonts w:cs="Arial"/>
              </w:rPr>
              <w:t>Ex.</w:t>
            </w:r>
            <w:r w:rsidR="0042612A">
              <w:rPr>
                <w:rFonts w:cs="Arial"/>
              </w:rPr>
              <w:t xml:space="preserve"> </w:t>
            </w:r>
            <w:r w:rsidR="00531507" w:rsidRPr="00531507">
              <w:rPr>
                <w:rFonts w:cs="Arial"/>
              </w:rPr>
              <w:t>c. Roman is installing an L-shaped garden box in his backyard. One box is 7 feet long and 3 feet wide. The other box is 4 feet long and 3 feet wide. Both boxes are 2 feet tall. What is the total volume of Roman’s L-shaped garden box?</w:t>
            </w:r>
          </w:p>
        </w:tc>
      </w:tr>
    </w:tbl>
    <w:p w14:paraId="55EB6A34" w14:textId="77777777" w:rsidR="00C37C8F" w:rsidRDefault="00C37C8F">
      <w:r>
        <w:br w:type="page"/>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4"/>
        <w:gridCol w:w="4441"/>
        <w:gridCol w:w="2070"/>
        <w:gridCol w:w="2723"/>
      </w:tblGrid>
      <w:tr w:rsidR="0072593A" w:rsidRPr="00E21BBE" w14:paraId="5B0D261F" w14:textId="77777777" w:rsidTr="00C37C8F">
        <w:trPr>
          <w:cantSplit/>
          <w:trHeight w:val="576"/>
          <w:jc w:val="center"/>
        </w:trPr>
        <w:tc>
          <w:tcPr>
            <w:tcW w:w="10548" w:type="dxa"/>
            <w:gridSpan w:val="4"/>
            <w:shd w:val="clear" w:color="auto" w:fill="BFBFBF"/>
            <w:vAlign w:val="center"/>
          </w:tcPr>
          <w:p w14:paraId="4356266E" w14:textId="77777777" w:rsidR="0072593A" w:rsidRPr="00E21BBE" w:rsidRDefault="0072593A" w:rsidP="00C37C8F">
            <w:pPr>
              <w:spacing w:line="240" w:lineRule="auto"/>
              <w:rPr>
                <w:rFonts w:cs="Arial"/>
                <w:b/>
                <w:szCs w:val="24"/>
              </w:rPr>
            </w:pPr>
            <w:r w:rsidRPr="00E21BBE">
              <w:rPr>
                <w:rFonts w:cs="Arial"/>
                <w:b/>
                <w:szCs w:val="24"/>
              </w:rPr>
              <w:lastRenderedPageBreak/>
              <w:t>G</w:t>
            </w:r>
            <w:r w:rsidR="00276D80" w:rsidRPr="00E21BBE">
              <w:rPr>
                <w:rFonts w:cs="Arial"/>
                <w:b/>
                <w:szCs w:val="24"/>
              </w:rPr>
              <w:t>EOMETRY</w:t>
            </w:r>
            <w:r w:rsidR="00276D80">
              <w:rPr>
                <w:rFonts w:cs="Arial"/>
                <w:b/>
                <w:szCs w:val="24"/>
              </w:rPr>
              <w:t xml:space="preserve"> </w:t>
            </w:r>
            <w:r w:rsidR="002B27D0">
              <w:rPr>
                <w:rFonts w:cs="Arial"/>
                <w:b/>
                <w:szCs w:val="24"/>
              </w:rPr>
              <w:t xml:space="preserve"> (</w:t>
            </w:r>
            <w:r w:rsidR="00DF65E9">
              <w:rPr>
                <w:rFonts w:cs="Arial"/>
                <w:b/>
                <w:szCs w:val="24"/>
              </w:rPr>
              <w:t>G)</w:t>
            </w:r>
          </w:p>
        </w:tc>
      </w:tr>
      <w:tr w:rsidR="00C904FB" w:rsidRPr="00E21BBE" w14:paraId="180DD472" w14:textId="77777777" w:rsidTr="00C37C8F">
        <w:trPr>
          <w:cantSplit/>
          <w:jc w:val="center"/>
        </w:trPr>
        <w:tc>
          <w:tcPr>
            <w:tcW w:w="10548" w:type="dxa"/>
            <w:gridSpan w:val="4"/>
          </w:tcPr>
          <w:p w14:paraId="227C5D23" w14:textId="77777777" w:rsidR="00C904FB" w:rsidRPr="00E21BBE" w:rsidRDefault="00C904FB" w:rsidP="00C37C8F">
            <w:pPr>
              <w:spacing w:line="240" w:lineRule="auto"/>
              <w:rPr>
                <w:rFonts w:cs="Arial"/>
                <w:b/>
                <w:szCs w:val="24"/>
              </w:rPr>
            </w:pPr>
            <w:r w:rsidRPr="00E21BBE">
              <w:rPr>
                <w:rFonts w:cs="Arial"/>
                <w:b/>
                <w:szCs w:val="24"/>
              </w:rPr>
              <w:t>Draw and identify lines and angles, and classify shapes by properties of their lines and angles.</w:t>
            </w:r>
          </w:p>
        </w:tc>
      </w:tr>
      <w:tr w:rsidR="0072593A" w:rsidRPr="00E21BBE" w14:paraId="39F2581C" w14:textId="77777777" w:rsidTr="0042612A">
        <w:trPr>
          <w:cantSplit/>
          <w:trHeight w:val="1440"/>
          <w:jc w:val="center"/>
        </w:trPr>
        <w:tc>
          <w:tcPr>
            <w:tcW w:w="1314" w:type="dxa"/>
          </w:tcPr>
          <w:p w14:paraId="3E456002" w14:textId="77777777" w:rsidR="0072593A" w:rsidRDefault="00DF65E9" w:rsidP="00C37C8F">
            <w:pPr>
              <w:spacing w:line="240" w:lineRule="auto"/>
              <w:rPr>
                <w:rFonts w:cs="Arial"/>
                <w:b/>
                <w:szCs w:val="24"/>
              </w:rPr>
            </w:pPr>
            <w:r>
              <w:rPr>
                <w:rFonts w:cs="Arial"/>
                <w:b/>
                <w:szCs w:val="24"/>
              </w:rPr>
              <w:t>3.G.1</w:t>
            </w:r>
          </w:p>
          <w:p w14:paraId="1FE2AEF8" w14:textId="77777777" w:rsidR="000A43D7" w:rsidRDefault="000A43D7" w:rsidP="00C37C8F">
            <w:pPr>
              <w:spacing w:line="240" w:lineRule="auto"/>
              <w:rPr>
                <w:rFonts w:cs="Arial"/>
                <w:b/>
                <w:szCs w:val="24"/>
              </w:rPr>
            </w:pPr>
          </w:p>
          <w:p w14:paraId="659BCCE3" w14:textId="565F2819" w:rsidR="000A43D7" w:rsidRPr="00E21BBE" w:rsidRDefault="000A43D7" w:rsidP="00C37C8F">
            <w:pPr>
              <w:spacing w:line="240" w:lineRule="auto"/>
              <w:rPr>
                <w:rFonts w:cs="Arial"/>
                <w:b/>
                <w:szCs w:val="24"/>
              </w:rPr>
            </w:pPr>
            <w:r w:rsidRPr="0030638D">
              <w:t>MWOTL</w:t>
            </w:r>
          </w:p>
        </w:tc>
        <w:tc>
          <w:tcPr>
            <w:tcW w:w="4441" w:type="dxa"/>
          </w:tcPr>
          <w:p w14:paraId="25101880" w14:textId="77777777" w:rsidR="0072593A" w:rsidRPr="001F63AA" w:rsidRDefault="0072593A" w:rsidP="00C37C8F">
            <w:pPr>
              <w:pStyle w:val="Default"/>
              <w:rPr>
                <w:rFonts w:ascii="Arial" w:hAnsi="Arial" w:cs="Arial"/>
              </w:rPr>
            </w:pPr>
            <w:r w:rsidRPr="001F63AA">
              <w:rPr>
                <w:rFonts w:ascii="Arial" w:hAnsi="Arial" w:cs="Arial"/>
              </w:rPr>
              <w:t>Draw points, lines, line segments, rays, angles (right, acute, obtuse), and perpendicular and parallel lines. Identify these in two-dimensional figures.</w:t>
            </w:r>
          </w:p>
        </w:tc>
        <w:tc>
          <w:tcPr>
            <w:tcW w:w="2070" w:type="dxa"/>
          </w:tcPr>
          <w:p w14:paraId="7588BFE3" w14:textId="77777777" w:rsidR="0072593A" w:rsidRDefault="00276D80" w:rsidP="00C37C8F">
            <w:pPr>
              <w:spacing w:line="240" w:lineRule="auto"/>
              <w:rPr>
                <w:rFonts w:cs="Arial"/>
                <w:szCs w:val="24"/>
              </w:rPr>
            </w:pPr>
            <w:r>
              <w:rPr>
                <w:rFonts w:cs="Arial"/>
                <w:szCs w:val="24"/>
              </w:rPr>
              <w:t>CC.</w:t>
            </w:r>
            <w:r w:rsidR="0072593A" w:rsidRPr="00E21BBE">
              <w:rPr>
                <w:rFonts w:cs="Arial"/>
                <w:szCs w:val="24"/>
              </w:rPr>
              <w:t>4.G.1</w:t>
            </w:r>
          </w:p>
          <w:p w14:paraId="1A365C0E" w14:textId="739E214B" w:rsidR="0072593A" w:rsidRPr="00E21BBE" w:rsidRDefault="0023521C" w:rsidP="00C37C8F">
            <w:pPr>
              <w:spacing w:line="240" w:lineRule="auto"/>
              <w:rPr>
                <w:rFonts w:cs="Arial"/>
                <w:szCs w:val="24"/>
              </w:rPr>
            </w:pPr>
            <w:r w:rsidRPr="00B37027">
              <w:rPr>
                <w:rFonts w:cs="Arial"/>
                <w:szCs w:val="24"/>
              </w:rPr>
              <w:t>CCR.</w:t>
            </w:r>
            <w:r>
              <w:rPr>
                <w:rFonts w:cs="Arial"/>
                <w:szCs w:val="24"/>
              </w:rPr>
              <w:t>G</w:t>
            </w:r>
            <w:r w:rsidRPr="00B37027">
              <w:rPr>
                <w:rFonts w:cs="Arial"/>
                <w:szCs w:val="24"/>
              </w:rPr>
              <w:t>.C</w:t>
            </w:r>
          </w:p>
        </w:tc>
        <w:tc>
          <w:tcPr>
            <w:tcW w:w="2723" w:type="dxa"/>
            <w:shd w:val="clear" w:color="auto" w:fill="auto"/>
          </w:tcPr>
          <w:p w14:paraId="1720F503" w14:textId="5BE0647F" w:rsidR="002B5677" w:rsidRDefault="002B5677" w:rsidP="00C37C8F">
            <w:pPr>
              <w:spacing w:line="240" w:lineRule="auto"/>
              <w:rPr>
                <w:rFonts w:cs="Arial"/>
                <w:szCs w:val="24"/>
              </w:rPr>
            </w:pPr>
            <w:r>
              <w:rPr>
                <w:rFonts w:cs="Arial"/>
                <w:szCs w:val="24"/>
              </w:rPr>
              <w:t>Draw a map of a neighborhood</w:t>
            </w:r>
          </w:p>
          <w:p w14:paraId="4A7C4436" w14:textId="77777777" w:rsidR="002B5677" w:rsidRDefault="002B5677" w:rsidP="00C37C8F">
            <w:pPr>
              <w:spacing w:line="240" w:lineRule="auto"/>
              <w:rPr>
                <w:rFonts w:cs="Arial"/>
                <w:szCs w:val="24"/>
              </w:rPr>
            </w:pPr>
          </w:p>
          <w:p w14:paraId="50F74A83" w14:textId="1E711778" w:rsidR="0072593A" w:rsidRPr="00E21BBE" w:rsidRDefault="002B5677" w:rsidP="00C37C8F">
            <w:pPr>
              <w:spacing w:line="240" w:lineRule="auto"/>
              <w:rPr>
                <w:rFonts w:cs="Arial"/>
                <w:szCs w:val="24"/>
              </w:rPr>
            </w:pPr>
            <w:r>
              <w:rPr>
                <w:rFonts w:cs="Arial"/>
                <w:szCs w:val="24"/>
              </w:rPr>
              <w:t>Identify lines and angles on a map</w:t>
            </w:r>
          </w:p>
        </w:tc>
      </w:tr>
      <w:tr w:rsidR="00DF65E9" w:rsidRPr="00E21BBE" w14:paraId="48858DBC" w14:textId="77777777" w:rsidTr="0042612A">
        <w:trPr>
          <w:cantSplit/>
          <w:jc w:val="center"/>
        </w:trPr>
        <w:tc>
          <w:tcPr>
            <w:tcW w:w="1314" w:type="dxa"/>
          </w:tcPr>
          <w:p w14:paraId="212B0D74" w14:textId="77777777" w:rsidR="00DF65E9" w:rsidRDefault="00DF65E9" w:rsidP="00C37C8F">
            <w:pPr>
              <w:spacing w:line="240" w:lineRule="auto"/>
            </w:pPr>
            <w:r>
              <w:rPr>
                <w:rFonts w:cs="Arial"/>
                <w:b/>
                <w:szCs w:val="24"/>
              </w:rPr>
              <w:t>3.G.2</w:t>
            </w:r>
          </w:p>
        </w:tc>
        <w:tc>
          <w:tcPr>
            <w:tcW w:w="4441" w:type="dxa"/>
          </w:tcPr>
          <w:p w14:paraId="0BAFE878" w14:textId="77777777" w:rsidR="00DF65E9" w:rsidRPr="001F63AA" w:rsidRDefault="00DF65E9" w:rsidP="00C37C8F">
            <w:pPr>
              <w:pStyle w:val="Default"/>
              <w:rPr>
                <w:rFonts w:ascii="Arial" w:hAnsi="Arial" w:cs="Arial"/>
              </w:rPr>
            </w:pPr>
            <w:r w:rsidRPr="001F63AA">
              <w:rPr>
                <w:rFonts w:ascii="Arial" w:hAnsi="Arial" w:cs="Arial"/>
              </w:rPr>
              <w:t>Classify two-dimensional figures based on the presence or absence of parallel or perpendicular lines, or the presence or absence of angles of a specified size. Recognize right triangles as a category, and identify right triangles</w:t>
            </w:r>
            <w:r w:rsidR="00067135">
              <w:rPr>
                <w:rFonts w:ascii="Arial" w:hAnsi="Arial" w:cs="Arial"/>
              </w:rPr>
              <w:t>.</w:t>
            </w:r>
          </w:p>
        </w:tc>
        <w:tc>
          <w:tcPr>
            <w:tcW w:w="2070" w:type="dxa"/>
          </w:tcPr>
          <w:p w14:paraId="76760873" w14:textId="77777777" w:rsidR="00DF65E9" w:rsidRDefault="00276D80" w:rsidP="00C37C8F">
            <w:pPr>
              <w:spacing w:line="240" w:lineRule="auto"/>
              <w:rPr>
                <w:rFonts w:cs="Arial"/>
                <w:szCs w:val="24"/>
              </w:rPr>
            </w:pPr>
            <w:r>
              <w:rPr>
                <w:rFonts w:cs="Arial"/>
                <w:szCs w:val="24"/>
              </w:rPr>
              <w:t>CC.</w:t>
            </w:r>
            <w:r w:rsidR="00DF65E9" w:rsidRPr="00E21BBE">
              <w:rPr>
                <w:rFonts w:cs="Arial"/>
                <w:szCs w:val="24"/>
              </w:rPr>
              <w:t>4.G.2</w:t>
            </w:r>
          </w:p>
          <w:p w14:paraId="4462FF04" w14:textId="77777777" w:rsidR="00AF5C4E" w:rsidRPr="00E21BBE" w:rsidRDefault="00AF5C4E" w:rsidP="00C37C8F">
            <w:pPr>
              <w:spacing w:line="240" w:lineRule="auto"/>
              <w:rPr>
                <w:rFonts w:cs="Arial"/>
                <w:szCs w:val="24"/>
              </w:rPr>
            </w:pPr>
          </w:p>
          <w:p w14:paraId="292F2136" w14:textId="77777777" w:rsidR="00DF65E9" w:rsidRPr="00E21BBE" w:rsidRDefault="00DF65E9" w:rsidP="00C37C8F">
            <w:pPr>
              <w:spacing w:line="240" w:lineRule="auto"/>
              <w:rPr>
                <w:rFonts w:cs="Arial"/>
                <w:szCs w:val="24"/>
              </w:rPr>
            </w:pPr>
          </w:p>
        </w:tc>
        <w:tc>
          <w:tcPr>
            <w:tcW w:w="2723" w:type="dxa"/>
            <w:shd w:val="clear" w:color="auto" w:fill="auto"/>
          </w:tcPr>
          <w:p w14:paraId="1019CACB" w14:textId="07ED086C" w:rsidR="00DF65E9" w:rsidRPr="00E21BBE" w:rsidRDefault="002B5677" w:rsidP="00C37C8F">
            <w:pPr>
              <w:spacing w:line="240" w:lineRule="auto"/>
              <w:rPr>
                <w:rFonts w:cs="Arial"/>
                <w:szCs w:val="24"/>
              </w:rPr>
            </w:pPr>
            <w:r>
              <w:rPr>
                <w:rFonts w:cs="Arial"/>
                <w:szCs w:val="24"/>
              </w:rPr>
              <w:t xml:space="preserve">Sorting shapes based on type of line, type of angle, etc. </w:t>
            </w:r>
          </w:p>
        </w:tc>
      </w:tr>
      <w:tr w:rsidR="00DF65E9" w:rsidRPr="00E21BBE" w14:paraId="144E1827" w14:textId="77777777" w:rsidTr="0042612A">
        <w:trPr>
          <w:cantSplit/>
          <w:jc w:val="center"/>
        </w:trPr>
        <w:tc>
          <w:tcPr>
            <w:tcW w:w="1314" w:type="dxa"/>
          </w:tcPr>
          <w:p w14:paraId="469B43C8" w14:textId="77777777" w:rsidR="00DF65E9" w:rsidRDefault="00DF65E9" w:rsidP="00C37C8F">
            <w:pPr>
              <w:spacing w:line="240" w:lineRule="auto"/>
            </w:pPr>
            <w:r>
              <w:rPr>
                <w:rFonts w:cs="Arial"/>
                <w:b/>
                <w:szCs w:val="24"/>
              </w:rPr>
              <w:t>3.G.3</w:t>
            </w:r>
          </w:p>
        </w:tc>
        <w:tc>
          <w:tcPr>
            <w:tcW w:w="4441" w:type="dxa"/>
          </w:tcPr>
          <w:p w14:paraId="4D842B5E" w14:textId="77777777" w:rsidR="00DF65E9" w:rsidRPr="001F63AA" w:rsidRDefault="00DF65E9" w:rsidP="00C37C8F">
            <w:pPr>
              <w:pStyle w:val="Default"/>
              <w:rPr>
                <w:rFonts w:ascii="Arial" w:hAnsi="Arial" w:cs="Arial"/>
              </w:rPr>
            </w:pPr>
            <w:r w:rsidRPr="001F63AA">
              <w:rPr>
                <w:rFonts w:ascii="Arial" w:hAnsi="Arial" w:cs="Arial"/>
              </w:rPr>
              <w:t>Recognize a line of symmetry for a two-dimensional figure as a line across the figure such that the figure can be folded along the line into matching parts. Identify line-symmetric figures and draw lines of symmetry.</w:t>
            </w:r>
          </w:p>
        </w:tc>
        <w:tc>
          <w:tcPr>
            <w:tcW w:w="2070" w:type="dxa"/>
          </w:tcPr>
          <w:p w14:paraId="62809B93" w14:textId="77777777" w:rsidR="00DF65E9" w:rsidRPr="00E21BBE" w:rsidRDefault="00276D80" w:rsidP="00C37C8F">
            <w:pPr>
              <w:spacing w:line="240" w:lineRule="auto"/>
              <w:rPr>
                <w:rFonts w:cs="Arial"/>
                <w:color w:val="FF0000"/>
                <w:szCs w:val="24"/>
              </w:rPr>
            </w:pPr>
            <w:r>
              <w:rPr>
                <w:rFonts w:cs="Arial"/>
                <w:szCs w:val="24"/>
              </w:rPr>
              <w:t>CC.</w:t>
            </w:r>
            <w:r w:rsidR="00DF65E9" w:rsidRPr="00E21BBE">
              <w:rPr>
                <w:rFonts w:cs="Arial"/>
                <w:szCs w:val="24"/>
              </w:rPr>
              <w:t>4.G.3</w:t>
            </w:r>
          </w:p>
        </w:tc>
        <w:tc>
          <w:tcPr>
            <w:tcW w:w="2723" w:type="dxa"/>
            <w:shd w:val="clear" w:color="auto" w:fill="auto"/>
          </w:tcPr>
          <w:p w14:paraId="6ED392AC" w14:textId="172AFA57" w:rsidR="00DF65E9" w:rsidRDefault="00DF65E9" w:rsidP="00C37C8F">
            <w:pPr>
              <w:spacing w:line="240" w:lineRule="auto"/>
              <w:rPr>
                <w:rFonts w:cs="Arial"/>
                <w:szCs w:val="24"/>
              </w:rPr>
            </w:pPr>
            <w:r w:rsidRPr="00E21BBE">
              <w:rPr>
                <w:rFonts w:cs="Arial"/>
                <w:szCs w:val="24"/>
              </w:rPr>
              <w:t>Creating holiday designs for greeting cards or crafts</w:t>
            </w:r>
          </w:p>
          <w:p w14:paraId="66D2AC9A" w14:textId="77777777" w:rsidR="002B5677" w:rsidRDefault="002B5677" w:rsidP="00C37C8F">
            <w:pPr>
              <w:spacing w:line="240" w:lineRule="auto"/>
              <w:rPr>
                <w:rFonts w:cs="Arial"/>
                <w:szCs w:val="24"/>
              </w:rPr>
            </w:pPr>
          </w:p>
          <w:p w14:paraId="7ADD3BDA" w14:textId="139894D4" w:rsidR="002B5677" w:rsidRPr="002B5677" w:rsidRDefault="002B5677" w:rsidP="00C37C8F">
            <w:pPr>
              <w:spacing w:line="240" w:lineRule="auto"/>
              <w:rPr>
                <w:rFonts w:cs="Arial"/>
                <w:color w:val="FF0000"/>
                <w:szCs w:val="24"/>
              </w:rPr>
            </w:pPr>
            <w:r w:rsidRPr="002B5677">
              <w:rPr>
                <w:rFonts w:cs="Arial"/>
                <w:szCs w:val="24"/>
              </w:rPr>
              <w:t>Identify symmetry in blueprints, mandalas, snowflakes, etc</w:t>
            </w:r>
            <w:r w:rsidR="0042612A">
              <w:rPr>
                <w:rFonts w:cs="Arial"/>
                <w:szCs w:val="24"/>
              </w:rPr>
              <w:t>.</w:t>
            </w:r>
          </w:p>
        </w:tc>
      </w:tr>
      <w:tr w:rsidR="00C904FB" w:rsidRPr="00E21BBE" w14:paraId="34810C1D" w14:textId="77777777" w:rsidTr="00C37C8F">
        <w:trPr>
          <w:cantSplit/>
          <w:jc w:val="center"/>
        </w:trPr>
        <w:tc>
          <w:tcPr>
            <w:tcW w:w="10548" w:type="dxa"/>
            <w:gridSpan w:val="4"/>
          </w:tcPr>
          <w:p w14:paraId="130150AF" w14:textId="77777777" w:rsidR="00C904FB" w:rsidRPr="00E21BBE" w:rsidRDefault="00C904FB" w:rsidP="00C37C8F">
            <w:pPr>
              <w:spacing w:line="240" w:lineRule="auto"/>
              <w:rPr>
                <w:rFonts w:cs="Arial"/>
                <w:b/>
                <w:szCs w:val="24"/>
              </w:rPr>
            </w:pPr>
            <w:r w:rsidRPr="001F63AA">
              <w:rPr>
                <w:rFonts w:cs="Arial"/>
                <w:b/>
              </w:rPr>
              <w:t>Graph points on the coordinate plane to solve real-world and mathematical problems.</w:t>
            </w:r>
          </w:p>
        </w:tc>
      </w:tr>
      <w:tr w:rsidR="0072593A" w:rsidRPr="00E21BBE" w14:paraId="04B70839" w14:textId="77777777" w:rsidTr="0042612A">
        <w:trPr>
          <w:cantSplit/>
          <w:jc w:val="center"/>
        </w:trPr>
        <w:tc>
          <w:tcPr>
            <w:tcW w:w="1314" w:type="dxa"/>
          </w:tcPr>
          <w:p w14:paraId="53390A8C" w14:textId="77777777" w:rsidR="0072593A" w:rsidRDefault="00DF65E9" w:rsidP="00C37C8F">
            <w:pPr>
              <w:spacing w:line="240" w:lineRule="auto"/>
              <w:rPr>
                <w:rFonts w:cs="Arial"/>
                <w:b/>
                <w:szCs w:val="24"/>
              </w:rPr>
            </w:pPr>
            <w:r>
              <w:rPr>
                <w:rFonts w:cs="Arial"/>
                <w:b/>
                <w:szCs w:val="24"/>
              </w:rPr>
              <w:t>3.G.4</w:t>
            </w:r>
          </w:p>
          <w:p w14:paraId="683989FF" w14:textId="77777777" w:rsidR="000A43D7" w:rsidRDefault="000A43D7" w:rsidP="00C37C8F">
            <w:pPr>
              <w:spacing w:line="240" w:lineRule="auto"/>
              <w:rPr>
                <w:rFonts w:cs="Arial"/>
                <w:b/>
                <w:szCs w:val="24"/>
              </w:rPr>
            </w:pPr>
          </w:p>
          <w:p w14:paraId="55BA7366" w14:textId="026FE78A" w:rsidR="000A43D7" w:rsidRPr="00E21BBE" w:rsidRDefault="000A43D7" w:rsidP="00C37C8F">
            <w:pPr>
              <w:spacing w:line="240" w:lineRule="auto"/>
              <w:rPr>
                <w:rFonts w:cs="Arial"/>
                <w:b/>
                <w:szCs w:val="24"/>
              </w:rPr>
            </w:pPr>
            <w:r w:rsidRPr="0030638D">
              <w:t>MWOTL</w:t>
            </w:r>
          </w:p>
        </w:tc>
        <w:tc>
          <w:tcPr>
            <w:tcW w:w="4441" w:type="dxa"/>
          </w:tcPr>
          <w:p w14:paraId="6CE9F91A" w14:textId="77777777" w:rsidR="0072593A" w:rsidRPr="001F63AA" w:rsidRDefault="0072593A" w:rsidP="00C37C8F">
            <w:pPr>
              <w:pStyle w:val="Default"/>
              <w:rPr>
                <w:rFonts w:ascii="Arial" w:hAnsi="Arial" w:cs="Arial"/>
              </w:rPr>
            </w:pPr>
            <w:r w:rsidRPr="001F63AA">
              <w:rPr>
                <w:rFonts w:ascii="Arial" w:hAnsi="Arial" w:cs="Arial"/>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x-axis and x-coordinate, y-axis and y-coordinate).</w:t>
            </w:r>
          </w:p>
        </w:tc>
        <w:tc>
          <w:tcPr>
            <w:tcW w:w="2070" w:type="dxa"/>
          </w:tcPr>
          <w:p w14:paraId="67064D9C" w14:textId="77777777" w:rsidR="0072593A" w:rsidRPr="00E21BBE" w:rsidRDefault="00276D80" w:rsidP="00C37C8F">
            <w:pPr>
              <w:spacing w:line="240" w:lineRule="auto"/>
              <w:rPr>
                <w:rFonts w:cs="Arial"/>
                <w:szCs w:val="24"/>
              </w:rPr>
            </w:pPr>
            <w:r>
              <w:rPr>
                <w:rFonts w:cs="Arial"/>
                <w:szCs w:val="24"/>
              </w:rPr>
              <w:t>CC.</w:t>
            </w:r>
            <w:r w:rsidR="0072593A" w:rsidRPr="00E21BBE">
              <w:rPr>
                <w:rFonts w:cs="Arial"/>
                <w:szCs w:val="24"/>
              </w:rPr>
              <w:t>5.G.1</w:t>
            </w:r>
          </w:p>
          <w:p w14:paraId="77DC3A8D" w14:textId="77777777" w:rsidR="0072593A" w:rsidRDefault="00FE09B7" w:rsidP="00C37C8F">
            <w:pPr>
              <w:spacing w:line="240" w:lineRule="auto"/>
              <w:rPr>
                <w:rFonts w:cs="Arial"/>
                <w:szCs w:val="24"/>
              </w:rPr>
            </w:pPr>
            <w:r>
              <w:rPr>
                <w:rFonts w:cs="Arial"/>
                <w:szCs w:val="24"/>
              </w:rPr>
              <w:t>ESS01.03.04</w:t>
            </w:r>
          </w:p>
          <w:p w14:paraId="1D0EFA9E"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G</w:t>
            </w:r>
            <w:r w:rsidRPr="00B37027">
              <w:rPr>
                <w:rFonts w:cs="Arial"/>
                <w:szCs w:val="24"/>
              </w:rPr>
              <w:t>.C</w:t>
            </w:r>
          </w:p>
          <w:p w14:paraId="29C4B634" w14:textId="77777777" w:rsidR="00AF5C4E" w:rsidRDefault="00AF5C4E" w:rsidP="00C37C8F">
            <w:pPr>
              <w:spacing w:line="240" w:lineRule="auto"/>
              <w:rPr>
                <w:rFonts w:cs="Arial"/>
                <w:szCs w:val="24"/>
              </w:rPr>
            </w:pPr>
          </w:p>
          <w:p w14:paraId="58E4DD46" w14:textId="77777777" w:rsidR="00AF5C4E" w:rsidRPr="00E21BBE" w:rsidRDefault="00AF5C4E" w:rsidP="00C37C8F">
            <w:pPr>
              <w:spacing w:line="240" w:lineRule="auto"/>
              <w:rPr>
                <w:rFonts w:cs="Arial"/>
                <w:color w:val="FF0000"/>
                <w:szCs w:val="24"/>
              </w:rPr>
            </w:pPr>
          </w:p>
          <w:p w14:paraId="56BF2E1B" w14:textId="77777777" w:rsidR="0072593A" w:rsidRPr="00E21BBE" w:rsidRDefault="0072593A" w:rsidP="00C37C8F">
            <w:pPr>
              <w:spacing w:line="240" w:lineRule="auto"/>
              <w:rPr>
                <w:rFonts w:cs="Arial"/>
                <w:b/>
                <w:color w:val="FF0000"/>
                <w:szCs w:val="24"/>
              </w:rPr>
            </w:pPr>
          </w:p>
        </w:tc>
        <w:tc>
          <w:tcPr>
            <w:tcW w:w="2723" w:type="dxa"/>
            <w:shd w:val="clear" w:color="auto" w:fill="auto"/>
          </w:tcPr>
          <w:p w14:paraId="7F589773" w14:textId="0ABCBF7D" w:rsidR="0072593A" w:rsidRPr="00E21BBE" w:rsidRDefault="002B5677" w:rsidP="00C37C8F">
            <w:pPr>
              <w:spacing w:line="240" w:lineRule="auto"/>
              <w:rPr>
                <w:rFonts w:cs="Arial"/>
                <w:szCs w:val="24"/>
              </w:rPr>
            </w:pPr>
            <w:r>
              <w:rPr>
                <w:rFonts w:cs="Arial"/>
                <w:szCs w:val="24"/>
              </w:rPr>
              <w:t>Use graph paper to draw and label a coordinate plane</w:t>
            </w:r>
          </w:p>
        </w:tc>
      </w:tr>
      <w:tr w:rsidR="0072593A" w:rsidRPr="00E21BBE" w14:paraId="393A3E5D" w14:textId="77777777" w:rsidTr="0042612A">
        <w:trPr>
          <w:cantSplit/>
          <w:jc w:val="center"/>
        </w:trPr>
        <w:tc>
          <w:tcPr>
            <w:tcW w:w="1314" w:type="dxa"/>
          </w:tcPr>
          <w:p w14:paraId="488DEB51" w14:textId="77777777" w:rsidR="0072593A" w:rsidRDefault="008F5749" w:rsidP="00C37C8F">
            <w:pPr>
              <w:spacing w:line="240" w:lineRule="auto"/>
              <w:rPr>
                <w:rFonts w:cs="Arial"/>
                <w:b/>
                <w:szCs w:val="24"/>
              </w:rPr>
            </w:pPr>
            <w:r>
              <w:rPr>
                <w:rFonts w:cs="Arial"/>
                <w:b/>
                <w:szCs w:val="24"/>
              </w:rPr>
              <w:lastRenderedPageBreak/>
              <w:t>3.G.5</w:t>
            </w:r>
          </w:p>
          <w:p w14:paraId="39A2E586" w14:textId="77777777" w:rsidR="000A43D7" w:rsidRDefault="000A43D7" w:rsidP="00C37C8F">
            <w:pPr>
              <w:spacing w:line="240" w:lineRule="auto"/>
              <w:rPr>
                <w:rFonts w:cs="Arial"/>
                <w:b/>
                <w:szCs w:val="24"/>
              </w:rPr>
            </w:pPr>
          </w:p>
          <w:p w14:paraId="7CC3267B" w14:textId="394C27D6" w:rsidR="000A43D7" w:rsidRPr="00E21BBE" w:rsidRDefault="000A43D7" w:rsidP="00C37C8F">
            <w:pPr>
              <w:spacing w:line="240" w:lineRule="auto"/>
              <w:rPr>
                <w:rFonts w:cs="Arial"/>
                <w:b/>
                <w:szCs w:val="24"/>
              </w:rPr>
            </w:pPr>
            <w:r w:rsidRPr="0030638D">
              <w:t>MWOTL</w:t>
            </w:r>
          </w:p>
        </w:tc>
        <w:tc>
          <w:tcPr>
            <w:tcW w:w="4441" w:type="dxa"/>
          </w:tcPr>
          <w:p w14:paraId="65A82A3A" w14:textId="77777777" w:rsidR="0072593A" w:rsidRPr="00B760B8" w:rsidRDefault="0072593A" w:rsidP="00C37C8F">
            <w:pPr>
              <w:pStyle w:val="Default"/>
              <w:rPr>
                <w:rFonts w:ascii="Arial" w:hAnsi="Arial" w:cs="Arial"/>
              </w:rPr>
            </w:pPr>
            <w:r w:rsidRPr="00B760B8">
              <w:rPr>
                <w:rFonts w:ascii="Arial" w:hAnsi="Arial" w:cs="Arial"/>
              </w:rPr>
              <w:t xml:space="preserve">Represent real world and mathematical problems by graphing points in the first quadrant of the coordinate plane, and interpret coordinate values of points in the context of the situation. </w:t>
            </w:r>
          </w:p>
        </w:tc>
        <w:tc>
          <w:tcPr>
            <w:tcW w:w="2070" w:type="dxa"/>
          </w:tcPr>
          <w:p w14:paraId="7F68E27C" w14:textId="77777777" w:rsidR="0072593A" w:rsidRPr="00E21BBE" w:rsidRDefault="00276D80" w:rsidP="00C37C8F">
            <w:pPr>
              <w:spacing w:line="240" w:lineRule="auto"/>
              <w:rPr>
                <w:rFonts w:cs="Arial"/>
                <w:szCs w:val="24"/>
              </w:rPr>
            </w:pPr>
            <w:r>
              <w:rPr>
                <w:rFonts w:cs="Arial"/>
                <w:szCs w:val="24"/>
              </w:rPr>
              <w:t>CC.</w:t>
            </w:r>
            <w:r w:rsidR="0072593A" w:rsidRPr="00E21BBE">
              <w:rPr>
                <w:rFonts w:cs="Arial"/>
                <w:szCs w:val="24"/>
              </w:rPr>
              <w:t>5.G.2</w:t>
            </w:r>
          </w:p>
          <w:p w14:paraId="4D22A789" w14:textId="77777777" w:rsidR="0072593A" w:rsidRDefault="00FE09B7" w:rsidP="00C37C8F">
            <w:pPr>
              <w:spacing w:line="240" w:lineRule="auto"/>
              <w:rPr>
                <w:rFonts w:cs="Arial"/>
                <w:szCs w:val="24"/>
              </w:rPr>
            </w:pPr>
            <w:r>
              <w:rPr>
                <w:rFonts w:cs="Arial"/>
                <w:szCs w:val="24"/>
              </w:rPr>
              <w:t>ESS01.03.04</w:t>
            </w:r>
          </w:p>
          <w:p w14:paraId="62B13C2A"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G</w:t>
            </w:r>
            <w:r w:rsidRPr="00B37027">
              <w:rPr>
                <w:rFonts w:cs="Arial"/>
                <w:szCs w:val="24"/>
              </w:rPr>
              <w:t>.C</w:t>
            </w:r>
          </w:p>
          <w:p w14:paraId="75C5B311" w14:textId="77777777" w:rsidR="00AF5C4E" w:rsidRPr="00E21BBE" w:rsidRDefault="00AF5C4E" w:rsidP="00C37C8F">
            <w:pPr>
              <w:spacing w:line="240" w:lineRule="auto"/>
              <w:rPr>
                <w:rFonts w:cs="Arial"/>
                <w:szCs w:val="24"/>
              </w:rPr>
            </w:pPr>
          </w:p>
        </w:tc>
        <w:tc>
          <w:tcPr>
            <w:tcW w:w="2723" w:type="dxa"/>
            <w:shd w:val="clear" w:color="auto" w:fill="auto"/>
          </w:tcPr>
          <w:p w14:paraId="7B6FA116" w14:textId="66029F62" w:rsidR="0072593A" w:rsidRDefault="002B5677" w:rsidP="00C37C8F">
            <w:pPr>
              <w:spacing w:line="240" w:lineRule="auto"/>
              <w:rPr>
                <w:rFonts w:cs="Arial"/>
                <w:szCs w:val="24"/>
              </w:rPr>
            </w:pPr>
            <w:r>
              <w:rPr>
                <w:rFonts w:cs="Arial"/>
                <w:szCs w:val="24"/>
              </w:rPr>
              <w:t>Graph distance traveled by each person in a group</w:t>
            </w:r>
          </w:p>
          <w:p w14:paraId="0DA95BBB" w14:textId="77777777" w:rsidR="002B5677" w:rsidRDefault="002B5677" w:rsidP="00C37C8F">
            <w:pPr>
              <w:spacing w:line="240" w:lineRule="auto"/>
              <w:rPr>
                <w:rFonts w:cs="Arial"/>
                <w:szCs w:val="24"/>
              </w:rPr>
            </w:pPr>
          </w:p>
          <w:p w14:paraId="3C73957A" w14:textId="651235B8" w:rsidR="002B5677" w:rsidRPr="00E21BBE" w:rsidRDefault="002B5677" w:rsidP="00C37C8F">
            <w:pPr>
              <w:spacing w:line="240" w:lineRule="auto"/>
              <w:rPr>
                <w:rFonts w:cs="Arial"/>
                <w:szCs w:val="24"/>
              </w:rPr>
            </w:pPr>
            <w:r>
              <w:rPr>
                <w:rFonts w:cs="Arial"/>
                <w:szCs w:val="24"/>
              </w:rPr>
              <w:t xml:space="preserve">Graph growth or </w:t>
            </w:r>
            <w:r w:rsidR="0042612A">
              <w:rPr>
                <w:rFonts w:cs="Arial"/>
                <w:szCs w:val="24"/>
              </w:rPr>
              <w:t>time data presented in the news</w:t>
            </w:r>
          </w:p>
        </w:tc>
      </w:tr>
      <w:tr w:rsidR="00C904FB" w:rsidRPr="00E21BBE" w14:paraId="6C7F866C" w14:textId="77777777" w:rsidTr="00C37C8F">
        <w:trPr>
          <w:cantSplit/>
          <w:jc w:val="center"/>
        </w:trPr>
        <w:tc>
          <w:tcPr>
            <w:tcW w:w="10548" w:type="dxa"/>
            <w:gridSpan w:val="4"/>
          </w:tcPr>
          <w:p w14:paraId="1F251411" w14:textId="77777777" w:rsidR="00C904FB" w:rsidRPr="00E21BBE" w:rsidRDefault="00C904FB" w:rsidP="00C37C8F">
            <w:pPr>
              <w:spacing w:line="240" w:lineRule="auto"/>
              <w:rPr>
                <w:rFonts w:cs="Arial"/>
                <w:b/>
                <w:szCs w:val="24"/>
              </w:rPr>
            </w:pPr>
            <w:r w:rsidRPr="00B760B8">
              <w:rPr>
                <w:rFonts w:cs="Arial"/>
                <w:b/>
              </w:rPr>
              <w:t>Classify two-dimensional figures into categories based on their properties.</w:t>
            </w:r>
          </w:p>
        </w:tc>
      </w:tr>
      <w:tr w:rsidR="008F5749" w:rsidRPr="00E21BBE" w14:paraId="3EF3E03E" w14:textId="77777777" w:rsidTr="00281BED">
        <w:trPr>
          <w:cantSplit/>
          <w:jc w:val="center"/>
        </w:trPr>
        <w:tc>
          <w:tcPr>
            <w:tcW w:w="1314" w:type="dxa"/>
          </w:tcPr>
          <w:p w14:paraId="73A16729" w14:textId="77777777" w:rsidR="008F5749" w:rsidRDefault="008F5749" w:rsidP="00C37C8F">
            <w:pPr>
              <w:spacing w:line="240" w:lineRule="auto"/>
              <w:rPr>
                <w:rFonts w:cs="Arial"/>
                <w:b/>
                <w:szCs w:val="24"/>
              </w:rPr>
            </w:pPr>
            <w:r>
              <w:rPr>
                <w:rFonts w:cs="Arial"/>
                <w:b/>
                <w:szCs w:val="24"/>
              </w:rPr>
              <w:t>3.G.6</w:t>
            </w:r>
          </w:p>
          <w:p w14:paraId="1305EF51" w14:textId="77777777" w:rsidR="000A43D7" w:rsidRDefault="000A43D7" w:rsidP="00C37C8F">
            <w:pPr>
              <w:spacing w:line="240" w:lineRule="auto"/>
            </w:pPr>
          </w:p>
          <w:p w14:paraId="7354CA8D" w14:textId="65BAB19E" w:rsidR="000A43D7" w:rsidRDefault="000A43D7" w:rsidP="00C37C8F">
            <w:pPr>
              <w:spacing w:line="240" w:lineRule="auto"/>
            </w:pPr>
            <w:r w:rsidRPr="0030638D">
              <w:t>MWOTL</w:t>
            </w:r>
          </w:p>
        </w:tc>
        <w:tc>
          <w:tcPr>
            <w:tcW w:w="4441" w:type="dxa"/>
          </w:tcPr>
          <w:p w14:paraId="16EB8407" w14:textId="77777777" w:rsidR="008F5749" w:rsidRPr="00B760B8" w:rsidRDefault="008F5749" w:rsidP="00C37C8F">
            <w:pPr>
              <w:pStyle w:val="Default"/>
              <w:rPr>
                <w:rFonts w:ascii="Arial" w:hAnsi="Arial" w:cs="Arial"/>
              </w:rPr>
            </w:pPr>
            <w:r w:rsidRPr="00B760B8">
              <w:rPr>
                <w:rFonts w:ascii="Arial" w:hAnsi="Arial" w:cs="Arial"/>
              </w:rPr>
              <w:t>Understand that attributes belonging to a category of two-dimensional figures also belong to all subcategories of that category. For example, all rectangles have four right angles and squares are rectangles, so all squares have four right angles.</w:t>
            </w:r>
          </w:p>
        </w:tc>
        <w:tc>
          <w:tcPr>
            <w:tcW w:w="2070" w:type="dxa"/>
          </w:tcPr>
          <w:p w14:paraId="27EE5C92" w14:textId="77777777" w:rsidR="008F5749" w:rsidRDefault="00276D80" w:rsidP="00C37C8F">
            <w:pPr>
              <w:spacing w:line="240" w:lineRule="auto"/>
              <w:rPr>
                <w:rFonts w:cs="Arial"/>
                <w:szCs w:val="24"/>
              </w:rPr>
            </w:pPr>
            <w:r>
              <w:rPr>
                <w:rFonts w:cs="Arial"/>
                <w:szCs w:val="24"/>
              </w:rPr>
              <w:t>CC.</w:t>
            </w:r>
            <w:r w:rsidR="008F5749" w:rsidRPr="00E21BBE">
              <w:rPr>
                <w:rFonts w:cs="Arial"/>
                <w:szCs w:val="24"/>
              </w:rPr>
              <w:t>5.G.3</w:t>
            </w:r>
          </w:p>
          <w:p w14:paraId="445DFD03" w14:textId="77777777" w:rsidR="0023521C" w:rsidRPr="00B37027" w:rsidRDefault="0023521C" w:rsidP="0023521C">
            <w:pPr>
              <w:spacing w:line="240" w:lineRule="auto"/>
              <w:rPr>
                <w:rFonts w:cs="Arial"/>
                <w:szCs w:val="24"/>
              </w:rPr>
            </w:pPr>
            <w:r w:rsidRPr="00B37027">
              <w:rPr>
                <w:rFonts w:cs="Arial"/>
                <w:szCs w:val="24"/>
              </w:rPr>
              <w:t>CCR.</w:t>
            </w:r>
            <w:r>
              <w:rPr>
                <w:rFonts w:cs="Arial"/>
                <w:szCs w:val="24"/>
              </w:rPr>
              <w:t>G</w:t>
            </w:r>
            <w:r w:rsidRPr="00B37027">
              <w:rPr>
                <w:rFonts w:cs="Arial"/>
                <w:szCs w:val="24"/>
              </w:rPr>
              <w:t>.C</w:t>
            </w:r>
          </w:p>
          <w:p w14:paraId="6434BD4F" w14:textId="77777777" w:rsidR="00AF5C4E" w:rsidRPr="00E21BBE" w:rsidRDefault="00AF5C4E" w:rsidP="00C37C8F">
            <w:pPr>
              <w:spacing w:line="240" w:lineRule="auto"/>
              <w:rPr>
                <w:rFonts w:cs="Arial"/>
                <w:color w:val="FF0000"/>
                <w:szCs w:val="24"/>
              </w:rPr>
            </w:pPr>
          </w:p>
        </w:tc>
        <w:tc>
          <w:tcPr>
            <w:tcW w:w="2723" w:type="dxa"/>
          </w:tcPr>
          <w:p w14:paraId="564F6573" w14:textId="77777777" w:rsidR="008F5749" w:rsidRPr="008F5749" w:rsidRDefault="008F5749" w:rsidP="00C37C8F">
            <w:pPr>
              <w:spacing w:line="240" w:lineRule="auto"/>
              <w:rPr>
                <w:rFonts w:cs="Arial"/>
                <w:szCs w:val="24"/>
              </w:rPr>
            </w:pPr>
            <w:r>
              <w:rPr>
                <w:rFonts w:cs="Arial"/>
                <w:szCs w:val="24"/>
              </w:rPr>
              <w:t>Sort</w:t>
            </w:r>
            <w:r w:rsidR="0022115F">
              <w:rPr>
                <w:rFonts w:cs="Arial"/>
                <w:szCs w:val="24"/>
              </w:rPr>
              <w:t>ing</w:t>
            </w:r>
            <w:r>
              <w:rPr>
                <w:rFonts w:cs="Arial"/>
                <w:szCs w:val="24"/>
              </w:rPr>
              <w:t xml:space="preserve"> shapes of all sizes into sub-categories and explain</w:t>
            </w:r>
            <w:r w:rsidR="0022115F">
              <w:rPr>
                <w:rFonts w:cs="Arial"/>
                <w:szCs w:val="24"/>
              </w:rPr>
              <w:t>ing</w:t>
            </w:r>
            <w:r>
              <w:rPr>
                <w:rFonts w:cs="Arial"/>
                <w:szCs w:val="24"/>
              </w:rPr>
              <w:t xml:space="preserve"> why</w:t>
            </w:r>
          </w:p>
        </w:tc>
      </w:tr>
      <w:tr w:rsidR="008F5749" w:rsidRPr="00E21BBE" w14:paraId="00E83F49" w14:textId="77777777" w:rsidTr="0042612A">
        <w:trPr>
          <w:cantSplit/>
          <w:jc w:val="center"/>
        </w:trPr>
        <w:tc>
          <w:tcPr>
            <w:tcW w:w="1314" w:type="dxa"/>
          </w:tcPr>
          <w:p w14:paraId="2CEE80D8" w14:textId="77777777" w:rsidR="008F5749" w:rsidRDefault="008F5749" w:rsidP="00C37C8F">
            <w:pPr>
              <w:spacing w:line="240" w:lineRule="auto"/>
            </w:pPr>
            <w:r>
              <w:rPr>
                <w:rFonts w:cs="Arial"/>
                <w:b/>
                <w:szCs w:val="24"/>
              </w:rPr>
              <w:t>3.G.7</w:t>
            </w:r>
          </w:p>
        </w:tc>
        <w:tc>
          <w:tcPr>
            <w:tcW w:w="4441" w:type="dxa"/>
          </w:tcPr>
          <w:p w14:paraId="54D19B89" w14:textId="77777777" w:rsidR="008F5749" w:rsidRPr="00B760B8" w:rsidRDefault="008F5749" w:rsidP="00C37C8F">
            <w:pPr>
              <w:pStyle w:val="Default"/>
              <w:rPr>
                <w:rFonts w:ascii="Arial" w:hAnsi="Arial" w:cs="Arial"/>
              </w:rPr>
            </w:pPr>
            <w:r w:rsidRPr="00B760B8">
              <w:rPr>
                <w:rFonts w:ascii="Arial" w:hAnsi="Arial" w:cs="Arial"/>
              </w:rPr>
              <w:t>Classify two-dimensional figures in a hierarchy based on properties.</w:t>
            </w:r>
          </w:p>
        </w:tc>
        <w:tc>
          <w:tcPr>
            <w:tcW w:w="2070" w:type="dxa"/>
          </w:tcPr>
          <w:p w14:paraId="0848B209" w14:textId="77777777" w:rsidR="008F5749" w:rsidRPr="00E21BBE" w:rsidRDefault="00276D80" w:rsidP="00C37C8F">
            <w:pPr>
              <w:spacing w:line="240" w:lineRule="auto"/>
              <w:rPr>
                <w:rFonts w:cs="Arial"/>
                <w:color w:val="FF0000"/>
                <w:szCs w:val="24"/>
              </w:rPr>
            </w:pPr>
            <w:r>
              <w:rPr>
                <w:rFonts w:cs="Arial"/>
                <w:szCs w:val="24"/>
              </w:rPr>
              <w:t>CC.</w:t>
            </w:r>
            <w:r w:rsidR="008F5749" w:rsidRPr="00E21BBE">
              <w:rPr>
                <w:rFonts w:cs="Arial"/>
                <w:szCs w:val="24"/>
              </w:rPr>
              <w:t>5.G.4</w:t>
            </w:r>
          </w:p>
        </w:tc>
        <w:tc>
          <w:tcPr>
            <w:tcW w:w="2723" w:type="dxa"/>
            <w:shd w:val="clear" w:color="auto" w:fill="auto"/>
          </w:tcPr>
          <w:p w14:paraId="67E2BFE2" w14:textId="6A77D6B2" w:rsidR="008F5749" w:rsidRPr="00E21BBE" w:rsidRDefault="002B5677" w:rsidP="00C37C8F">
            <w:pPr>
              <w:spacing w:line="240" w:lineRule="auto"/>
              <w:rPr>
                <w:rFonts w:cs="Arial"/>
                <w:b/>
                <w:color w:val="FF0000"/>
                <w:szCs w:val="24"/>
              </w:rPr>
            </w:pPr>
            <w:r>
              <w:rPr>
                <w:rFonts w:cs="Arial"/>
                <w:color w:val="000000"/>
              </w:rPr>
              <w:t xml:space="preserve">Create </w:t>
            </w:r>
            <w:r w:rsidR="0042612A">
              <w:rPr>
                <w:rFonts w:cs="Arial"/>
                <w:color w:val="000000"/>
              </w:rPr>
              <w:t>a 2D shape classification chart</w:t>
            </w:r>
          </w:p>
        </w:tc>
      </w:tr>
      <w:tr w:rsidR="00074B4C" w:rsidRPr="00E21BBE" w14:paraId="3A1BAA78" w14:textId="77777777" w:rsidTr="00431157">
        <w:trPr>
          <w:cantSplit/>
          <w:jc w:val="center"/>
        </w:trPr>
        <w:tc>
          <w:tcPr>
            <w:tcW w:w="10548" w:type="dxa"/>
            <w:gridSpan w:val="4"/>
            <w:shd w:val="clear" w:color="auto" w:fill="FFFFFF" w:themeFill="background1"/>
          </w:tcPr>
          <w:p w14:paraId="205A0FC5" w14:textId="35FD129F" w:rsidR="00074B4C" w:rsidRPr="00E21BBE" w:rsidRDefault="00074B4C" w:rsidP="00074B4C">
            <w:pPr>
              <w:spacing w:line="240" w:lineRule="auto"/>
              <w:rPr>
                <w:rFonts w:cs="Arial"/>
                <w:b/>
                <w:color w:val="FF0000"/>
                <w:szCs w:val="24"/>
              </w:rPr>
            </w:pPr>
            <w:r w:rsidRPr="00E21BBE">
              <w:rPr>
                <w:rFonts w:cs="Arial"/>
                <w:b/>
                <w:szCs w:val="24"/>
              </w:rPr>
              <w:t>Solve real-world and mathematical problems involving area, surface area, and volume.</w:t>
            </w:r>
          </w:p>
        </w:tc>
      </w:tr>
      <w:tr w:rsidR="00074B4C" w:rsidRPr="00E21BBE" w14:paraId="0B03C3CE" w14:textId="77777777" w:rsidTr="0042612A">
        <w:trPr>
          <w:cantSplit/>
          <w:jc w:val="center"/>
        </w:trPr>
        <w:tc>
          <w:tcPr>
            <w:tcW w:w="1314" w:type="dxa"/>
            <w:shd w:val="clear" w:color="auto" w:fill="auto"/>
          </w:tcPr>
          <w:p w14:paraId="298118FC" w14:textId="77777777" w:rsidR="00074B4C" w:rsidRDefault="00074B4C" w:rsidP="00074B4C">
            <w:pPr>
              <w:spacing w:line="240" w:lineRule="auto"/>
              <w:rPr>
                <w:rFonts w:cs="Arial"/>
                <w:b/>
                <w:szCs w:val="24"/>
                <w:lang w:val="es-ES"/>
              </w:rPr>
            </w:pPr>
            <w:r>
              <w:rPr>
                <w:rFonts w:cs="Arial"/>
                <w:b/>
                <w:szCs w:val="24"/>
                <w:lang w:val="es-ES"/>
              </w:rPr>
              <w:t>3.G.8</w:t>
            </w:r>
          </w:p>
          <w:p w14:paraId="4B2B9C4B" w14:textId="77777777" w:rsidR="000A43D7" w:rsidRDefault="000A43D7" w:rsidP="00074B4C">
            <w:pPr>
              <w:spacing w:line="240" w:lineRule="auto"/>
              <w:rPr>
                <w:rFonts w:cs="Arial"/>
                <w:b/>
                <w:szCs w:val="24"/>
              </w:rPr>
            </w:pPr>
          </w:p>
          <w:p w14:paraId="4EE0B624" w14:textId="6317CF39" w:rsidR="000A43D7" w:rsidRDefault="000A43D7" w:rsidP="00074B4C">
            <w:pPr>
              <w:spacing w:line="240" w:lineRule="auto"/>
              <w:rPr>
                <w:rFonts w:cs="Arial"/>
                <w:b/>
                <w:szCs w:val="24"/>
              </w:rPr>
            </w:pPr>
            <w:r w:rsidRPr="0030638D">
              <w:t>MWOTL</w:t>
            </w:r>
          </w:p>
        </w:tc>
        <w:tc>
          <w:tcPr>
            <w:tcW w:w="4441" w:type="dxa"/>
            <w:shd w:val="clear" w:color="auto" w:fill="auto"/>
          </w:tcPr>
          <w:p w14:paraId="1DB862B0" w14:textId="2861F3AB" w:rsidR="00074B4C" w:rsidRPr="00B760B8" w:rsidRDefault="00074B4C" w:rsidP="00074B4C">
            <w:pPr>
              <w:pStyle w:val="Default"/>
              <w:rPr>
                <w:rFonts w:ascii="Arial" w:hAnsi="Arial" w:cs="Arial"/>
              </w:rPr>
            </w:pPr>
            <w:r w:rsidRPr="006A346E">
              <w:rPr>
                <w:rFonts w:ascii="Arial" w:hAnsi="Arial" w:cs="Arial"/>
                <w:color w:val="auto"/>
              </w:rPr>
              <w:t>Find area of right triangles, other triangles, special quadrilaterals, and polygons by composing into rectangles or decomposing into triangles and other shapes; apply these techniques in the context of solving real-world and mathematical problems.</w:t>
            </w:r>
          </w:p>
        </w:tc>
        <w:tc>
          <w:tcPr>
            <w:tcW w:w="2070" w:type="dxa"/>
            <w:shd w:val="clear" w:color="auto" w:fill="auto"/>
          </w:tcPr>
          <w:p w14:paraId="50CD9DD1" w14:textId="77777777" w:rsidR="00074B4C" w:rsidRDefault="00074B4C" w:rsidP="00074B4C">
            <w:pPr>
              <w:spacing w:line="240" w:lineRule="auto"/>
              <w:rPr>
                <w:rFonts w:cs="Arial"/>
                <w:szCs w:val="24"/>
                <w:lang w:val="es-ES"/>
              </w:rPr>
            </w:pPr>
            <w:r>
              <w:rPr>
                <w:rFonts w:cs="Arial"/>
                <w:szCs w:val="24"/>
                <w:lang w:val="es-ES"/>
              </w:rPr>
              <w:t>CC.</w:t>
            </w:r>
            <w:proofErr w:type="gramStart"/>
            <w:r w:rsidRPr="00E21BBE">
              <w:rPr>
                <w:rFonts w:cs="Arial"/>
                <w:szCs w:val="24"/>
                <w:lang w:val="es-ES"/>
              </w:rPr>
              <w:t>6.G</w:t>
            </w:r>
            <w:r>
              <w:rPr>
                <w:rFonts w:cs="Arial"/>
                <w:szCs w:val="24"/>
                <w:lang w:val="es-ES"/>
              </w:rPr>
              <w:t>.</w:t>
            </w:r>
            <w:proofErr w:type="gramEnd"/>
            <w:r w:rsidRPr="00E21BBE">
              <w:rPr>
                <w:rFonts w:cs="Arial"/>
                <w:szCs w:val="24"/>
                <w:lang w:val="es-ES"/>
              </w:rPr>
              <w:t>1</w:t>
            </w:r>
          </w:p>
          <w:p w14:paraId="45AECB16" w14:textId="7B2C4BB1" w:rsidR="00074B4C" w:rsidRDefault="00074B4C" w:rsidP="00074B4C">
            <w:pPr>
              <w:spacing w:line="240" w:lineRule="auto"/>
              <w:rPr>
                <w:rFonts w:cs="Arial"/>
                <w:szCs w:val="24"/>
              </w:rPr>
            </w:pPr>
            <w:r>
              <w:rPr>
                <w:rFonts w:cs="Arial"/>
                <w:szCs w:val="24"/>
              </w:rPr>
              <w:t>CCR.G.C</w:t>
            </w:r>
            <w:r w:rsidRPr="00E21BBE">
              <w:rPr>
                <w:rFonts w:cs="Arial"/>
                <w:szCs w:val="24"/>
                <w:lang w:val="es-ES"/>
              </w:rPr>
              <w:t xml:space="preserve"> </w:t>
            </w:r>
          </w:p>
        </w:tc>
        <w:tc>
          <w:tcPr>
            <w:tcW w:w="2723" w:type="dxa"/>
            <w:shd w:val="clear" w:color="auto" w:fill="auto"/>
          </w:tcPr>
          <w:p w14:paraId="64AE3B9E" w14:textId="77777777" w:rsidR="00074B4C" w:rsidRDefault="00074B4C" w:rsidP="00074B4C">
            <w:pPr>
              <w:spacing w:line="240" w:lineRule="auto"/>
              <w:rPr>
                <w:rFonts w:cs="Arial"/>
                <w:szCs w:val="24"/>
                <w:lang w:val="es-ES"/>
              </w:rPr>
            </w:pPr>
            <w:proofErr w:type="spellStart"/>
            <w:r>
              <w:rPr>
                <w:rFonts w:cs="Arial"/>
                <w:szCs w:val="24"/>
                <w:lang w:val="es-ES"/>
              </w:rPr>
              <w:t>Laying</w:t>
            </w:r>
            <w:proofErr w:type="spellEnd"/>
            <w:r>
              <w:rPr>
                <w:rFonts w:cs="Arial"/>
                <w:szCs w:val="24"/>
                <w:lang w:val="es-ES"/>
              </w:rPr>
              <w:t xml:space="preserve"> tile </w:t>
            </w:r>
            <w:proofErr w:type="spellStart"/>
            <w:r w:rsidRPr="00E21BBE">
              <w:rPr>
                <w:rFonts w:cs="Arial"/>
                <w:szCs w:val="24"/>
                <w:lang w:val="es-ES"/>
              </w:rPr>
              <w:t>on</w:t>
            </w:r>
            <w:proofErr w:type="spellEnd"/>
            <w:r w:rsidRPr="00E21BBE">
              <w:rPr>
                <w:rFonts w:cs="Arial"/>
                <w:szCs w:val="24"/>
                <w:lang w:val="es-ES"/>
              </w:rPr>
              <w:t xml:space="preserve"> a </w:t>
            </w:r>
            <w:proofErr w:type="spellStart"/>
            <w:r w:rsidRPr="00E21BBE">
              <w:rPr>
                <w:rFonts w:cs="Arial"/>
                <w:szCs w:val="24"/>
                <w:lang w:val="es-ES"/>
              </w:rPr>
              <w:t>floor</w:t>
            </w:r>
            <w:proofErr w:type="spellEnd"/>
          </w:p>
          <w:p w14:paraId="5FD1AE30" w14:textId="77777777" w:rsidR="00C72B53" w:rsidRDefault="00C72B53" w:rsidP="00C72B53">
            <w:pPr>
              <w:spacing w:line="240" w:lineRule="auto"/>
              <w:rPr>
                <w:rFonts w:eastAsia="Times New Roman" w:cs="Arial"/>
                <w:color w:val="000000"/>
                <w:szCs w:val="24"/>
              </w:rPr>
            </w:pPr>
          </w:p>
          <w:p w14:paraId="5DB1D9F7" w14:textId="3EEE14EA" w:rsidR="00C72B53" w:rsidRPr="00281BED" w:rsidRDefault="002005B3" w:rsidP="00074B4C">
            <w:pPr>
              <w:spacing w:line="240" w:lineRule="auto"/>
              <w:rPr>
                <w:rFonts w:ascii="Times New Roman" w:eastAsia="Times New Roman" w:hAnsi="Times New Roman"/>
                <w:szCs w:val="24"/>
              </w:rPr>
            </w:pPr>
            <w:r>
              <w:rPr>
                <w:rFonts w:eastAsia="Times New Roman" w:cs="Arial"/>
                <w:color w:val="000000"/>
                <w:szCs w:val="24"/>
              </w:rPr>
              <w:t xml:space="preserve">Ex. </w:t>
            </w:r>
            <w:r w:rsidR="00C72B53" w:rsidRPr="00C72B53">
              <w:rPr>
                <w:rFonts w:eastAsia="Times New Roman" w:cs="Arial"/>
                <w:color w:val="000000"/>
                <w:szCs w:val="24"/>
              </w:rPr>
              <w:t>Stu is making a stained glass window in the shape of a regular pentagon. The pentagon can be divided into congruent triangles, each with a base of 8.7 inches and a height of 6 inches. What is the area of the window?</w:t>
            </w:r>
          </w:p>
        </w:tc>
      </w:tr>
      <w:tr w:rsidR="00074B4C" w:rsidRPr="00E21BBE" w14:paraId="6EAB0C07" w14:textId="77777777" w:rsidTr="0042612A">
        <w:trPr>
          <w:cantSplit/>
          <w:jc w:val="center"/>
        </w:trPr>
        <w:tc>
          <w:tcPr>
            <w:tcW w:w="1314" w:type="dxa"/>
            <w:shd w:val="clear" w:color="auto" w:fill="auto"/>
          </w:tcPr>
          <w:p w14:paraId="59F16EDA" w14:textId="319499E3" w:rsidR="00074B4C" w:rsidRPr="003A56A0" w:rsidRDefault="00074B4C" w:rsidP="00074B4C">
            <w:pPr>
              <w:spacing w:line="240" w:lineRule="auto"/>
              <w:rPr>
                <w:rFonts w:cs="Arial"/>
                <w:b/>
                <w:szCs w:val="24"/>
                <w:lang w:val="es-ES"/>
              </w:rPr>
            </w:pPr>
            <w:r>
              <w:rPr>
                <w:rFonts w:cs="Arial"/>
                <w:b/>
                <w:szCs w:val="24"/>
                <w:lang w:val="es-ES"/>
              </w:rPr>
              <w:t>3.G.9</w:t>
            </w:r>
          </w:p>
        </w:tc>
        <w:tc>
          <w:tcPr>
            <w:tcW w:w="4441" w:type="dxa"/>
            <w:shd w:val="clear" w:color="auto" w:fill="auto"/>
          </w:tcPr>
          <w:p w14:paraId="1E368753" w14:textId="22C75512" w:rsidR="00074B4C" w:rsidRPr="006A346E" w:rsidRDefault="00074B4C" w:rsidP="00074B4C">
            <w:pPr>
              <w:pStyle w:val="Default"/>
              <w:rPr>
                <w:rFonts w:ascii="Arial" w:hAnsi="Arial" w:cs="Arial"/>
                <w:color w:val="auto"/>
              </w:rPr>
            </w:pPr>
            <w:r w:rsidRPr="006A346E">
              <w:rPr>
                <w:rFonts w:ascii="Arial" w:hAnsi="Arial" w:cs="Arial"/>
                <w:color w:val="auto"/>
              </w:rPr>
              <w:t xml:space="preserve">Find the volume of a right rectangular prism with fractional edge lengths by packing it with unit cubes of the appropriate unit fraction edge lengths, and show that the volume is the same as would be found by multiplying the edge lengths of the </w:t>
            </w:r>
            <w:r>
              <w:rPr>
                <w:rFonts w:ascii="Arial" w:hAnsi="Arial" w:cs="Arial"/>
                <w:color w:val="auto"/>
              </w:rPr>
              <w:t xml:space="preserve">prism. Apply the formulas V = </w:t>
            </w:r>
            <w:r w:rsidRPr="00776DA2">
              <w:rPr>
                <w:rFonts w:ascii="Arial" w:hAnsi="Arial" w:cs="Arial"/>
                <w:i/>
                <w:color w:val="auto"/>
              </w:rPr>
              <w:t>l</w:t>
            </w:r>
            <w:r>
              <w:rPr>
                <w:rFonts w:ascii="Arial" w:hAnsi="Arial" w:cs="Arial"/>
                <w:i/>
                <w:color w:val="auto"/>
              </w:rPr>
              <w:t xml:space="preserve"> </w:t>
            </w:r>
            <w:r w:rsidRPr="00776DA2">
              <w:rPr>
                <w:rFonts w:ascii="Arial" w:hAnsi="Arial" w:cs="Arial"/>
                <w:i/>
                <w:color w:val="auto"/>
              </w:rPr>
              <w:t>w</w:t>
            </w:r>
            <w:r>
              <w:rPr>
                <w:rFonts w:ascii="Arial" w:hAnsi="Arial" w:cs="Arial"/>
                <w:i/>
                <w:color w:val="auto"/>
              </w:rPr>
              <w:t xml:space="preserve"> </w:t>
            </w:r>
            <w:r w:rsidRPr="00776DA2">
              <w:rPr>
                <w:rFonts w:ascii="Arial" w:hAnsi="Arial" w:cs="Arial"/>
                <w:i/>
                <w:color w:val="auto"/>
              </w:rPr>
              <w:t>h</w:t>
            </w:r>
            <w:r w:rsidRPr="006A346E">
              <w:rPr>
                <w:rFonts w:ascii="Arial" w:hAnsi="Arial" w:cs="Arial"/>
                <w:color w:val="auto"/>
              </w:rPr>
              <w:t xml:space="preserve"> and V = </w:t>
            </w:r>
            <w:r w:rsidRPr="00776DA2">
              <w:rPr>
                <w:rFonts w:ascii="Arial" w:hAnsi="Arial" w:cs="Arial"/>
                <w:i/>
                <w:color w:val="auto"/>
              </w:rPr>
              <w:t>b</w:t>
            </w:r>
            <w:r>
              <w:rPr>
                <w:rFonts w:ascii="Arial" w:hAnsi="Arial" w:cs="Arial"/>
                <w:i/>
                <w:color w:val="auto"/>
              </w:rPr>
              <w:t xml:space="preserve"> </w:t>
            </w:r>
            <w:r w:rsidRPr="00776DA2">
              <w:rPr>
                <w:rFonts w:ascii="Arial" w:hAnsi="Arial" w:cs="Arial"/>
                <w:i/>
                <w:color w:val="auto"/>
              </w:rPr>
              <w:t>h</w:t>
            </w:r>
            <w:r w:rsidRPr="006A346E">
              <w:rPr>
                <w:rFonts w:ascii="Arial" w:hAnsi="Arial" w:cs="Arial"/>
                <w:color w:val="auto"/>
              </w:rPr>
              <w:t xml:space="preserve"> to find volumes of right rectangular prisms with fractional edge lengths in the context of solving real-world and mathematical problems.</w:t>
            </w:r>
          </w:p>
        </w:tc>
        <w:tc>
          <w:tcPr>
            <w:tcW w:w="2070" w:type="dxa"/>
            <w:shd w:val="clear" w:color="auto" w:fill="auto"/>
          </w:tcPr>
          <w:p w14:paraId="2CF244BC" w14:textId="54175553" w:rsidR="00074B4C" w:rsidRDefault="00074B4C" w:rsidP="00074B4C">
            <w:pPr>
              <w:spacing w:line="240" w:lineRule="auto"/>
              <w:rPr>
                <w:rFonts w:cs="Arial"/>
                <w:szCs w:val="24"/>
                <w:lang w:val="es-ES"/>
              </w:rPr>
            </w:pPr>
            <w:r>
              <w:rPr>
                <w:rFonts w:cs="Arial"/>
                <w:szCs w:val="24"/>
                <w:lang w:val="es-ES"/>
              </w:rPr>
              <w:t>CC.</w:t>
            </w:r>
            <w:r w:rsidRPr="00E21BBE">
              <w:rPr>
                <w:rFonts w:cs="Arial"/>
                <w:szCs w:val="24"/>
                <w:lang w:val="es-ES"/>
              </w:rPr>
              <w:t>6.G</w:t>
            </w:r>
            <w:r>
              <w:rPr>
                <w:rFonts w:cs="Arial"/>
                <w:szCs w:val="24"/>
                <w:lang w:val="es-ES"/>
              </w:rPr>
              <w:t>.</w:t>
            </w:r>
            <w:r w:rsidRPr="00E21BBE">
              <w:rPr>
                <w:rFonts w:cs="Arial"/>
                <w:szCs w:val="24"/>
                <w:lang w:val="es-ES"/>
              </w:rPr>
              <w:t>2</w:t>
            </w:r>
          </w:p>
        </w:tc>
        <w:tc>
          <w:tcPr>
            <w:tcW w:w="2723" w:type="dxa"/>
            <w:shd w:val="clear" w:color="auto" w:fill="auto"/>
          </w:tcPr>
          <w:p w14:paraId="46892D6C" w14:textId="77777777" w:rsidR="00074B4C" w:rsidRDefault="00074B4C" w:rsidP="00074B4C">
            <w:pPr>
              <w:spacing w:line="240" w:lineRule="auto"/>
              <w:rPr>
                <w:rFonts w:cs="Arial"/>
                <w:szCs w:val="24"/>
                <w:lang w:val="es-ES"/>
              </w:rPr>
            </w:pPr>
            <w:proofErr w:type="spellStart"/>
            <w:r w:rsidRPr="00E21BBE">
              <w:rPr>
                <w:rFonts w:cs="Arial"/>
                <w:szCs w:val="24"/>
                <w:lang w:val="es-ES"/>
              </w:rPr>
              <w:t>Filling</w:t>
            </w:r>
            <w:proofErr w:type="spellEnd"/>
            <w:r w:rsidRPr="00E21BBE">
              <w:rPr>
                <w:rFonts w:cs="Arial"/>
                <w:szCs w:val="24"/>
                <w:lang w:val="es-ES"/>
              </w:rPr>
              <w:t xml:space="preserve"> a </w:t>
            </w:r>
            <w:proofErr w:type="spellStart"/>
            <w:r w:rsidRPr="00E21BBE">
              <w:rPr>
                <w:rFonts w:cs="Arial"/>
                <w:szCs w:val="24"/>
                <w:lang w:val="es-ES"/>
              </w:rPr>
              <w:t>sandbox</w:t>
            </w:r>
            <w:proofErr w:type="spellEnd"/>
            <w:r w:rsidRPr="00E21BBE">
              <w:rPr>
                <w:rFonts w:cs="Arial"/>
                <w:szCs w:val="24"/>
                <w:lang w:val="es-ES"/>
              </w:rPr>
              <w:t xml:space="preserve"> </w:t>
            </w:r>
            <w:proofErr w:type="spellStart"/>
            <w:r w:rsidRPr="00E21BBE">
              <w:rPr>
                <w:rFonts w:cs="Arial"/>
                <w:szCs w:val="24"/>
                <w:lang w:val="es-ES"/>
              </w:rPr>
              <w:t>with</w:t>
            </w:r>
            <w:proofErr w:type="spellEnd"/>
            <w:r w:rsidRPr="00E21BBE">
              <w:rPr>
                <w:rFonts w:cs="Arial"/>
                <w:szCs w:val="24"/>
                <w:lang w:val="es-ES"/>
              </w:rPr>
              <w:t xml:space="preserve"> </w:t>
            </w:r>
            <w:proofErr w:type="spellStart"/>
            <w:r w:rsidRPr="00E21BBE">
              <w:rPr>
                <w:rFonts w:cs="Arial"/>
                <w:szCs w:val="24"/>
                <w:lang w:val="es-ES"/>
              </w:rPr>
              <w:t>sand</w:t>
            </w:r>
            <w:proofErr w:type="spellEnd"/>
            <w:r w:rsidRPr="00E21BBE">
              <w:rPr>
                <w:rFonts w:cs="Arial"/>
                <w:szCs w:val="24"/>
                <w:lang w:val="es-ES"/>
              </w:rPr>
              <w:t xml:space="preserve"> </w:t>
            </w:r>
            <w:proofErr w:type="spellStart"/>
            <w:r w:rsidRPr="00E21BBE">
              <w:rPr>
                <w:rFonts w:cs="Arial"/>
                <w:szCs w:val="24"/>
                <w:lang w:val="es-ES"/>
              </w:rPr>
              <w:t>or</w:t>
            </w:r>
            <w:proofErr w:type="spellEnd"/>
            <w:r w:rsidRPr="00E21BBE">
              <w:rPr>
                <w:rFonts w:cs="Arial"/>
                <w:szCs w:val="24"/>
                <w:lang w:val="es-ES"/>
              </w:rPr>
              <w:t xml:space="preserve"> a </w:t>
            </w:r>
            <w:proofErr w:type="spellStart"/>
            <w:r w:rsidRPr="00E21BBE">
              <w:rPr>
                <w:rFonts w:cs="Arial"/>
                <w:szCs w:val="24"/>
                <w:lang w:val="es-ES"/>
              </w:rPr>
              <w:t>garden</w:t>
            </w:r>
            <w:proofErr w:type="spellEnd"/>
            <w:r w:rsidRPr="00E21BBE">
              <w:rPr>
                <w:rFonts w:cs="Arial"/>
                <w:szCs w:val="24"/>
                <w:lang w:val="es-ES"/>
              </w:rPr>
              <w:t xml:space="preserve"> </w:t>
            </w:r>
            <w:proofErr w:type="spellStart"/>
            <w:r w:rsidRPr="00E21BBE">
              <w:rPr>
                <w:rFonts w:cs="Arial"/>
                <w:szCs w:val="24"/>
                <w:lang w:val="es-ES"/>
              </w:rPr>
              <w:t>with</w:t>
            </w:r>
            <w:proofErr w:type="spellEnd"/>
            <w:r w:rsidRPr="00E21BBE">
              <w:rPr>
                <w:rFonts w:cs="Arial"/>
                <w:szCs w:val="24"/>
                <w:lang w:val="es-ES"/>
              </w:rPr>
              <w:t xml:space="preserve"> </w:t>
            </w:r>
            <w:proofErr w:type="spellStart"/>
            <w:r w:rsidRPr="00E21BBE">
              <w:rPr>
                <w:rFonts w:cs="Arial"/>
                <w:szCs w:val="24"/>
                <w:lang w:val="es-ES"/>
              </w:rPr>
              <w:t>mulch</w:t>
            </w:r>
            <w:proofErr w:type="spellEnd"/>
          </w:p>
          <w:p w14:paraId="7DB731E4" w14:textId="77777777" w:rsidR="00C72B53" w:rsidRDefault="00C72B53" w:rsidP="00074B4C">
            <w:pPr>
              <w:spacing w:line="240" w:lineRule="auto"/>
              <w:rPr>
                <w:rFonts w:cs="Arial"/>
                <w:szCs w:val="24"/>
                <w:lang w:val="es-ES"/>
              </w:rPr>
            </w:pPr>
          </w:p>
          <w:p w14:paraId="6543A202" w14:textId="2A0D2B49" w:rsidR="00C72B53" w:rsidRPr="00C72B53" w:rsidRDefault="002005B3" w:rsidP="0042612A">
            <w:pPr>
              <w:rPr>
                <w:rFonts w:ascii="Times New Roman" w:eastAsia="Times New Roman" w:hAnsi="Times New Roman"/>
                <w:szCs w:val="24"/>
              </w:rPr>
            </w:pPr>
            <w:r>
              <w:rPr>
                <w:rFonts w:eastAsia="Times New Roman" w:cs="Arial"/>
                <w:color w:val="000000"/>
                <w:szCs w:val="24"/>
              </w:rPr>
              <w:t xml:space="preserve">Ex. </w:t>
            </w:r>
            <w:r w:rsidR="00C72B53" w:rsidRPr="00C72B53">
              <w:rPr>
                <w:rFonts w:eastAsia="Times New Roman" w:cs="Arial"/>
                <w:color w:val="000000"/>
                <w:szCs w:val="24"/>
              </w:rPr>
              <w:t xml:space="preserve">A shipping crate is shaped like a rectangular prism. It is </w:t>
            </w:r>
            <w:r w:rsidR="00C72B53" w:rsidRPr="002005B3">
              <w:rPr>
                <w:rFonts w:eastAsia="Times New Roman" w:cs="Arial"/>
                <w:color w:val="000000"/>
                <w:sz w:val="28"/>
                <w:szCs w:val="28"/>
              </w:rPr>
              <w:t>5</w:t>
            </w:r>
            <w:r w:rsidR="0042612A">
              <w:rPr>
                <w:rFonts w:eastAsia="Times New Roman" w:cs="Arial"/>
                <w:color w:val="000000"/>
                <w:sz w:val="28"/>
                <w:szCs w:val="28"/>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42612A">
              <w:rPr>
                <w:rFonts w:eastAsia="Times New Roman" w:cs="Arial"/>
              </w:rPr>
              <w:t xml:space="preserve"> fee</w:t>
            </w:r>
            <w:r w:rsidR="00C72B53" w:rsidRPr="00C72B53">
              <w:rPr>
                <w:rFonts w:eastAsia="Times New Roman" w:cs="Arial"/>
                <w:color w:val="000000"/>
                <w:szCs w:val="24"/>
              </w:rPr>
              <w:t>t long by 3 feet wide by 3 feet high. What is the volume of the crate?</w:t>
            </w:r>
          </w:p>
        </w:tc>
      </w:tr>
      <w:tr w:rsidR="00074B4C" w:rsidRPr="00E21BBE" w14:paraId="38479FA7" w14:textId="77777777" w:rsidTr="0042612A">
        <w:trPr>
          <w:cantSplit/>
          <w:jc w:val="center"/>
        </w:trPr>
        <w:tc>
          <w:tcPr>
            <w:tcW w:w="1314" w:type="dxa"/>
            <w:shd w:val="clear" w:color="auto" w:fill="auto"/>
          </w:tcPr>
          <w:p w14:paraId="727CF96F" w14:textId="77777777" w:rsidR="00074B4C" w:rsidRDefault="00074B4C" w:rsidP="00074B4C">
            <w:pPr>
              <w:spacing w:line="240" w:lineRule="auto"/>
              <w:rPr>
                <w:rFonts w:cs="Arial"/>
                <w:b/>
                <w:szCs w:val="24"/>
                <w:lang w:val="es-ES"/>
              </w:rPr>
            </w:pPr>
            <w:r>
              <w:rPr>
                <w:rFonts w:cs="Arial"/>
                <w:b/>
                <w:szCs w:val="24"/>
                <w:lang w:val="es-ES"/>
              </w:rPr>
              <w:lastRenderedPageBreak/>
              <w:t>3.G.10</w:t>
            </w:r>
          </w:p>
          <w:p w14:paraId="45C0B796" w14:textId="77777777" w:rsidR="000A43D7" w:rsidRDefault="000A43D7" w:rsidP="00074B4C">
            <w:pPr>
              <w:spacing w:line="240" w:lineRule="auto"/>
              <w:rPr>
                <w:rFonts w:cs="Arial"/>
                <w:b/>
                <w:szCs w:val="24"/>
                <w:lang w:val="es-ES"/>
              </w:rPr>
            </w:pPr>
          </w:p>
          <w:p w14:paraId="355B9523" w14:textId="0D4FCEF6" w:rsidR="000A43D7" w:rsidRPr="003A56A0" w:rsidRDefault="000A43D7" w:rsidP="00074B4C">
            <w:pPr>
              <w:spacing w:line="240" w:lineRule="auto"/>
              <w:rPr>
                <w:rFonts w:cs="Arial"/>
                <w:b/>
                <w:szCs w:val="24"/>
                <w:lang w:val="es-ES"/>
              </w:rPr>
            </w:pPr>
            <w:r w:rsidRPr="0030638D">
              <w:t>MWOTL</w:t>
            </w:r>
          </w:p>
        </w:tc>
        <w:tc>
          <w:tcPr>
            <w:tcW w:w="4441" w:type="dxa"/>
            <w:shd w:val="clear" w:color="auto" w:fill="auto"/>
          </w:tcPr>
          <w:p w14:paraId="1575410D" w14:textId="459CA81C" w:rsidR="00074B4C" w:rsidRPr="006A346E" w:rsidRDefault="00074B4C" w:rsidP="00074B4C">
            <w:pPr>
              <w:pStyle w:val="Default"/>
              <w:rPr>
                <w:rFonts w:ascii="Arial" w:hAnsi="Arial" w:cs="Arial"/>
                <w:color w:val="auto"/>
              </w:rPr>
            </w:pPr>
            <w:r w:rsidRPr="006A346E">
              <w:rPr>
                <w:rFonts w:ascii="Arial" w:hAnsi="Arial" w:cs="Arial"/>
                <w:color w:val="auto"/>
              </w:rPr>
              <w:t>Draw polygons in the coordinate plane given coordinates for the vertices; use coordinates to find the length of a side joining points with the same first coordinate or the same second coordinate. Apply these techniques in the context of solving real-world and mathematical problems.</w:t>
            </w:r>
          </w:p>
        </w:tc>
        <w:tc>
          <w:tcPr>
            <w:tcW w:w="2070" w:type="dxa"/>
            <w:shd w:val="clear" w:color="auto" w:fill="auto"/>
          </w:tcPr>
          <w:p w14:paraId="25EA168F" w14:textId="77777777" w:rsidR="00074B4C" w:rsidRDefault="00074B4C" w:rsidP="00074B4C">
            <w:pPr>
              <w:spacing w:line="240" w:lineRule="auto"/>
              <w:rPr>
                <w:rFonts w:cs="Arial"/>
                <w:szCs w:val="24"/>
                <w:lang w:val="es-ES"/>
              </w:rPr>
            </w:pPr>
            <w:r>
              <w:rPr>
                <w:rFonts w:cs="Arial"/>
                <w:szCs w:val="24"/>
                <w:lang w:val="es-ES"/>
              </w:rPr>
              <w:t>CC.</w:t>
            </w:r>
            <w:proofErr w:type="gramStart"/>
            <w:r w:rsidRPr="00E21BBE">
              <w:rPr>
                <w:rFonts w:cs="Arial"/>
                <w:szCs w:val="24"/>
                <w:lang w:val="es-ES"/>
              </w:rPr>
              <w:t>6.G</w:t>
            </w:r>
            <w:r>
              <w:rPr>
                <w:rFonts w:cs="Arial"/>
                <w:szCs w:val="24"/>
                <w:lang w:val="es-ES"/>
              </w:rPr>
              <w:t>.</w:t>
            </w:r>
            <w:proofErr w:type="gramEnd"/>
            <w:r w:rsidRPr="00E21BBE">
              <w:rPr>
                <w:rFonts w:cs="Arial"/>
                <w:szCs w:val="24"/>
                <w:lang w:val="es-ES"/>
              </w:rPr>
              <w:t>3</w:t>
            </w:r>
          </w:p>
          <w:p w14:paraId="4E4D4153" w14:textId="2070445E" w:rsidR="00074B4C" w:rsidRDefault="00074B4C" w:rsidP="00074B4C">
            <w:pPr>
              <w:spacing w:line="240" w:lineRule="auto"/>
              <w:rPr>
                <w:rFonts w:cs="Arial"/>
                <w:szCs w:val="24"/>
                <w:lang w:val="es-ES"/>
              </w:rPr>
            </w:pPr>
            <w:r>
              <w:rPr>
                <w:rFonts w:cs="Arial"/>
                <w:szCs w:val="24"/>
              </w:rPr>
              <w:t>CCR.G.C</w:t>
            </w:r>
            <w:r w:rsidRPr="00E21BBE">
              <w:rPr>
                <w:rFonts w:cs="Arial"/>
                <w:szCs w:val="24"/>
                <w:lang w:val="es-ES"/>
              </w:rPr>
              <w:t xml:space="preserve"> </w:t>
            </w:r>
          </w:p>
        </w:tc>
        <w:tc>
          <w:tcPr>
            <w:tcW w:w="2723" w:type="dxa"/>
            <w:shd w:val="clear" w:color="auto" w:fill="auto"/>
          </w:tcPr>
          <w:p w14:paraId="04CFF070" w14:textId="49BD6E4C" w:rsidR="00074B4C" w:rsidRPr="00E21BBE" w:rsidRDefault="002005B3" w:rsidP="00074B4C">
            <w:pPr>
              <w:spacing w:line="240" w:lineRule="auto"/>
              <w:rPr>
                <w:rFonts w:cs="Arial"/>
                <w:szCs w:val="24"/>
                <w:lang w:val="es-ES"/>
              </w:rPr>
            </w:pPr>
            <w:r>
              <w:rPr>
                <w:rFonts w:cs="Arial"/>
                <w:color w:val="000000"/>
              </w:rPr>
              <w:t xml:space="preserve">Ex. </w:t>
            </w:r>
            <w:r w:rsidR="00C72B53">
              <w:rPr>
                <w:rFonts w:cs="Arial"/>
                <w:color w:val="000000"/>
              </w:rPr>
              <w:t xml:space="preserve">A carpenter is making a custom shelf in the shape of a parallelogram. She begins by drawing parallelogram </w:t>
            </w:r>
            <w:r w:rsidR="00C72B53">
              <w:rPr>
                <w:rFonts w:cs="Arial"/>
                <w:i/>
                <w:iCs/>
                <w:color w:val="000000"/>
              </w:rPr>
              <w:t>RSTU</w:t>
            </w:r>
            <w:r w:rsidR="00C72B53">
              <w:rPr>
                <w:rFonts w:cs="Arial"/>
                <w:color w:val="000000"/>
              </w:rPr>
              <w:t xml:space="preserve"> on a coordinate plane with vertices </w:t>
            </w:r>
            <w:proofErr w:type="gramStart"/>
            <w:r w:rsidR="00C72B53">
              <w:rPr>
                <w:rFonts w:cs="Arial"/>
                <w:i/>
                <w:iCs/>
                <w:color w:val="000000"/>
              </w:rPr>
              <w:t>R</w:t>
            </w:r>
            <w:r w:rsidR="00C72B53">
              <w:rPr>
                <w:rFonts w:cs="Arial"/>
                <w:color w:val="000000"/>
              </w:rPr>
              <w:t>(</w:t>
            </w:r>
            <w:proofErr w:type="gramEnd"/>
            <w:r w:rsidR="00C72B53">
              <w:rPr>
                <w:rFonts w:cs="Arial"/>
                <w:color w:val="000000"/>
              </w:rPr>
              <w:t xml:space="preserve">1, 0), </w:t>
            </w:r>
            <w:r w:rsidR="00C72B53">
              <w:rPr>
                <w:rFonts w:cs="Arial"/>
                <w:i/>
                <w:iCs/>
                <w:color w:val="000000"/>
              </w:rPr>
              <w:t>S</w:t>
            </w:r>
            <w:r w:rsidR="00C72B53">
              <w:rPr>
                <w:rFonts w:cs="Arial"/>
                <w:color w:val="000000"/>
              </w:rPr>
              <w:t xml:space="preserve">(-3, 0), and </w:t>
            </w:r>
            <w:r w:rsidR="00C72B53">
              <w:rPr>
                <w:rFonts w:cs="Arial"/>
                <w:i/>
                <w:iCs/>
                <w:color w:val="000000"/>
              </w:rPr>
              <w:t>T</w:t>
            </w:r>
            <w:r w:rsidR="00C72B53">
              <w:rPr>
                <w:rFonts w:cs="Arial"/>
                <w:color w:val="000000"/>
              </w:rPr>
              <w:t xml:space="preserve">(-2, 3). What are the coordinates of vertex </w:t>
            </w:r>
            <w:r w:rsidR="00C72B53">
              <w:rPr>
                <w:rFonts w:cs="Arial"/>
                <w:i/>
                <w:iCs/>
                <w:color w:val="000000"/>
              </w:rPr>
              <w:t>U</w:t>
            </w:r>
            <w:r w:rsidR="00C72B53">
              <w:rPr>
                <w:rFonts w:cs="Arial"/>
                <w:color w:val="000000"/>
              </w:rPr>
              <w:t>?</w:t>
            </w:r>
          </w:p>
        </w:tc>
      </w:tr>
      <w:tr w:rsidR="00074B4C" w:rsidRPr="00E21BBE" w14:paraId="563E2B46" w14:textId="77777777" w:rsidTr="0042612A">
        <w:trPr>
          <w:cantSplit/>
          <w:jc w:val="center"/>
        </w:trPr>
        <w:tc>
          <w:tcPr>
            <w:tcW w:w="1314" w:type="dxa"/>
            <w:shd w:val="clear" w:color="auto" w:fill="auto"/>
          </w:tcPr>
          <w:p w14:paraId="3241F1CB" w14:textId="68F3375F" w:rsidR="00074B4C" w:rsidRPr="004C49C6" w:rsidRDefault="00074B4C" w:rsidP="00074B4C">
            <w:pPr>
              <w:spacing w:line="240" w:lineRule="auto"/>
              <w:rPr>
                <w:rFonts w:cs="Arial"/>
                <w:b/>
                <w:szCs w:val="24"/>
                <w:lang w:val="es-ES"/>
              </w:rPr>
            </w:pPr>
            <w:r>
              <w:rPr>
                <w:rFonts w:cs="Arial"/>
                <w:b/>
                <w:szCs w:val="24"/>
                <w:lang w:val="es-ES"/>
              </w:rPr>
              <w:t>3.G.11</w:t>
            </w:r>
          </w:p>
        </w:tc>
        <w:tc>
          <w:tcPr>
            <w:tcW w:w="4441" w:type="dxa"/>
            <w:shd w:val="clear" w:color="auto" w:fill="auto"/>
          </w:tcPr>
          <w:p w14:paraId="26E5B60A" w14:textId="1E8B5E64" w:rsidR="00074B4C" w:rsidRPr="006A346E" w:rsidRDefault="00074B4C" w:rsidP="00074B4C">
            <w:pPr>
              <w:pStyle w:val="Default"/>
              <w:rPr>
                <w:rFonts w:ascii="Arial" w:hAnsi="Arial" w:cs="Arial"/>
                <w:color w:val="auto"/>
              </w:rPr>
            </w:pPr>
            <w:r w:rsidRPr="006A346E">
              <w:rPr>
                <w:rFonts w:ascii="Arial" w:hAnsi="Arial" w:cs="Arial"/>
                <w:color w:val="auto"/>
              </w:rPr>
              <w:t>Represent three-dimensional figures using nets made up of rectangles and triangles, and use the nets to find the surface area of these figures. Apply these techniques in the context of solving real-world and mathematical problems.</w:t>
            </w:r>
          </w:p>
        </w:tc>
        <w:tc>
          <w:tcPr>
            <w:tcW w:w="2070" w:type="dxa"/>
            <w:shd w:val="clear" w:color="auto" w:fill="auto"/>
          </w:tcPr>
          <w:p w14:paraId="63B0E7EF" w14:textId="77777777" w:rsidR="00074B4C" w:rsidRDefault="00074B4C" w:rsidP="00074B4C">
            <w:pPr>
              <w:spacing w:line="240" w:lineRule="auto"/>
              <w:rPr>
                <w:rFonts w:cs="Arial"/>
                <w:szCs w:val="24"/>
                <w:lang w:val="es-ES"/>
              </w:rPr>
            </w:pPr>
            <w:r>
              <w:rPr>
                <w:rFonts w:cs="Arial"/>
                <w:szCs w:val="24"/>
                <w:lang w:val="es-ES"/>
              </w:rPr>
              <w:t>CC.</w:t>
            </w:r>
            <w:proofErr w:type="gramStart"/>
            <w:r w:rsidRPr="00E21BBE">
              <w:rPr>
                <w:rFonts w:cs="Arial"/>
                <w:szCs w:val="24"/>
                <w:lang w:val="es-ES"/>
              </w:rPr>
              <w:t>6.G.</w:t>
            </w:r>
            <w:proofErr w:type="gramEnd"/>
            <w:r w:rsidRPr="00E21BBE">
              <w:rPr>
                <w:rFonts w:cs="Arial"/>
                <w:szCs w:val="24"/>
                <w:lang w:val="es-ES"/>
              </w:rPr>
              <w:t>4</w:t>
            </w:r>
          </w:p>
          <w:p w14:paraId="55856770" w14:textId="14BEB237" w:rsidR="00074B4C" w:rsidRDefault="00074B4C" w:rsidP="00074B4C">
            <w:pPr>
              <w:spacing w:line="240" w:lineRule="auto"/>
              <w:rPr>
                <w:rFonts w:cs="Arial"/>
                <w:szCs w:val="24"/>
                <w:lang w:val="es-ES"/>
              </w:rPr>
            </w:pPr>
            <w:r>
              <w:rPr>
                <w:rFonts w:cs="Arial"/>
                <w:szCs w:val="24"/>
              </w:rPr>
              <w:t>CCR.G.C</w:t>
            </w:r>
            <w:r w:rsidRPr="00E21BBE">
              <w:rPr>
                <w:rFonts w:cs="Arial"/>
                <w:szCs w:val="24"/>
                <w:lang w:val="es-ES"/>
              </w:rPr>
              <w:t xml:space="preserve"> </w:t>
            </w:r>
          </w:p>
        </w:tc>
        <w:tc>
          <w:tcPr>
            <w:tcW w:w="2723" w:type="dxa"/>
            <w:shd w:val="clear" w:color="auto" w:fill="auto"/>
          </w:tcPr>
          <w:p w14:paraId="6AC8CF35" w14:textId="77777777" w:rsidR="00074B4C" w:rsidRDefault="00074B4C" w:rsidP="00074B4C">
            <w:pPr>
              <w:spacing w:line="240" w:lineRule="auto"/>
              <w:rPr>
                <w:rFonts w:cs="Arial"/>
                <w:szCs w:val="24"/>
                <w:lang w:val="es-ES"/>
              </w:rPr>
            </w:pPr>
            <w:proofErr w:type="spellStart"/>
            <w:r w:rsidRPr="00E21BBE">
              <w:rPr>
                <w:rFonts w:cs="Arial"/>
                <w:szCs w:val="24"/>
                <w:lang w:val="es-ES"/>
              </w:rPr>
              <w:t>Estimating</w:t>
            </w:r>
            <w:proofErr w:type="spellEnd"/>
            <w:r w:rsidRPr="00E21BBE">
              <w:rPr>
                <w:rFonts w:cs="Arial"/>
                <w:szCs w:val="24"/>
                <w:lang w:val="es-ES"/>
              </w:rPr>
              <w:t xml:space="preserve"> </w:t>
            </w:r>
            <w:proofErr w:type="spellStart"/>
            <w:r w:rsidRPr="00E21BBE">
              <w:rPr>
                <w:rFonts w:cs="Arial"/>
                <w:szCs w:val="24"/>
                <w:lang w:val="es-ES"/>
              </w:rPr>
              <w:t>the</w:t>
            </w:r>
            <w:proofErr w:type="spellEnd"/>
            <w:r w:rsidRPr="00E21BBE">
              <w:rPr>
                <w:rFonts w:cs="Arial"/>
                <w:szCs w:val="24"/>
                <w:lang w:val="es-ES"/>
              </w:rPr>
              <w:t xml:space="preserve"> </w:t>
            </w:r>
            <w:proofErr w:type="spellStart"/>
            <w:r w:rsidRPr="00E21BBE">
              <w:rPr>
                <w:rFonts w:cs="Arial"/>
                <w:szCs w:val="24"/>
                <w:lang w:val="es-ES"/>
              </w:rPr>
              <w:t>amount</w:t>
            </w:r>
            <w:proofErr w:type="spellEnd"/>
            <w:r w:rsidRPr="00E21BBE">
              <w:rPr>
                <w:rFonts w:cs="Arial"/>
                <w:szCs w:val="24"/>
                <w:lang w:val="es-ES"/>
              </w:rPr>
              <w:t xml:space="preserve"> of </w:t>
            </w:r>
            <w:proofErr w:type="spellStart"/>
            <w:r w:rsidRPr="00E21BBE">
              <w:rPr>
                <w:rFonts w:cs="Arial"/>
                <w:szCs w:val="24"/>
                <w:lang w:val="es-ES"/>
              </w:rPr>
              <w:t>fabric</w:t>
            </w:r>
            <w:proofErr w:type="spellEnd"/>
            <w:r w:rsidRPr="00E21BBE">
              <w:rPr>
                <w:rFonts w:cs="Arial"/>
                <w:szCs w:val="24"/>
                <w:lang w:val="es-ES"/>
              </w:rPr>
              <w:t xml:space="preserve"> </w:t>
            </w:r>
            <w:proofErr w:type="spellStart"/>
            <w:r w:rsidRPr="00E21BBE">
              <w:rPr>
                <w:rFonts w:cs="Arial"/>
                <w:szCs w:val="24"/>
                <w:lang w:val="es-ES"/>
              </w:rPr>
              <w:t>needed</w:t>
            </w:r>
            <w:proofErr w:type="spellEnd"/>
            <w:r w:rsidRPr="00E21BBE">
              <w:rPr>
                <w:rFonts w:cs="Arial"/>
                <w:szCs w:val="24"/>
                <w:lang w:val="es-ES"/>
              </w:rPr>
              <w:t xml:space="preserve"> to </w:t>
            </w:r>
            <w:proofErr w:type="spellStart"/>
            <w:r w:rsidRPr="00E21BBE">
              <w:rPr>
                <w:rFonts w:cs="Arial"/>
                <w:szCs w:val="24"/>
                <w:lang w:val="es-ES"/>
              </w:rPr>
              <w:t>cover</w:t>
            </w:r>
            <w:proofErr w:type="spellEnd"/>
            <w:r w:rsidRPr="00E21BBE">
              <w:rPr>
                <w:rFonts w:cs="Arial"/>
                <w:szCs w:val="24"/>
                <w:lang w:val="es-ES"/>
              </w:rPr>
              <w:t xml:space="preserve"> a </w:t>
            </w:r>
            <w:proofErr w:type="spellStart"/>
            <w:r w:rsidRPr="00E21BBE">
              <w:rPr>
                <w:rFonts w:cs="Arial"/>
                <w:szCs w:val="24"/>
                <w:lang w:val="es-ES"/>
              </w:rPr>
              <w:t>piece</w:t>
            </w:r>
            <w:proofErr w:type="spellEnd"/>
            <w:r w:rsidRPr="00E21BBE">
              <w:rPr>
                <w:rFonts w:cs="Arial"/>
                <w:szCs w:val="24"/>
                <w:lang w:val="es-ES"/>
              </w:rPr>
              <w:t xml:space="preserve"> of </w:t>
            </w:r>
            <w:proofErr w:type="spellStart"/>
            <w:r w:rsidRPr="00E21BBE">
              <w:rPr>
                <w:rFonts w:cs="Arial"/>
                <w:szCs w:val="24"/>
                <w:lang w:val="es-ES"/>
              </w:rPr>
              <w:t>furniture</w:t>
            </w:r>
            <w:proofErr w:type="spellEnd"/>
          </w:p>
          <w:p w14:paraId="160079A2" w14:textId="77777777" w:rsidR="00C72B53" w:rsidRDefault="00C72B53" w:rsidP="00074B4C">
            <w:pPr>
              <w:spacing w:line="240" w:lineRule="auto"/>
              <w:rPr>
                <w:rFonts w:cs="Arial"/>
                <w:szCs w:val="24"/>
                <w:lang w:val="es-ES"/>
              </w:rPr>
            </w:pPr>
          </w:p>
          <w:p w14:paraId="79DE0A4D" w14:textId="52F94A71" w:rsidR="00C72B53" w:rsidRPr="00E21BBE" w:rsidRDefault="002005B3" w:rsidP="00074B4C">
            <w:pPr>
              <w:spacing w:line="240" w:lineRule="auto"/>
              <w:rPr>
                <w:rFonts w:cs="Arial"/>
                <w:szCs w:val="24"/>
                <w:lang w:val="es-ES"/>
              </w:rPr>
            </w:pPr>
            <w:r>
              <w:rPr>
                <w:rFonts w:cs="Arial"/>
                <w:color w:val="000000"/>
              </w:rPr>
              <w:t xml:space="preserve">Ex. </w:t>
            </w:r>
            <w:r w:rsidR="00C72B53">
              <w:rPr>
                <w:rFonts w:cs="Arial"/>
                <w:color w:val="000000"/>
              </w:rPr>
              <w:t xml:space="preserve">A gift box measures 14 in. by </w:t>
            </w:r>
            <w:r w:rsidR="0042612A">
              <w:rPr>
                <w:rFonts w:cs="Arial"/>
                <w:color w:val="000000"/>
              </w:rPr>
              <w:t xml:space="preserve">   </w:t>
            </w:r>
            <w:r w:rsidR="00C72B53">
              <w:rPr>
                <w:rFonts w:cs="Arial"/>
                <w:color w:val="000000"/>
              </w:rPr>
              <w:t>12 in. by 6 in. How much wrapping paper is needed to exactly cover the box?</w:t>
            </w:r>
          </w:p>
        </w:tc>
      </w:tr>
      <w:tr w:rsidR="00672D0D" w:rsidRPr="00E21BBE" w14:paraId="57FED3A7" w14:textId="77777777" w:rsidTr="002B187B">
        <w:trPr>
          <w:cantSplit/>
          <w:trHeight w:val="575"/>
          <w:jc w:val="center"/>
        </w:trPr>
        <w:tc>
          <w:tcPr>
            <w:tcW w:w="10548" w:type="dxa"/>
            <w:gridSpan w:val="4"/>
            <w:shd w:val="clear" w:color="auto" w:fill="BFBFBF" w:themeFill="background1" w:themeFillShade="BF"/>
            <w:vAlign w:val="center"/>
          </w:tcPr>
          <w:p w14:paraId="79F21AE6" w14:textId="7D0F817D" w:rsidR="00672D0D" w:rsidRPr="00672D0D" w:rsidRDefault="00672D0D" w:rsidP="002B187B">
            <w:pPr>
              <w:spacing w:line="240" w:lineRule="auto"/>
              <w:rPr>
                <w:rFonts w:cs="Arial"/>
                <w:b/>
                <w:szCs w:val="24"/>
                <w:lang w:val="es-ES"/>
              </w:rPr>
            </w:pPr>
            <w:r w:rsidRPr="00672D0D">
              <w:rPr>
                <w:rFonts w:cs="Arial"/>
                <w:b/>
                <w:szCs w:val="24"/>
                <w:lang w:val="es-ES"/>
              </w:rPr>
              <w:t>STATISTICS AND PROBABILITY (SP)</w:t>
            </w:r>
          </w:p>
        </w:tc>
      </w:tr>
      <w:tr w:rsidR="00672D0D" w:rsidRPr="00E21BBE" w14:paraId="4EDE1B07" w14:textId="77777777" w:rsidTr="0042612A">
        <w:trPr>
          <w:cantSplit/>
          <w:jc w:val="center"/>
        </w:trPr>
        <w:tc>
          <w:tcPr>
            <w:tcW w:w="10548" w:type="dxa"/>
            <w:gridSpan w:val="4"/>
            <w:shd w:val="clear" w:color="auto" w:fill="auto"/>
          </w:tcPr>
          <w:p w14:paraId="5F68B469" w14:textId="65A4C106" w:rsidR="00672D0D" w:rsidRPr="00E21BBE" w:rsidRDefault="00672D0D" w:rsidP="00074B4C">
            <w:pPr>
              <w:spacing w:line="240" w:lineRule="auto"/>
              <w:rPr>
                <w:rFonts w:cs="Arial"/>
                <w:szCs w:val="24"/>
                <w:lang w:val="es-ES"/>
              </w:rPr>
            </w:pPr>
            <w:r w:rsidRPr="00EA7992">
              <w:rPr>
                <w:rFonts w:cs="Arial"/>
                <w:b/>
              </w:rPr>
              <w:t>Develop understanding of statistical variability.</w:t>
            </w:r>
          </w:p>
        </w:tc>
      </w:tr>
      <w:tr w:rsidR="00672D0D" w:rsidRPr="00E21BBE" w14:paraId="1D31790C" w14:textId="77777777" w:rsidTr="0042612A">
        <w:trPr>
          <w:cantSplit/>
          <w:jc w:val="center"/>
        </w:trPr>
        <w:tc>
          <w:tcPr>
            <w:tcW w:w="1314" w:type="dxa"/>
            <w:shd w:val="clear" w:color="auto" w:fill="auto"/>
          </w:tcPr>
          <w:p w14:paraId="214077C3" w14:textId="77777777" w:rsidR="00672D0D" w:rsidRDefault="00672D0D" w:rsidP="00672D0D">
            <w:pPr>
              <w:spacing w:line="240" w:lineRule="auto"/>
              <w:rPr>
                <w:rFonts w:cs="Arial"/>
                <w:b/>
                <w:szCs w:val="24"/>
                <w:lang w:val="es-ES"/>
              </w:rPr>
            </w:pPr>
            <w:r>
              <w:rPr>
                <w:rFonts w:cs="Arial"/>
                <w:b/>
                <w:szCs w:val="24"/>
                <w:lang w:val="es-ES"/>
              </w:rPr>
              <w:t>3.SP.1</w:t>
            </w:r>
          </w:p>
          <w:p w14:paraId="3110265D" w14:textId="77777777" w:rsidR="00904D70" w:rsidRDefault="00904D70" w:rsidP="00672D0D">
            <w:pPr>
              <w:spacing w:line="240" w:lineRule="auto"/>
              <w:rPr>
                <w:rFonts w:cs="Arial"/>
                <w:b/>
                <w:szCs w:val="24"/>
                <w:lang w:val="es-ES"/>
              </w:rPr>
            </w:pPr>
          </w:p>
          <w:p w14:paraId="18A520B4" w14:textId="539C88B6" w:rsidR="00904D70" w:rsidRDefault="00904D70" w:rsidP="00672D0D">
            <w:pPr>
              <w:spacing w:line="240" w:lineRule="auto"/>
              <w:rPr>
                <w:rFonts w:cs="Arial"/>
                <w:b/>
                <w:szCs w:val="24"/>
                <w:lang w:val="es-ES"/>
              </w:rPr>
            </w:pPr>
            <w:r w:rsidRPr="0030638D">
              <w:t>MWOTL</w:t>
            </w:r>
          </w:p>
        </w:tc>
        <w:tc>
          <w:tcPr>
            <w:tcW w:w="4441" w:type="dxa"/>
            <w:shd w:val="clear" w:color="auto" w:fill="auto"/>
          </w:tcPr>
          <w:p w14:paraId="11E44BBF" w14:textId="0B63F8E7" w:rsidR="00672D0D" w:rsidRPr="006A346E" w:rsidRDefault="00672D0D" w:rsidP="00672D0D">
            <w:pPr>
              <w:pStyle w:val="Default"/>
              <w:rPr>
                <w:rFonts w:ascii="Arial" w:hAnsi="Arial" w:cs="Arial"/>
                <w:color w:val="auto"/>
              </w:rPr>
            </w:pPr>
            <w:r w:rsidRPr="006A346E">
              <w:rPr>
                <w:rFonts w:ascii="Arial" w:hAnsi="Arial" w:cs="Arial"/>
                <w:color w:val="auto"/>
              </w:rPr>
              <w:t xml:space="preserve">Recognize a statistical question as one that anticipates variability in the data related to the question and accounts for it in the answers. </w:t>
            </w:r>
          </w:p>
        </w:tc>
        <w:tc>
          <w:tcPr>
            <w:tcW w:w="2070" w:type="dxa"/>
            <w:shd w:val="clear" w:color="auto" w:fill="auto"/>
          </w:tcPr>
          <w:p w14:paraId="6E14FFBD" w14:textId="77777777" w:rsidR="00672D0D" w:rsidRDefault="00672D0D" w:rsidP="00672D0D">
            <w:pPr>
              <w:spacing w:line="240" w:lineRule="auto"/>
              <w:rPr>
                <w:rFonts w:cs="Arial"/>
                <w:szCs w:val="24"/>
                <w:lang w:val="es-ES"/>
              </w:rPr>
            </w:pPr>
            <w:r>
              <w:rPr>
                <w:rFonts w:cs="Arial"/>
                <w:szCs w:val="24"/>
                <w:lang w:val="es-ES"/>
              </w:rPr>
              <w:t>CC.</w:t>
            </w:r>
            <w:proofErr w:type="gramStart"/>
            <w:r w:rsidRPr="00E21BBE">
              <w:rPr>
                <w:rFonts w:cs="Arial"/>
                <w:szCs w:val="24"/>
                <w:lang w:val="es-ES"/>
              </w:rPr>
              <w:t>6.SP.</w:t>
            </w:r>
            <w:proofErr w:type="gramEnd"/>
            <w:r w:rsidRPr="00E21BBE">
              <w:rPr>
                <w:rFonts w:cs="Arial"/>
                <w:szCs w:val="24"/>
                <w:lang w:val="es-ES"/>
              </w:rPr>
              <w:t>1</w:t>
            </w:r>
          </w:p>
          <w:p w14:paraId="7E3A9442" w14:textId="36A3E96D" w:rsidR="00672D0D" w:rsidRDefault="00672D0D" w:rsidP="00672D0D">
            <w:pPr>
              <w:spacing w:line="240" w:lineRule="auto"/>
              <w:rPr>
                <w:rFonts w:cs="Arial"/>
                <w:szCs w:val="24"/>
                <w:lang w:val="es-ES"/>
              </w:rPr>
            </w:pPr>
            <w:r>
              <w:rPr>
                <w:rFonts w:cs="Arial"/>
                <w:szCs w:val="24"/>
              </w:rPr>
              <w:t>CCR.SP.C</w:t>
            </w:r>
          </w:p>
        </w:tc>
        <w:tc>
          <w:tcPr>
            <w:tcW w:w="2723" w:type="dxa"/>
            <w:shd w:val="clear" w:color="auto" w:fill="auto"/>
          </w:tcPr>
          <w:p w14:paraId="0A964E7C" w14:textId="14EC7F2A" w:rsidR="00672D0D" w:rsidRDefault="00672D0D" w:rsidP="00672D0D">
            <w:pPr>
              <w:spacing w:line="240" w:lineRule="auto"/>
              <w:rPr>
                <w:rFonts w:cs="Arial"/>
                <w:szCs w:val="24"/>
              </w:rPr>
            </w:pPr>
            <w:r w:rsidRPr="00E21BBE">
              <w:rPr>
                <w:rFonts w:cs="Arial"/>
                <w:szCs w:val="24"/>
              </w:rPr>
              <w:t>Understand</w:t>
            </w:r>
            <w:r>
              <w:rPr>
                <w:rFonts w:cs="Arial"/>
                <w:szCs w:val="24"/>
              </w:rPr>
              <w:t xml:space="preserve">ing </w:t>
            </w:r>
            <w:r w:rsidRPr="00E21BBE">
              <w:rPr>
                <w:rFonts w:cs="Arial"/>
                <w:szCs w:val="24"/>
              </w:rPr>
              <w:t>there are no “true” measu</w:t>
            </w:r>
            <w:r>
              <w:rPr>
                <w:rFonts w:cs="Arial"/>
                <w:szCs w:val="24"/>
              </w:rPr>
              <w:t>res for statistical quantities (</w:t>
            </w:r>
            <w:r w:rsidRPr="00E21BBE">
              <w:rPr>
                <w:rFonts w:cs="Arial"/>
                <w:szCs w:val="24"/>
              </w:rPr>
              <w:t>i.e.</w:t>
            </w:r>
            <w:r>
              <w:rPr>
                <w:rFonts w:cs="Arial"/>
                <w:szCs w:val="24"/>
              </w:rPr>
              <w:t>,</w:t>
            </w:r>
            <w:r w:rsidRPr="00E21BBE">
              <w:rPr>
                <w:rFonts w:cs="Arial"/>
                <w:szCs w:val="24"/>
              </w:rPr>
              <w:t xml:space="preserve"> home values, expected wages, expected prices, expected profits or losses</w:t>
            </w:r>
            <w:r>
              <w:rPr>
                <w:rFonts w:cs="Arial"/>
                <w:szCs w:val="24"/>
              </w:rPr>
              <w:t>)</w:t>
            </w:r>
          </w:p>
          <w:p w14:paraId="4FD722EF" w14:textId="77777777" w:rsidR="00C72B53" w:rsidRDefault="00C72B53" w:rsidP="00672D0D">
            <w:pPr>
              <w:spacing w:line="240" w:lineRule="auto"/>
              <w:rPr>
                <w:rFonts w:cs="Arial"/>
                <w:szCs w:val="24"/>
              </w:rPr>
            </w:pPr>
          </w:p>
          <w:p w14:paraId="285698D2" w14:textId="46189CD0" w:rsidR="00C72B53" w:rsidRPr="00E21BBE" w:rsidRDefault="002005B3" w:rsidP="00672D0D">
            <w:pPr>
              <w:spacing w:line="240" w:lineRule="auto"/>
              <w:rPr>
                <w:rFonts w:cs="Arial"/>
                <w:szCs w:val="24"/>
                <w:lang w:val="es-ES"/>
              </w:rPr>
            </w:pPr>
            <w:r>
              <w:rPr>
                <w:rFonts w:cs="Arial"/>
              </w:rPr>
              <w:t xml:space="preserve">Ex. </w:t>
            </w:r>
            <w:r w:rsidR="00C72B53" w:rsidRPr="006A346E">
              <w:rPr>
                <w:rFonts w:cs="Arial"/>
              </w:rPr>
              <w:t xml:space="preserve">“How old am I?” is not a statistical question, but “How old are the students in my </w:t>
            </w:r>
            <w:r w:rsidR="00C72B53">
              <w:rPr>
                <w:rFonts w:cs="Arial"/>
              </w:rPr>
              <w:t>class</w:t>
            </w:r>
            <w:r w:rsidR="00C72B53" w:rsidRPr="006A346E">
              <w:rPr>
                <w:rFonts w:cs="Arial"/>
              </w:rPr>
              <w:t>?” is a statistical question because one anticipates variability in students’ ages.</w:t>
            </w:r>
          </w:p>
        </w:tc>
      </w:tr>
      <w:tr w:rsidR="00672D0D" w:rsidRPr="00E21BBE" w14:paraId="453B6928" w14:textId="77777777" w:rsidTr="0042612A">
        <w:trPr>
          <w:cantSplit/>
          <w:jc w:val="center"/>
        </w:trPr>
        <w:tc>
          <w:tcPr>
            <w:tcW w:w="1314" w:type="dxa"/>
            <w:shd w:val="clear" w:color="auto" w:fill="auto"/>
          </w:tcPr>
          <w:p w14:paraId="1F5C6942" w14:textId="77777777" w:rsidR="00672D0D" w:rsidRDefault="00672D0D" w:rsidP="00672D0D">
            <w:pPr>
              <w:spacing w:line="240" w:lineRule="auto"/>
              <w:rPr>
                <w:rFonts w:cs="Arial"/>
                <w:b/>
                <w:szCs w:val="24"/>
                <w:lang w:val="es-ES"/>
              </w:rPr>
            </w:pPr>
            <w:r>
              <w:rPr>
                <w:rFonts w:cs="Arial"/>
                <w:b/>
                <w:szCs w:val="24"/>
                <w:lang w:val="es-ES"/>
              </w:rPr>
              <w:lastRenderedPageBreak/>
              <w:t>3.SP.2</w:t>
            </w:r>
          </w:p>
          <w:p w14:paraId="01260DE6" w14:textId="77777777" w:rsidR="00904D70" w:rsidRDefault="00904D70" w:rsidP="00672D0D">
            <w:pPr>
              <w:spacing w:line="240" w:lineRule="auto"/>
              <w:rPr>
                <w:rFonts w:cs="Arial"/>
                <w:b/>
                <w:szCs w:val="24"/>
                <w:lang w:val="es-ES"/>
              </w:rPr>
            </w:pPr>
          </w:p>
          <w:p w14:paraId="2F2DBE92" w14:textId="2BEFD1C0" w:rsidR="00904D70" w:rsidRDefault="00904D70" w:rsidP="00672D0D">
            <w:pPr>
              <w:spacing w:line="240" w:lineRule="auto"/>
              <w:rPr>
                <w:rFonts w:cs="Arial"/>
                <w:b/>
                <w:szCs w:val="24"/>
                <w:lang w:val="es-ES"/>
              </w:rPr>
            </w:pPr>
            <w:r w:rsidRPr="0030638D">
              <w:t>MWOTL</w:t>
            </w:r>
          </w:p>
        </w:tc>
        <w:tc>
          <w:tcPr>
            <w:tcW w:w="4441" w:type="dxa"/>
            <w:shd w:val="clear" w:color="auto" w:fill="auto"/>
          </w:tcPr>
          <w:p w14:paraId="08F4AF93" w14:textId="4B671926" w:rsidR="00672D0D" w:rsidRPr="006A346E" w:rsidRDefault="00672D0D" w:rsidP="00672D0D">
            <w:pPr>
              <w:pStyle w:val="Default"/>
              <w:rPr>
                <w:rFonts w:ascii="Arial" w:hAnsi="Arial" w:cs="Arial"/>
                <w:color w:val="auto"/>
              </w:rPr>
            </w:pPr>
            <w:r w:rsidRPr="006A346E">
              <w:rPr>
                <w:rFonts w:ascii="Arial" w:hAnsi="Arial" w:cs="Arial"/>
                <w:color w:val="auto"/>
              </w:rPr>
              <w:t>Understand that a set of data collected to answer a statistical question has a distribution which can be described by its center, spread, and overall shape.</w:t>
            </w:r>
          </w:p>
        </w:tc>
        <w:tc>
          <w:tcPr>
            <w:tcW w:w="2070" w:type="dxa"/>
            <w:shd w:val="clear" w:color="auto" w:fill="auto"/>
          </w:tcPr>
          <w:p w14:paraId="4D3C9C13" w14:textId="77777777" w:rsidR="00672D0D" w:rsidRDefault="00672D0D" w:rsidP="00672D0D">
            <w:pPr>
              <w:spacing w:line="240" w:lineRule="auto"/>
              <w:rPr>
                <w:rFonts w:cs="Arial"/>
                <w:szCs w:val="24"/>
                <w:lang w:val="es-ES"/>
              </w:rPr>
            </w:pPr>
            <w:r>
              <w:rPr>
                <w:rFonts w:cs="Arial"/>
                <w:szCs w:val="24"/>
                <w:lang w:val="es-ES"/>
              </w:rPr>
              <w:t>CC.</w:t>
            </w:r>
            <w:proofErr w:type="gramStart"/>
            <w:r w:rsidRPr="00E21BBE">
              <w:rPr>
                <w:rFonts w:cs="Arial"/>
                <w:szCs w:val="24"/>
                <w:lang w:val="es-ES"/>
              </w:rPr>
              <w:t>6.SP</w:t>
            </w:r>
            <w:r>
              <w:rPr>
                <w:rFonts w:cs="Arial"/>
                <w:szCs w:val="24"/>
                <w:lang w:val="es-ES"/>
              </w:rPr>
              <w:t>.</w:t>
            </w:r>
            <w:proofErr w:type="gramEnd"/>
            <w:r w:rsidRPr="00E21BBE">
              <w:rPr>
                <w:rFonts w:cs="Arial"/>
                <w:szCs w:val="24"/>
                <w:lang w:val="es-ES"/>
              </w:rPr>
              <w:t>2</w:t>
            </w:r>
          </w:p>
          <w:p w14:paraId="2E004749" w14:textId="293C5381" w:rsidR="00672D0D" w:rsidRDefault="00672D0D" w:rsidP="00672D0D">
            <w:pPr>
              <w:spacing w:line="240" w:lineRule="auto"/>
              <w:rPr>
                <w:rFonts w:cs="Arial"/>
                <w:szCs w:val="24"/>
                <w:lang w:val="es-ES"/>
              </w:rPr>
            </w:pPr>
            <w:r>
              <w:rPr>
                <w:rFonts w:cs="Arial"/>
                <w:szCs w:val="24"/>
              </w:rPr>
              <w:t>CCR.SP.C</w:t>
            </w:r>
          </w:p>
        </w:tc>
        <w:tc>
          <w:tcPr>
            <w:tcW w:w="2723" w:type="dxa"/>
            <w:shd w:val="clear" w:color="auto" w:fill="auto"/>
          </w:tcPr>
          <w:p w14:paraId="5BBB8DCA" w14:textId="3AA62E9B" w:rsidR="00672D0D" w:rsidRPr="00E21BBE" w:rsidRDefault="00C72B53" w:rsidP="00672D0D">
            <w:pPr>
              <w:spacing w:line="240" w:lineRule="auto"/>
              <w:rPr>
                <w:rFonts w:cs="Arial"/>
                <w:szCs w:val="24"/>
                <w:lang w:val="es-ES"/>
              </w:rPr>
            </w:pPr>
            <w:r>
              <w:rPr>
                <w:rFonts w:cs="Arial"/>
                <w:color w:val="000000"/>
              </w:rPr>
              <w:t xml:space="preserve">Analyze stock market, real estate </w:t>
            </w:r>
            <w:r w:rsidR="0042612A">
              <w:rPr>
                <w:rFonts w:cs="Arial"/>
                <w:color w:val="000000"/>
              </w:rPr>
              <w:t>sales, or holiday spending data</w:t>
            </w:r>
          </w:p>
        </w:tc>
      </w:tr>
      <w:tr w:rsidR="00672D0D" w:rsidRPr="00E21BBE" w14:paraId="2F0E59D9" w14:textId="77777777" w:rsidTr="0042612A">
        <w:trPr>
          <w:cantSplit/>
          <w:jc w:val="center"/>
        </w:trPr>
        <w:tc>
          <w:tcPr>
            <w:tcW w:w="1314" w:type="dxa"/>
            <w:shd w:val="clear" w:color="auto" w:fill="auto"/>
          </w:tcPr>
          <w:p w14:paraId="1F639D56" w14:textId="77777777" w:rsidR="00672D0D" w:rsidRDefault="00672D0D" w:rsidP="00672D0D">
            <w:pPr>
              <w:spacing w:line="240" w:lineRule="auto"/>
              <w:rPr>
                <w:rFonts w:cs="Arial"/>
                <w:b/>
                <w:szCs w:val="24"/>
                <w:lang w:val="es-ES"/>
              </w:rPr>
            </w:pPr>
            <w:r>
              <w:rPr>
                <w:rFonts w:cs="Arial"/>
                <w:b/>
                <w:szCs w:val="24"/>
                <w:lang w:val="es-ES"/>
              </w:rPr>
              <w:t>3.SP.3</w:t>
            </w:r>
          </w:p>
          <w:p w14:paraId="16D7E96A" w14:textId="77777777" w:rsidR="00904D70" w:rsidRDefault="00904D70" w:rsidP="00672D0D">
            <w:pPr>
              <w:spacing w:line="240" w:lineRule="auto"/>
              <w:rPr>
                <w:rFonts w:cs="Arial"/>
                <w:b/>
                <w:szCs w:val="24"/>
                <w:lang w:val="es-ES"/>
              </w:rPr>
            </w:pPr>
          </w:p>
          <w:p w14:paraId="424011A2" w14:textId="74224266" w:rsidR="00904D70" w:rsidRPr="00D57AD1" w:rsidRDefault="00904D70" w:rsidP="00672D0D">
            <w:pPr>
              <w:spacing w:line="240" w:lineRule="auto"/>
              <w:rPr>
                <w:rFonts w:cs="Arial"/>
                <w:b/>
                <w:szCs w:val="24"/>
                <w:lang w:val="es-ES"/>
              </w:rPr>
            </w:pPr>
            <w:r w:rsidRPr="0030638D">
              <w:t>MWOTL</w:t>
            </w:r>
          </w:p>
        </w:tc>
        <w:tc>
          <w:tcPr>
            <w:tcW w:w="4441" w:type="dxa"/>
            <w:shd w:val="clear" w:color="auto" w:fill="auto"/>
          </w:tcPr>
          <w:p w14:paraId="2397ECCF" w14:textId="77777777" w:rsidR="00672D0D" w:rsidRDefault="00672D0D" w:rsidP="00672D0D">
            <w:pPr>
              <w:pStyle w:val="Default"/>
              <w:rPr>
                <w:rFonts w:ascii="Arial" w:hAnsi="Arial" w:cs="Arial"/>
                <w:color w:val="auto"/>
              </w:rPr>
            </w:pPr>
            <w:r w:rsidRPr="006A346E">
              <w:rPr>
                <w:rFonts w:ascii="Arial" w:hAnsi="Arial" w:cs="Arial"/>
                <w:color w:val="auto"/>
              </w:rPr>
              <w:t>Recognize that a measure of center for a numerical data set summarizes all of its values with a single number, while a measure of variation describes how its values vary with a single number.</w:t>
            </w:r>
          </w:p>
          <w:p w14:paraId="2EF14287" w14:textId="77777777" w:rsidR="00672D0D" w:rsidRPr="006A346E" w:rsidRDefault="00672D0D" w:rsidP="00672D0D">
            <w:pPr>
              <w:pStyle w:val="Default"/>
              <w:rPr>
                <w:rFonts w:ascii="Arial" w:hAnsi="Arial" w:cs="Arial"/>
                <w:color w:val="auto"/>
              </w:rPr>
            </w:pPr>
          </w:p>
        </w:tc>
        <w:tc>
          <w:tcPr>
            <w:tcW w:w="2070" w:type="dxa"/>
            <w:shd w:val="clear" w:color="auto" w:fill="auto"/>
          </w:tcPr>
          <w:p w14:paraId="16649785" w14:textId="77777777" w:rsidR="00672D0D" w:rsidRDefault="00672D0D" w:rsidP="00672D0D">
            <w:pPr>
              <w:spacing w:line="240" w:lineRule="auto"/>
              <w:rPr>
                <w:rFonts w:cs="Arial"/>
                <w:szCs w:val="24"/>
                <w:lang w:val="es-ES"/>
              </w:rPr>
            </w:pPr>
            <w:r>
              <w:rPr>
                <w:rFonts w:cs="Arial"/>
                <w:szCs w:val="24"/>
                <w:lang w:val="es-ES"/>
              </w:rPr>
              <w:t>CC.</w:t>
            </w:r>
            <w:proofErr w:type="gramStart"/>
            <w:r w:rsidRPr="00E21BBE">
              <w:rPr>
                <w:rFonts w:cs="Arial"/>
                <w:szCs w:val="24"/>
                <w:lang w:val="es-ES"/>
              </w:rPr>
              <w:t>6.SP.</w:t>
            </w:r>
            <w:proofErr w:type="gramEnd"/>
            <w:r w:rsidRPr="00E21BBE">
              <w:rPr>
                <w:rFonts w:cs="Arial"/>
                <w:szCs w:val="24"/>
                <w:lang w:val="es-ES"/>
              </w:rPr>
              <w:t>3</w:t>
            </w:r>
          </w:p>
          <w:p w14:paraId="7892043D" w14:textId="2C158662" w:rsidR="00672D0D" w:rsidRDefault="00672D0D" w:rsidP="00672D0D">
            <w:pPr>
              <w:spacing w:line="240" w:lineRule="auto"/>
              <w:rPr>
                <w:rFonts w:cs="Arial"/>
                <w:szCs w:val="24"/>
                <w:lang w:val="es-ES"/>
              </w:rPr>
            </w:pPr>
            <w:r>
              <w:rPr>
                <w:rFonts w:cs="Arial"/>
                <w:szCs w:val="24"/>
              </w:rPr>
              <w:t>CCR.SP.C</w:t>
            </w:r>
          </w:p>
        </w:tc>
        <w:tc>
          <w:tcPr>
            <w:tcW w:w="2723" w:type="dxa"/>
            <w:shd w:val="clear" w:color="auto" w:fill="auto"/>
          </w:tcPr>
          <w:p w14:paraId="5EA7B90A" w14:textId="5B3FC5EF" w:rsidR="00672D0D" w:rsidRDefault="00672D0D" w:rsidP="00672D0D">
            <w:pPr>
              <w:spacing w:line="240" w:lineRule="auto"/>
              <w:rPr>
                <w:rFonts w:cs="Arial"/>
                <w:szCs w:val="24"/>
              </w:rPr>
            </w:pPr>
            <w:r>
              <w:rPr>
                <w:rFonts w:cs="Arial"/>
                <w:szCs w:val="24"/>
              </w:rPr>
              <w:t xml:space="preserve">Recording </w:t>
            </w:r>
            <w:r w:rsidRPr="00E21BBE">
              <w:rPr>
                <w:rFonts w:cs="Arial"/>
                <w:szCs w:val="24"/>
              </w:rPr>
              <w:t>infor</w:t>
            </w:r>
            <w:r>
              <w:rPr>
                <w:rFonts w:cs="Arial"/>
                <w:szCs w:val="24"/>
              </w:rPr>
              <w:t>mation about students in class (</w:t>
            </w:r>
            <w:r w:rsidRPr="00E21BBE">
              <w:rPr>
                <w:rFonts w:cs="Arial"/>
                <w:szCs w:val="24"/>
              </w:rPr>
              <w:t>i.e.</w:t>
            </w:r>
            <w:r>
              <w:rPr>
                <w:rFonts w:cs="Arial"/>
                <w:szCs w:val="24"/>
              </w:rPr>
              <w:t>,</w:t>
            </w:r>
            <w:r w:rsidRPr="00E21BBE">
              <w:rPr>
                <w:rFonts w:cs="Arial"/>
                <w:szCs w:val="24"/>
              </w:rPr>
              <w:t xml:space="preserve"> age, number of children, number of years at current residence</w:t>
            </w:r>
            <w:r>
              <w:rPr>
                <w:rFonts w:cs="Arial"/>
                <w:szCs w:val="24"/>
              </w:rPr>
              <w:t>)</w:t>
            </w:r>
          </w:p>
          <w:p w14:paraId="38994EFF" w14:textId="77777777" w:rsidR="00C72B53" w:rsidRDefault="00C72B53" w:rsidP="00672D0D">
            <w:pPr>
              <w:spacing w:line="240" w:lineRule="auto"/>
              <w:rPr>
                <w:rFonts w:cs="Arial"/>
                <w:szCs w:val="24"/>
              </w:rPr>
            </w:pPr>
          </w:p>
          <w:p w14:paraId="14B99824" w14:textId="3B0ABC62" w:rsidR="00C72B53" w:rsidRPr="00E21BBE" w:rsidRDefault="002005B3" w:rsidP="00672D0D">
            <w:pPr>
              <w:spacing w:line="240" w:lineRule="auto"/>
              <w:rPr>
                <w:rFonts w:cs="Arial"/>
                <w:szCs w:val="24"/>
              </w:rPr>
            </w:pPr>
            <w:r>
              <w:rPr>
                <w:rFonts w:cs="Arial"/>
              </w:rPr>
              <w:t xml:space="preserve">Ex. </w:t>
            </w:r>
            <w:r w:rsidR="00C72B53" w:rsidRPr="00C72B53">
              <w:rPr>
                <w:rFonts w:cs="Arial"/>
              </w:rPr>
              <w:t>Richard’s science test scores are 76, 80, 78, 84, and 80. His math test scores are 100, 80, 73, 94, and 71. Compare the medians and interquartile ranges.</w:t>
            </w:r>
          </w:p>
        </w:tc>
      </w:tr>
      <w:tr w:rsidR="00672D0D" w:rsidRPr="00E21BBE" w14:paraId="7B42F980" w14:textId="77777777" w:rsidTr="0042612A">
        <w:trPr>
          <w:cantSplit/>
          <w:jc w:val="center"/>
        </w:trPr>
        <w:tc>
          <w:tcPr>
            <w:tcW w:w="10548" w:type="dxa"/>
            <w:gridSpan w:val="4"/>
            <w:shd w:val="clear" w:color="auto" w:fill="auto"/>
          </w:tcPr>
          <w:p w14:paraId="505C2D4E" w14:textId="53C9DA7D" w:rsidR="00672D0D" w:rsidRDefault="00672D0D" w:rsidP="00672D0D">
            <w:pPr>
              <w:spacing w:line="240" w:lineRule="auto"/>
              <w:rPr>
                <w:rFonts w:cs="Arial"/>
                <w:szCs w:val="24"/>
              </w:rPr>
            </w:pPr>
            <w:r w:rsidRPr="006A346E">
              <w:rPr>
                <w:rFonts w:cs="Arial"/>
                <w:b/>
              </w:rPr>
              <w:t>Summarize and describe distributions.</w:t>
            </w:r>
          </w:p>
        </w:tc>
      </w:tr>
      <w:tr w:rsidR="00672D0D" w:rsidRPr="00E21BBE" w14:paraId="466868F2" w14:textId="77777777" w:rsidTr="0042612A">
        <w:trPr>
          <w:cantSplit/>
          <w:jc w:val="center"/>
        </w:trPr>
        <w:tc>
          <w:tcPr>
            <w:tcW w:w="1314" w:type="dxa"/>
            <w:shd w:val="clear" w:color="auto" w:fill="auto"/>
          </w:tcPr>
          <w:p w14:paraId="3E7FF3E6" w14:textId="4F8AFD63" w:rsidR="00672D0D" w:rsidRPr="00D57AD1" w:rsidRDefault="00672D0D" w:rsidP="00672D0D">
            <w:pPr>
              <w:spacing w:line="240" w:lineRule="auto"/>
              <w:rPr>
                <w:rFonts w:cs="Arial"/>
                <w:b/>
                <w:szCs w:val="24"/>
                <w:lang w:val="es-ES"/>
              </w:rPr>
            </w:pPr>
            <w:r>
              <w:rPr>
                <w:rFonts w:cs="Arial"/>
                <w:b/>
                <w:szCs w:val="24"/>
                <w:lang w:val="es-ES"/>
              </w:rPr>
              <w:t>3.SP.4</w:t>
            </w:r>
          </w:p>
        </w:tc>
        <w:tc>
          <w:tcPr>
            <w:tcW w:w="4441" w:type="dxa"/>
            <w:shd w:val="clear" w:color="auto" w:fill="auto"/>
          </w:tcPr>
          <w:p w14:paraId="4DBCA282" w14:textId="1AA07D90" w:rsidR="00672D0D" w:rsidRPr="006A346E" w:rsidRDefault="00672D0D" w:rsidP="00672D0D">
            <w:pPr>
              <w:pStyle w:val="Default"/>
              <w:rPr>
                <w:rFonts w:ascii="Arial" w:hAnsi="Arial" w:cs="Arial"/>
                <w:color w:val="auto"/>
              </w:rPr>
            </w:pPr>
            <w:r w:rsidRPr="006A346E">
              <w:rPr>
                <w:rFonts w:ascii="Arial" w:hAnsi="Arial" w:cs="Arial"/>
                <w:color w:val="auto"/>
              </w:rPr>
              <w:t>Display numerical data in plots on a number line, including dot pl</w:t>
            </w:r>
            <w:r>
              <w:rPr>
                <w:rFonts w:ascii="Arial" w:hAnsi="Arial" w:cs="Arial"/>
                <w:color w:val="auto"/>
              </w:rPr>
              <w:t>ots, histograms, and box plots.</w:t>
            </w:r>
          </w:p>
        </w:tc>
        <w:tc>
          <w:tcPr>
            <w:tcW w:w="2070" w:type="dxa"/>
            <w:shd w:val="clear" w:color="auto" w:fill="auto"/>
          </w:tcPr>
          <w:p w14:paraId="19FDBD3B" w14:textId="77777777" w:rsidR="00672D0D" w:rsidRPr="00E21BBE" w:rsidRDefault="00672D0D" w:rsidP="00672D0D">
            <w:pPr>
              <w:spacing w:line="240" w:lineRule="auto"/>
              <w:rPr>
                <w:rFonts w:cs="Arial"/>
                <w:szCs w:val="24"/>
                <w:lang w:val="es-ES"/>
              </w:rPr>
            </w:pPr>
            <w:r>
              <w:rPr>
                <w:rFonts w:cs="Arial"/>
                <w:szCs w:val="24"/>
                <w:lang w:val="es-ES"/>
              </w:rPr>
              <w:t>CC.</w:t>
            </w:r>
            <w:proofErr w:type="gramStart"/>
            <w:r w:rsidRPr="00E21BBE">
              <w:rPr>
                <w:rFonts w:cs="Arial"/>
                <w:szCs w:val="24"/>
                <w:lang w:val="es-ES"/>
              </w:rPr>
              <w:t>6.SP</w:t>
            </w:r>
            <w:r>
              <w:rPr>
                <w:rFonts w:cs="Arial"/>
                <w:szCs w:val="24"/>
                <w:lang w:val="es-ES"/>
              </w:rPr>
              <w:t>.</w:t>
            </w:r>
            <w:proofErr w:type="gramEnd"/>
            <w:r w:rsidRPr="00E21BBE">
              <w:rPr>
                <w:rFonts w:cs="Arial"/>
                <w:szCs w:val="24"/>
                <w:lang w:val="es-ES"/>
              </w:rPr>
              <w:t>4</w:t>
            </w:r>
          </w:p>
          <w:p w14:paraId="36513196" w14:textId="77777777" w:rsidR="00672D0D" w:rsidRDefault="00672D0D" w:rsidP="00672D0D">
            <w:pPr>
              <w:spacing w:line="240" w:lineRule="auto"/>
              <w:rPr>
                <w:rFonts w:cs="Arial"/>
                <w:szCs w:val="24"/>
                <w:lang w:val="es-ES"/>
              </w:rPr>
            </w:pPr>
            <w:r w:rsidRPr="00E21BBE">
              <w:rPr>
                <w:rFonts w:cs="Arial"/>
                <w:szCs w:val="24"/>
                <w:lang w:val="es-ES"/>
              </w:rPr>
              <w:t>ESS01.03.06</w:t>
            </w:r>
          </w:p>
          <w:p w14:paraId="58B33AE7" w14:textId="63E82753" w:rsidR="00672D0D" w:rsidRDefault="00672D0D" w:rsidP="00672D0D">
            <w:pPr>
              <w:spacing w:line="240" w:lineRule="auto"/>
              <w:rPr>
                <w:rFonts w:cs="Arial"/>
                <w:szCs w:val="24"/>
                <w:lang w:val="es-ES"/>
              </w:rPr>
            </w:pPr>
            <w:r>
              <w:rPr>
                <w:rFonts w:cs="Arial"/>
                <w:szCs w:val="24"/>
              </w:rPr>
              <w:t>CCR.SP.C</w:t>
            </w:r>
          </w:p>
        </w:tc>
        <w:tc>
          <w:tcPr>
            <w:tcW w:w="2723" w:type="dxa"/>
            <w:shd w:val="clear" w:color="auto" w:fill="auto"/>
          </w:tcPr>
          <w:p w14:paraId="5FFD9F24" w14:textId="25E9C4A9" w:rsidR="00672D0D" w:rsidRDefault="00672D0D" w:rsidP="00672D0D">
            <w:pPr>
              <w:spacing w:line="240" w:lineRule="auto"/>
              <w:rPr>
                <w:rFonts w:cs="Arial"/>
                <w:szCs w:val="24"/>
                <w:lang w:val="es-ES"/>
              </w:rPr>
            </w:pPr>
            <w:r w:rsidRPr="00E21BBE">
              <w:rPr>
                <w:rFonts w:cs="Arial"/>
                <w:szCs w:val="24"/>
                <w:lang w:val="es-ES"/>
              </w:rPr>
              <w:t>Track</w:t>
            </w:r>
            <w:r>
              <w:rPr>
                <w:rFonts w:cs="Arial"/>
                <w:szCs w:val="24"/>
                <w:lang w:val="es-ES"/>
              </w:rPr>
              <w:t>ing</w:t>
            </w:r>
            <w:r w:rsidRPr="00E21BBE">
              <w:rPr>
                <w:rFonts w:cs="Arial"/>
                <w:szCs w:val="24"/>
                <w:lang w:val="es-ES"/>
              </w:rPr>
              <w:t xml:space="preserve"> </w:t>
            </w:r>
            <w:proofErr w:type="spellStart"/>
            <w:r w:rsidRPr="00E21BBE">
              <w:rPr>
                <w:rFonts w:cs="Arial"/>
                <w:szCs w:val="24"/>
                <w:lang w:val="es-ES"/>
              </w:rPr>
              <w:t>one’s</w:t>
            </w:r>
            <w:proofErr w:type="spellEnd"/>
            <w:r w:rsidRPr="00E21BBE">
              <w:rPr>
                <w:rFonts w:cs="Arial"/>
                <w:szCs w:val="24"/>
                <w:lang w:val="es-ES"/>
              </w:rPr>
              <w:t xml:space="preserve"> </w:t>
            </w:r>
            <w:proofErr w:type="spellStart"/>
            <w:r w:rsidRPr="00E21BBE">
              <w:rPr>
                <w:rFonts w:cs="Arial"/>
                <w:szCs w:val="24"/>
                <w:lang w:val="es-ES"/>
              </w:rPr>
              <w:t>daily</w:t>
            </w:r>
            <w:proofErr w:type="spellEnd"/>
            <w:r w:rsidRPr="00E21BBE">
              <w:rPr>
                <w:rFonts w:cs="Arial"/>
                <w:szCs w:val="24"/>
                <w:lang w:val="es-ES"/>
              </w:rPr>
              <w:t xml:space="preserve"> expenses</w:t>
            </w:r>
          </w:p>
          <w:p w14:paraId="142A3EB2" w14:textId="77777777" w:rsidR="002005B3" w:rsidRDefault="002005B3" w:rsidP="00672D0D">
            <w:pPr>
              <w:spacing w:line="240" w:lineRule="auto"/>
              <w:rPr>
                <w:rFonts w:cs="Arial"/>
                <w:szCs w:val="24"/>
                <w:lang w:val="es-ES"/>
              </w:rPr>
            </w:pPr>
          </w:p>
          <w:p w14:paraId="6EE79C69" w14:textId="26D64264" w:rsidR="00C72B53" w:rsidRPr="0042612A" w:rsidRDefault="00C72B53" w:rsidP="00672D0D">
            <w:pPr>
              <w:spacing w:line="240" w:lineRule="auto"/>
              <w:rPr>
                <w:rFonts w:ascii="Times New Roman" w:eastAsia="Times New Roman" w:hAnsi="Times New Roman"/>
                <w:szCs w:val="24"/>
              </w:rPr>
            </w:pPr>
            <w:r w:rsidRPr="00C72B53">
              <w:rPr>
                <w:rFonts w:eastAsia="Times New Roman" w:cs="Arial"/>
                <w:color w:val="000000"/>
                <w:szCs w:val="24"/>
              </w:rPr>
              <w:t>Collect data (daily expenses, heights of classmates, temperatures for 2 weeks, etc</w:t>
            </w:r>
            <w:r w:rsidR="0042612A">
              <w:rPr>
                <w:rFonts w:eastAsia="Times New Roman" w:cs="Arial"/>
                <w:color w:val="000000"/>
                <w:szCs w:val="24"/>
              </w:rPr>
              <w:t>.) and display in various forms</w:t>
            </w:r>
          </w:p>
        </w:tc>
      </w:tr>
    </w:tbl>
    <w:p w14:paraId="68D0827F" w14:textId="77777777" w:rsidR="0072593A" w:rsidRDefault="0072593A" w:rsidP="00941888">
      <w:pPr>
        <w:rPr>
          <w:rFonts w:cs="Arial"/>
          <w:szCs w:val="24"/>
        </w:rPr>
      </w:pPr>
    </w:p>
    <w:p w14:paraId="222B3E12" w14:textId="77777777" w:rsidR="0072593A" w:rsidRPr="0037126D" w:rsidRDefault="0072593A" w:rsidP="00B114F3">
      <w:pPr>
        <w:pStyle w:val="Heading2"/>
        <w:rPr>
          <w:sz w:val="40"/>
          <w:szCs w:val="40"/>
        </w:rPr>
      </w:pPr>
      <w:r>
        <w:rPr>
          <w:szCs w:val="24"/>
        </w:rPr>
        <w:br w:type="page"/>
      </w:r>
      <w:bookmarkStart w:id="59" w:name="_Toc64099947"/>
      <w:r w:rsidRPr="0037126D">
        <w:rPr>
          <w:sz w:val="40"/>
          <w:szCs w:val="40"/>
        </w:rPr>
        <w:lastRenderedPageBreak/>
        <w:t>NRS Level 4 Overview</w:t>
      </w:r>
      <w:bookmarkEnd w:id="59"/>
    </w:p>
    <w:p w14:paraId="6FF9081C" w14:textId="77777777" w:rsidR="0072593A" w:rsidRPr="006025DF" w:rsidRDefault="0072593A" w:rsidP="006025DF">
      <w:pPr>
        <w:spacing w:line="240" w:lineRule="auto"/>
        <w:rPr>
          <w:rFonts w:ascii="Calibri" w:hAnsi="Calibri"/>
          <w:szCs w:val="24"/>
        </w:rPr>
      </w:pPr>
    </w:p>
    <w:p w14:paraId="3FB916A1" w14:textId="77777777" w:rsidR="0072593A" w:rsidRDefault="0072593A" w:rsidP="006025DF">
      <w:pPr>
        <w:spacing w:line="240" w:lineRule="auto"/>
        <w:rPr>
          <w:rFonts w:ascii="Calibri" w:hAnsi="Calibri"/>
          <w:b/>
          <w:szCs w:val="24"/>
        </w:rPr>
        <w:sectPr w:rsidR="0072593A" w:rsidSect="00AB5EBD">
          <w:type w:val="continuous"/>
          <w:pgSz w:w="12240" w:h="15840"/>
          <w:pgMar w:top="1440" w:right="1440" w:bottom="1440" w:left="1440" w:header="720" w:footer="720" w:gutter="0"/>
          <w:cols w:space="720"/>
          <w:docGrid w:linePitch="360"/>
        </w:sectPr>
      </w:pPr>
    </w:p>
    <w:p w14:paraId="3AA5ED17" w14:textId="77777777" w:rsidR="0072593A" w:rsidRPr="006025DF" w:rsidRDefault="0072593A" w:rsidP="006025DF">
      <w:pPr>
        <w:spacing w:line="240" w:lineRule="auto"/>
        <w:rPr>
          <w:rFonts w:cs="Arial"/>
          <w:b/>
          <w:szCs w:val="24"/>
        </w:rPr>
      </w:pPr>
      <w:r w:rsidRPr="006025DF">
        <w:rPr>
          <w:rFonts w:cs="Arial"/>
          <w:b/>
          <w:szCs w:val="24"/>
        </w:rPr>
        <w:t>Ratios and</w:t>
      </w:r>
      <w:r>
        <w:rPr>
          <w:rFonts w:cs="Arial"/>
          <w:b/>
          <w:szCs w:val="24"/>
        </w:rPr>
        <w:t xml:space="preserve"> Proportional Relationships </w:t>
      </w:r>
      <w:r w:rsidR="000C2DC7">
        <w:rPr>
          <w:rFonts w:cs="Arial"/>
          <w:b/>
          <w:szCs w:val="24"/>
        </w:rPr>
        <w:t>(RP)</w:t>
      </w:r>
    </w:p>
    <w:p w14:paraId="0A855397" w14:textId="77777777" w:rsidR="0072593A" w:rsidRPr="006025DF" w:rsidRDefault="0072593A" w:rsidP="00B31F9E">
      <w:pPr>
        <w:numPr>
          <w:ilvl w:val="0"/>
          <w:numId w:val="9"/>
        </w:numPr>
        <w:spacing w:line="240" w:lineRule="auto"/>
        <w:contextualSpacing/>
        <w:rPr>
          <w:rFonts w:cs="Arial"/>
          <w:szCs w:val="24"/>
        </w:rPr>
      </w:pPr>
      <w:r w:rsidRPr="006025DF">
        <w:rPr>
          <w:rFonts w:cs="Arial"/>
          <w:szCs w:val="24"/>
        </w:rPr>
        <w:t>Understand ratio concepts and use ra</w:t>
      </w:r>
      <w:r>
        <w:rPr>
          <w:rFonts w:cs="Arial"/>
          <w:szCs w:val="24"/>
        </w:rPr>
        <w:t>tio reasoning to solve problems</w:t>
      </w:r>
    </w:p>
    <w:p w14:paraId="37E47F3A" w14:textId="77777777" w:rsidR="0072593A" w:rsidRPr="006025DF" w:rsidRDefault="0072593A" w:rsidP="00B31F9E">
      <w:pPr>
        <w:numPr>
          <w:ilvl w:val="0"/>
          <w:numId w:val="9"/>
        </w:numPr>
        <w:spacing w:line="240" w:lineRule="auto"/>
        <w:contextualSpacing/>
        <w:rPr>
          <w:rFonts w:cs="Arial"/>
          <w:szCs w:val="24"/>
        </w:rPr>
      </w:pPr>
      <w:r w:rsidRPr="006025DF">
        <w:rPr>
          <w:rFonts w:cs="Arial"/>
          <w:szCs w:val="24"/>
        </w:rPr>
        <w:t>Analyze proportional relationships and use them to solve real-</w:t>
      </w:r>
      <w:r>
        <w:rPr>
          <w:rFonts w:cs="Arial"/>
          <w:szCs w:val="24"/>
        </w:rPr>
        <w:t>world and mathematical problems</w:t>
      </w:r>
    </w:p>
    <w:p w14:paraId="53F1B6D3" w14:textId="77777777" w:rsidR="0072593A" w:rsidRPr="006025DF" w:rsidRDefault="0072593A" w:rsidP="006025DF">
      <w:pPr>
        <w:spacing w:line="240" w:lineRule="auto"/>
        <w:ind w:left="720"/>
        <w:contextualSpacing/>
        <w:rPr>
          <w:rFonts w:cs="Arial"/>
          <w:szCs w:val="24"/>
        </w:rPr>
      </w:pPr>
    </w:p>
    <w:p w14:paraId="7AFFA5EC" w14:textId="77777777" w:rsidR="0072593A" w:rsidRPr="006025DF" w:rsidRDefault="0072593A" w:rsidP="006025DF">
      <w:pPr>
        <w:spacing w:line="240" w:lineRule="auto"/>
        <w:rPr>
          <w:rFonts w:cs="Arial"/>
          <w:b/>
          <w:szCs w:val="24"/>
        </w:rPr>
      </w:pPr>
      <w:r>
        <w:rPr>
          <w:rFonts w:cs="Arial"/>
          <w:b/>
          <w:szCs w:val="24"/>
        </w:rPr>
        <w:t xml:space="preserve">The Number System </w:t>
      </w:r>
      <w:r w:rsidR="000C2DC7">
        <w:rPr>
          <w:rFonts w:cs="Arial"/>
          <w:b/>
          <w:szCs w:val="24"/>
        </w:rPr>
        <w:t>(NS)</w:t>
      </w:r>
    </w:p>
    <w:p w14:paraId="3C8D56CE" w14:textId="77777777" w:rsidR="0072593A" w:rsidRPr="006025DF" w:rsidRDefault="0072593A" w:rsidP="00B31F9E">
      <w:pPr>
        <w:numPr>
          <w:ilvl w:val="0"/>
          <w:numId w:val="10"/>
        </w:numPr>
        <w:spacing w:line="240" w:lineRule="auto"/>
        <w:contextualSpacing/>
        <w:rPr>
          <w:rFonts w:cs="Arial"/>
          <w:szCs w:val="24"/>
        </w:rPr>
      </w:pPr>
      <w:r w:rsidRPr="006025DF">
        <w:rPr>
          <w:rFonts w:cs="Arial"/>
          <w:szCs w:val="24"/>
        </w:rPr>
        <w:t>Apply and extend previous understandings of multiplication and division t</w:t>
      </w:r>
      <w:r>
        <w:rPr>
          <w:rFonts w:cs="Arial"/>
          <w:szCs w:val="24"/>
        </w:rPr>
        <w:t>o divide fractions by fractions</w:t>
      </w:r>
    </w:p>
    <w:p w14:paraId="1547F148" w14:textId="77777777" w:rsidR="0072593A" w:rsidRPr="006025DF" w:rsidRDefault="0072593A" w:rsidP="00B31F9E">
      <w:pPr>
        <w:numPr>
          <w:ilvl w:val="0"/>
          <w:numId w:val="10"/>
        </w:numPr>
        <w:spacing w:line="240" w:lineRule="auto"/>
        <w:contextualSpacing/>
        <w:rPr>
          <w:rFonts w:cs="Arial"/>
          <w:szCs w:val="24"/>
        </w:rPr>
      </w:pPr>
      <w:r w:rsidRPr="006025DF">
        <w:rPr>
          <w:rFonts w:cs="Arial"/>
          <w:szCs w:val="24"/>
        </w:rPr>
        <w:t>Compute fluently with multi-digit numbers and find common factors and multiples</w:t>
      </w:r>
    </w:p>
    <w:p w14:paraId="040025D6" w14:textId="77777777" w:rsidR="0072593A" w:rsidRPr="006025DF" w:rsidRDefault="0072593A" w:rsidP="00B31F9E">
      <w:pPr>
        <w:numPr>
          <w:ilvl w:val="0"/>
          <w:numId w:val="10"/>
        </w:numPr>
        <w:spacing w:line="240" w:lineRule="auto"/>
        <w:contextualSpacing/>
        <w:rPr>
          <w:rFonts w:cs="Arial"/>
          <w:szCs w:val="24"/>
        </w:rPr>
      </w:pPr>
      <w:r w:rsidRPr="006025DF">
        <w:rPr>
          <w:rFonts w:cs="Arial"/>
          <w:szCs w:val="24"/>
        </w:rPr>
        <w:t>Apply and extend previous understandings of numbers to</w:t>
      </w:r>
      <w:r>
        <w:rPr>
          <w:rFonts w:cs="Arial"/>
          <w:szCs w:val="24"/>
        </w:rPr>
        <w:t xml:space="preserve"> the system of rational numbers</w:t>
      </w:r>
    </w:p>
    <w:p w14:paraId="14B82B95" w14:textId="77777777" w:rsidR="0072593A" w:rsidRPr="006025DF" w:rsidRDefault="0072593A" w:rsidP="00B31F9E">
      <w:pPr>
        <w:numPr>
          <w:ilvl w:val="0"/>
          <w:numId w:val="10"/>
        </w:numPr>
        <w:spacing w:line="240" w:lineRule="auto"/>
        <w:contextualSpacing/>
        <w:rPr>
          <w:rFonts w:cs="Arial"/>
          <w:szCs w:val="24"/>
        </w:rPr>
      </w:pPr>
      <w:r w:rsidRPr="006025DF">
        <w:rPr>
          <w:rFonts w:cs="Arial"/>
          <w:szCs w:val="24"/>
        </w:rPr>
        <w:t>Apply and extend previous understandings of operations with fractions to add, subtract, multi</w:t>
      </w:r>
      <w:r>
        <w:rPr>
          <w:rFonts w:cs="Arial"/>
          <w:szCs w:val="24"/>
        </w:rPr>
        <w:t>ply</w:t>
      </w:r>
      <w:r w:rsidR="000421A1">
        <w:rPr>
          <w:rFonts w:cs="Arial"/>
          <w:szCs w:val="24"/>
        </w:rPr>
        <w:t>,</w:t>
      </w:r>
      <w:r>
        <w:rPr>
          <w:rFonts w:cs="Arial"/>
          <w:szCs w:val="24"/>
        </w:rPr>
        <w:t xml:space="preserve"> and divide rational numbers</w:t>
      </w:r>
    </w:p>
    <w:p w14:paraId="786CA660" w14:textId="77777777" w:rsidR="0072593A" w:rsidRPr="006025DF" w:rsidRDefault="0072593A" w:rsidP="00B31F9E">
      <w:pPr>
        <w:numPr>
          <w:ilvl w:val="0"/>
          <w:numId w:val="10"/>
        </w:numPr>
        <w:spacing w:line="240" w:lineRule="auto"/>
        <w:contextualSpacing/>
        <w:rPr>
          <w:rFonts w:cs="Arial"/>
          <w:szCs w:val="24"/>
        </w:rPr>
      </w:pPr>
      <w:r w:rsidRPr="006025DF">
        <w:rPr>
          <w:rFonts w:cs="Arial"/>
          <w:szCs w:val="24"/>
        </w:rPr>
        <w:t>Know that there are numbers that are not rational, and appro</w:t>
      </w:r>
      <w:r>
        <w:rPr>
          <w:rFonts w:cs="Arial"/>
          <w:szCs w:val="24"/>
        </w:rPr>
        <w:t>ximate them by rational numbers</w:t>
      </w:r>
    </w:p>
    <w:p w14:paraId="7B37BA5D" w14:textId="77777777" w:rsidR="0072593A" w:rsidRPr="006025DF" w:rsidRDefault="0072593A" w:rsidP="006025DF">
      <w:pPr>
        <w:spacing w:line="240" w:lineRule="auto"/>
        <w:ind w:left="720"/>
        <w:contextualSpacing/>
        <w:rPr>
          <w:rFonts w:cs="Arial"/>
          <w:szCs w:val="24"/>
        </w:rPr>
      </w:pPr>
    </w:p>
    <w:p w14:paraId="23F58DFA" w14:textId="77777777" w:rsidR="0072593A" w:rsidRPr="006025DF" w:rsidRDefault="0072593A" w:rsidP="006025DF">
      <w:pPr>
        <w:spacing w:line="240" w:lineRule="auto"/>
        <w:rPr>
          <w:rFonts w:cs="Arial"/>
          <w:b/>
          <w:szCs w:val="24"/>
        </w:rPr>
      </w:pPr>
      <w:r>
        <w:rPr>
          <w:rFonts w:cs="Arial"/>
          <w:b/>
          <w:szCs w:val="24"/>
        </w:rPr>
        <w:t xml:space="preserve">Expressions and Equations </w:t>
      </w:r>
      <w:r w:rsidR="000C2DC7">
        <w:rPr>
          <w:rFonts w:cs="Arial"/>
          <w:b/>
          <w:szCs w:val="24"/>
        </w:rPr>
        <w:t>(EE)</w:t>
      </w:r>
    </w:p>
    <w:p w14:paraId="6103247D" w14:textId="77777777" w:rsidR="0072593A" w:rsidRPr="006025DF" w:rsidRDefault="0072593A" w:rsidP="00B31F9E">
      <w:pPr>
        <w:numPr>
          <w:ilvl w:val="0"/>
          <w:numId w:val="11"/>
        </w:numPr>
        <w:spacing w:line="240" w:lineRule="auto"/>
        <w:contextualSpacing/>
        <w:rPr>
          <w:rFonts w:cs="Arial"/>
          <w:szCs w:val="24"/>
        </w:rPr>
      </w:pPr>
      <w:r w:rsidRPr="006025DF">
        <w:rPr>
          <w:rFonts w:cs="Arial"/>
          <w:szCs w:val="24"/>
        </w:rPr>
        <w:t>Use properties of operations to generate equivalent expressions</w:t>
      </w:r>
    </w:p>
    <w:p w14:paraId="509BC0A0" w14:textId="77777777" w:rsidR="0072593A" w:rsidRPr="006025DF" w:rsidRDefault="0072593A" w:rsidP="00B31F9E">
      <w:pPr>
        <w:numPr>
          <w:ilvl w:val="0"/>
          <w:numId w:val="11"/>
        </w:numPr>
        <w:spacing w:line="240" w:lineRule="auto"/>
        <w:contextualSpacing/>
        <w:rPr>
          <w:rFonts w:cs="Arial"/>
          <w:szCs w:val="24"/>
        </w:rPr>
      </w:pPr>
      <w:r w:rsidRPr="006025DF">
        <w:rPr>
          <w:rFonts w:cs="Arial"/>
          <w:szCs w:val="24"/>
        </w:rPr>
        <w:t>Solve real-life and mathematical problems using numerical and alge</w:t>
      </w:r>
      <w:r>
        <w:rPr>
          <w:rFonts w:cs="Arial"/>
          <w:szCs w:val="24"/>
        </w:rPr>
        <w:t>braic expressions and equations</w:t>
      </w:r>
    </w:p>
    <w:p w14:paraId="0239A594" w14:textId="77777777" w:rsidR="0072593A" w:rsidRPr="006025DF" w:rsidRDefault="0072593A" w:rsidP="00B31F9E">
      <w:pPr>
        <w:numPr>
          <w:ilvl w:val="0"/>
          <w:numId w:val="11"/>
        </w:numPr>
        <w:spacing w:line="240" w:lineRule="auto"/>
        <w:contextualSpacing/>
        <w:rPr>
          <w:rFonts w:cs="Arial"/>
          <w:szCs w:val="24"/>
        </w:rPr>
      </w:pPr>
      <w:r w:rsidRPr="006025DF">
        <w:rPr>
          <w:rFonts w:cs="Arial"/>
          <w:szCs w:val="24"/>
        </w:rPr>
        <w:t>Work with</w:t>
      </w:r>
      <w:r>
        <w:rPr>
          <w:rFonts w:cs="Arial"/>
          <w:szCs w:val="24"/>
        </w:rPr>
        <w:t xml:space="preserve"> radicals and integer exponents</w:t>
      </w:r>
    </w:p>
    <w:p w14:paraId="7891BE02" w14:textId="77777777" w:rsidR="0072593A" w:rsidRPr="006025DF" w:rsidRDefault="0072593A" w:rsidP="00B31F9E">
      <w:pPr>
        <w:numPr>
          <w:ilvl w:val="0"/>
          <w:numId w:val="11"/>
        </w:numPr>
        <w:spacing w:line="240" w:lineRule="auto"/>
        <w:contextualSpacing/>
        <w:rPr>
          <w:rFonts w:cs="Arial"/>
          <w:szCs w:val="24"/>
        </w:rPr>
      </w:pPr>
      <w:r w:rsidRPr="006025DF">
        <w:rPr>
          <w:rFonts w:cs="Arial"/>
          <w:szCs w:val="24"/>
        </w:rPr>
        <w:t>Understand the connections between proportional relationshi</w:t>
      </w:r>
      <w:r>
        <w:rPr>
          <w:rFonts w:cs="Arial"/>
          <w:szCs w:val="24"/>
        </w:rPr>
        <w:t>ps, lines, and linear equations</w:t>
      </w:r>
    </w:p>
    <w:p w14:paraId="0A33491F" w14:textId="77777777" w:rsidR="0072593A" w:rsidRPr="006025DF" w:rsidRDefault="0072593A" w:rsidP="00B31F9E">
      <w:pPr>
        <w:numPr>
          <w:ilvl w:val="0"/>
          <w:numId w:val="11"/>
        </w:numPr>
        <w:spacing w:line="240" w:lineRule="auto"/>
        <w:contextualSpacing/>
        <w:rPr>
          <w:rFonts w:cs="Arial"/>
          <w:szCs w:val="24"/>
        </w:rPr>
      </w:pPr>
      <w:r w:rsidRPr="006025DF">
        <w:rPr>
          <w:rFonts w:cs="Arial"/>
          <w:szCs w:val="24"/>
        </w:rPr>
        <w:t>Analyze and solve linear equations and pairs o</w:t>
      </w:r>
      <w:r>
        <w:rPr>
          <w:rFonts w:cs="Arial"/>
          <w:szCs w:val="24"/>
        </w:rPr>
        <w:t>f simultaneous linear equations</w:t>
      </w:r>
    </w:p>
    <w:p w14:paraId="6C88CE26" w14:textId="77777777" w:rsidR="0072593A" w:rsidRPr="006025DF" w:rsidRDefault="0072593A" w:rsidP="006025DF">
      <w:pPr>
        <w:spacing w:line="240" w:lineRule="auto"/>
        <w:ind w:left="720"/>
        <w:contextualSpacing/>
        <w:rPr>
          <w:rFonts w:cs="Arial"/>
          <w:szCs w:val="24"/>
        </w:rPr>
      </w:pPr>
    </w:p>
    <w:p w14:paraId="5759883B" w14:textId="77777777" w:rsidR="0072593A" w:rsidRPr="006025DF" w:rsidRDefault="00067135" w:rsidP="006025DF">
      <w:pPr>
        <w:spacing w:line="240" w:lineRule="auto"/>
        <w:rPr>
          <w:rFonts w:cs="Arial"/>
          <w:b/>
          <w:szCs w:val="24"/>
        </w:rPr>
      </w:pPr>
      <w:r>
        <w:rPr>
          <w:rFonts w:cs="Arial"/>
          <w:b/>
          <w:szCs w:val="24"/>
        </w:rPr>
        <w:t>Functions (</w:t>
      </w:r>
      <w:r w:rsidR="000C2DC7">
        <w:rPr>
          <w:rFonts w:cs="Arial"/>
          <w:b/>
          <w:szCs w:val="24"/>
        </w:rPr>
        <w:t>F)</w:t>
      </w:r>
    </w:p>
    <w:p w14:paraId="20CC262A" w14:textId="77777777" w:rsidR="0072593A" w:rsidRPr="006025DF" w:rsidRDefault="0072593A" w:rsidP="00B31F9E">
      <w:pPr>
        <w:numPr>
          <w:ilvl w:val="0"/>
          <w:numId w:val="12"/>
        </w:numPr>
        <w:spacing w:line="240" w:lineRule="auto"/>
        <w:contextualSpacing/>
        <w:rPr>
          <w:rFonts w:cs="Arial"/>
          <w:b/>
          <w:szCs w:val="24"/>
        </w:rPr>
      </w:pPr>
      <w:r w:rsidRPr="006025DF">
        <w:rPr>
          <w:rFonts w:cs="Arial"/>
          <w:szCs w:val="24"/>
        </w:rPr>
        <w:t xml:space="preserve">Define, </w:t>
      </w:r>
      <w:r>
        <w:rPr>
          <w:rFonts w:cs="Arial"/>
          <w:szCs w:val="24"/>
        </w:rPr>
        <w:t>evaluate, and compare functions</w:t>
      </w:r>
    </w:p>
    <w:p w14:paraId="52E0CDDB" w14:textId="77777777" w:rsidR="0072593A" w:rsidRPr="006025DF" w:rsidRDefault="0072593A" w:rsidP="00B31F9E">
      <w:pPr>
        <w:numPr>
          <w:ilvl w:val="0"/>
          <w:numId w:val="12"/>
        </w:numPr>
        <w:spacing w:line="240" w:lineRule="auto"/>
        <w:contextualSpacing/>
        <w:rPr>
          <w:rFonts w:cs="Arial"/>
          <w:b/>
          <w:szCs w:val="24"/>
        </w:rPr>
      </w:pPr>
      <w:r w:rsidRPr="006025DF">
        <w:rPr>
          <w:rFonts w:cs="Arial"/>
          <w:szCs w:val="24"/>
        </w:rPr>
        <w:t>Use functions to model relationshi</w:t>
      </w:r>
      <w:r>
        <w:rPr>
          <w:rFonts w:cs="Arial"/>
          <w:szCs w:val="24"/>
        </w:rPr>
        <w:t>ps between quantities</w:t>
      </w:r>
    </w:p>
    <w:p w14:paraId="15463808" w14:textId="77777777" w:rsidR="0072593A" w:rsidRPr="006025DF" w:rsidRDefault="0072593A" w:rsidP="006025DF">
      <w:pPr>
        <w:spacing w:line="240" w:lineRule="auto"/>
        <w:ind w:left="720"/>
        <w:contextualSpacing/>
        <w:rPr>
          <w:rFonts w:cs="Arial"/>
          <w:b/>
          <w:szCs w:val="24"/>
        </w:rPr>
      </w:pPr>
    </w:p>
    <w:p w14:paraId="41E04CD8" w14:textId="77777777" w:rsidR="0072593A" w:rsidRDefault="0072593A" w:rsidP="006025DF">
      <w:pPr>
        <w:spacing w:line="240" w:lineRule="auto"/>
        <w:rPr>
          <w:rFonts w:cs="Arial"/>
          <w:b/>
          <w:szCs w:val="24"/>
        </w:rPr>
      </w:pPr>
      <w:r>
        <w:rPr>
          <w:rFonts w:cs="Arial"/>
          <w:b/>
          <w:szCs w:val="24"/>
        </w:rPr>
        <w:br w:type="page"/>
      </w:r>
    </w:p>
    <w:p w14:paraId="54F0CE50" w14:textId="77777777" w:rsidR="0072593A" w:rsidRDefault="0072593A" w:rsidP="006025DF">
      <w:pPr>
        <w:spacing w:line="240" w:lineRule="auto"/>
        <w:rPr>
          <w:rFonts w:cs="Arial"/>
          <w:b/>
          <w:szCs w:val="24"/>
        </w:rPr>
      </w:pPr>
      <w:r w:rsidRPr="000144B8">
        <w:rPr>
          <w:rFonts w:cs="Arial"/>
          <w:b/>
          <w:sz w:val="40"/>
          <w:szCs w:val="40"/>
        </w:rPr>
        <w:lastRenderedPageBreak/>
        <w:t>NRS Level 4 Overview</w:t>
      </w:r>
      <w:r>
        <w:rPr>
          <w:rFonts w:cs="Arial"/>
          <w:sz w:val="40"/>
          <w:szCs w:val="40"/>
        </w:rPr>
        <w:t xml:space="preserve"> (continued)</w:t>
      </w:r>
    </w:p>
    <w:p w14:paraId="3527B6B8" w14:textId="77777777" w:rsidR="0072593A" w:rsidRDefault="0072593A" w:rsidP="006025DF">
      <w:pPr>
        <w:spacing w:line="240" w:lineRule="auto"/>
        <w:rPr>
          <w:rFonts w:cs="Arial"/>
          <w:b/>
          <w:szCs w:val="24"/>
        </w:rPr>
      </w:pPr>
    </w:p>
    <w:p w14:paraId="4F997AA6" w14:textId="77777777" w:rsidR="0072593A" w:rsidRPr="006025DF" w:rsidRDefault="00C05366" w:rsidP="006025DF">
      <w:pPr>
        <w:spacing w:line="240" w:lineRule="auto"/>
        <w:rPr>
          <w:rFonts w:cs="Arial"/>
          <w:b/>
          <w:szCs w:val="24"/>
        </w:rPr>
      </w:pPr>
      <w:r>
        <w:rPr>
          <w:noProof/>
        </w:rPr>
        <mc:AlternateContent>
          <mc:Choice Requires="wps">
            <w:drawing>
              <wp:anchor distT="0" distB="0" distL="114300" distR="114300" simplePos="0" relativeHeight="251654656" behindDoc="0" locked="0" layoutInCell="1" allowOverlap="1" wp14:anchorId="4A683D2C" wp14:editId="1BFF9F06">
                <wp:simplePos x="0" y="0"/>
                <wp:positionH relativeFrom="column">
                  <wp:posOffset>3800475</wp:posOffset>
                </wp:positionH>
                <wp:positionV relativeFrom="paragraph">
                  <wp:posOffset>132080</wp:posOffset>
                </wp:positionV>
                <wp:extent cx="2359025" cy="5043170"/>
                <wp:effectExtent l="0" t="0" r="22225" b="24765"/>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5043170"/>
                        </a:xfrm>
                        <a:prstGeom prst="rect">
                          <a:avLst/>
                        </a:prstGeom>
                        <a:solidFill>
                          <a:srgbClr val="FFFFFF"/>
                        </a:solidFill>
                        <a:ln w="9525">
                          <a:solidFill>
                            <a:srgbClr val="000000"/>
                          </a:solidFill>
                          <a:miter lim="800000"/>
                          <a:headEnd/>
                          <a:tailEnd/>
                        </a:ln>
                      </wps:spPr>
                      <wps:txbx>
                        <w:txbxContent>
                          <w:p w14:paraId="5B07F874" w14:textId="77777777" w:rsidR="00373488" w:rsidRPr="002047D8" w:rsidRDefault="00373488" w:rsidP="006025DF">
                            <w:pPr>
                              <w:rPr>
                                <w:rFonts w:cs="Arial"/>
                                <w:b/>
                                <w:szCs w:val="24"/>
                              </w:rPr>
                            </w:pPr>
                            <w:r w:rsidRPr="002047D8">
                              <w:rPr>
                                <w:rFonts w:cs="Arial"/>
                                <w:b/>
                                <w:szCs w:val="24"/>
                              </w:rPr>
                              <w:t>Mathematical Practices</w:t>
                            </w:r>
                          </w:p>
                          <w:p w14:paraId="5BD36F1A" w14:textId="77777777" w:rsidR="00373488" w:rsidRDefault="00373488" w:rsidP="002047D8">
                            <w:pPr>
                              <w:pStyle w:val="ListParagraph"/>
                              <w:ind w:left="360"/>
                              <w:rPr>
                                <w:rFonts w:ascii="Arial" w:hAnsi="Arial" w:cs="Arial"/>
                                <w:sz w:val="24"/>
                                <w:szCs w:val="24"/>
                              </w:rPr>
                            </w:pPr>
                          </w:p>
                          <w:p w14:paraId="595A270A"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Make sense of problems and persevere in solving them.</w:t>
                            </w:r>
                          </w:p>
                          <w:p w14:paraId="7298885E" w14:textId="77777777" w:rsidR="00373488" w:rsidRPr="002047D8" w:rsidRDefault="00373488" w:rsidP="006025DF">
                            <w:pPr>
                              <w:pStyle w:val="ListParagraph"/>
                              <w:ind w:left="360"/>
                              <w:rPr>
                                <w:rFonts w:ascii="Arial" w:hAnsi="Arial" w:cs="Arial"/>
                                <w:sz w:val="24"/>
                                <w:szCs w:val="24"/>
                              </w:rPr>
                            </w:pPr>
                          </w:p>
                          <w:p w14:paraId="60B460E7"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Reason abstractly and quantitatively.</w:t>
                            </w:r>
                          </w:p>
                          <w:p w14:paraId="02F66759" w14:textId="77777777" w:rsidR="00373488" w:rsidRPr="002047D8" w:rsidRDefault="00373488" w:rsidP="006025DF">
                            <w:pPr>
                              <w:ind w:left="-360"/>
                              <w:rPr>
                                <w:rFonts w:cs="Arial"/>
                                <w:szCs w:val="24"/>
                              </w:rPr>
                            </w:pPr>
                          </w:p>
                          <w:p w14:paraId="41E76440"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Construct viable arguments and critique the reasoning of others.</w:t>
                            </w:r>
                          </w:p>
                          <w:p w14:paraId="64FDB774" w14:textId="77777777" w:rsidR="00373488" w:rsidRPr="002047D8" w:rsidRDefault="00373488" w:rsidP="002047D8">
                            <w:pPr>
                              <w:ind w:left="540" w:hanging="360"/>
                              <w:rPr>
                                <w:rFonts w:cs="Arial"/>
                                <w:szCs w:val="24"/>
                              </w:rPr>
                            </w:pPr>
                          </w:p>
                          <w:p w14:paraId="7473C391"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Model with mathematics.</w:t>
                            </w:r>
                          </w:p>
                          <w:p w14:paraId="18227722" w14:textId="77777777" w:rsidR="00373488" w:rsidRPr="002047D8" w:rsidRDefault="00373488" w:rsidP="002047D8">
                            <w:pPr>
                              <w:ind w:left="540" w:hanging="360"/>
                              <w:rPr>
                                <w:rFonts w:cs="Arial"/>
                                <w:szCs w:val="24"/>
                              </w:rPr>
                            </w:pPr>
                          </w:p>
                          <w:p w14:paraId="7D4104BA"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Use appropriate tools strategically.</w:t>
                            </w:r>
                          </w:p>
                          <w:p w14:paraId="425F484F" w14:textId="77777777" w:rsidR="00373488" w:rsidRPr="002047D8" w:rsidRDefault="00373488" w:rsidP="002047D8">
                            <w:pPr>
                              <w:ind w:left="540" w:hanging="360"/>
                              <w:rPr>
                                <w:rFonts w:cs="Arial"/>
                                <w:szCs w:val="24"/>
                              </w:rPr>
                            </w:pPr>
                          </w:p>
                          <w:p w14:paraId="5C65D889"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Attend to precision.</w:t>
                            </w:r>
                          </w:p>
                          <w:p w14:paraId="4A30F7CE" w14:textId="77777777" w:rsidR="00373488" w:rsidRPr="002047D8" w:rsidRDefault="00373488" w:rsidP="002047D8">
                            <w:pPr>
                              <w:ind w:left="540" w:hanging="360"/>
                              <w:rPr>
                                <w:rFonts w:cs="Arial"/>
                                <w:szCs w:val="24"/>
                              </w:rPr>
                            </w:pPr>
                          </w:p>
                          <w:p w14:paraId="539F7339"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Look for and make use of structure.</w:t>
                            </w:r>
                          </w:p>
                          <w:p w14:paraId="2714464C" w14:textId="77777777" w:rsidR="00373488" w:rsidRPr="002047D8" w:rsidRDefault="00373488" w:rsidP="002047D8">
                            <w:pPr>
                              <w:ind w:left="540" w:hanging="360"/>
                              <w:rPr>
                                <w:rFonts w:cs="Arial"/>
                                <w:szCs w:val="24"/>
                              </w:rPr>
                            </w:pPr>
                          </w:p>
                          <w:p w14:paraId="4FD99D5C"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Look for and express regularity in repeated reasoning.</w:t>
                            </w:r>
                          </w:p>
                          <w:p w14:paraId="6A76C4C3" w14:textId="77777777" w:rsidR="00373488" w:rsidRDefault="00373488" w:rsidP="006025DF">
                            <w:pPr>
                              <w:ind w:left="-36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683D2C" id="Text Box 12" o:spid="_x0000_s1038" type="#_x0000_t202" style="position:absolute;margin-left:299.25pt;margin-top:10.4pt;width:185.75pt;height:39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">
                <v:textbox style="mso-fit-shape-to-text:t">
                  <w:txbxContent>
                    <w:p w14:paraId="5B07F874" w14:textId="77777777" w:rsidR="00373488" w:rsidRPr="002047D8" w:rsidRDefault="00373488" w:rsidP="006025DF">
                      <w:pPr>
                        <w:rPr>
                          <w:rFonts w:cs="Arial"/>
                          <w:b/>
                          <w:szCs w:val="24"/>
                        </w:rPr>
                      </w:pPr>
                      <w:r w:rsidRPr="002047D8">
                        <w:rPr>
                          <w:rFonts w:cs="Arial"/>
                          <w:b/>
                          <w:szCs w:val="24"/>
                        </w:rPr>
                        <w:t>Mathematical Practices</w:t>
                      </w:r>
                    </w:p>
                    <w:p w14:paraId="5BD36F1A" w14:textId="77777777" w:rsidR="00373488" w:rsidRDefault="00373488" w:rsidP="002047D8">
                      <w:pPr>
                        <w:pStyle w:val="ListParagraph"/>
                        <w:ind w:left="360"/>
                        <w:rPr>
                          <w:rFonts w:ascii="Arial" w:hAnsi="Arial" w:cs="Arial"/>
                          <w:sz w:val="24"/>
                          <w:szCs w:val="24"/>
                        </w:rPr>
                      </w:pPr>
                    </w:p>
                    <w:p w14:paraId="595A270A"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Make sense of problems and persevere in solving them.</w:t>
                      </w:r>
                    </w:p>
                    <w:p w14:paraId="7298885E" w14:textId="77777777" w:rsidR="00373488" w:rsidRPr="002047D8" w:rsidRDefault="00373488" w:rsidP="006025DF">
                      <w:pPr>
                        <w:pStyle w:val="ListParagraph"/>
                        <w:ind w:left="360"/>
                        <w:rPr>
                          <w:rFonts w:ascii="Arial" w:hAnsi="Arial" w:cs="Arial"/>
                          <w:sz w:val="24"/>
                          <w:szCs w:val="24"/>
                        </w:rPr>
                      </w:pPr>
                    </w:p>
                    <w:p w14:paraId="60B460E7"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Reason abstractly and quantitatively.</w:t>
                      </w:r>
                    </w:p>
                    <w:p w14:paraId="02F66759" w14:textId="77777777" w:rsidR="00373488" w:rsidRPr="002047D8" w:rsidRDefault="00373488" w:rsidP="006025DF">
                      <w:pPr>
                        <w:ind w:left="-360"/>
                        <w:rPr>
                          <w:rFonts w:cs="Arial"/>
                          <w:szCs w:val="24"/>
                        </w:rPr>
                      </w:pPr>
                    </w:p>
                    <w:p w14:paraId="41E76440"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Construct viable arguments and critique the reasoning of others.</w:t>
                      </w:r>
                    </w:p>
                    <w:p w14:paraId="64FDB774" w14:textId="77777777" w:rsidR="00373488" w:rsidRPr="002047D8" w:rsidRDefault="00373488" w:rsidP="002047D8">
                      <w:pPr>
                        <w:ind w:left="540" w:hanging="360"/>
                        <w:rPr>
                          <w:rFonts w:cs="Arial"/>
                          <w:szCs w:val="24"/>
                        </w:rPr>
                      </w:pPr>
                    </w:p>
                    <w:p w14:paraId="7473C391"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Model with mathematics.</w:t>
                      </w:r>
                    </w:p>
                    <w:p w14:paraId="18227722" w14:textId="77777777" w:rsidR="00373488" w:rsidRPr="002047D8" w:rsidRDefault="00373488" w:rsidP="002047D8">
                      <w:pPr>
                        <w:ind w:left="540" w:hanging="360"/>
                        <w:rPr>
                          <w:rFonts w:cs="Arial"/>
                          <w:szCs w:val="24"/>
                        </w:rPr>
                      </w:pPr>
                    </w:p>
                    <w:p w14:paraId="7D4104BA"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Use appropriate tools strategically.</w:t>
                      </w:r>
                    </w:p>
                    <w:p w14:paraId="425F484F" w14:textId="77777777" w:rsidR="00373488" w:rsidRPr="002047D8" w:rsidRDefault="00373488" w:rsidP="002047D8">
                      <w:pPr>
                        <w:ind w:left="540" w:hanging="360"/>
                        <w:rPr>
                          <w:rFonts w:cs="Arial"/>
                          <w:szCs w:val="24"/>
                        </w:rPr>
                      </w:pPr>
                    </w:p>
                    <w:p w14:paraId="5C65D889"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Attend to precision.</w:t>
                      </w:r>
                    </w:p>
                    <w:p w14:paraId="4A30F7CE" w14:textId="77777777" w:rsidR="00373488" w:rsidRPr="002047D8" w:rsidRDefault="00373488" w:rsidP="002047D8">
                      <w:pPr>
                        <w:ind w:left="540" w:hanging="360"/>
                        <w:rPr>
                          <w:rFonts w:cs="Arial"/>
                          <w:szCs w:val="24"/>
                        </w:rPr>
                      </w:pPr>
                    </w:p>
                    <w:p w14:paraId="539F7339"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Look for and make use of structure.</w:t>
                      </w:r>
                    </w:p>
                    <w:p w14:paraId="2714464C" w14:textId="77777777" w:rsidR="00373488" w:rsidRPr="002047D8" w:rsidRDefault="00373488" w:rsidP="002047D8">
                      <w:pPr>
                        <w:ind w:left="540" w:hanging="360"/>
                        <w:rPr>
                          <w:rFonts w:cs="Arial"/>
                          <w:szCs w:val="24"/>
                        </w:rPr>
                      </w:pPr>
                    </w:p>
                    <w:p w14:paraId="4FD99D5C" w14:textId="77777777" w:rsidR="00373488" w:rsidRPr="002047D8" w:rsidRDefault="00373488" w:rsidP="00B31F9E">
                      <w:pPr>
                        <w:pStyle w:val="ListParagraph"/>
                        <w:numPr>
                          <w:ilvl w:val="0"/>
                          <w:numId w:val="15"/>
                        </w:numPr>
                        <w:ind w:left="540"/>
                        <w:rPr>
                          <w:rFonts w:ascii="Arial" w:hAnsi="Arial" w:cs="Arial"/>
                          <w:sz w:val="24"/>
                          <w:szCs w:val="24"/>
                        </w:rPr>
                      </w:pPr>
                      <w:r w:rsidRPr="002047D8">
                        <w:rPr>
                          <w:rFonts w:ascii="Arial" w:hAnsi="Arial" w:cs="Arial"/>
                          <w:sz w:val="24"/>
                          <w:szCs w:val="24"/>
                        </w:rPr>
                        <w:t>Look for and express regularity in repeated reasoning.</w:t>
                      </w:r>
                    </w:p>
                    <w:p w14:paraId="6A76C4C3" w14:textId="77777777" w:rsidR="00373488" w:rsidRDefault="00373488" w:rsidP="006025DF">
                      <w:pPr>
                        <w:ind w:left="-360"/>
                      </w:pPr>
                    </w:p>
                  </w:txbxContent>
                </v:textbox>
                <w10:wrap type="square"/>
              </v:shape>
            </w:pict>
          </mc:Fallback>
        </mc:AlternateContent>
      </w:r>
      <w:r w:rsidR="0072593A">
        <w:rPr>
          <w:rFonts w:cs="Arial"/>
          <w:b/>
          <w:szCs w:val="24"/>
        </w:rPr>
        <w:t xml:space="preserve">Geometry </w:t>
      </w:r>
      <w:r w:rsidR="000C2DC7">
        <w:rPr>
          <w:rFonts w:cs="Arial"/>
          <w:b/>
          <w:szCs w:val="24"/>
        </w:rPr>
        <w:t>(G)</w:t>
      </w:r>
    </w:p>
    <w:p w14:paraId="657A1EAC" w14:textId="77777777" w:rsidR="0072593A" w:rsidRPr="006025DF" w:rsidRDefault="0072593A" w:rsidP="00B31F9E">
      <w:pPr>
        <w:numPr>
          <w:ilvl w:val="0"/>
          <w:numId w:val="13"/>
        </w:numPr>
        <w:spacing w:line="240" w:lineRule="auto"/>
        <w:contextualSpacing/>
        <w:rPr>
          <w:rFonts w:cs="Arial"/>
          <w:szCs w:val="24"/>
        </w:rPr>
      </w:pPr>
      <w:r w:rsidRPr="006025DF">
        <w:rPr>
          <w:rFonts w:cs="Arial"/>
          <w:szCs w:val="24"/>
        </w:rPr>
        <w:t>Draw, construct</w:t>
      </w:r>
      <w:r w:rsidR="000421A1">
        <w:rPr>
          <w:rFonts w:cs="Arial"/>
          <w:szCs w:val="24"/>
        </w:rPr>
        <w:t>,</w:t>
      </w:r>
      <w:r w:rsidRPr="006025DF">
        <w:rPr>
          <w:rFonts w:cs="Arial"/>
          <w:szCs w:val="24"/>
        </w:rPr>
        <w:t xml:space="preserve"> and describe geometrical figures and describ</w:t>
      </w:r>
      <w:r>
        <w:rPr>
          <w:rFonts w:cs="Arial"/>
          <w:szCs w:val="24"/>
        </w:rPr>
        <w:t>e the relationship between them</w:t>
      </w:r>
    </w:p>
    <w:p w14:paraId="18F79DA1" w14:textId="77777777" w:rsidR="0072593A" w:rsidRPr="006025DF" w:rsidRDefault="0072593A" w:rsidP="00B31F9E">
      <w:pPr>
        <w:numPr>
          <w:ilvl w:val="0"/>
          <w:numId w:val="13"/>
        </w:numPr>
        <w:spacing w:line="240" w:lineRule="auto"/>
        <w:contextualSpacing/>
        <w:rPr>
          <w:rFonts w:cs="Arial"/>
          <w:szCs w:val="24"/>
        </w:rPr>
      </w:pPr>
      <w:r w:rsidRPr="006025DF">
        <w:rPr>
          <w:rFonts w:cs="Arial"/>
          <w:szCs w:val="24"/>
        </w:rPr>
        <w:t>Solve real-life and mathematical problems involving angle measure</w:t>
      </w:r>
      <w:r>
        <w:rPr>
          <w:rFonts w:cs="Arial"/>
          <w:szCs w:val="24"/>
        </w:rPr>
        <w:t>, area, surface area</w:t>
      </w:r>
      <w:r w:rsidR="000421A1">
        <w:rPr>
          <w:rFonts w:cs="Arial"/>
          <w:szCs w:val="24"/>
        </w:rPr>
        <w:t>,</w:t>
      </w:r>
      <w:r>
        <w:rPr>
          <w:rFonts w:cs="Arial"/>
          <w:szCs w:val="24"/>
        </w:rPr>
        <w:t xml:space="preserve"> and volume</w:t>
      </w:r>
    </w:p>
    <w:p w14:paraId="6E66E79A" w14:textId="77777777" w:rsidR="0072593A" w:rsidRPr="006025DF" w:rsidRDefault="0072593A" w:rsidP="00B31F9E">
      <w:pPr>
        <w:numPr>
          <w:ilvl w:val="0"/>
          <w:numId w:val="13"/>
        </w:numPr>
        <w:spacing w:line="240" w:lineRule="auto"/>
        <w:contextualSpacing/>
        <w:rPr>
          <w:rFonts w:cs="Arial"/>
          <w:szCs w:val="24"/>
        </w:rPr>
      </w:pPr>
      <w:r w:rsidRPr="006025DF">
        <w:rPr>
          <w:rFonts w:cs="Arial"/>
          <w:szCs w:val="24"/>
        </w:rPr>
        <w:t>Understand congruence and similarity using physical models, trans</w:t>
      </w:r>
      <w:r>
        <w:rPr>
          <w:rFonts w:cs="Arial"/>
          <w:szCs w:val="24"/>
        </w:rPr>
        <w:t>parencies, or geometry software</w:t>
      </w:r>
    </w:p>
    <w:p w14:paraId="7CCFEF09" w14:textId="77777777" w:rsidR="0072593A" w:rsidRPr="006025DF" w:rsidRDefault="0072593A" w:rsidP="00B31F9E">
      <w:pPr>
        <w:numPr>
          <w:ilvl w:val="0"/>
          <w:numId w:val="13"/>
        </w:numPr>
        <w:spacing w:line="240" w:lineRule="auto"/>
        <w:contextualSpacing/>
        <w:rPr>
          <w:rFonts w:cs="Arial"/>
          <w:szCs w:val="24"/>
        </w:rPr>
      </w:pPr>
      <w:r w:rsidRPr="006025DF">
        <w:rPr>
          <w:rFonts w:cs="Arial"/>
          <w:szCs w:val="24"/>
        </w:rPr>
        <w:t>Understand an</w:t>
      </w:r>
      <w:r>
        <w:rPr>
          <w:rFonts w:cs="Arial"/>
          <w:szCs w:val="24"/>
        </w:rPr>
        <w:t>d apply the Pythagorean Theorem</w:t>
      </w:r>
    </w:p>
    <w:p w14:paraId="50122248" w14:textId="77777777" w:rsidR="0072593A" w:rsidRPr="006025DF" w:rsidRDefault="0072593A" w:rsidP="00B31F9E">
      <w:pPr>
        <w:numPr>
          <w:ilvl w:val="0"/>
          <w:numId w:val="13"/>
        </w:numPr>
        <w:spacing w:line="240" w:lineRule="auto"/>
        <w:contextualSpacing/>
        <w:rPr>
          <w:rFonts w:cs="Arial"/>
          <w:szCs w:val="24"/>
        </w:rPr>
      </w:pPr>
      <w:r w:rsidRPr="006025DF">
        <w:rPr>
          <w:rFonts w:cs="Arial"/>
          <w:szCs w:val="24"/>
        </w:rPr>
        <w:t xml:space="preserve">Solve real-world and mathematical problems involving volume </w:t>
      </w:r>
      <w:r>
        <w:rPr>
          <w:rFonts w:cs="Arial"/>
          <w:szCs w:val="24"/>
        </w:rPr>
        <w:t>of cylinders, cones</w:t>
      </w:r>
      <w:r w:rsidR="000421A1">
        <w:rPr>
          <w:rFonts w:cs="Arial"/>
          <w:szCs w:val="24"/>
        </w:rPr>
        <w:t>,</w:t>
      </w:r>
      <w:r>
        <w:rPr>
          <w:rFonts w:cs="Arial"/>
          <w:szCs w:val="24"/>
        </w:rPr>
        <w:t xml:space="preserve"> and spheres</w:t>
      </w:r>
    </w:p>
    <w:p w14:paraId="62BA014A" w14:textId="77777777" w:rsidR="0072593A" w:rsidRPr="006025DF" w:rsidRDefault="0072593A" w:rsidP="006025DF">
      <w:pPr>
        <w:spacing w:line="240" w:lineRule="auto"/>
        <w:ind w:left="360"/>
        <w:rPr>
          <w:rFonts w:cs="Arial"/>
          <w:szCs w:val="24"/>
        </w:rPr>
      </w:pPr>
    </w:p>
    <w:p w14:paraId="1ABD7048" w14:textId="0561D288" w:rsidR="0072593A" w:rsidRPr="006025DF" w:rsidRDefault="0072593A" w:rsidP="00B4701A">
      <w:pPr>
        <w:spacing w:line="240" w:lineRule="auto"/>
        <w:rPr>
          <w:rFonts w:cs="Arial"/>
          <w:b/>
          <w:szCs w:val="24"/>
        </w:rPr>
      </w:pPr>
      <w:r>
        <w:rPr>
          <w:rFonts w:cs="Arial"/>
          <w:b/>
          <w:szCs w:val="24"/>
        </w:rPr>
        <w:t xml:space="preserve">Statistics and Probability </w:t>
      </w:r>
      <w:r w:rsidR="000C2DC7">
        <w:rPr>
          <w:rFonts w:cs="Arial"/>
          <w:b/>
          <w:szCs w:val="24"/>
        </w:rPr>
        <w:t>(SP)</w:t>
      </w:r>
    </w:p>
    <w:p w14:paraId="70893280" w14:textId="77777777" w:rsidR="0072593A" w:rsidRPr="006025DF" w:rsidRDefault="0072593A" w:rsidP="00B31F9E">
      <w:pPr>
        <w:numPr>
          <w:ilvl w:val="0"/>
          <w:numId w:val="14"/>
        </w:numPr>
        <w:spacing w:line="240" w:lineRule="auto"/>
        <w:contextualSpacing/>
        <w:rPr>
          <w:rFonts w:cs="Arial"/>
          <w:b/>
          <w:szCs w:val="24"/>
        </w:rPr>
      </w:pPr>
      <w:r w:rsidRPr="006025DF">
        <w:rPr>
          <w:rFonts w:cs="Arial"/>
          <w:szCs w:val="24"/>
        </w:rPr>
        <w:t>Summa</w:t>
      </w:r>
      <w:r>
        <w:rPr>
          <w:rFonts w:cs="Arial"/>
          <w:szCs w:val="24"/>
        </w:rPr>
        <w:t>rize and describe distributions</w:t>
      </w:r>
    </w:p>
    <w:p w14:paraId="3F6AECD1" w14:textId="77777777" w:rsidR="0072593A" w:rsidRPr="006025DF" w:rsidRDefault="0072593A" w:rsidP="00B31F9E">
      <w:pPr>
        <w:numPr>
          <w:ilvl w:val="0"/>
          <w:numId w:val="14"/>
        </w:numPr>
        <w:spacing w:line="240" w:lineRule="auto"/>
        <w:contextualSpacing/>
        <w:rPr>
          <w:rFonts w:cs="Arial"/>
          <w:b/>
          <w:szCs w:val="24"/>
        </w:rPr>
      </w:pPr>
      <w:r w:rsidRPr="006025DF">
        <w:rPr>
          <w:rFonts w:cs="Arial"/>
          <w:szCs w:val="24"/>
        </w:rPr>
        <w:t xml:space="preserve">Investigate chance processes and develop, use, </w:t>
      </w:r>
      <w:r>
        <w:rPr>
          <w:rFonts w:cs="Arial"/>
          <w:szCs w:val="24"/>
        </w:rPr>
        <w:t>and evaluate probability models</w:t>
      </w:r>
    </w:p>
    <w:p w14:paraId="040BD6D6" w14:textId="77777777" w:rsidR="0072593A" w:rsidRPr="006025DF" w:rsidRDefault="0072593A" w:rsidP="00B31F9E">
      <w:pPr>
        <w:numPr>
          <w:ilvl w:val="0"/>
          <w:numId w:val="14"/>
        </w:numPr>
        <w:spacing w:line="240" w:lineRule="auto"/>
        <w:contextualSpacing/>
        <w:rPr>
          <w:rFonts w:cs="Arial"/>
          <w:b/>
          <w:szCs w:val="24"/>
        </w:rPr>
      </w:pPr>
      <w:r w:rsidRPr="006025DF">
        <w:rPr>
          <w:rFonts w:cs="Arial"/>
          <w:szCs w:val="24"/>
        </w:rPr>
        <w:t>Investigate patterns o</w:t>
      </w:r>
      <w:r>
        <w:rPr>
          <w:rFonts w:cs="Arial"/>
          <w:szCs w:val="24"/>
        </w:rPr>
        <w:t>f association in bivariate data</w:t>
      </w:r>
    </w:p>
    <w:p w14:paraId="553D791A" w14:textId="77777777" w:rsidR="0072593A" w:rsidRDefault="0072593A" w:rsidP="00941888">
      <w:pPr>
        <w:rPr>
          <w:rFonts w:cs="Arial"/>
          <w:szCs w:val="24"/>
        </w:rPr>
      </w:pPr>
    </w:p>
    <w:p w14:paraId="325BBE7A" w14:textId="77777777" w:rsidR="0072593A" w:rsidRDefault="0072593A" w:rsidP="00941888">
      <w:pPr>
        <w:rPr>
          <w:rFonts w:cs="Arial"/>
          <w:szCs w:val="24"/>
        </w:rPr>
      </w:pPr>
    </w:p>
    <w:p w14:paraId="04A7149B" w14:textId="77777777" w:rsidR="0072593A" w:rsidRDefault="0072593A" w:rsidP="00941888">
      <w:pPr>
        <w:rPr>
          <w:rFonts w:cs="Arial"/>
          <w:szCs w:val="24"/>
        </w:rPr>
      </w:pPr>
    </w:p>
    <w:p w14:paraId="18CE4053" w14:textId="77777777" w:rsidR="0072593A" w:rsidRDefault="0072593A" w:rsidP="002C4F60">
      <w:pPr>
        <w:spacing w:line="240" w:lineRule="auto"/>
        <w:jc w:val="center"/>
        <w:rPr>
          <w:rFonts w:cs="Arial"/>
          <w:b/>
          <w:sz w:val="28"/>
          <w:szCs w:val="28"/>
        </w:rPr>
      </w:pPr>
      <w:r>
        <w:rPr>
          <w:rFonts w:cs="Arial"/>
          <w:b/>
          <w:sz w:val="28"/>
          <w:szCs w:val="28"/>
        </w:rPr>
        <w:br w:type="page"/>
      </w:r>
    </w:p>
    <w:p w14:paraId="3B86649A" w14:textId="77777777" w:rsidR="0072593A" w:rsidRDefault="0072593A" w:rsidP="002C4F60">
      <w:pPr>
        <w:spacing w:line="240" w:lineRule="auto"/>
        <w:jc w:val="center"/>
        <w:rPr>
          <w:rFonts w:cs="Arial"/>
          <w:b/>
          <w:sz w:val="28"/>
          <w:szCs w:val="28"/>
        </w:rPr>
      </w:pPr>
      <w:r>
        <w:rPr>
          <w:rFonts w:cs="Arial"/>
          <w:b/>
          <w:sz w:val="28"/>
          <w:szCs w:val="28"/>
        </w:rPr>
        <w:lastRenderedPageBreak/>
        <w:t xml:space="preserve">OVERVIEW EXPLANATION OF MATHEMATICS </w:t>
      </w:r>
    </w:p>
    <w:p w14:paraId="2DCE477B" w14:textId="6BA1E40D" w:rsidR="0072593A" w:rsidRDefault="0072593A" w:rsidP="002C4F60">
      <w:pPr>
        <w:spacing w:line="240" w:lineRule="auto"/>
        <w:jc w:val="center"/>
        <w:rPr>
          <w:rFonts w:cs="Arial"/>
          <w:b/>
          <w:sz w:val="28"/>
          <w:szCs w:val="28"/>
        </w:rPr>
      </w:pPr>
      <w:r>
        <w:rPr>
          <w:rFonts w:cs="Arial"/>
          <w:b/>
          <w:sz w:val="28"/>
          <w:szCs w:val="28"/>
        </w:rPr>
        <w:t xml:space="preserve">NRS Level 4 – </w:t>
      </w:r>
      <w:r w:rsidR="00D016F8">
        <w:rPr>
          <w:rFonts w:cs="Arial"/>
          <w:b/>
          <w:sz w:val="28"/>
          <w:szCs w:val="28"/>
        </w:rPr>
        <w:t>Middle</w:t>
      </w:r>
      <w:r>
        <w:rPr>
          <w:rFonts w:cs="Arial"/>
          <w:b/>
          <w:sz w:val="28"/>
          <w:szCs w:val="28"/>
        </w:rPr>
        <w:t xml:space="preserve"> Intermediate Basic Education</w:t>
      </w:r>
    </w:p>
    <w:p w14:paraId="5D9903DC" w14:textId="6D82705E" w:rsidR="0072593A" w:rsidRDefault="0072593A" w:rsidP="006967F1">
      <w:pPr>
        <w:spacing w:line="240" w:lineRule="auto"/>
        <w:jc w:val="center"/>
        <w:rPr>
          <w:rFonts w:cs="Arial"/>
          <w:b/>
          <w:sz w:val="28"/>
          <w:szCs w:val="28"/>
        </w:rPr>
      </w:pPr>
      <w:r>
        <w:rPr>
          <w:rFonts w:cs="Arial"/>
          <w:b/>
          <w:sz w:val="28"/>
          <w:szCs w:val="28"/>
        </w:rPr>
        <w:t xml:space="preserve">(Grade Levels 6 – </w:t>
      </w:r>
      <w:r w:rsidR="00D5337F">
        <w:rPr>
          <w:rFonts w:cs="Arial"/>
          <w:b/>
          <w:sz w:val="28"/>
          <w:szCs w:val="28"/>
        </w:rPr>
        <w:t>7</w:t>
      </w:r>
      <w:r>
        <w:rPr>
          <w:rFonts w:cs="Arial"/>
          <w:b/>
          <w:sz w:val="28"/>
          <w:szCs w:val="28"/>
        </w:rPr>
        <w:t>)</w:t>
      </w:r>
    </w:p>
    <w:p w14:paraId="52360861" w14:textId="77777777" w:rsidR="0072593A" w:rsidRPr="00045EB0" w:rsidRDefault="0072593A" w:rsidP="002C4F60">
      <w:pPr>
        <w:rPr>
          <w:rFonts w:cs="Arial"/>
        </w:rPr>
      </w:pPr>
    </w:p>
    <w:p w14:paraId="7DEC5BEF" w14:textId="1B2A39A1" w:rsidR="0072593A" w:rsidRPr="00FC2033" w:rsidRDefault="00B5033C" w:rsidP="002C4F60">
      <w:pPr>
        <w:autoSpaceDE w:val="0"/>
        <w:autoSpaceDN w:val="0"/>
        <w:adjustRightInd w:val="0"/>
        <w:rPr>
          <w:rFonts w:cs="Arial"/>
        </w:rPr>
      </w:pPr>
      <w:r w:rsidRPr="00FC2033">
        <w:rPr>
          <w:rFonts w:cs="Arial"/>
        </w:rPr>
        <w:t>At the High Intermediate</w:t>
      </w:r>
      <w:r w:rsidR="0072593A" w:rsidRPr="00FC2033">
        <w:rPr>
          <w:rFonts w:cs="Arial"/>
        </w:rPr>
        <w:t xml:space="preserve"> </w:t>
      </w:r>
      <w:r w:rsidR="00067135">
        <w:rPr>
          <w:rFonts w:cs="Arial"/>
        </w:rPr>
        <w:t>Basic Education L</w:t>
      </w:r>
      <w:r w:rsidR="0072593A" w:rsidRPr="00FC2033">
        <w:rPr>
          <w:rFonts w:cs="Arial"/>
        </w:rPr>
        <w:t xml:space="preserve">evel, instructional time should </w:t>
      </w:r>
      <w:r w:rsidRPr="00FC2033">
        <w:rPr>
          <w:rFonts w:cs="Arial"/>
        </w:rPr>
        <w:t>focus on seven critical area</w:t>
      </w:r>
      <w:r w:rsidR="0042612A">
        <w:rPr>
          <w:rFonts w:cs="Arial"/>
        </w:rPr>
        <w:t>s</w:t>
      </w:r>
      <w:r w:rsidR="00C37C8F">
        <w:rPr>
          <w:rStyle w:val="FootnoteReference"/>
        </w:rPr>
        <w:footnoteReference w:id="19"/>
      </w:r>
      <w:r w:rsidR="0072593A" w:rsidRPr="00FC2033">
        <w:rPr>
          <w:rFonts w:cs="Arial"/>
        </w:rPr>
        <w:t xml:space="preserve">: </w:t>
      </w:r>
    </w:p>
    <w:p w14:paraId="6F8FD2D6" w14:textId="77777777" w:rsidR="0072593A" w:rsidRPr="00FC2033" w:rsidRDefault="0072593A" w:rsidP="00A962A4">
      <w:pPr>
        <w:numPr>
          <w:ilvl w:val="0"/>
          <w:numId w:val="49"/>
        </w:numPr>
        <w:autoSpaceDE w:val="0"/>
        <w:autoSpaceDN w:val="0"/>
        <w:adjustRightInd w:val="0"/>
        <w:spacing w:line="240" w:lineRule="auto"/>
        <w:rPr>
          <w:rFonts w:cs="Arial"/>
        </w:rPr>
      </w:pPr>
      <w:r w:rsidRPr="00FC2033">
        <w:rPr>
          <w:rFonts w:cs="Arial"/>
        </w:rPr>
        <w:t xml:space="preserve">Developing understanding of and applying proportional relationships. </w:t>
      </w:r>
    </w:p>
    <w:p w14:paraId="7B98550C" w14:textId="77777777" w:rsidR="0072593A" w:rsidRPr="00FC2033" w:rsidRDefault="0072593A" w:rsidP="00A962A4">
      <w:pPr>
        <w:numPr>
          <w:ilvl w:val="0"/>
          <w:numId w:val="49"/>
        </w:numPr>
        <w:autoSpaceDE w:val="0"/>
        <w:autoSpaceDN w:val="0"/>
        <w:adjustRightInd w:val="0"/>
        <w:spacing w:line="240" w:lineRule="auto"/>
        <w:rPr>
          <w:rFonts w:cs="Arial"/>
        </w:rPr>
      </w:pPr>
      <w:r w:rsidRPr="00FC2033">
        <w:rPr>
          <w:rFonts w:cs="Arial"/>
        </w:rPr>
        <w:t>Developing understanding of operations with rational numbers and working with expressions and linear equations.</w:t>
      </w:r>
    </w:p>
    <w:p w14:paraId="1E03B090" w14:textId="77777777" w:rsidR="00B5033C" w:rsidRPr="00FC2033" w:rsidRDefault="00B5033C" w:rsidP="00A962A4">
      <w:pPr>
        <w:pStyle w:val="ListParagraph"/>
        <w:numPr>
          <w:ilvl w:val="0"/>
          <w:numId w:val="49"/>
        </w:numPr>
        <w:autoSpaceDE w:val="0"/>
        <w:autoSpaceDN w:val="0"/>
        <w:adjustRightInd w:val="0"/>
        <w:rPr>
          <w:rFonts w:ascii="Arial" w:hAnsi="Arial" w:cs="Arial"/>
          <w:sz w:val="24"/>
          <w:szCs w:val="24"/>
        </w:rPr>
      </w:pPr>
      <w:r w:rsidRPr="00FC2033">
        <w:rPr>
          <w:rFonts w:ascii="Arial" w:hAnsi="Arial" w:cs="Arial"/>
          <w:sz w:val="24"/>
          <w:szCs w:val="24"/>
        </w:rPr>
        <w:t>Formulating and reasoning about expressions and equations, including modeling an association in bivariate data with a linear equation, and solving linear equations and systems of linear equations.</w:t>
      </w:r>
    </w:p>
    <w:p w14:paraId="0E9939E4" w14:textId="77777777" w:rsidR="00B5033C" w:rsidRPr="00FC2033" w:rsidRDefault="00B5033C" w:rsidP="00A962A4">
      <w:pPr>
        <w:pStyle w:val="ListParagraph"/>
        <w:numPr>
          <w:ilvl w:val="0"/>
          <w:numId w:val="49"/>
        </w:numPr>
        <w:autoSpaceDE w:val="0"/>
        <w:autoSpaceDN w:val="0"/>
        <w:adjustRightInd w:val="0"/>
        <w:rPr>
          <w:rFonts w:ascii="Arial" w:hAnsi="Arial" w:cs="Arial"/>
          <w:sz w:val="24"/>
          <w:szCs w:val="24"/>
        </w:rPr>
      </w:pPr>
      <w:r w:rsidRPr="00FC2033">
        <w:rPr>
          <w:rFonts w:ascii="Arial" w:hAnsi="Arial" w:cs="Arial"/>
          <w:sz w:val="24"/>
          <w:szCs w:val="24"/>
        </w:rPr>
        <w:t>Grasping the concept of a function and using functions to describe quantitative relationships.</w:t>
      </w:r>
    </w:p>
    <w:p w14:paraId="274E8E6F" w14:textId="77777777" w:rsidR="0072593A" w:rsidRPr="00FC2033" w:rsidRDefault="0072593A" w:rsidP="00A962A4">
      <w:pPr>
        <w:numPr>
          <w:ilvl w:val="0"/>
          <w:numId w:val="49"/>
        </w:numPr>
        <w:autoSpaceDE w:val="0"/>
        <w:autoSpaceDN w:val="0"/>
        <w:adjustRightInd w:val="0"/>
        <w:spacing w:line="240" w:lineRule="auto"/>
        <w:rPr>
          <w:rFonts w:cs="Arial"/>
        </w:rPr>
      </w:pPr>
      <w:r w:rsidRPr="00FC2033">
        <w:rPr>
          <w:rFonts w:cs="Arial"/>
        </w:rPr>
        <w:t xml:space="preserve">Solving problems involving scale drawings and informal geometric constructions, and working with two- and three-dimensional shapes to solve problems involving area, surface area, and volume. </w:t>
      </w:r>
    </w:p>
    <w:p w14:paraId="0BBB116B" w14:textId="77777777" w:rsidR="00FC2033" w:rsidRPr="00FC2033" w:rsidRDefault="00FC2033" w:rsidP="00A962A4">
      <w:pPr>
        <w:pStyle w:val="ListParagraph"/>
        <w:numPr>
          <w:ilvl w:val="0"/>
          <w:numId w:val="49"/>
        </w:numPr>
        <w:autoSpaceDE w:val="0"/>
        <w:autoSpaceDN w:val="0"/>
        <w:adjustRightInd w:val="0"/>
        <w:rPr>
          <w:rFonts w:ascii="Arial" w:hAnsi="Arial" w:cs="Arial"/>
          <w:sz w:val="24"/>
          <w:szCs w:val="24"/>
        </w:rPr>
      </w:pPr>
      <w:r w:rsidRPr="00FC2033">
        <w:rPr>
          <w:rFonts w:ascii="Arial" w:hAnsi="Arial" w:cs="Arial"/>
          <w:sz w:val="24"/>
          <w:szCs w:val="24"/>
        </w:rPr>
        <w:t>Analyzing two- and three-dimensional space and figures using distance, angle, similarity, and congruence, and understandin</w:t>
      </w:r>
      <w:r w:rsidR="00EC6613">
        <w:rPr>
          <w:rFonts w:ascii="Arial" w:hAnsi="Arial" w:cs="Arial"/>
          <w:sz w:val="24"/>
          <w:szCs w:val="24"/>
        </w:rPr>
        <w:t>g and applying the Pythagorean Theorem</w:t>
      </w:r>
      <w:r w:rsidRPr="00FC2033">
        <w:rPr>
          <w:rFonts w:ascii="Arial" w:hAnsi="Arial" w:cs="Arial"/>
          <w:sz w:val="24"/>
          <w:szCs w:val="24"/>
        </w:rPr>
        <w:t xml:space="preserve">. </w:t>
      </w:r>
    </w:p>
    <w:p w14:paraId="2297E83A" w14:textId="77777777" w:rsidR="00C37C8F" w:rsidRDefault="0072593A" w:rsidP="00A962A4">
      <w:pPr>
        <w:numPr>
          <w:ilvl w:val="0"/>
          <w:numId w:val="49"/>
        </w:numPr>
        <w:autoSpaceDE w:val="0"/>
        <w:autoSpaceDN w:val="0"/>
        <w:adjustRightInd w:val="0"/>
        <w:spacing w:line="240" w:lineRule="auto"/>
        <w:rPr>
          <w:rFonts w:cs="Arial"/>
        </w:rPr>
      </w:pPr>
      <w:r w:rsidRPr="00FC2033">
        <w:rPr>
          <w:rFonts w:cs="Arial"/>
        </w:rPr>
        <w:t>Drawing inferences about populations based on samples</w:t>
      </w:r>
      <w:r w:rsidR="000421A1" w:rsidRPr="00FC2033">
        <w:rPr>
          <w:rFonts w:cs="Arial"/>
        </w:rPr>
        <w:t>,</w:t>
      </w:r>
      <w:r w:rsidRPr="00FC2033">
        <w:rPr>
          <w:rFonts w:cs="Arial"/>
        </w:rPr>
        <w:t xml:space="preserve"> they build on their previous work with single data distributions to compare two data distributions and address questions about differences between populations</w:t>
      </w:r>
      <w:r w:rsidR="000421A1" w:rsidRPr="00FC2033">
        <w:rPr>
          <w:rFonts w:cs="Arial"/>
        </w:rPr>
        <w:t>.</w:t>
      </w:r>
    </w:p>
    <w:p w14:paraId="38B4AEF2" w14:textId="77777777" w:rsidR="00C37C8F" w:rsidRDefault="00C37C8F" w:rsidP="00C37C8F">
      <w:pPr>
        <w:autoSpaceDE w:val="0"/>
        <w:autoSpaceDN w:val="0"/>
        <w:adjustRightInd w:val="0"/>
        <w:spacing w:line="240" w:lineRule="auto"/>
        <w:ind w:left="360"/>
        <w:rPr>
          <w:rFonts w:cs="Arial"/>
        </w:rPr>
      </w:pPr>
    </w:p>
    <w:p w14:paraId="06A84466" w14:textId="77777777" w:rsidR="00C37C8F" w:rsidRDefault="00C37C8F" w:rsidP="00C37C8F">
      <w:pPr>
        <w:autoSpaceDE w:val="0"/>
        <w:autoSpaceDN w:val="0"/>
        <w:adjustRightInd w:val="0"/>
        <w:spacing w:line="240" w:lineRule="auto"/>
        <w:rPr>
          <w:rFonts w:cs="Arial"/>
        </w:rPr>
      </w:pPr>
      <w:r w:rsidRPr="00C37C8F">
        <w:rPr>
          <w:rFonts w:cs="Arial"/>
          <w:b/>
        </w:rPr>
        <w:t xml:space="preserve">(1) </w:t>
      </w:r>
      <w:r w:rsidR="00813935">
        <w:rPr>
          <w:rFonts w:cs="Arial"/>
        </w:rPr>
        <w:t>Adult l</w:t>
      </w:r>
      <w:r w:rsidR="0072593A" w:rsidRPr="00C37C8F">
        <w:rPr>
          <w:rFonts w:cs="Arial"/>
        </w:rPr>
        <w:t>earners extend their understanding of ratios and develop understanding of proportionality to solve single- and multi-step problems. They use their understanding of ratios and proportionality to solve a wide variety of percent problems, including those involving discounts</w:t>
      </w:r>
      <w:r w:rsidR="000421A1" w:rsidRPr="00C37C8F">
        <w:rPr>
          <w:rFonts w:cs="Arial"/>
        </w:rPr>
        <w:t>,</w:t>
      </w:r>
      <w:r w:rsidR="0072593A" w:rsidRPr="00C37C8F">
        <w:rPr>
          <w:rFonts w:cs="Arial"/>
        </w:rPr>
        <w:t xml:space="preserve"> interest, taxes, tips, and percent increase or decrease. Learners solve problems about scale drawings by relating corresponding lengths between the objects or by using the fact that relationships of lengths within an object are preserved in similar objects; they also graph proportional relationships and understand the unit rate informally as a measure of the steepness of the related line, called the slope. They distinguish proportional relationships from other relationships</w:t>
      </w:r>
      <w:r w:rsidR="000421A1" w:rsidRPr="00C37C8F">
        <w:rPr>
          <w:rFonts w:cs="Arial"/>
        </w:rPr>
        <w:t>.</w:t>
      </w:r>
      <w:r w:rsidR="0072593A" w:rsidRPr="00C37C8F">
        <w:rPr>
          <w:rFonts w:cs="Arial"/>
        </w:rPr>
        <w:t xml:space="preserve"> </w:t>
      </w:r>
    </w:p>
    <w:p w14:paraId="00549F4D" w14:textId="77777777" w:rsidR="00C37C8F" w:rsidRDefault="00C37C8F" w:rsidP="00C37C8F">
      <w:pPr>
        <w:autoSpaceDE w:val="0"/>
        <w:autoSpaceDN w:val="0"/>
        <w:adjustRightInd w:val="0"/>
        <w:spacing w:line="240" w:lineRule="auto"/>
        <w:rPr>
          <w:rFonts w:cs="Arial"/>
        </w:rPr>
      </w:pPr>
    </w:p>
    <w:p w14:paraId="497000D3" w14:textId="77777777" w:rsidR="00C37C8F" w:rsidRDefault="00C37C8F" w:rsidP="00C37C8F">
      <w:pPr>
        <w:autoSpaceDE w:val="0"/>
        <w:autoSpaceDN w:val="0"/>
        <w:adjustRightInd w:val="0"/>
        <w:spacing w:line="240" w:lineRule="auto"/>
        <w:rPr>
          <w:rFonts w:cs="Arial"/>
        </w:rPr>
      </w:pPr>
      <w:r w:rsidRPr="00C37C8F">
        <w:rPr>
          <w:rFonts w:cs="Arial"/>
          <w:b/>
        </w:rPr>
        <w:t xml:space="preserve">(2) </w:t>
      </w:r>
      <w:r w:rsidR="00813935">
        <w:rPr>
          <w:rFonts w:cs="Arial"/>
        </w:rPr>
        <w:t>Adult l</w:t>
      </w:r>
      <w:r w:rsidR="0072593A">
        <w:rPr>
          <w:rFonts w:cs="Arial"/>
        </w:rPr>
        <w:t xml:space="preserve">earners </w:t>
      </w:r>
      <w:r w:rsidR="0072593A" w:rsidRPr="00045EB0">
        <w:rPr>
          <w:rFonts w:cs="Arial"/>
        </w:rPr>
        <w:t>develop a unified understanding of number, recognizing</w:t>
      </w:r>
      <w:r w:rsidR="0072593A">
        <w:rPr>
          <w:rFonts w:cs="Arial"/>
        </w:rPr>
        <w:t xml:space="preserve"> </w:t>
      </w:r>
      <w:r w:rsidR="0072593A" w:rsidRPr="00045EB0">
        <w:rPr>
          <w:rFonts w:cs="Arial"/>
        </w:rPr>
        <w:t>fractions, decimals (that have a finite or a repeating decimal</w:t>
      </w:r>
      <w:r w:rsidR="0072593A">
        <w:rPr>
          <w:rFonts w:cs="Arial"/>
        </w:rPr>
        <w:t xml:space="preserve"> </w:t>
      </w:r>
      <w:r w:rsidR="0072593A" w:rsidRPr="00045EB0">
        <w:rPr>
          <w:rFonts w:cs="Arial"/>
        </w:rPr>
        <w:t xml:space="preserve">representation), and </w:t>
      </w:r>
      <w:proofErr w:type="spellStart"/>
      <w:r w:rsidR="0072593A" w:rsidRPr="00045EB0">
        <w:rPr>
          <w:rFonts w:cs="Arial"/>
        </w:rPr>
        <w:t>percents</w:t>
      </w:r>
      <w:proofErr w:type="spellEnd"/>
      <w:r w:rsidR="0072593A" w:rsidRPr="00045EB0">
        <w:rPr>
          <w:rFonts w:cs="Arial"/>
        </w:rPr>
        <w:t xml:space="preserve"> as different representations of rational</w:t>
      </w:r>
      <w:r w:rsidR="0072593A">
        <w:rPr>
          <w:rFonts w:cs="Arial"/>
        </w:rPr>
        <w:t xml:space="preserve"> </w:t>
      </w:r>
      <w:r w:rsidR="0072593A" w:rsidRPr="00045EB0">
        <w:rPr>
          <w:rFonts w:cs="Arial"/>
        </w:rPr>
        <w:t xml:space="preserve">numbers. </w:t>
      </w:r>
      <w:r w:rsidR="0072593A">
        <w:rPr>
          <w:rFonts w:cs="Arial"/>
        </w:rPr>
        <w:t>Learners</w:t>
      </w:r>
      <w:r w:rsidR="0072593A" w:rsidRPr="00045EB0">
        <w:rPr>
          <w:rFonts w:cs="Arial"/>
        </w:rPr>
        <w:t xml:space="preserve"> extend addition, subtraction, multiplication, and division</w:t>
      </w:r>
      <w:r w:rsidR="0072593A">
        <w:rPr>
          <w:rFonts w:cs="Arial"/>
        </w:rPr>
        <w:t xml:space="preserve"> </w:t>
      </w:r>
      <w:r w:rsidR="0072593A" w:rsidRPr="00045EB0">
        <w:rPr>
          <w:rFonts w:cs="Arial"/>
        </w:rPr>
        <w:t>to all rational numbers, maintaining the properties of operations and the</w:t>
      </w:r>
      <w:r w:rsidR="0072593A">
        <w:rPr>
          <w:rFonts w:cs="Arial"/>
        </w:rPr>
        <w:t xml:space="preserve"> </w:t>
      </w:r>
      <w:r w:rsidR="0072593A" w:rsidRPr="00045EB0">
        <w:rPr>
          <w:rFonts w:cs="Arial"/>
        </w:rPr>
        <w:t>relationships between addition and subtraction, and multiplication and</w:t>
      </w:r>
      <w:r w:rsidR="0072593A">
        <w:rPr>
          <w:rFonts w:cs="Arial"/>
        </w:rPr>
        <w:t xml:space="preserve"> </w:t>
      </w:r>
      <w:r w:rsidR="0072593A" w:rsidRPr="00045EB0">
        <w:rPr>
          <w:rFonts w:cs="Arial"/>
        </w:rPr>
        <w:t>division. By applying these properties, and by viewing negative numbers</w:t>
      </w:r>
      <w:r w:rsidR="0072593A">
        <w:rPr>
          <w:rFonts w:cs="Arial"/>
        </w:rPr>
        <w:t xml:space="preserve"> </w:t>
      </w:r>
      <w:r w:rsidR="0072593A" w:rsidRPr="00045EB0">
        <w:rPr>
          <w:rFonts w:cs="Arial"/>
        </w:rPr>
        <w:t>in terms of everyday contexts (e.g., amounts owed or temperatures below</w:t>
      </w:r>
      <w:r w:rsidR="0072593A">
        <w:rPr>
          <w:rFonts w:cs="Arial"/>
        </w:rPr>
        <w:t xml:space="preserve"> </w:t>
      </w:r>
      <w:r w:rsidR="0072593A" w:rsidRPr="00045EB0">
        <w:rPr>
          <w:rFonts w:cs="Arial"/>
        </w:rPr>
        <w:t xml:space="preserve">zero), </w:t>
      </w:r>
      <w:r w:rsidR="0072593A">
        <w:rPr>
          <w:rFonts w:cs="Arial"/>
        </w:rPr>
        <w:t xml:space="preserve">they </w:t>
      </w:r>
      <w:r w:rsidR="0072593A" w:rsidRPr="00045EB0">
        <w:rPr>
          <w:rFonts w:cs="Arial"/>
        </w:rPr>
        <w:t>explain and interpret the rules for adding, subtracting,</w:t>
      </w:r>
      <w:r w:rsidR="0072593A">
        <w:rPr>
          <w:rFonts w:cs="Arial"/>
        </w:rPr>
        <w:t xml:space="preserve"> </w:t>
      </w:r>
      <w:r w:rsidR="0072593A" w:rsidRPr="00045EB0">
        <w:rPr>
          <w:rFonts w:cs="Arial"/>
        </w:rPr>
        <w:t>multiplying, and dividing with negative numbers. They use the arithmetic</w:t>
      </w:r>
      <w:r w:rsidR="0072593A">
        <w:rPr>
          <w:rFonts w:cs="Arial"/>
        </w:rPr>
        <w:t xml:space="preserve"> </w:t>
      </w:r>
      <w:r w:rsidR="0072593A" w:rsidRPr="00045EB0">
        <w:rPr>
          <w:rFonts w:cs="Arial"/>
        </w:rPr>
        <w:t>of rational numbers as they formulate expressions and equations in one</w:t>
      </w:r>
      <w:r w:rsidR="0072593A">
        <w:rPr>
          <w:rFonts w:cs="Arial"/>
        </w:rPr>
        <w:t xml:space="preserve"> </w:t>
      </w:r>
      <w:r w:rsidR="0072593A" w:rsidRPr="00045EB0">
        <w:rPr>
          <w:rFonts w:cs="Arial"/>
        </w:rPr>
        <w:t>variable and use th</w:t>
      </w:r>
      <w:r w:rsidR="0072593A">
        <w:rPr>
          <w:rFonts w:cs="Arial"/>
        </w:rPr>
        <w:t>ese equations to solve problems</w:t>
      </w:r>
      <w:r w:rsidR="000421A1">
        <w:rPr>
          <w:rFonts w:cs="Arial"/>
        </w:rPr>
        <w:t>.</w:t>
      </w:r>
      <w:r w:rsidR="0072593A">
        <w:rPr>
          <w:rFonts w:cs="Arial"/>
        </w:rPr>
        <w:t xml:space="preserve"> </w:t>
      </w:r>
    </w:p>
    <w:p w14:paraId="68DC6CCD" w14:textId="77777777" w:rsidR="00C37C8F" w:rsidRDefault="00C37C8F" w:rsidP="00C37C8F">
      <w:pPr>
        <w:autoSpaceDE w:val="0"/>
        <w:autoSpaceDN w:val="0"/>
        <w:adjustRightInd w:val="0"/>
        <w:spacing w:line="240" w:lineRule="auto"/>
        <w:rPr>
          <w:rFonts w:cs="Arial"/>
        </w:rPr>
      </w:pPr>
      <w:r w:rsidRPr="00C37C8F">
        <w:rPr>
          <w:rFonts w:cs="Arial"/>
          <w:b/>
        </w:rPr>
        <w:lastRenderedPageBreak/>
        <w:t>(3)</w:t>
      </w:r>
      <w:r>
        <w:rPr>
          <w:rFonts w:cs="Arial"/>
        </w:rPr>
        <w:t xml:space="preserve"> </w:t>
      </w:r>
      <w:r w:rsidR="00813935">
        <w:rPr>
          <w:rFonts w:cs="Arial"/>
          <w:szCs w:val="24"/>
        </w:rPr>
        <w:t>Adult l</w:t>
      </w:r>
      <w:r w:rsidR="00B5033C" w:rsidRPr="00B5033C">
        <w:rPr>
          <w:rFonts w:cs="Arial"/>
          <w:szCs w:val="24"/>
        </w:rPr>
        <w:t>earners use linear equations and systems of linear equations to represent, analyze, and solve a variety of problems. They recognize equations for proportions (</w:t>
      </w:r>
      <w:r w:rsidR="00B5033C" w:rsidRPr="00B5033C">
        <w:rPr>
          <w:rFonts w:cs="Arial"/>
          <w:i/>
          <w:iCs/>
          <w:szCs w:val="24"/>
        </w:rPr>
        <w:t>y</w:t>
      </w:r>
      <w:r w:rsidR="00B5033C" w:rsidRPr="00B5033C">
        <w:rPr>
          <w:rFonts w:cs="Arial"/>
          <w:szCs w:val="24"/>
        </w:rPr>
        <w:t>/</w:t>
      </w:r>
      <w:r w:rsidR="00B5033C" w:rsidRPr="00B5033C">
        <w:rPr>
          <w:rFonts w:cs="Arial"/>
          <w:i/>
          <w:iCs/>
          <w:szCs w:val="24"/>
        </w:rPr>
        <w:t xml:space="preserve">x </w:t>
      </w:r>
      <w:r w:rsidR="00B5033C" w:rsidRPr="00B5033C">
        <w:rPr>
          <w:rFonts w:cs="Arial"/>
          <w:szCs w:val="24"/>
        </w:rPr>
        <w:t xml:space="preserve">= </w:t>
      </w:r>
      <w:r w:rsidR="00B5033C" w:rsidRPr="00B5033C">
        <w:rPr>
          <w:rFonts w:cs="Arial"/>
          <w:i/>
          <w:iCs/>
          <w:szCs w:val="24"/>
        </w:rPr>
        <w:t xml:space="preserve">m </w:t>
      </w:r>
      <w:r w:rsidR="00B5033C" w:rsidRPr="00B5033C">
        <w:rPr>
          <w:rFonts w:cs="Arial"/>
          <w:szCs w:val="24"/>
        </w:rPr>
        <w:t xml:space="preserve">or </w:t>
      </w:r>
      <w:r w:rsidR="00B5033C" w:rsidRPr="00B5033C">
        <w:rPr>
          <w:rFonts w:cs="Arial"/>
          <w:i/>
          <w:iCs/>
          <w:szCs w:val="24"/>
        </w:rPr>
        <w:t xml:space="preserve">y </w:t>
      </w:r>
      <w:r w:rsidR="00B5033C" w:rsidRPr="00B5033C">
        <w:rPr>
          <w:rFonts w:cs="Arial"/>
          <w:szCs w:val="24"/>
        </w:rPr>
        <w:t xml:space="preserve">= </w:t>
      </w:r>
      <w:r w:rsidR="00B5033C" w:rsidRPr="00B5033C">
        <w:rPr>
          <w:rFonts w:cs="Arial"/>
          <w:i/>
          <w:iCs/>
          <w:szCs w:val="24"/>
        </w:rPr>
        <w:t>mx</w:t>
      </w:r>
      <w:r w:rsidR="00B5033C" w:rsidRPr="00B5033C">
        <w:rPr>
          <w:rFonts w:cs="Arial"/>
          <w:szCs w:val="24"/>
        </w:rPr>
        <w:t>) as special linear equations (</w:t>
      </w:r>
      <w:r w:rsidR="00B5033C" w:rsidRPr="00B5033C">
        <w:rPr>
          <w:rFonts w:cs="Arial"/>
          <w:i/>
          <w:iCs/>
          <w:szCs w:val="24"/>
        </w:rPr>
        <w:t xml:space="preserve">y </w:t>
      </w:r>
      <w:r w:rsidR="00B5033C" w:rsidRPr="00B5033C">
        <w:rPr>
          <w:rFonts w:cs="Arial"/>
          <w:szCs w:val="24"/>
        </w:rPr>
        <w:t xml:space="preserve">= </w:t>
      </w:r>
      <w:r w:rsidR="00B5033C" w:rsidRPr="00B5033C">
        <w:rPr>
          <w:rFonts w:cs="Arial"/>
          <w:i/>
          <w:iCs/>
          <w:szCs w:val="24"/>
        </w:rPr>
        <w:t xml:space="preserve">mx </w:t>
      </w:r>
      <w:r w:rsidR="00B5033C" w:rsidRPr="00B5033C">
        <w:rPr>
          <w:rFonts w:cs="Arial"/>
          <w:szCs w:val="24"/>
        </w:rPr>
        <w:t xml:space="preserve">+ </w:t>
      </w:r>
      <w:r w:rsidR="00B5033C" w:rsidRPr="00B5033C">
        <w:rPr>
          <w:rFonts w:cs="Arial"/>
          <w:i/>
          <w:iCs/>
          <w:szCs w:val="24"/>
        </w:rPr>
        <w:t>b</w:t>
      </w:r>
      <w:r w:rsidR="00B5033C" w:rsidRPr="00B5033C">
        <w:rPr>
          <w:rFonts w:cs="Arial"/>
          <w:szCs w:val="24"/>
        </w:rPr>
        <w:t>), understanding that the constant of proportionality (</w:t>
      </w:r>
      <w:r w:rsidR="00B5033C" w:rsidRPr="00B5033C">
        <w:rPr>
          <w:rFonts w:cs="Arial"/>
          <w:i/>
          <w:iCs/>
          <w:szCs w:val="24"/>
        </w:rPr>
        <w:t>m</w:t>
      </w:r>
      <w:r w:rsidR="00B5033C" w:rsidRPr="00B5033C">
        <w:rPr>
          <w:rFonts w:cs="Arial"/>
          <w:szCs w:val="24"/>
        </w:rPr>
        <w:t>) is the slope, and the graphs are lines through the origin. They understand that the slope (</w:t>
      </w:r>
      <w:r w:rsidR="00B5033C" w:rsidRPr="00B5033C">
        <w:rPr>
          <w:rFonts w:cs="Arial"/>
          <w:i/>
          <w:iCs/>
          <w:szCs w:val="24"/>
        </w:rPr>
        <w:t>m</w:t>
      </w:r>
      <w:r w:rsidR="00B5033C" w:rsidRPr="00B5033C">
        <w:rPr>
          <w:rFonts w:cs="Arial"/>
          <w:szCs w:val="24"/>
        </w:rPr>
        <w:t xml:space="preserve">) of a line is a constant rate of change, so that if the input or </w:t>
      </w:r>
      <w:r w:rsidR="00B5033C" w:rsidRPr="00B5033C">
        <w:rPr>
          <w:rFonts w:cs="Arial"/>
          <w:i/>
          <w:iCs/>
          <w:szCs w:val="24"/>
        </w:rPr>
        <w:t>x</w:t>
      </w:r>
      <w:r w:rsidR="00B5033C" w:rsidRPr="00B5033C">
        <w:rPr>
          <w:rFonts w:cs="Arial"/>
          <w:szCs w:val="24"/>
        </w:rPr>
        <w:t xml:space="preserve">-coordinate changes by an amount </w:t>
      </w:r>
      <w:r w:rsidR="00B5033C" w:rsidRPr="00B5033C">
        <w:rPr>
          <w:rFonts w:cs="Arial"/>
          <w:i/>
          <w:iCs/>
          <w:szCs w:val="24"/>
        </w:rPr>
        <w:t>A</w:t>
      </w:r>
      <w:r w:rsidR="00B5033C" w:rsidRPr="00B5033C">
        <w:rPr>
          <w:rFonts w:cs="Arial"/>
          <w:szCs w:val="24"/>
        </w:rPr>
        <w:t xml:space="preserve">, the output or </w:t>
      </w:r>
      <w:r w:rsidR="00B5033C" w:rsidRPr="00B5033C">
        <w:rPr>
          <w:rFonts w:cs="Arial"/>
          <w:i/>
          <w:iCs/>
          <w:szCs w:val="24"/>
        </w:rPr>
        <w:t>y</w:t>
      </w:r>
      <w:r w:rsidR="00B5033C" w:rsidRPr="00B5033C">
        <w:rPr>
          <w:rFonts w:cs="Arial"/>
          <w:szCs w:val="24"/>
        </w:rPr>
        <w:t xml:space="preserve">-coordinate changes by the amount </w:t>
      </w:r>
      <w:proofErr w:type="spellStart"/>
      <w:r w:rsidR="00B5033C" w:rsidRPr="00B5033C">
        <w:rPr>
          <w:rFonts w:cs="Arial"/>
          <w:i/>
          <w:iCs/>
          <w:szCs w:val="24"/>
        </w:rPr>
        <w:t>m·A</w:t>
      </w:r>
      <w:proofErr w:type="spellEnd"/>
      <w:r w:rsidR="00B5033C" w:rsidRPr="00B5033C">
        <w:rPr>
          <w:rFonts w:cs="Arial"/>
          <w:szCs w:val="24"/>
        </w:rPr>
        <w:t xml:space="preserve">. Learners also use a linear equation to describe the association between two quantities in bivariate data (such as arm span vs. height for students in a classroom). At the conclusion of Level 4, fitting the model and assessing its fit to the data are done informally. Interpreting the model in the context of the data requires students to express a relationship between the two quantities in question and to interpret components of the relationship (such as slope and </w:t>
      </w:r>
      <w:r w:rsidR="00B5033C" w:rsidRPr="00B5033C">
        <w:rPr>
          <w:rFonts w:cs="Arial"/>
          <w:i/>
          <w:iCs/>
          <w:szCs w:val="24"/>
        </w:rPr>
        <w:t>y</w:t>
      </w:r>
      <w:r w:rsidR="00B5033C" w:rsidRPr="00B5033C">
        <w:rPr>
          <w:rFonts w:cs="Arial"/>
          <w:szCs w:val="24"/>
        </w:rPr>
        <w:t>-intercept) in terms of the situation. Adult learners strategically choose and efficiently implement procedures to solve linear equations in one variable, understanding that when they use the properties of equality and the concept of logical equivalence, they maintain the solutions of the original equation. Learners solve systems of two linear equations in two variables and relate the systems to pairs of lines in the plane; these intersect, are parallel, or are the same line. They use linear equations, systems of linear equations, linear functions, and their understanding of slope of a line to analyze situations and solve problems.</w:t>
      </w:r>
    </w:p>
    <w:p w14:paraId="6B46EE01" w14:textId="77777777" w:rsidR="00C37C8F" w:rsidRDefault="00C37C8F" w:rsidP="00C37C8F">
      <w:pPr>
        <w:autoSpaceDE w:val="0"/>
        <w:autoSpaceDN w:val="0"/>
        <w:adjustRightInd w:val="0"/>
        <w:spacing w:line="240" w:lineRule="auto"/>
        <w:rPr>
          <w:rFonts w:cs="Arial"/>
        </w:rPr>
      </w:pPr>
    </w:p>
    <w:p w14:paraId="1B258E08" w14:textId="77777777" w:rsidR="00C37C8F" w:rsidRDefault="00C37C8F" w:rsidP="00C37C8F">
      <w:pPr>
        <w:autoSpaceDE w:val="0"/>
        <w:autoSpaceDN w:val="0"/>
        <w:adjustRightInd w:val="0"/>
        <w:spacing w:line="240" w:lineRule="auto"/>
        <w:rPr>
          <w:rFonts w:cs="Arial"/>
        </w:rPr>
      </w:pPr>
      <w:r w:rsidRPr="00C37C8F">
        <w:rPr>
          <w:rFonts w:cs="Arial"/>
          <w:b/>
        </w:rPr>
        <w:t xml:space="preserve">(4) </w:t>
      </w:r>
      <w:r w:rsidR="00FC2033">
        <w:rPr>
          <w:rFonts w:cs="Arial"/>
        </w:rPr>
        <w:t>Adult l</w:t>
      </w:r>
      <w:r w:rsidR="00FC2033" w:rsidRPr="003B22DE">
        <w:rPr>
          <w:rFonts w:cs="Arial"/>
        </w:rPr>
        <w:t>earners grasp the concept of a function as a rule that assigns to each input exactly one output. They understand that functions describe situations where one quantity determines another. They can translate among representations and partial representations of functions (noting that tabular and graphical representations may be partial representations), and they describe how aspects of the function are reflected in the different rep</w:t>
      </w:r>
      <w:r w:rsidR="00FC2033">
        <w:rPr>
          <w:rFonts w:cs="Arial"/>
        </w:rPr>
        <w:t>resentation.</w:t>
      </w:r>
    </w:p>
    <w:p w14:paraId="0AC69184" w14:textId="77777777" w:rsidR="00C37C8F" w:rsidRDefault="00C37C8F" w:rsidP="00C37C8F">
      <w:pPr>
        <w:autoSpaceDE w:val="0"/>
        <w:autoSpaceDN w:val="0"/>
        <w:adjustRightInd w:val="0"/>
        <w:spacing w:line="240" w:lineRule="auto"/>
        <w:rPr>
          <w:rFonts w:cs="Arial"/>
        </w:rPr>
      </w:pPr>
    </w:p>
    <w:p w14:paraId="7EC928CD" w14:textId="77777777" w:rsidR="00813935" w:rsidRDefault="00C37C8F" w:rsidP="00813935">
      <w:pPr>
        <w:autoSpaceDE w:val="0"/>
        <w:autoSpaceDN w:val="0"/>
        <w:adjustRightInd w:val="0"/>
        <w:spacing w:line="240" w:lineRule="auto"/>
        <w:rPr>
          <w:rFonts w:cs="Arial"/>
        </w:rPr>
      </w:pPr>
      <w:r w:rsidRPr="00C37C8F">
        <w:rPr>
          <w:rFonts w:cs="Arial"/>
          <w:b/>
        </w:rPr>
        <w:t xml:space="preserve">(5) </w:t>
      </w:r>
      <w:r w:rsidR="0072593A">
        <w:rPr>
          <w:rFonts w:cs="Arial"/>
        </w:rPr>
        <w:t xml:space="preserve">Adult learners continue their work on </w:t>
      </w:r>
      <w:r w:rsidR="0072593A" w:rsidRPr="00045EB0">
        <w:rPr>
          <w:rFonts w:cs="Arial"/>
        </w:rPr>
        <w:t>solving problems</w:t>
      </w:r>
      <w:r w:rsidR="0072593A">
        <w:rPr>
          <w:rFonts w:cs="Arial"/>
        </w:rPr>
        <w:t xml:space="preserve"> </w:t>
      </w:r>
      <w:r w:rsidR="0072593A" w:rsidRPr="00045EB0">
        <w:rPr>
          <w:rFonts w:cs="Arial"/>
        </w:rPr>
        <w:t>involving the area and circumference of a circle and surface area of three-dimensional</w:t>
      </w:r>
      <w:r w:rsidR="0072593A">
        <w:rPr>
          <w:rFonts w:cs="Arial"/>
        </w:rPr>
        <w:t xml:space="preserve"> </w:t>
      </w:r>
      <w:r w:rsidR="0072593A" w:rsidRPr="00045EB0">
        <w:rPr>
          <w:rFonts w:cs="Arial"/>
        </w:rPr>
        <w:t>objects. In preparation for work on congruence and similarity</w:t>
      </w:r>
      <w:r w:rsidR="0072593A">
        <w:rPr>
          <w:rFonts w:cs="Arial"/>
        </w:rPr>
        <w:t xml:space="preserve">, </w:t>
      </w:r>
      <w:r w:rsidR="0072593A" w:rsidRPr="00045EB0">
        <w:rPr>
          <w:rFonts w:cs="Arial"/>
        </w:rPr>
        <w:t>they reason about relationships among two-dimensional figures</w:t>
      </w:r>
      <w:r w:rsidR="0072593A">
        <w:rPr>
          <w:rFonts w:cs="Arial"/>
        </w:rPr>
        <w:t xml:space="preserve"> </w:t>
      </w:r>
      <w:r w:rsidR="0072593A" w:rsidRPr="00045EB0">
        <w:rPr>
          <w:rFonts w:cs="Arial"/>
        </w:rPr>
        <w:t>using scale drawings and informal geometric constructions, and they gain</w:t>
      </w:r>
      <w:r w:rsidR="0072593A">
        <w:rPr>
          <w:rFonts w:cs="Arial"/>
        </w:rPr>
        <w:t xml:space="preserve"> </w:t>
      </w:r>
      <w:r w:rsidR="0072593A" w:rsidRPr="00045EB0">
        <w:rPr>
          <w:rFonts w:cs="Arial"/>
        </w:rPr>
        <w:t>familiarity with the relationships between angles formed by intersecting</w:t>
      </w:r>
      <w:r w:rsidR="0072593A">
        <w:rPr>
          <w:rFonts w:cs="Arial"/>
        </w:rPr>
        <w:t xml:space="preserve"> </w:t>
      </w:r>
      <w:r w:rsidR="0072593A" w:rsidRPr="00045EB0">
        <w:rPr>
          <w:rFonts w:cs="Arial"/>
        </w:rPr>
        <w:t xml:space="preserve">lines. </w:t>
      </w:r>
      <w:r w:rsidR="0072593A">
        <w:rPr>
          <w:rFonts w:cs="Arial"/>
        </w:rPr>
        <w:t>Learners</w:t>
      </w:r>
      <w:r w:rsidR="0072593A" w:rsidRPr="00045EB0">
        <w:rPr>
          <w:rFonts w:cs="Arial"/>
        </w:rPr>
        <w:t xml:space="preserve"> work with three-dimensional figures, relating them to two-dimensional</w:t>
      </w:r>
      <w:r w:rsidR="0072593A">
        <w:rPr>
          <w:rFonts w:cs="Arial"/>
        </w:rPr>
        <w:t xml:space="preserve"> </w:t>
      </w:r>
      <w:r w:rsidR="0072593A" w:rsidRPr="00045EB0">
        <w:rPr>
          <w:rFonts w:cs="Arial"/>
        </w:rPr>
        <w:t>figures by examining cross-sections. They solve real-world</w:t>
      </w:r>
      <w:r w:rsidR="0072593A">
        <w:rPr>
          <w:rFonts w:cs="Arial"/>
        </w:rPr>
        <w:t xml:space="preserve"> </w:t>
      </w:r>
      <w:r w:rsidR="0072593A" w:rsidRPr="00045EB0">
        <w:rPr>
          <w:rFonts w:cs="Arial"/>
        </w:rPr>
        <w:t>and mathematical problems involving area, surface area, and volume of</w:t>
      </w:r>
      <w:r w:rsidR="0072593A">
        <w:rPr>
          <w:rFonts w:cs="Arial"/>
        </w:rPr>
        <w:t xml:space="preserve"> </w:t>
      </w:r>
      <w:r w:rsidR="0072593A" w:rsidRPr="00045EB0">
        <w:rPr>
          <w:rFonts w:cs="Arial"/>
        </w:rPr>
        <w:t>two- and three-dimensional objects composed of triangles, quadrilaterals,</w:t>
      </w:r>
      <w:r w:rsidR="0072593A">
        <w:rPr>
          <w:rFonts w:cs="Arial"/>
        </w:rPr>
        <w:t xml:space="preserve"> </w:t>
      </w:r>
      <w:r w:rsidR="0072593A" w:rsidRPr="00045EB0">
        <w:rPr>
          <w:rFonts w:cs="Arial"/>
        </w:rPr>
        <w:t>p</w:t>
      </w:r>
      <w:r w:rsidR="000421A1">
        <w:rPr>
          <w:rFonts w:cs="Arial"/>
        </w:rPr>
        <w:t>olygons, cubes and right prisms.</w:t>
      </w:r>
    </w:p>
    <w:p w14:paraId="062F34FD" w14:textId="77777777" w:rsidR="00813935" w:rsidRDefault="00813935" w:rsidP="00813935">
      <w:pPr>
        <w:autoSpaceDE w:val="0"/>
        <w:autoSpaceDN w:val="0"/>
        <w:adjustRightInd w:val="0"/>
        <w:spacing w:line="240" w:lineRule="auto"/>
        <w:rPr>
          <w:rFonts w:cs="Arial"/>
        </w:rPr>
      </w:pPr>
    </w:p>
    <w:p w14:paraId="5C1092C5" w14:textId="77777777" w:rsidR="00813935" w:rsidRDefault="00813935" w:rsidP="00813935">
      <w:pPr>
        <w:autoSpaceDE w:val="0"/>
        <w:autoSpaceDN w:val="0"/>
        <w:adjustRightInd w:val="0"/>
        <w:spacing w:line="240" w:lineRule="auto"/>
        <w:rPr>
          <w:rFonts w:cs="Arial"/>
          <w:szCs w:val="24"/>
        </w:rPr>
      </w:pPr>
      <w:r w:rsidRPr="00813935">
        <w:rPr>
          <w:rFonts w:cs="Arial"/>
          <w:b/>
        </w:rPr>
        <w:t>(6)</w:t>
      </w:r>
      <w:r>
        <w:rPr>
          <w:rFonts w:cs="Arial"/>
        </w:rPr>
        <w:t xml:space="preserve"> </w:t>
      </w:r>
      <w:r>
        <w:rPr>
          <w:rFonts w:cs="Arial"/>
          <w:szCs w:val="24"/>
        </w:rPr>
        <w:t>Adult l</w:t>
      </w:r>
      <w:r w:rsidR="0072593A" w:rsidRPr="00FC2033">
        <w:rPr>
          <w:rFonts w:cs="Arial"/>
          <w:szCs w:val="24"/>
        </w:rPr>
        <w:t xml:space="preserve">earners use ideas about distance and angles, how they behave under translations, rotations, reflections, and dilations, and ideas about congruence and similarity to describe and analyze two-dimensional figures and to solve problems. They show that the sum of the angles in a triangle is the angle formed by a </w:t>
      </w:r>
      <w:r w:rsidR="00FC2033">
        <w:rPr>
          <w:rFonts w:cs="Arial"/>
          <w:szCs w:val="24"/>
        </w:rPr>
        <w:t xml:space="preserve">straight line </w:t>
      </w:r>
      <w:r w:rsidR="0072593A" w:rsidRPr="00FC2033">
        <w:rPr>
          <w:rFonts w:cs="Arial"/>
          <w:szCs w:val="24"/>
        </w:rPr>
        <w:t>and that various configurations of lines give rise to similar triangles because of the angles created when a transversal cuts parallel lines. Learners understand th</w:t>
      </w:r>
      <w:r w:rsidR="00EC6613">
        <w:rPr>
          <w:rFonts w:cs="Arial"/>
          <w:szCs w:val="24"/>
        </w:rPr>
        <w:t>e statement of the Pythagorean Theorem</w:t>
      </w:r>
      <w:r w:rsidR="0072593A" w:rsidRPr="00FC2033">
        <w:rPr>
          <w:rFonts w:cs="Arial"/>
          <w:szCs w:val="24"/>
        </w:rPr>
        <w:t xml:space="preserve"> and its converse, and can explain why the Pythagorean Theorem holds, for example, by decomposing a square in two different ways. Finally, learners apply the Pythagorean Theorem to find distances between points on the </w:t>
      </w:r>
      <w:r w:rsidR="0072593A" w:rsidRPr="00FC2033">
        <w:rPr>
          <w:rFonts w:cs="Arial"/>
          <w:szCs w:val="24"/>
        </w:rPr>
        <w:lastRenderedPageBreak/>
        <w:t>coordinate plane, to find lengths, and to analyze polygons. Students complete their work on volume by solving problems involving cones, cylinders, and spheres.</w:t>
      </w:r>
    </w:p>
    <w:p w14:paraId="02DB66A3" w14:textId="77777777" w:rsidR="00813935" w:rsidRDefault="00813935" w:rsidP="00813935">
      <w:pPr>
        <w:autoSpaceDE w:val="0"/>
        <w:autoSpaceDN w:val="0"/>
        <w:adjustRightInd w:val="0"/>
        <w:spacing w:line="240" w:lineRule="auto"/>
        <w:rPr>
          <w:rFonts w:cs="Arial"/>
          <w:szCs w:val="24"/>
        </w:rPr>
      </w:pPr>
    </w:p>
    <w:p w14:paraId="35FD313D" w14:textId="77777777" w:rsidR="00FC2033" w:rsidRPr="00813935" w:rsidRDefault="00813935" w:rsidP="00813935">
      <w:pPr>
        <w:autoSpaceDE w:val="0"/>
        <w:autoSpaceDN w:val="0"/>
        <w:adjustRightInd w:val="0"/>
        <w:spacing w:line="240" w:lineRule="auto"/>
        <w:rPr>
          <w:rFonts w:cs="Arial"/>
        </w:rPr>
      </w:pPr>
      <w:r w:rsidRPr="00813935">
        <w:rPr>
          <w:rFonts w:cs="Arial"/>
          <w:b/>
          <w:szCs w:val="24"/>
        </w:rPr>
        <w:t xml:space="preserve">(7) </w:t>
      </w:r>
      <w:r w:rsidRPr="00813935">
        <w:rPr>
          <w:rFonts w:cs="Arial"/>
          <w:szCs w:val="24"/>
        </w:rPr>
        <w:t>Adult l</w:t>
      </w:r>
      <w:r w:rsidR="00E76B1D" w:rsidRPr="00813935">
        <w:rPr>
          <w:rFonts w:cs="Arial"/>
          <w:szCs w:val="24"/>
        </w:rPr>
        <w:t>e</w:t>
      </w:r>
      <w:r w:rsidR="00E76B1D">
        <w:rPr>
          <w:rFonts w:cs="Arial"/>
          <w:szCs w:val="24"/>
        </w:rPr>
        <w:t>arners</w:t>
      </w:r>
      <w:r w:rsidR="00FC2033" w:rsidRPr="00FC2033">
        <w:rPr>
          <w:rFonts w:cs="Arial"/>
          <w:szCs w:val="24"/>
        </w:rPr>
        <w:t xml:space="preserve"> begin informal work with random sampling to generate data sets and learn about the importance of representative samples for drawing inferences.</w:t>
      </w:r>
    </w:p>
    <w:p w14:paraId="4D56C994" w14:textId="77777777" w:rsidR="00FC2033" w:rsidRPr="003B22DE" w:rsidRDefault="00FC2033" w:rsidP="00FC2033">
      <w:pPr>
        <w:autoSpaceDE w:val="0"/>
        <w:autoSpaceDN w:val="0"/>
        <w:adjustRightInd w:val="0"/>
        <w:spacing w:line="240" w:lineRule="auto"/>
        <w:ind w:left="360"/>
        <w:rPr>
          <w:rFonts w:cs="Arial"/>
        </w:rPr>
      </w:pPr>
    </w:p>
    <w:p w14:paraId="15800A23" w14:textId="77777777" w:rsidR="0072593A" w:rsidRDefault="0072593A" w:rsidP="006025DF">
      <w:pPr>
        <w:rPr>
          <w:rFonts w:cs="Arial"/>
          <w:szCs w:val="24"/>
        </w:rPr>
      </w:pPr>
    </w:p>
    <w:p w14:paraId="6C118C3F" w14:textId="77777777" w:rsidR="0072593A" w:rsidRDefault="0072593A" w:rsidP="006025DF">
      <w:pPr>
        <w:rPr>
          <w:rFonts w:cs="Arial"/>
          <w:szCs w:val="24"/>
        </w:rPr>
      </w:pPr>
      <w:r w:rsidRPr="006967F1">
        <w:rPr>
          <w:rFonts w:cs="Arial"/>
          <w:i/>
          <w:szCs w:val="24"/>
        </w:rPr>
        <w:t>The Standards for Mathematical Practice complement the content standards so that students increasingly engage with the subject matter as they grow in mathematical understanding and expertise</w:t>
      </w:r>
      <w:r>
        <w:rPr>
          <w:rFonts w:cs="Arial"/>
          <w:i/>
          <w:szCs w:val="24"/>
        </w:rPr>
        <w:t>.</w:t>
      </w:r>
    </w:p>
    <w:p w14:paraId="783E3B2E" w14:textId="77777777" w:rsidR="0072593A" w:rsidRDefault="0072593A" w:rsidP="006025DF">
      <w:pPr>
        <w:rPr>
          <w:rFonts w:cs="Arial"/>
          <w:szCs w:val="24"/>
        </w:rPr>
      </w:pPr>
    </w:p>
    <w:p w14:paraId="06713BF1" w14:textId="77777777" w:rsidR="0072593A" w:rsidRDefault="0072593A" w:rsidP="006967F1">
      <w:pPr>
        <w:autoSpaceDE w:val="0"/>
        <w:autoSpaceDN w:val="0"/>
        <w:adjustRightInd w:val="0"/>
        <w:rPr>
          <w:rFonts w:cs="Arial"/>
          <w:i/>
          <w:szCs w:val="24"/>
        </w:rPr>
      </w:pPr>
    </w:p>
    <w:p w14:paraId="41153324" w14:textId="77777777" w:rsidR="0072593A" w:rsidRDefault="0072593A" w:rsidP="006967F1">
      <w:pPr>
        <w:autoSpaceDE w:val="0"/>
        <w:autoSpaceDN w:val="0"/>
        <w:adjustRightInd w:val="0"/>
        <w:rPr>
          <w:rFonts w:cs="Arial"/>
          <w:i/>
          <w:szCs w:val="24"/>
        </w:rPr>
      </w:pPr>
    </w:p>
    <w:p w14:paraId="6557B475" w14:textId="77777777" w:rsidR="0072593A" w:rsidRDefault="0072593A" w:rsidP="006967F1">
      <w:pPr>
        <w:autoSpaceDE w:val="0"/>
        <w:autoSpaceDN w:val="0"/>
        <w:adjustRightInd w:val="0"/>
        <w:rPr>
          <w:rFonts w:cs="Arial"/>
          <w:i/>
          <w:szCs w:val="24"/>
        </w:rPr>
      </w:pPr>
    </w:p>
    <w:p w14:paraId="70B2D82C" w14:textId="77777777" w:rsidR="0072593A" w:rsidRDefault="0072593A" w:rsidP="006967F1">
      <w:pPr>
        <w:autoSpaceDE w:val="0"/>
        <w:autoSpaceDN w:val="0"/>
        <w:adjustRightInd w:val="0"/>
        <w:rPr>
          <w:rFonts w:cs="Arial"/>
          <w:i/>
          <w:szCs w:val="24"/>
        </w:rPr>
      </w:pPr>
    </w:p>
    <w:p w14:paraId="181C10DD" w14:textId="77777777" w:rsidR="0072593A" w:rsidRDefault="0072593A" w:rsidP="006967F1">
      <w:pPr>
        <w:autoSpaceDE w:val="0"/>
        <w:autoSpaceDN w:val="0"/>
        <w:adjustRightInd w:val="0"/>
        <w:rPr>
          <w:rFonts w:cs="Arial"/>
          <w:i/>
          <w:szCs w:val="24"/>
        </w:rPr>
      </w:pPr>
    </w:p>
    <w:p w14:paraId="07BFB1F3" w14:textId="77777777" w:rsidR="0072593A" w:rsidRDefault="0072593A" w:rsidP="006967F1">
      <w:pPr>
        <w:autoSpaceDE w:val="0"/>
        <w:autoSpaceDN w:val="0"/>
        <w:adjustRightInd w:val="0"/>
        <w:rPr>
          <w:rFonts w:cs="Arial"/>
          <w:i/>
          <w:szCs w:val="24"/>
        </w:rPr>
      </w:pPr>
    </w:p>
    <w:p w14:paraId="601A6B93" w14:textId="77777777" w:rsidR="00FE20F2" w:rsidRDefault="00FE20F2" w:rsidP="006967F1">
      <w:pPr>
        <w:autoSpaceDE w:val="0"/>
        <w:autoSpaceDN w:val="0"/>
        <w:adjustRightInd w:val="0"/>
        <w:rPr>
          <w:rFonts w:cs="Arial"/>
          <w:i/>
          <w:szCs w:val="24"/>
        </w:rPr>
      </w:pPr>
    </w:p>
    <w:p w14:paraId="709DDE5C" w14:textId="77777777" w:rsidR="00FE20F2" w:rsidRDefault="00FE20F2" w:rsidP="006967F1">
      <w:pPr>
        <w:autoSpaceDE w:val="0"/>
        <w:autoSpaceDN w:val="0"/>
        <w:adjustRightInd w:val="0"/>
        <w:rPr>
          <w:rFonts w:cs="Arial"/>
          <w:i/>
          <w:szCs w:val="24"/>
        </w:rPr>
      </w:pPr>
    </w:p>
    <w:p w14:paraId="73686834" w14:textId="77777777" w:rsidR="00FE20F2" w:rsidRDefault="00FE20F2" w:rsidP="006967F1">
      <w:pPr>
        <w:autoSpaceDE w:val="0"/>
        <w:autoSpaceDN w:val="0"/>
        <w:adjustRightInd w:val="0"/>
        <w:rPr>
          <w:rFonts w:cs="Arial"/>
          <w:i/>
          <w:szCs w:val="24"/>
        </w:rPr>
      </w:pPr>
    </w:p>
    <w:p w14:paraId="07728B9B" w14:textId="77777777" w:rsidR="0072593A" w:rsidRDefault="0072593A" w:rsidP="006967F1">
      <w:pPr>
        <w:autoSpaceDE w:val="0"/>
        <w:autoSpaceDN w:val="0"/>
        <w:adjustRightInd w:val="0"/>
        <w:rPr>
          <w:rFonts w:cs="Arial"/>
          <w:i/>
          <w:szCs w:val="24"/>
        </w:rPr>
      </w:pPr>
    </w:p>
    <w:p w14:paraId="50625E66" w14:textId="77777777" w:rsidR="0028187F" w:rsidRDefault="0028187F" w:rsidP="006967F1">
      <w:pPr>
        <w:autoSpaceDE w:val="0"/>
        <w:autoSpaceDN w:val="0"/>
        <w:adjustRightInd w:val="0"/>
        <w:rPr>
          <w:rFonts w:cs="Arial"/>
          <w:i/>
          <w:szCs w:val="24"/>
        </w:rPr>
      </w:pPr>
    </w:p>
    <w:p w14:paraId="68CC4585" w14:textId="77777777" w:rsidR="0028187F" w:rsidRDefault="0028187F" w:rsidP="006967F1">
      <w:pPr>
        <w:autoSpaceDE w:val="0"/>
        <w:autoSpaceDN w:val="0"/>
        <w:adjustRightInd w:val="0"/>
        <w:rPr>
          <w:rFonts w:cs="Arial"/>
          <w:i/>
          <w:szCs w:val="24"/>
        </w:rPr>
      </w:pPr>
    </w:p>
    <w:p w14:paraId="7F93F0AE" w14:textId="77777777" w:rsidR="0028187F" w:rsidRDefault="0028187F" w:rsidP="006967F1">
      <w:pPr>
        <w:autoSpaceDE w:val="0"/>
        <w:autoSpaceDN w:val="0"/>
        <w:adjustRightInd w:val="0"/>
        <w:rPr>
          <w:rFonts w:cs="Arial"/>
          <w:i/>
          <w:szCs w:val="24"/>
        </w:rPr>
      </w:pPr>
    </w:p>
    <w:p w14:paraId="69853C98" w14:textId="77777777" w:rsidR="0028187F" w:rsidRDefault="0028187F" w:rsidP="006967F1">
      <w:pPr>
        <w:autoSpaceDE w:val="0"/>
        <w:autoSpaceDN w:val="0"/>
        <w:adjustRightInd w:val="0"/>
        <w:rPr>
          <w:rFonts w:cs="Arial"/>
          <w:i/>
          <w:szCs w:val="24"/>
        </w:rPr>
      </w:pPr>
    </w:p>
    <w:p w14:paraId="377276F3" w14:textId="77777777" w:rsidR="0028187F" w:rsidRDefault="0028187F" w:rsidP="006967F1">
      <w:pPr>
        <w:autoSpaceDE w:val="0"/>
        <w:autoSpaceDN w:val="0"/>
        <w:adjustRightInd w:val="0"/>
        <w:rPr>
          <w:rFonts w:cs="Arial"/>
          <w:i/>
          <w:szCs w:val="24"/>
        </w:rPr>
      </w:pPr>
    </w:p>
    <w:p w14:paraId="3D4A190D" w14:textId="77777777" w:rsidR="0028187F" w:rsidRDefault="0028187F" w:rsidP="006967F1">
      <w:pPr>
        <w:autoSpaceDE w:val="0"/>
        <w:autoSpaceDN w:val="0"/>
        <w:adjustRightInd w:val="0"/>
        <w:rPr>
          <w:rFonts w:cs="Arial"/>
          <w:i/>
          <w:szCs w:val="24"/>
        </w:rPr>
      </w:pPr>
    </w:p>
    <w:p w14:paraId="5EAFDA38" w14:textId="77777777" w:rsidR="0028187F" w:rsidRDefault="0028187F" w:rsidP="006967F1">
      <w:pPr>
        <w:autoSpaceDE w:val="0"/>
        <w:autoSpaceDN w:val="0"/>
        <w:adjustRightInd w:val="0"/>
        <w:rPr>
          <w:rFonts w:cs="Arial"/>
          <w:i/>
          <w:szCs w:val="24"/>
        </w:rPr>
      </w:pPr>
    </w:p>
    <w:p w14:paraId="1B536FA9" w14:textId="77777777" w:rsidR="0028187F" w:rsidRDefault="0028187F" w:rsidP="006967F1">
      <w:pPr>
        <w:autoSpaceDE w:val="0"/>
        <w:autoSpaceDN w:val="0"/>
        <w:adjustRightInd w:val="0"/>
        <w:rPr>
          <w:rFonts w:cs="Arial"/>
          <w:i/>
          <w:szCs w:val="24"/>
        </w:rPr>
      </w:pPr>
    </w:p>
    <w:p w14:paraId="6AEF6DA6" w14:textId="77777777" w:rsidR="0028187F" w:rsidRDefault="0028187F" w:rsidP="006967F1">
      <w:pPr>
        <w:autoSpaceDE w:val="0"/>
        <w:autoSpaceDN w:val="0"/>
        <w:adjustRightInd w:val="0"/>
        <w:rPr>
          <w:rFonts w:cs="Arial"/>
          <w:i/>
          <w:szCs w:val="24"/>
        </w:rPr>
      </w:pPr>
    </w:p>
    <w:p w14:paraId="7E4E6F8A" w14:textId="77777777" w:rsidR="0028187F" w:rsidRDefault="0028187F" w:rsidP="006967F1">
      <w:pPr>
        <w:autoSpaceDE w:val="0"/>
        <w:autoSpaceDN w:val="0"/>
        <w:adjustRightInd w:val="0"/>
        <w:rPr>
          <w:rFonts w:cs="Arial"/>
          <w:i/>
          <w:szCs w:val="24"/>
        </w:rPr>
      </w:pPr>
    </w:p>
    <w:p w14:paraId="2219F340" w14:textId="77777777" w:rsidR="0028187F" w:rsidRDefault="0028187F" w:rsidP="006967F1">
      <w:pPr>
        <w:autoSpaceDE w:val="0"/>
        <w:autoSpaceDN w:val="0"/>
        <w:adjustRightInd w:val="0"/>
        <w:rPr>
          <w:rFonts w:cs="Arial"/>
          <w:i/>
          <w:szCs w:val="24"/>
        </w:rPr>
      </w:pPr>
    </w:p>
    <w:p w14:paraId="5895AA4D" w14:textId="77777777" w:rsidR="0072593A" w:rsidRDefault="0072593A" w:rsidP="006967F1">
      <w:pPr>
        <w:autoSpaceDE w:val="0"/>
        <w:autoSpaceDN w:val="0"/>
        <w:adjustRightInd w:val="0"/>
        <w:rPr>
          <w:rFonts w:cs="Arial"/>
          <w:i/>
          <w:szCs w:val="24"/>
        </w:rPr>
      </w:pPr>
    </w:p>
    <w:p w14:paraId="00B333D4" w14:textId="77777777" w:rsidR="00FE20F2" w:rsidRDefault="00FE20F2" w:rsidP="006967F1">
      <w:pPr>
        <w:autoSpaceDE w:val="0"/>
        <w:autoSpaceDN w:val="0"/>
        <w:adjustRightInd w:val="0"/>
        <w:rPr>
          <w:rFonts w:cs="Arial"/>
          <w:i/>
          <w:szCs w:val="24"/>
        </w:rPr>
      </w:pPr>
    </w:p>
    <w:p w14:paraId="75D7F60C" w14:textId="77777777" w:rsidR="0072593A" w:rsidRDefault="0072593A" w:rsidP="006967F1">
      <w:pPr>
        <w:autoSpaceDE w:val="0"/>
        <w:autoSpaceDN w:val="0"/>
        <w:adjustRightInd w:val="0"/>
        <w:rPr>
          <w:rFonts w:cs="Arial"/>
          <w:i/>
          <w:szCs w:val="24"/>
        </w:rPr>
      </w:pPr>
    </w:p>
    <w:p w14:paraId="790726BD" w14:textId="77777777" w:rsidR="0072593A" w:rsidRDefault="0072593A" w:rsidP="00FE20F2">
      <w:pPr>
        <w:autoSpaceDE w:val="0"/>
        <w:autoSpaceDN w:val="0"/>
        <w:adjustRightInd w:val="0"/>
        <w:rPr>
          <w:rFonts w:ascii="Century Gothic" w:hAnsi="Century Gothic"/>
          <w:b/>
          <w:sz w:val="36"/>
          <w:szCs w:val="36"/>
        </w:rPr>
      </w:pPr>
      <w:r>
        <w:rPr>
          <w:rFonts w:ascii="Century Gothic" w:hAnsi="Century Gothic"/>
          <w:b/>
          <w:sz w:val="36"/>
          <w:szCs w:val="36"/>
        </w:rPr>
        <w:br w:type="page"/>
      </w:r>
    </w:p>
    <w:p w14:paraId="22661A1F" w14:textId="1A917623" w:rsidR="0072593A" w:rsidRPr="000144B8" w:rsidRDefault="0072593A" w:rsidP="000C373D">
      <w:pPr>
        <w:jc w:val="center"/>
        <w:rPr>
          <w:rFonts w:cs="Arial"/>
          <w:b/>
          <w:sz w:val="32"/>
          <w:szCs w:val="32"/>
        </w:rPr>
      </w:pPr>
      <w:r w:rsidRPr="000144B8">
        <w:rPr>
          <w:rFonts w:cs="Arial"/>
          <w:b/>
          <w:sz w:val="32"/>
          <w:szCs w:val="32"/>
        </w:rPr>
        <w:lastRenderedPageBreak/>
        <w:t xml:space="preserve">NRS Level 4 – </w:t>
      </w:r>
      <w:r w:rsidR="00D016F8">
        <w:rPr>
          <w:rFonts w:cs="Arial"/>
          <w:b/>
          <w:sz w:val="32"/>
          <w:szCs w:val="32"/>
        </w:rPr>
        <w:t>Middle</w:t>
      </w:r>
      <w:r w:rsidRPr="000144B8">
        <w:rPr>
          <w:rFonts w:cs="Arial"/>
          <w:b/>
          <w:sz w:val="32"/>
          <w:szCs w:val="32"/>
        </w:rPr>
        <w:t xml:space="preserve"> Intermediate Basic Education</w:t>
      </w:r>
    </w:p>
    <w:p w14:paraId="4204DBAC" w14:textId="5BA19A45" w:rsidR="0072593A" w:rsidRPr="000144B8" w:rsidRDefault="0072593A" w:rsidP="000C373D">
      <w:pPr>
        <w:jc w:val="center"/>
        <w:rPr>
          <w:rFonts w:cs="Arial"/>
          <w:b/>
          <w:sz w:val="32"/>
          <w:szCs w:val="32"/>
        </w:rPr>
      </w:pPr>
      <w:r w:rsidRPr="000144B8">
        <w:rPr>
          <w:rFonts w:cs="Arial"/>
          <w:b/>
          <w:sz w:val="32"/>
          <w:szCs w:val="32"/>
        </w:rPr>
        <w:t>(Grade Levels 6</w:t>
      </w:r>
      <w:r w:rsidR="00D016F8">
        <w:rPr>
          <w:rFonts w:cs="Arial"/>
          <w:b/>
          <w:sz w:val="32"/>
          <w:szCs w:val="32"/>
        </w:rPr>
        <w:t>-7</w:t>
      </w:r>
      <w:r w:rsidRPr="000144B8">
        <w:rPr>
          <w:rFonts w:cs="Arial"/>
          <w:b/>
          <w:sz w:val="32"/>
          <w:szCs w:val="32"/>
        </w:rPr>
        <w:t>)</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7"/>
        <w:gridCol w:w="5016"/>
        <w:gridCol w:w="1622"/>
        <w:gridCol w:w="2790"/>
      </w:tblGrid>
      <w:tr w:rsidR="0072593A" w:rsidRPr="00E21BBE" w14:paraId="1B87079D" w14:textId="77777777" w:rsidTr="00431157">
        <w:trPr>
          <w:cantSplit/>
          <w:trHeight w:val="720"/>
          <w:jc w:val="center"/>
        </w:trPr>
        <w:tc>
          <w:tcPr>
            <w:tcW w:w="1187" w:type="dxa"/>
            <w:shd w:val="clear" w:color="auto" w:fill="8DB3E2"/>
            <w:vAlign w:val="center"/>
          </w:tcPr>
          <w:p w14:paraId="0371BF90" w14:textId="77777777" w:rsidR="0072593A" w:rsidRPr="000E05AA" w:rsidRDefault="00407101" w:rsidP="00DA79AB">
            <w:pPr>
              <w:spacing w:line="240" w:lineRule="auto"/>
              <w:jc w:val="center"/>
              <w:rPr>
                <w:rFonts w:cs="Arial"/>
                <w:b/>
              </w:rPr>
            </w:pPr>
            <w:r w:rsidRPr="000E05AA">
              <w:rPr>
                <w:rFonts w:cs="Arial"/>
                <w:b/>
                <w:sz w:val="22"/>
              </w:rPr>
              <w:t>Standard Number</w:t>
            </w:r>
          </w:p>
        </w:tc>
        <w:tc>
          <w:tcPr>
            <w:tcW w:w="5016" w:type="dxa"/>
            <w:shd w:val="clear" w:color="auto" w:fill="8DB3E2"/>
            <w:vAlign w:val="center"/>
          </w:tcPr>
          <w:p w14:paraId="3DCEA71E" w14:textId="77777777" w:rsidR="0072593A" w:rsidRPr="00C62184" w:rsidRDefault="0072593A" w:rsidP="00DA79AB">
            <w:pPr>
              <w:spacing w:line="240" w:lineRule="auto"/>
              <w:jc w:val="center"/>
              <w:rPr>
                <w:rFonts w:cs="Arial"/>
                <w:b/>
                <w:sz w:val="32"/>
                <w:szCs w:val="32"/>
              </w:rPr>
            </w:pPr>
            <w:r w:rsidRPr="00C62184">
              <w:rPr>
                <w:rFonts w:cs="Arial"/>
                <w:b/>
                <w:sz w:val="32"/>
                <w:szCs w:val="32"/>
              </w:rPr>
              <w:t>MATH STANDARD</w:t>
            </w:r>
          </w:p>
        </w:tc>
        <w:tc>
          <w:tcPr>
            <w:tcW w:w="1622" w:type="dxa"/>
            <w:shd w:val="clear" w:color="auto" w:fill="8DB3E2"/>
            <w:vAlign w:val="center"/>
          </w:tcPr>
          <w:p w14:paraId="3BEDFF64" w14:textId="77777777" w:rsidR="0072593A" w:rsidRPr="000E05AA" w:rsidRDefault="00407101" w:rsidP="00DA79AB">
            <w:pPr>
              <w:spacing w:line="240" w:lineRule="auto"/>
              <w:jc w:val="center"/>
              <w:rPr>
                <w:rFonts w:cs="Arial"/>
                <w:b/>
              </w:rPr>
            </w:pPr>
            <w:r w:rsidRPr="000E05AA">
              <w:rPr>
                <w:rFonts w:cs="Arial"/>
                <w:b/>
                <w:sz w:val="22"/>
              </w:rPr>
              <w:t>Reference</w:t>
            </w:r>
          </w:p>
        </w:tc>
        <w:tc>
          <w:tcPr>
            <w:tcW w:w="2790" w:type="dxa"/>
            <w:shd w:val="clear" w:color="auto" w:fill="8DB3E2"/>
            <w:vAlign w:val="center"/>
          </w:tcPr>
          <w:p w14:paraId="346B82D5" w14:textId="580C932A" w:rsidR="0072593A" w:rsidRPr="000E05AA" w:rsidRDefault="00AF3DE0" w:rsidP="00DA79AB">
            <w:pPr>
              <w:spacing w:line="240" w:lineRule="auto"/>
              <w:jc w:val="center"/>
              <w:rPr>
                <w:rFonts w:cs="Arial"/>
                <w:b/>
              </w:rPr>
            </w:pPr>
            <w:r w:rsidRPr="001C19EB">
              <w:rPr>
                <w:rFonts w:cs="Arial"/>
                <w:b/>
                <w:sz w:val="22"/>
              </w:rPr>
              <w:t xml:space="preserve">Example </w:t>
            </w:r>
            <w:r>
              <w:rPr>
                <w:rFonts w:cs="Arial"/>
                <w:b/>
                <w:sz w:val="22"/>
              </w:rPr>
              <w:t>task, problem, or activity</w:t>
            </w:r>
          </w:p>
        </w:tc>
      </w:tr>
      <w:tr w:rsidR="0072593A" w:rsidRPr="00E21BBE" w14:paraId="5990A15E" w14:textId="77777777" w:rsidTr="00431157">
        <w:trPr>
          <w:cantSplit/>
          <w:jc w:val="center"/>
        </w:trPr>
        <w:tc>
          <w:tcPr>
            <w:tcW w:w="1187" w:type="dxa"/>
            <w:shd w:val="clear" w:color="auto" w:fill="000000"/>
          </w:tcPr>
          <w:p w14:paraId="263BCA88" w14:textId="77777777" w:rsidR="0072593A" w:rsidRPr="00E21BBE" w:rsidRDefault="0072593A" w:rsidP="00813935">
            <w:pPr>
              <w:spacing w:line="240" w:lineRule="auto"/>
              <w:rPr>
                <w:rFonts w:ascii="Times New Roman" w:hAnsi="Times New Roman"/>
                <w:b/>
                <w:szCs w:val="24"/>
              </w:rPr>
            </w:pPr>
          </w:p>
        </w:tc>
        <w:tc>
          <w:tcPr>
            <w:tcW w:w="5016" w:type="dxa"/>
            <w:shd w:val="clear" w:color="auto" w:fill="000000"/>
          </w:tcPr>
          <w:p w14:paraId="5ED59B98" w14:textId="77777777" w:rsidR="0072593A" w:rsidRPr="00E21BBE" w:rsidRDefault="0072593A" w:rsidP="00813935">
            <w:pPr>
              <w:spacing w:line="240" w:lineRule="auto"/>
              <w:rPr>
                <w:rFonts w:ascii="Times New Roman" w:hAnsi="Times New Roman"/>
                <w:b/>
                <w:szCs w:val="24"/>
              </w:rPr>
            </w:pPr>
          </w:p>
        </w:tc>
        <w:tc>
          <w:tcPr>
            <w:tcW w:w="1622" w:type="dxa"/>
            <w:shd w:val="clear" w:color="auto" w:fill="000000"/>
          </w:tcPr>
          <w:p w14:paraId="43BF0E67" w14:textId="77777777" w:rsidR="0072593A" w:rsidRPr="00E21BBE" w:rsidRDefault="0072593A" w:rsidP="00813935">
            <w:pPr>
              <w:spacing w:line="240" w:lineRule="auto"/>
              <w:rPr>
                <w:rFonts w:ascii="Times New Roman" w:hAnsi="Times New Roman"/>
                <w:b/>
                <w:szCs w:val="24"/>
              </w:rPr>
            </w:pPr>
          </w:p>
        </w:tc>
        <w:tc>
          <w:tcPr>
            <w:tcW w:w="2790" w:type="dxa"/>
            <w:shd w:val="clear" w:color="auto" w:fill="000000"/>
          </w:tcPr>
          <w:p w14:paraId="13986CBF" w14:textId="77777777" w:rsidR="0072593A" w:rsidRPr="00E21BBE" w:rsidRDefault="0072593A" w:rsidP="00813935">
            <w:pPr>
              <w:spacing w:line="240" w:lineRule="auto"/>
              <w:rPr>
                <w:rFonts w:ascii="Times New Roman" w:hAnsi="Times New Roman"/>
                <w:b/>
                <w:szCs w:val="24"/>
              </w:rPr>
            </w:pPr>
          </w:p>
        </w:tc>
      </w:tr>
      <w:tr w:rsidR="0072593A" w:rsidRPr="00E21BBE" w14:paraId="2FA10C63" w14:textId="77777777" w:rsidTr="00431157">
        <w:trPr>
          <w:cantSplit/>
          <w:trHeight w:val="576"/>
          <w:jc w:val="center"/>
        </w:trPr>
        <w:tc>
          <w:tcPr>
            <w:tcW w:w="10615" w:type="dxa"/>
            <w:gridSpan w:val="4"/>
            <w:shd w:val="clear" w:color="auto" w:fill="BFBFBF"/>
            <w:vAlign w:val="center"/>
          </w:tcPr>
          <w:p w14:paraId="1C8B8604" w14:textId="77777777" w:rsidR="0072593A" w:rsidRPr="00E21BBE" w:rsidRDefault="005F2C35" w:rsidP="00813935">
            <w:pPr>
              <w:spacing w:line="240" w:lineRule="auto"/>
              <w:rPr>
                <w:rFonts w:cs="Arial"/>
                <w:b/>
                <w:szCs w:val="24"/>
              </w:rPr>
            </w:pPr>
            <w:r w:rsidRPr="00E21BBE">
              <w:rPr>
                <w:rFonts w:cs="Arial"/>
                <w:b/>
              </w:rPr>
              <w:t>RATIOS AND PROPORTIONAL RELATIONSHIPS</w:t>
            </w:r>
            <w:r>
              <w:rPr>
                <w:rFonts w:cs="Arial"/>
                <w:b/>
              </w:rPr>
              <w:t xml:space="preserve"> </w:t>
            </w:r>
            <w:r w:rsidR="00FE20F2">
              <w:rPr>
                <w:rFonts w:cs="Arial"/>
                <w:b/>
              </w:rPr>
              <w:t xml:space="preserve"> </w:t>
            </w:r>
            <w:r w:rsidR="002B27D0">
              <w:rPr>
                <w:rFonts w:cs="Arial"/>
                <w:b/>
              </w:rPr>
              <w:t>(RP)</w:t>
            </w:r>
          </w:p>
        </w:tc>
      </w:tr>
      <w:tr w:rsidR="0028187F" w:rsidRPr="00E21BBE" w14:paraId="5023A844" w14:textId="77777777" w:rsidTr="00431157">
        <w:trPr>
          <w:cantSplit/>
          <w:jc w:val="center"/>
        </w:trPr>
        <w:tc>
          <w:tcPr>
            <w:tcW w:w="10615" w:type="dxa"/>
            <w:gridSpan w:val="4"/>
          </w:tcPr>
          <w:p w14:paraId="50651000" w14:textId="77777777" w:rsidR="0028187F" w:rsidRPr="00E21BBE" w:rsidRDefault="0028187F" w:rsidP="00813935">
            <w:pPr>
              <w:spacing w:line="240" w:lineRule="auto"/>
              <w:rPr>
                <w:rFonts w:cs="Arial"/>
                <w:b/>
                <w:szCs w:val="24"/>
              </w:rPr>
            </w:pPr>
            <w:r w:rsidRPr="00FF73EF">
              <w:rPr>
                <w:rFonts w:cs="Arial"/>
                <w:b/>
              </w:rPr>
              <w:t>Understand ratio concepts and use ratio reasoning to solve problems.</w:t>
            </w:r>
          </w:p>
        </w:tc>
      </w:tr>
      <w:tr w:rsidR="00FE20F2" w:rsidRPr="00E21BBE" w14:paraId="1AA13B0A" w14:textId="77777777" w:rsidTr="00431157">
        <w:trPr>
          <w:cantSplit/>
          <w:jc w:val="center"/>
        </w:trPr>
        <w:tc>
          <w:tcPr>
            <w:tcW w:w="1187" w:type="dxa"/>
            <w:shd w:val="clear" w:color="auto" w:fill="auto"/>
          </w:tcPr>
          <w:p w14:paraId="3C40196C" w14:textId="77777777" w:rsidR="00FE20F2" w:rsidRDefault="00FE20F2" w:rsidP="00813935">
            <w:pPr>
              <w:spacing w:line="240" w:lineRule="auto"/>
              <w:rPr>
                <w:rFonts w:cs="Arial"/>
                <w:b/>
                <w:szCs w:val="24"/>
              </w:rPr>
            </w:pPr>
            <w:r w:rsidRPr="00466650">
              <w:rPr>
                <w:rFonts w:cs="Arial"/>
                <w:b/>
                <w:szCs w:val="24"/>
              </w:rPr>
              <w:t>4.RP</w:t>
            </w:r>
            <w:r w:rsidR="005B1694">
              <w:rPr>
                <w:rFonts w:cs="Arial"/>
                <w:b/>
                <w:szCs w:val="24"/>
              </w:rPr>
              <w:t>.1</w:t>
            </w:r>
          </w:p>
          <w:p w14:paraId="0B58EBFA" w14:textId="77777777" w:rsidR="00904D70" w:rsidRDefault="00904D70" w:rsidP="00813935">
            <w:pPr>
              <w:spacing w:line="240" w:lineRule="auto"/>
            </w:pPr>
          </w:p>
          <w:p w14:paraId="01C2DCBB" w14:textId="6D6198CE" w:rsidR="00904D70" w:rsidRDefault="00904D70" w:rsidP="00813935">
            <w:pPr>
              <w:spacing w:line="240" w:lineRule="auto"/>
            </w:pPr>
            <w:r w:rsidRPr="0030638D">
              <w:t>MWOTL</w:t>
            </w:r>
          </w:p>
        </w:tc>
        <w:tc>
          <w:tcPr>
            <w:tcW w:w="5016" w:type="dxa"/>
          </w:tcPr>
          <w:p w14:paraId="2B9A9214" w14:textId="77777777" w:rsidR="00FE20F2" w:rsidRDefault="00FE20F2" w:rsidP="00813935">
            <w:pPr>
              <w:pStyle w:val="Default"/>
              <w:rPr>
                <w:rFonts w:ascii="Arial" w:hAnsi="Arial" w:cs="Arial"/>
              </w:rPr>
            </w:pPr>
            <w:r w:rsidRPr="00FF73EF">
              <w:rPr>
                <w:rFonts w:ascii="Arial" w:hAnsi="Arial" w:cs="Arial"/>
              </w:rPr>
              <w:t>Use ratio and rate reasoning to solve real-world and mathematical problems</w:t>
            </w:r>
            <w:r w:rsidR="007F5B99">
              <w:rPr>
                <w:rFonts w:ascii="Arial" w:hAnsi="Arial" w:cs="Arial"/>
              </w:rPr>
              <w:t xml:space="preserve"> (</w:t>
            </w:r>
            <w:r w:rsidRPr="00FF73EF">
              <w:rPr>
                <w:rFonts w:ascii="Arial" w:hAnsi="Arial" w:cs="Arial"/>
              </w:rPr>
              <w:t>e.g., by reasoning about tables of equivalent ratios, tape diagrams, double number line diagrams, or equations</w:t>
            </w:r>
            <w:r w:rsidR="007F5B99">
              <w:rPr>
                <w:rFonts w:ascii="Arial" w:hAnsi="Arial" w:cs="Arial"/>
              </w:rPr>
              <w:t>)</w:t>
            </w:r>
            <w:r w:rsidRPr="00FF73EF">
              <w:rPr>
                <w:rFonts w:ascii="Arial" w:hAnsi="Arial" w:cs="Arial"/>
              </w:rPr>
              <w:t>.</w:t>
            </w:r>
          </w:p>
          <w:p w14:paraId="63E2E02F" w14:textId="77777777" w:rsidR="004438D1" w:rsidRPr="002E6B0B" w:rsidRDefault="004438D1" w:rsidP="00A962A4">
            <w:pPr>
              <w:pStyle w:val="Default"/>
              <w:numPr>
                <w:ilvl w:val="0"/>
                <w:numId w:val="58"/>
              </w:numPr>
              <w:rPr>
                <w:rFonts w:ascii="Arial" w:hAnsi="Arial" w:cs="Arial"/>
              </w:rPr>
            </w:pPr>
            <w:r w:rsidRPr="002E6B0B">
              <w:rPr>
                <w:rFonts w:ascii="Arial" w:hAnsi="Arial" w:cs="Arial"/>
              </w:rPr>
              <w:t>Make tables of equivalent ratios relating quantities with whole-number measurements, find missing values in the tables, and plot the pairs of values on the coordinate plane. Use tables to compare ratios.</w:t>
            </w:r>
          </w:p>
          <w:p w14:paraId="11BF5088" w14:textId="511CEFA0" w:rsidR="00A16C44" w:rsidRPr="002E6B0B" w:rsidRDefault="00A16C44" w:rsidP="00A962A4">
            <w:pPr>
              <w:pStyle w:val="Default"/>
              <w:numPr>
                <w:ilvl w:val="0"/>
                <w:numId w:val="58"/>
              </w:numPr>
              <w:rPr>
                <w:rFonts w:ascii="Arial" w:hAnsi="Arial" w:cs="Arial"/>
              </w:rPr>
            </w:pPr>
            <w:r w:rsidRPr="002E6B0B">
              <w:rPr>
                <w:rFonts w:ascii="Arial" w:hAnsi="Arial" w:cs="Arial"/>
              </w:rPr>
              <w:t>Solve unit rate problems including those involving unit pricing and constant speed.</w:t>
            </w:r>
          </w:p>
          <w:p w14:paraId="738122A2" w14:textId="419A6399" w:rsidR="00A16C44" w:rsidRPr="002E6B0B" w:rsidRDefault="00A16C44" w:rsidP="00A962A4">
            <w:pPr>
              <w:pStyle w:val="Default"/>
              <w:numPr>
                <w:ilvl w:val="0"/>
                <w:numId w:val="58"/>
              </w:numPr>
              <w:rPr>
                <w:rFonts w:ascii="Arial" w:hAnsi="Arial" w:cs="Arial"/>
              </w:rPr>
            </w:pPr>
            <w:r w:rsidRPr="002E6B0B">
              <w:rPr>
                <w:rFonts w:ascii="Arial" w:hAnsi="Arial" w:cs="Arial"/>
              </w:rPr>
              <w:t>Find a percent of a quantity as a rate per 100 (e.g., 30% of a quantity means</w:t>
            </w:r>
            <w:r w:rsidR="0019461D">
              <w:rPr>
                <w:rFonts w:ascii="Arial" w:hAnsi="Arial" w:cs="Arial"/>
              </w:rPr>
              <w:t xml:space="preserve"> </w:t>
            </w:r>
            <m:oMath>
              <m:f>
                <m:fPr>
                  <m:ctrlPr>
                    <w:rPr>
                      <w:rFonts w:ascii="Cambria Math" w:hAnsi="Cambria Math"/>
                      <w:i/>
                    </w:rPr>
                  </m:ctrlPr>
                </m:fPr>
                <m:num>
                  <m:r>
                    <w:rPr>
                      <w:rFonts w:ascii="Cambria Math" w:hAnsi="Cambria Math"/>
                    </w:rPr>
                    <m:t>30</m:t>
                  </m:r>
                </m:num>
                <m:den>
                  <m:r>
                    <w:rPr>
                      <w:rFonts w:ascii="Cambria Math" w:hAnsi="Cambria Math"/>
                    </w:rPr>
                    <m:t>100</m:t>
                  </m:r>
                </m:den>
              </m:f>
            </m:oMath>
            <w:r w:rsidRPr="002E6B0B">
              <w:rPr>
                <w:rFonts w:ascii="Arial" w:hAnsi="Arial" w:cs="Arial"/>
              </w:rPr>
              <w:t xml:space="preserve"> times the quantity); solve problems involving finding the whole given a part and the percent.</w:t>
            </w:r>
          </w:p>
          <w:p w14:paraId="3C1A87A7" w14:textId="77777777" w:rsidR="004438D1" w:rsidRPr="00A16C44" w:rsidRDefault="00A16C44" w:rsidP="00A962A4">
            <w:pPr>
              <w:pStyle w:val="Default"/>
              <w:numPr>
                <w:ilvl w:val="0"/>
                <w:numId w:val="58"/>
              </w:numPr>
              <w:rPr>
                <w:rFonts w:ascii="Arial" w:hAnsi="Arial" w:cs="Arial"/>
                <w:b/>
              </w:rPr>
            </w:pPr>
            <w:r w:rsidRPr="002E6B0B">
              <w:rPr>
                <w:rFonts w:ascii="Arial" w:hAnsi="Arial" w:cs="Arial"/>
              </w:rPr>
              <w:t>Use ratio reasoning to convert measurement units; manipulate and transform units appropriately when multiplying or dividing quantities.</w:t>
            </w:r>
          </w:p>
        </w:tc>
        <w:tc>
          <w:tcPr>
            <w:tcW w:w="1622" w:type="dxa"/>
          </w:tcPr>
          <w:p w14:paraId="60D2F399" w14:textId="77777777" w:rsidR="00FE20F2" w:rsidRDefault="005F2C35" w:rsidP="00813935">
            <w:pPr>
              <w:spacing w:line="240" w:lineRule="auto"/>
              <w:rPr>
                <w:rFonts w:cs="Arial"/>
                <w:szCs w:val="24"/>
                <w:lang w:val="es-ES"/>
              </w:rPr>
            </w:pPr>
            <w:r>
              <w:rPr>
                <w:rFonts w:cs="Arial"/>
                <w:szCs w:val="24"/>
                <w:lang w:val="es-ES"/>
              </w:rPr>
              <w:t>CC.</w:t>
            </w:r>
            <w:r w:rsidR="004438D1">
              <w:rPr>
                <w:rFonts w:cs="Arial"/>
                <w:szCs w:val="24"/>
                <w:lang w:val="es-ES"/>
              </w:rPr>
              <w:t>6</w:t>
            </w:r>
            <w:r w:rsidR="00FE20F2" w:rsidRPr="00E21BBE">
              <w:rPr>
                <w:rFonts w:cs="Arial"/>
                <w:szCs w:val="24"/>
                <w:lang w:val="es-ES"/>
              </w:rPr>
              <w:t>.RP</w:t>
            </w:r>
            <w:r w:rsidR="00BD7C96">
              <w:rPr>
                <w:rFonts w:cs="Arial"/>
                <w:szCs w:val="24"/>
                <w:lang w:val="es-ES"/>
              </w:rPr>
              <w:t>.</w:t>
            </w:r>
            <w:r w:rsidR="00FE20F2" w:rsidRPr="00E21BBE">
              <w:rPr>
                <w:rFonts w:cs="Arial"/>
                <w:szCs w:val="24"/>
                <w:lang w:val="es-ES"/>
              </w:rPr>
              <w:t>3</w:t>
            </w:r>
          </w:p>
          <w:p w14:paraId="45C11573" w14:textId="77777777" w:rsidR="004438D1" w:rsidRDefault="004438D1" w:rsidP="0042612A">
            <w:pPr>
              <w:spacing w:line="240" w:lineRule="auto"/>
              <w:ind w:right="-14"/>
              <w:rPr>
                <w:rFonts w:cs="Arial"/>
                <w:szCs w:val="24"/>
              </w:rPr>
            </w:pPr>
            <w:r w:rsidRPr="00E21BBE">
              <w:rPr>
                <w:rFonts w:cs="Arial"/>
                <w:szCs w:val="24"/>
              </w:rPr>
              <w:t>ESS01.03.06</w:t>
            </w:r>
          </w:p>
          <w:p w14:paraId="55B7DB15" w14:textId="3F0EC08D" w:rsidR="00B71CCB" w:rsidRPr="00B71CCB" w:rsidRDefault="00B71CCB" w:rsidP="00B71CCB">
            <w:pPr>
              <w:spacing w:line="240" w:lineRule="auto"/>
              <w:rPr>
                <w:rFonts w:cs="Arial"/>
                <w:szCs w:val="24"/>
              </w:rPr>
            </w:pPr>
            <w:r>
              <w:rPr>
                <w:rFonts w:cs="Arial"/>
                <w:szCs w:val="24"/>
              </w:rPr>
              <w:t>CCR.RP.D</w:t>
            </w:r>
          </w:p>
          <w:p w14:paraId="17D81DEF" w14:textId="52850FB1" w:rsidR="00430A49" w:rsidRPr="00E21BBE" w:rsidRDefault="00430A49" w:rsidP="00813935">
            <w:pPr>
              <w:spacing w:line="240" w:lineRule="auto"/>
              <w:rPr>
                <w:rFonts w:cs="Arial"/>
                <w:szCs w:val="24"/>
                <w:lang w:val="es-ES"/>
              </w:rPr>
            </w:pPr>
          </w:p>
        </w:tc>
        <w:tc>
          <w:tcPr>
            <w:tcW w:w="2790" w:type="dxa"/>
            <w:shd w:val="clear" w:color="auto" w:fill="auto"/>
          </w:tcPr>
          <w:p w14:paraId="3C9F9F0A" w14:textId="113C758D" w:rsidR="00F53068" w:rsidRDefault="002005B3" w:rsidP="00F53068">
            <w:pPr>
              <w:spacing w:line="240" w:lineRule="auto"/>
              <w:rPr>
                <w:rFonts w:eastAsia="Times New Roman" w:cs="Arial"/>
                <w:color w:val="000000"/>
                <w:szCs w:val="24"/>
              </w:rPr>
            </w:pPr>
            <w:r>
              <w:rPr>
                <w:rFonts w:eastAsia="Times New Roman" w:cs="Arial"/>
                <w:color w:val="000000"/>
                <w:szCs w:val="24"/>
              </w:rPr>
              <w:t>Ex.</w:t>
            </w:r>
            <w:r w:rsidR="0042612A">
              <w:rPr>
                <w:rFonts w:eastAsia="Times New Roman" w:cs="Arial"/>
                <w:color w:val="000000"/>
                <w:szCs w:val="24"/>
              </w:rPr>
              <w:t xml:space="preserve"> </w:t>
            </w:r>
            <w:r w:rsidR="00F53068" w:rsidRPr="00F53068">
              <w:rPr>
                <w:rFonts w:eastAsia="Times New Roman" w:cs="Arial"/>
                <w:color w:val="000000"/>
                <w:szCs w:val="24"/>
              </w:rPr>
              <w:t>a. Helen walks at a rate of 3 miles in 1 hour. Write this ordered pair and construct a table with additional equivalent pairs. Then plot on a coordinate plane. </w:t>
            </w:r>
          </w:p>
          <w:p w14:paraId="233A468F" w14:textId="77777777" w:rsidR="002005B3" w:rsidRPr="00F53068" w:rsidRDefault="002005B3" w:rsidP="00F53068">
            <w:pPr>
              <w:spacing w:line="240" w:lineRule="auto"/>
              <w:rPr>
                <w:rFonts w:ascii="Times New Roman" w:eastAsia="Times New Roman" w:hAnsi="Times New Roman"/>
                <w:szCs w:val="24"/>
              </w:rPr>
            </w:pPr>
          </w:p>
          <w:p w14:paraId="52A527EF" w14:textId="2541E6DD" w:rsidR="00F53068" w:rsidRDefault="002005B3" w:rsidP="00F53068">
            <w:pPr>
              <w:spacing w:line="240" w:lineRule="auto"/>
              <w:rPr>
                <w:rFonts w:eastAsia="Times New Roman" w:cs="Arial"/>
                <w:color w:val="000000"/>
                <w:szCs w:val="24"/>
              </w:rPr>
            </w:pPr>
            <w:r>
              <w:rPr>
                <w:rFonts w:eastAsia="Times New Roman" w:cs="Arial"/>
                <w:color w:val="000000"/>
                <w:szCs w:val="24"/>
              </w:rPr>
              <w:t>Ex.</w:t>
            </w:r>
            <w:r w:rsidR="0019461D">
              <w:rPr>
                <w:rFonts w:eastAsia="Times New Roman" w:cs="Arial"/>
                <w:color w:val="000000"/>
                <w:szCs w:val="24"/>
              </w:rPr>
              <w:t xml:space="preserve"> </w:t>
            </w:r>
            <w:r w:rsidR="00F53068" w:rsidRPr="00F53068">
              <w:rPr>
                <w:rFonts w:eastAsia="Times New Roman" w:cs="Arial"/>
                <w:color w:val="000000"/>
                <w:szCs w:val="24"/>
              </w:rPr>
              <w:t>b. If it took 7 hours to mow 4 lawns, then at that rate, how many lawns could be mowed in 35 hours? At what rate were lawns being mowed?</w:t>
            </w:r>
          </w:p>
          <w:p w14:paraId="1989304A" w14:textId="77777777" w:rsidR="002005B3" w:rsidRPr="00F53068" w:rsidRDefault="002005B3" w:rsidP="00F53068">
            <w:pPr>
              <w:spacing w:line="240" w:lineRule="auto"/>
              <w:rPr>
                <w:rFonts w:ascii="Times New Roman" w:eastAsia="Times New Roman" w:hAnsi="Times New Roman"/>
                <w:szCs w:val="24"/>
              </w:rPr>
            </w:pPr>
          </w:p>
          <w:p w14:paraId="24F9EBD8" w14:textId="1CD07DB4" w:rsidR="00F53068" w:rsidRDefault="002005B3" w:rsidP="00F53068">
            <w:pPr>
              <w:spacing w:line="240" w:lineRule="auto"/>
              <w:rPr>
                <w:rFonts w:eastAsia="Times New Roman" w:cs="Arial"/>
                <w:color w:val="000000"/>
                <w:szCs w:val="24"/>
              </w:rPr>
            </w:pPr>
            <w:r>
              <w:rPr>
                <w:rFonts w:eastAsia="Times New Roman" w:cs="Arial"/>
                <w:color w:val="000000"/>
                <w:szCs w:val="24"/>
              </w:rPr>
              <w:t>Ex.</w:t>
            </w:r>
            <w:r w:rsidR="0019461D">
              <w:rPr>
                <w:rFonts w:eastAsia="Times New Roman" w:cs="Arial"/>
                <w:color w:val="000000"/>
                <w:szCs w:val="24"/>
              </w:rPr>
              <w:t xml:space="preserve"> </w:t>
            </w:r>
            <w:r w:rsidR="00F53068" w:rsidRPr="00F53068">
              <w:rPr>
                <w:rFonts w:eastAsia="Times New Roman" w:cs="Arial"/>
                <w:color w:val="000000"/>
                <w:szCs w:val="24"/>
              </w:rPr>
              <w:t xml:space="preserve">c. The utilities bill for the </w:t>
            </w:r>
            <w:proofErr w:type="spellStart"/>
            <w:r w:rsidR="00F53068" w:rsidRPr="00F53068">
              <w:rPr>
                <w:rFonts w:eastAsia="Times New Roman" w:cs="Arial"/>
                <w:color w:val="000000"/>
                <w:szCs w:val="24"/>
              </w:rPr>
              <w:t>Lopezes</w:t>
            </w:r>
            <w:proofErr w:type="spellEnd"/>
            <w:r w:rsidR="00F53068" w:rsidRPr="00F53068">
              <w:rPr>
                <w:rFonts w:eastAsia="Times New Roman" w:cs="Arial"/>
                <w:color w:val="000000"/>
                <w:szCs w:val="24"/>
              </w:rPr>
              <w:t xml:space="preserve">’ home in April was $132. Forty-two percent of the bill was for gas, and the rest was for electricity. How much did the </w:t>
            </w:r>
            <w:proofErr w:type="spellStart"/>
            <w:r w:rsidR="00F53068" w:rsidRPr="00F53068">
              <w:rPr>
                <w:rFonts w:eastAsia="Times New Roman" w:cs="Arial"/>
                <w:color w:val="000000"/>
                <w:szCs w:val="24"/>
              </w:rPr>
              <w:t>Lopezes</w:t>
            </w:r>
            <w:proofErr w:type="spellEnd"/>
            <w:r w:rsidR="00F53068" w:rsidRPr="00F53068">
              <w:rPr>
                <w:rFonts w:eastAsia="Times New Roman" w:cs="Arial"/>
                <w:color w:val="000000"/>
                <w:szCs w:val="24"/>
              </w:rPr>
              <w:t xml:space="preserve"> pay for gas, and how much did they pay for electricity?</w:t>
            </w:r>
          </w:p>
          <w:p w14:paraId="66D95AD9" w14:textId="77777777" w:rsidR="002005B3" w:rsidRPr="00F53068" w:rsidRDefault="002005B3" w:rsidP="00F53068">
            <w:pPr>
              <w:spacing w:line="240" w:lineRule="auto"/>
              <w:rPr>
                <w:rFonts w:ascii="Times New Roman" w:eastAsia="Times New Roman" w:hAnsi="Times New Roman"/>
                <w:szCs w:val="24"/>
              </w:rPr>
            </w:pPr>
          </w:p>
          <w:p w14:paraId="59011C22" w14:textId="2F155A62" w:rsidR="00F53068" w:rsidRPr="00E21BBE" w:rsidRDefault="002005B3" w:rsidP="00813935">
            <w:pPr>
              <w:spacing w:line="240" w:lineRule="auto"/>
              <w:rPr>
                <w:rFonts w:cs="Arial"/>
                <w:szCs w:val="24"/>
                <w:lang w:val="es-ES"/>
              </w:rPr>
            </w:pPr>
            <w:r>
              <w:rPr>
                <w:rFonts w:cs="Arial"/>
                <w:color w:val="000000"/>
              </w:rPr>
              <w:t>Ex.</w:t>
            </w:r>
            <w:r w:rsidR="00431157">
              <w:rPr>
                <w:rFonts w:cs="Arial"/>
                <w:color w:val="000000"/>
              </w:rPr>
              <w:t xml:space="preserve"> </w:t>
            </w:r>
            <w:r w:rsidR="00F53068">
              <w:rPr>
                <w:rFonts w:cs="Arial"/>
                <w:color w:val="000000"/>
              </w:rPr>
              <w:t>d. The 102nd floor of a skyscraper in Chicago is the highest occupied floor. It is 1,431 feet above the ground. How many yards above the ground is the 102nd floor?</w:t>
            </w:r>
          </w:p>
        </w:tc>
      </w:tr>
      <w:tr w:rsidR="0028187F" w:rsidRPr="00E21BBE" w14:paraId="0513AE41" w14:textId="77777777" w:rsidTr="00431157">
        <w:trPr>
          <w:cantSplit/>
          <w:jc w:val="center"/>
        </w:trPr>
        <w:tc>
          <w:tcPr>
            <w:tcW w:w="10615" w:type="dxa"/>
            <w:gridSpan w:val="4"/>
          </w:tcPr>
          <w:p w14:paraId="3662BDAF" w14:textId="77777777" w:rsidR="0028187F" w:rsidRPr="00E21BBE" w:rsidRDefault="0028187F" w:rsidP="00813935">
            <w:pPr>
              <w:spacing w:line="240" w:lineRule="auto"/>
              <w:rPr>
                <w:rFonts w:cs="Arial"/>
                <w:szCs w:val="24"/>
              </w:rPr>
            </w:pPr>
            <w:r w:rsidRPr="00FF73EF">
              <w:rPr>
                <w:rFonts w:cs="Arial"/>
                <w:b/>
              </w:rPr>
              <w:lastRenderedPageBreak/>
              <w:t>Analyze proportional relationships and use them to solve real-world and mathematical problems.</w:t>
            </w:r>
          </w:p>
        </w:tc>
      </w:tr>
      <w:tr w:rsidR="0072593A" w:rsidRPr="00E21BBE" w14:paraId="20B20B4D" w14:textId="77777777" w:rsidTr="00431157">
        <w:trPr>
          <w:cantSplit/>
          <w:jc w:val="center"/>
        </w:trPr>
        <w:tc>
          <w:tcPr>
            <w:tcW w:w="1187" w:type="dxa"/>
            <w:shd w:val="clear" w:color="auto" w:fill="auto"/>
          </w:tcPr>
          <w:p w14:paraId="53DC3159" w14:textId="77777777" w:rsidR="0072593A" w:rsidRDefault="005B1694" w:rsidP="00813935">
            <w:pPr>
              <w:spacing w:line="240" w:lineRule="auto"/>
              <w:rPr>
                <w:rFonts w:cs="Arial"/>
                <w:b/>
                <w:szCs w:val="24"/>
              </w:rPr>
            </w:pPr>
            <w:r>
              <w:rPr>
                <w:rFonts w:cs="Arial"/>
                <w:b/>
                <w:szCs w:val="24"/>
              </w:rPr>
              <w:t>4.RP.2</w:t>
            </w:r>
          </w:p>
          <w:p w14:paraId="4E0E2F6C" w14:textId="77777777" w:rsidR="00904D70" w:rsidRDefault="00904D70" w:rsidP="00813935">
            <w:pPr>
              <w:spacing w:line="240" w:lineRule="auto"/>
              <w:rPr>
                <w:rFonts w:cs="Arial"/>
                <w:b/>
                <w:szCs w:val="24"/>
              </w:rPr>
            </w:pPr>
          </w:p>
          <w:p w14:paraId="5F10B89F" w14:textId="113E27B1" w:rsidR="00904D70" w:rsidRPr="00E21BBE" w:rsidRDefault="00904D70" w:rsidP="00813935">
            <w:pPr>
              <w:spacing w:line="240" w:lineRule="auto"/>
              <w:rPr>
                <w:rFonts w:cs="Arial"/>
                <w:b/>
                <w:szCs w:val="24"/>
              </w:rPr>
            </w:pPr>
            <w:r w:rsidRPr="0030638D">
              <w:t>MWOTL</w:t>
            </w:r>
          </w:p>
        </w:tc>
        <w:tc>
          <w:tcPr>
            <w:tcW w:w="5016" w:type="dxa"/>
          </w:tcPr>
          <w:p w14:paraId="1F8790C4" w14:textId="70472A53" w:rsidR="0072593A" w:rsidRPr="00FF73EF" w:rsidRDefault="0072593A" w:rsidP="00813935">
            <w:pPr>
              <w:pStyle w:val="Default"/>
              <w:rPr>
                <w:rFonts w:ascii="Arial" w:hAnsi="Arial" w:cs="Arial"/>
              </w:rPr>
            </w:pPr>
            <w:r w:rsidRPr="00FF73EF">
              <w:rPr>
                <w:rFonts w:ascii="Arial" w:hAnsi="Arial" w:cs="Arial"/>
              </w:rPr>
              <w:t>Compute unit rates associated with ratios of fractions, including ratios of lengths, areas and other quantities measured in like or different units.</w:t>
            </w:r>
          </w:p>
        </w:tc>
        <w:tc>
          <w:tcPr>
            <w:tcW w:w="1622" w:type="dxa"/>
          </w:tcPr>
          <w:p w14:paraId="2EC98359" w14:textId="77777777" w:rsidR="0072593A" w:rsidRDefault="005F2C35" w:rsidP="0019461D">
            <w:pPr>
              <w:spacing w:line="240" w:lineRule="auto"/>
              <w:ind w:right="-14"/>
              <w:rPr>
                <w:rFonts w:cs="Arial"/>
                <w:szCs w:val="24"/>
                <w:lang w:val="es-ES"/>
              </w:rPr>
            </w:pPr>
            <w:r>
              <w:rPr>
                <w:rFonts w:cs="Arial"/>
                <w:szCs w:val="24"/>
                <w:lang w:val="es-ES"/>
              </w:rPr>
              <w:t>CC.</w:t>
            </w:r>
            <w:r w:rsidR="00CA19DC">
              <w:rPr>
                <w:rFonts w:cs="Arial"/>
                <w:szCs w:val="24"/>
                <w:lang w:val="es-ES"/>
              </w:rPr>
              <w:t>7</w:t>
            </w:r>
            <w:r w:rsidR="0072593A" w:rsidRPr="00E21BBE">
              <w:rPr>
                <w:rFonts w:cs="Arial"/>
                <w:szCs w:val="24"/>
                <w:lang w:val="es-ES"/>
              </w:rPr>
              <w:t>.RP</w:t>
            </w:r>
            <w:r w:rsidR="00BD7C96">
              <w:rPr>
                <w:rFonts w:cs="Arial"/>
                <w:szCs w:val="24"/>
                <w:lang w:val="es-ES"/>
              </w:rPr>
              <w:t>.</w:t>
            </w:r>
            <w:r w:rsidR="0072593A" w:rsidRPr="00E21BBE">
              <w:rPr>
                <w:rFonts w:cs="Arial"/>
                <w:szCs w:val="24"/>
                <w:lang w:val="es-ES"/>
              </w:rPr>
              <w:t>1</w:t>
            </w:r>
          </w:p>
          <w:p w14:paraId="03C0C680" w14:textId="77777777" w:rsidR="00F27B60" w:rsidRDefault="00F27B60" w:rsidP="0019461D">
            <w:pPr>
              <w:spacing w:line="240" w:lineRule="auto"/>
              <w:ind w:right="-14"/>
              <w:rPr>
                <w:rFonts w:cs="Arial"/>
                <w:szCs w:val="24"/>
              </w:rPr>
            </w:pPr>
            <w:r>
              <w:rPr>
                <w:rFonts w:cs="Arial"/>
                <w:szCs w:val="24"/>
              </w:rPr>
              <w:t>ESS01.03.04</w:t>
            </w:r>
          </w:p>
          <w:p w14:paraId="691F537F" w14:textId="77777777" w:rsidR="00F27B60" w:rsidRDefault="00F27B60" w:rsidP="0019461D">
            <w:pPr>
              <w:spacing w:line="240" w:lineRule="auto"/>
              <w:ind w:right="-14"/>
              <w:rPr>
                <w:rFonts w:cs="Arial"/>
                <w:szCs w:val="24"/>
              </w:rPr>
            </w:pPr>
            <w:r>
              <w:rPr>
                <w:rFonts w:cs="Arial"/>
                <w:szCs w:val="24"/>
              </w:rPr>
              <w:t>ESS01.03.05</w:t>
            </w:r>
          </w:p>
          <w:p w14:paraId="26745834" w14:textId="3E9F7722" w:rsidR="00B71CCB" w:rsidRPr="00B71CCB" w:rsidRDefault="00B71CCB" w:rsidP="0019461D">
            <w:pPr>
              <w:spacing w:line="240" w:lineRule="auto"/>
              <w:ind w:right="-14"/>
              <w:rPr>
                <w:rFonts w:cs="Arial"/>
                <w:szCs w:val="24"/>
              </w:rPr>
            </w:pPr>
            <w:r>
              <w:rPr>
                <w:rFonts w:cs="Arial"/>
                <w:szCs w:val="24"/>
              </w:rPr>
              <w:t>CCR.RP.D</w:t>
            </w:r>
          </w:p>
          <w:p w14:paraId="158BD5D3" w14:textId="33FDB0CC" w:rsidR="00430A49" w:rsidRPr="00E21BBE" w:rsidRDefault="00430A49" w:rsidP="00813935">
            <w:pPr>
              <w:spacing w:line="240" w:lineRule="auto"/>
              <w:rPr>
                <w:rFonts w:cs="Arial"/>
                <w:szCs w:val="24"/>
                <w:lang w:val="es-ES"/>
              </w:rPr>
            </w:pPr>
          </w:p>
        </w:tc>
        <w:tc>
          <w:tcPr>
            <w:tcW w:w="2790" w:type="dxa"/>
            <w:shd w:val="clear" w:color="auto" w:fill="auto"/>
          </w:tcPr>
          <w:p w14:paraId="3096B168" w14:textId="7CC1369F" w:rsidR="0072593A" w:rsidRDefault="0072593A" w:rsidP="00813935">
            <w:pPr>
              <w:spacing w:line="240" w:lineRule="auto"/>
              <w:rPr>
                <w:rFonts w:cs="Arial"/>
                <w:szCs w:val="24"/>
              </w:rPr>
            </w:pPr>
            <w:r w:rsidRPr="00E21BBE">
              <w:rPr>
                <w:rFonts w:cs="Arial"/>
                <w:szCs w:val="24"/>
              </w:rPr>
              <w:t>Mixing various quantities of cleaning fluids based on one set of directions</w:t>
            </w:r>
            <w:r w:rsidR="00F53068">
              <w:rPr>
                <w:rFonts w:cs="Arial"/>
                <w:szCs w:val="24"/>
              </w:rPr>
              <w:t>.</w:t>
            </w:r>
          </w:p>
          <w:p w14:paraId="1B595E2F" w14:textId="77777777" w:rsidR="00F53068" w:rsidRDefault="00F53068" w:rsidP="00813935">
            <w:pPr>
              <w:spacing w:line="240" w:lineRule="auto"/>
              <w:rPr>
                <w:rFonts w:cs="Arial"/>
                <w:szCs w:val="24"/>
              </w:rPr>
            </w:pPr>
          </w:p>
          <w:p w14:paraId="2020ADA3" w14:textId="036D0DB3" w:rsidR="0072593A" w:rsidRPr="00F53068" w:rsidRDefault="002005B3" w:rsidP="00E73722">
            <w:pPr>
              <w:spacing w:line="240" w:lineRule="auto"/>
              <w:rPr>
                <w:rFonts w:cs="Arial"/>
                <w:szCs w:val="24"/>
              </w:rPr>
            </w:pPr>
            <w:r>
              <w:rPr>
                <w:rFonts w:cs="Arial"/>
                <w:color w:val="000000"/>
              </w:rPr>
              <w:t xml:space="preserve">Ex. </w:t>
            </w:r>
            <w:r w:rsidR="00F53068">
              <w:rPr>
                <w:rFonts w:cs="Arial"/>
                <w:color w:val="000000"/>
              </w:rPr>
              <w:t>If a person walks</w:t>
            </w:r>
            <w:r w:rsidR="0019461D">
              <w:rPr>
                <w:rFonts w:cs="Arial"/>
                <w:color w:val="000000"/>
              </w:rPr>
              <w:t xml:space="preserve">   </w:t>
            </w:r>
            <w:r w:rsidR="00F53068">
              <w:rPr>
                <w:rFonts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19461D">
              <w:rPr>
                <w:rFonts w:cs="Arial"/>
                <w:color w:val="000000"/>
                <w:sz w:val="28"/>
              </w:rPr>
              <w:t xml:space="preserve"> </w:t>
            </w:r>
            <w:r w:rsidR="00F53068">
              <w:rPr>
                <w:rFonts w:cs="Arial"/>
                <w:color w:val="000000"/>
              </w:rPr>
              <w:t xml:space="preserve">mile in each </w:t>
            </w:r>
            <m:oMath>
              <m:f>
                <m:fPr>
                  <m:ctrlPr>
                    <w:rPr>
                      <w:rFonts w:ascii="Cambria Math" w:hAnsi="Cambria Math"/>
                      <w:i/>
                    </w:rPr>
                  </m:ctrlPr>
                </m:fPr>
                <m:num>
                  <m:r>
                    <w:rPr>
                      <w:rFonts w:ascii="Cambria Math" w:hAnsi="Cambria Math"/>
                    </w:rPr>
                    <m:t>1</m:t>
                  </m:r>
                </m:num>
                <m:den>
                  <m:r>
                    <w:rPr>
                      <w:rFonts w:ascii="Cambria Math" w:hAnsi="Cambria Math"/>
                    </w:rPr>
                    <m:t>4</m:t>
                  </m:r>
                </m:den>
              </m:f>
            </m:oMath>
            <w:r w:rsidR="0019461D">
              <w:rPr>
                <w:rFonts w:cs="Arial"/>
                <w:color w:val="000000"/>
                <w:sz w:val="28"/>
              </w:rPr>
              <w:t xml:space="preserve"> </w:t>
            </w:r>
            <w:r w:rsidR="00F53068">
              <w:rPr>
                <w:rFonts w:cs="Arial"/>
                <w:color w:val="000000"/>
              </w:rPr>
              <w:t xml:space="preserve">hour, compute the unit rate as the complex fraction </w:t>
            </w:r>
            <m:oMath>
              <m:d>
                <m:dPr>
                  <m:ctrlPr>
                    <w:rPr>
                      <w:rFonts w:ascii="Cambria Math" w:hAnsi="Cambria Math" w:cs="Arial"/>
                      <w:i/>
                      <w:color w:val="000000"/>
                      <w:sz w:val="28"/>
                    </w:rPr>
                  </m:ctrlPr>
                </m:dPr>
                <m:e>
                  <m:f>
                    <m:fPr>
                      <m:ctrlPr>
                        <w:rPr>
                          <w:rFonts w:ascii="Cambria Math" w:hAnsi="Cambria Math"/>
                          <w:i/>
                        </w:rPr>
                      </m:ctrlPr>
                    </m:fPr>
                    <m:num>
                      <m:r>
                        <w:rPr>
                          <w:rFonts w:ascii="Cambria Math" w:hAnsi="Cambria Math"/>
                        </w:rPr>
                        <m:t>1</m:t>
                      </m:r>
                    </m:num>
                    <m:den>
                      <m:r>
                        <w:rPr>
                          <w:rFonts w:ascii="Cambria Math" w:hAnsi="Cambria Math"/>
                        </w:rPr>
                        <m:t>2</m:t>
                      </m:r>
                    </m:den>
                  </m:f>
                  <m:ctrlPr>
                    <w:rPr>
                      <w:rFonts w:ascii="Cambria Math" w:hAnsi="Cambria Math"/>
                      <w:i/>
                    </w:rPr>
                  </m:ctrlPr>
                </m:e>
              </m:d>
            </m:oMath>
            <w:r w:rsidR="00E73722">
              <w:rPr>
                <w:rFonts w:cs="Arial"/>
                <w:color w:val="000000"/>
                <w:sz w:val="28"/>
              </w:rPr>
              <w:t>/</w:t>
            </w:r>
            <m:oMath>
              <m:d>
                <m:dPr>
                  <m:ctrlPr>
                    <w:rPr>
                      <w:rFonts w:ascii="Cambria Math" w:hAnsi="Cambria Math" w:cs="Arial"/>
                      <w:i/>
                      <w:color w:val="000000"/>
                      <w:sz w:val="28"/>
                    </w:rPr>
                  </m:ctrlPr>
                </m:dPr>
                <m:e>
                  <m:f>
                    <m:fPr>
                      <m:ctrlPr>
                        <w:rPr>
                          <w:rFonts w:ascii="Cambria Math" w:hAnsi="Cambria Math"/>
                          <w:i/>
                        </w:rPr>
                      </m:ctrlPr>
                    </m:fPr>
                    <m:num>
                      <m:r>
                        <w:rPr>
                          <w:rFonts w:ascii="Cambria Math" w:hAnsi="Cambria Math"/>
                        </w:rPr>
                        <m:t>1</m:t>
                      </m:r>
                    </m:num>
                    <m:den>
                      <m:r>
                        <w:rPr>
                          <w:rFonts w:ascii="Cambria Math" w:hAnsi="Cambria Math"/>
                        </w:rPr>
                        <m:t>4</m:t>
                      </m:r>
                    </m:den>
                  </m:f>
                  <m:ctrlPr>
                    <w:rPr>
                      <w:rFonts w:ascii="Cambria Math" w:hAnsi="Cambria Math"/>
                      <w:i/>
                    </w:rPr>
                  </m:ctrlPr>
                </m:e>
              </m:d>
            </m:oMath>
            <w:r w:rsidR="00F53068">
              <w:rPr>
                <w:rFonts w:cs="Arial"/>
                <w:color w:val="000000"/>
              </w:rPr>
              <w:t xml:space="preserve"> miles per hour, equivalent to 2 miles per hour.</w:t>
            </w:r>
          </w:p>
        </w:tc>
      </w:tr>
      <w:tr w:rsidR="0072593A" w:rsidRPr="00E21BBE" w14:paraId="03F82870" w14:textId="77777777" w:rsidTr="00431157">
        <w:trPr>
          <w:cantSplit/>
          <w:jc w:val="center"/>
        </w:trPr>
        <w:tc>
          <w:tcPr>
            <w:tcW w:w="1187" w:type="dxa"/>
            <w:shd w:val="clear" w:color="auto" w:fill="auto"/>
          </w:tcPr>
          <w:p w14:paraId="5021BBD8" w14:textId="77777777" w:rsidR="0072593A" w:rsidRDefault="005B1694" w:rsidP="00813935">
            <w:pPr>
              <w:spacing w:line="240" w:lineRule="auto"/>
              <w:rPr>
                <w:rFonts w:cs="Arial"/>
                <w:b/>
                <w:szCs w:val="24"/>
                <w:lang w:val="es-ES"/>
              </w:rPr>
            </w:pPr>
            <w:r>
              <w:rPr>
                <w:rFonts w:cs="Arial"/>
                <w:b/>
                <w:szCs w:val="24"/>
                <w:lang w:val="es-ES"/>
              </w:rPr>
              <w:t>4.RP.3</w:t>
            </w:r>
          </w:p>
          <w:p w14:paraId="08974568" w14:textId="77777777" w:rsidR="00904D70" w:rsidRDefault="00904D70" w:rsidP="00813935">
            <w:pPr>
              <w:spacing w:line="240" w:lineRule="auto"/>
              <w:rPr>
                <w:rFonts w:cs="Arial"/>
                <w:b/>
                <w:szCs w:val="24"/>
                <w:lang w:val="es-ES"/>
              </w:rPr>
            </w:pPr>
          </w:p>
          <w:p w14:paraId="69684E94" w14:textId="2E4E6918" w:rsidR="00904D70" w:rsidRPr="00E21BBE" w:rsidRDefault="00904D70" w:rsidP="00813935">
            <w:pPr>
              <w:spacing w:line="240" w:lineRule="auto"/>
              <w:rPr>
                <w:rFonts w:cs="Arial"/>
                <w:b/>
                <w:szCs w:val="24"/>
                <w:lang w:val="es-ES"/>
              </w:rPr>
            </w:pPr>
            <w:r w:rsidRPr="0030638D">
              <w:t>MWOTL</w:t>
            </w:r>
          </w:p>
        </w:tc>
        <w:tc>
          <w:tcPr>
            <w:tcW w:w="5016" w:type="dxa"/>
          </w:tcPr>
          <w:p w14:paraId="619B7A27" w14:textId="77777777" w:rsidR="0072593A" w:rsidRDefault="0072593A" w:rsidP="00813935">
            <w:pPr>
              <w:pStyle w:val="Default"/>
              <w:rPr>
                <w:rFonts w:ascii="Arial" w:hAnsi="Arial" w:cs="Arial"/>
              </w:rPr>
            </w:pPr>
            <w:r w:rsidRPr="00FF73EF">
              <w:rPr>
                <w:rFonts w:ascii="Arial" w:hAnsi="Arial" w:cs="Arial"/>
              </w:rPr>
              <w:t>Recognize and represent proportional relationships between quantities.</w:t>
            </w:r>
          </w:p>
          <w:p w14:paraId="24AA03B6" w14:textId="77777777" w:rsidR="00CA19DC" w:rsidRDefault="00CA19DC" w:rsidP="00A962A4">
            <w:pPr>
              <w:pStyle w:val="Default"/>
              <w:numPr>
                <w:ilvl w:val="0"/>
                <w:numId w:val="87"/>
              </w:numPr>
              <w:rPr>
                <w:rFonts w:ascii="Arial" w:hAnsi="Arial" w:cs="Arial"/>
              </w:rPr>
            </w:pPr>
            <w:r w:rsidRPr="00FF73EF">
              <w:rPr>
                <w:rFonts w:ascii="Arial" w:hAnsi="Arial" w:cs="Arial"/>
              </w:rPr>
              <w:t xml:space="preserve">Decide whether two quantities are in a proportional relationship </w:t>
            </w:r>
            <w:r w:rsidR="007F5B99">
              <w:rPr>
                <w:rFonts w:ascii="Arial" w:hAnsi="Arial" w:cs="Arial"/>
              </w:rPr>
              <w:t>(</w:t>
            </w:r>
            <w:r w:rsidRPr="00FF73EF">
              <w:rPr>
                <w:rFonts w:ascii="Arial" w:hAnsi="Arial" w:cs="Arial"/>
              </w:rPr>
              <w:t>e.g., by testing for equivalent ratios in a table or graphing on a coordinate plane and observing whether the graph is a straight line through the origin</w:t>
            </w:r>
            <w:r w:rsidR="007F5B99">
              <w:rPr>
                <w:rFonts w:ascii="Arial" w:hAnsi="Arial" w:cs="Arial"/>
              </w:rPr>
              <w:t>)</w:t>
            </w:r>
            <w:r w:rsidRPr="00FF73EF">
              <w:rPr>
                <w:rFonts w:ascii="Arial" w:hAnsi="Arial" w:cs="Arial"/>
              </w:rPr>
              <w:t>.</w:t>
            </w:r>
          </w:p>
          <w:p w14:paraId="295D12EB" w14:textId="77777777" w:rsidR="00CA19DC" w:rsidRDefault="00CA19DC" w:rsidP="00A962A4">
            <w:pPr>
              <w:pStyle w:val="Default"/>
              <w:numPr>
                <w:ilvl w:val="0"/>
                <w:numId w:val="87"/>
              </w:numPr>
              <w:rPr>
                <w:rFonts w:ascii="Arial" w:hAnsi="Arial" w:cs="Arial"/>
              </w:rPr>
            </w:pPr>
            <w:r w:rsidRPr="00FF73EF">
              <w:rPr>
                <w:rFonts w:ascii="Arial" w:hAnsi="Arial" w:cs="Arial"/>
              </w:rPr>
              <w:t>Identify the constant of proportionality (unit rate) in tables, graphs, equations, diagrams, and verbal descriptions of proportional relationships.</w:t>
            </w:r>
          </w:p>
          <w:p w14:paraId="72AB84E1" w14:textId="77777777" w:rsidR="00CA19DC" w:rsidRDefault="00CA19DC" w:rsidP="00A962A4">
            <w:pPr>
              <w:pStyle w:val="Default"/>
              <w:numPr>
                <w:ilvl w:val="0"/>
                <w:numId w:val="87"/>
              </w:numPr>
              <w:rPr>
                <w:rFonts w:ascii="Arial" w:hAnsi="Arial" w:cs="Arial"/>
              </w:rPr>
            </w:pPr>
            <w:r w:rsidRPr="00FF73EF">
              <w:rPr>
                <w:rFonts w:ascii="Arial" w:hAnsi="Arial" w:cs="Arial"/>
              </w:rPr>
              <w:t xml:space="preserve">Represent proportional relationships by equations. For example, if total cost </w:t>
            </w:r>
            <w:r w:rsidRPr="00A660B2">
              <w:rPr>
                <w:rFonts w:ascii="Arial" w:hAnsi="Arial" w:cs="Arial"/>
                <w:i/>
              </w:rPr>
              <w:t>t</w:t>
            </w:r>
            <w:r w:rsidRPr="00FF73EF">
              <w:rPr>
                <w:rFonts w:ascii="Arial" w:hAnsi="Arial" w:cs="Arial"/>
              </w:rPr>
              <w:t xml:space="preserve"> is proportional to the number </w:t>
            </w:r>
            <w:r w:rsidRPr="00A660B2">
              <w:rPr>
                <w:rFonts w:ascii="Arial" w:hAnsi="Arial" w:cs="Arial"/>
                <w:i/>
              </w:rPr>
              <w:t>n</w:t>
            </w:r>
            <w:r w:rsidRPr="00FF73EF">
              <w:rPr>
                <w:rFonts w:ascii="Arial" w:hAnsi="Arial" w:cs="Arial"/>
              </w:rPr>
              <w:t xml:space="preserve"> of items purchased at a constant price </w:t>
            </w:r>
            <w:r w:rsidRPr="00A660B2">
              <w:rPr>
                <w:rFonts w:ascii="Arial" w:hAnsi="Arial" w:cs="Arial"/>
                <w:i/>
              </w:rPr>
              <w:t>p</w:t>
            </w:r>
            <w:r w:rsidRPr="00FF73EF">
              <w:rPr>
                <w:rFonts w:ascii="Arial" w:hAnsi="Arial" w:cs="Arial"/>
              </w:rPr>
              <w:t xml:space="preserve">, the relationship between the total cost and the number of items can be expressed as </w:t>
            </w:r>
            <w:r w:rsidRPr="00A660B2">
              <w:rPr>
                <w:rFonts w:ascii="Arial" w:hAnsi="Arial" w:cs="Arial"/>
                <w:i/>
              </w:rPr>
              <w:t>t</w:t>
            </w:r>
            <w:r w:rsidRPr="00FF73EF">
              <w:rPr>
                <w:rFonts w:ascii="Arial" w:hAnsi="Arial" w:cs="Arial"/>
              </w:rPr>
              <w:t xml:space="preserve"> = </w:t>
            </w:r>
            <w:proofErr w:type="spellStart"/>
            <w:r w:rsidRPr="00A660B2">
              <w:rPr>
                <w:rFonts w:ascii="Arial" w:hAnsi="Arial" w:cs="Arial"/>
                <w:i/>
              </w:rPr>
              <w:t>pn</w:t>
            </w:r>
            <w:proofErr w:type="spellEnd"/>
            <w:r w:rsidRPr="00FF73EF">
              <w:rPr>
                <w:rFonts w:ascii="Arial" w:hAnsi="Arial" w:cs="Arial"/>
              </w:rPr>
              <w:t>.</w:t>
            </w:r>
          </w:p>
          <w:p w14:paraId="39159ED4" w14:textId="77777777" w:rsidR="00CA19DC" w:rsidRPr="00FF73EF" w:rsidRDefault="00CA19DC" w:rsidP="00A962A4">
            <w:pPr>
              <w:pStyle w:val="Default"/>
              <w:numPr>
                <w:ilvl w:val="0"/>
                <w:numId w:val="87"/>
              </w:numPr>
              <w:rPr>
                <w:rFonts w:ascii="Arial" w:hAnsi="Arial" w:cs="Arial"/>
              </w:rPr>
            </w:pPr>
            <w:r w:rsidRPr="00FF73EF">
              <w:rPr>
                <w:rFonts w:ascii="Arial" w:hAnsi="Arial" w:cs="Arial"/>
              </w:rPr>
              <w:t>Explain what a point (x, y) on the graph of a proportional relationship means in terms of the situation, with special attention to the points (0, 0) and (1, r) where r is the unit rate.</w:t>
            </w:r>
          </w:p>
        </w:tc>
        <w:tc>
          <w:tcPr>
            <w:tcW w:w="1622" w:type="dxa"/>
          </w:tcPr>
          <w:p w14:paraId="0D7B04DC" w14:textId="77777777" w:rsidR="0072593A" w:rsidRDefault="005F2C35" w:rsidP="00CE2540">
            <w:pPr>
              <w:spacing w:line="240" w:lineRule="auto"/>
              <w:ind w:right="-14"/>
              <w:rPr>
                <w:rFonts w:cs="Arial"/>
                <w:szCs w:val="24"/>
                <w:lang w:val="es-ES"/>
              </w:rPr>
            </w:pPr>
            <w:r>
              <w:rPr>
                <w:rFonts w:cs="Arial"/>
                <w:szCs w:val="24"/>
                <w:lang w:val="es-ES"/>
              </w:rPr>
              <w:t>CC.</w:t>
            </w:r>
            <w:r w:rsidR="00CA19DC">
              <w:rPr>
                <w:rFonts w:cs="Arial"/>
                <w:szCs w:val="24"/>
                <w:lang w:val="es-ES"/>
              </w:rPr>
              <w:t>7</w:t>
            </w:r>
            <w:r w:rsidR="0072593A" w:rsidRPr="00E21BBE">
              <w:rPr>
                <w:rFonts w:cs="Arial"/>
                <w:szCs w:val="24"/>
                <w:lang w:val="es-ES"/>
              </w:rPr>
              <w:t>.RP</w:t>
            </w:r>
            <w:r w:rsidR="00BD7C96">
              <w:rPr>
                <w:rFonts w:cs="Arial"/>
                <w:szCs w:val="24"/>
                <w:lang w:val="es-ES"/>
              </w:rPr>
              <w:t>.</w:t>
            </w:r>
            <w:r w:rsidR="0072593A" w:rsidRPr="00E21BBE">
              <w:rPr>
                <w:rFonts w:cs="Arial"/>
                <w:szCs w:val="24"/>
                <w:lang w:val="es-ES"/>
              </w:rPr>
              <w:t>2</w:t>
            </w:r>
          </w:p>
          <w:p w14:paraId="66FA2418" w14:textId="77777777" w:rsidR="00CA19DC" w:rsidRDefault="00CA19DC" w:rsidP="00CE2540">
            <w:pPr>
              <w:spacing w:line="240" w:lineRule="auto"/>
              <w:ind w:right="-14"/>
              <w:rPr>
                <w:rFonts w:cs="Arial"/>
                <w:szCs w:val="24"/>
              </w:rPr>
            </w:pPr>
            <w:r w:rsidRPr="00E21BBE">
              <w:rPr>
                <w:rFonts w:cs="Arial"/>
                <w:szCs w:val="24"/>
              </w:rPr>
              <w:t>ESS01.03.06</w:t>
            </w:r>
          </w:p>
          <w:p w14:paraId="78CC77A5" w14:textId="77777777" w:rsidR="00B71CCB" w:rsidRPr="00B71CCB" w:rsidRDefault="00B71CCB" w:rsidP="00CE2540">
            <w:pPr>
              <w:spacing w:line="240" w:lineRule="auto"/>
              <w:ind w:right="-14"/>
              <w:rPr>
                <w:rFonts w:cs="Arial"/>
                <w:szCs w:val="24"/>
              </w:rPr>
            </w:pPr>
            <w:r>
              <w:rPr>
                <w:rFonts w:cs="Arial"/>
                <w:szCs w:val="24"/>
              </w:rPr>
              <w:t>CCR.RP.D</w:t>
            </w:r>
          </w:p>
          <w:p w14:paraId="4376173B" w14:textId="4AC814A2" w:rsidR="00430A49" w:rsidRPr="00E21BBE" w:rsidRDefault="00430A49" w:rsidP="00CE2540">
            <w:pPr>
              <w:spacing w:line="240" w:lineRule="auto"/>
              <w:ind w:right="-14"/>
              <w:rPr>
                <w:rFonts w:cs="Arial"/>
                <w:szCs w:val="24"/>
                <w:lang w:val="es-ES"/>
              </w:rPr>
            </w:pPr>
          </w:p>
        </w:tc>
        <w:tc>
          <w:tcPr>
            <w:tcW w:w="2790" w:type="dxa"/>
            <w:shd w:val="clear" w:color="auto" w:fill="auto"/>
          </w:tcPr>
          <w:p w14:paraId="4F68D675" w14:textId="336D914F" w:rsidR="00BD7C96" w:rsidRPr="00E21BBE" w:rsidRDefault="002005B3" w:rsidP="00813935">
            <w:pPr>
              <w:spacing w:line="240" w:lineRule="auto"/>
              <w:rPr>
                <w:rFonts w:cs="Arial"/>
                <w:szCs w:val="24"/>
              </w:rPr>
            </w:pPr>
            <w:r>
              <w:rPr>
                <w:rFonts w:cs="Arial"/>
                <w:color w:val="000000"/>
              </w:rPr>
              <w:t>Ex.</w:t>
            </w:r>
            <w:r w:rsidR="00CE2540">
              <w:rPr>
                <w:rFonts w:cs="Arial"/>
                <w:color w:val="000000"/>
              </w:rPr>
              <w:t xml:space="preserve"> </w:t>
            </w:r>
            <w:r w:rsidR="00F53068">
              <w:rPr>
                <w:rFonts w:cs="Arial"/>
                <w:color w:val="000000"/>
              </w:rPr>
              <w:t xml:space="preserve">a.-d. </w:t>
            </w:r>
            <w:r w:rsidR="00F53068">
              <w:rPr>
                <w:rFonts w:cs="Arial"/>
                <w:color w:val="000000"/>
                <w:shd w:val="clear" w:color="auto" w:fill="FFFFFF"/>
              </w:rPr>
              <w:t xml:space="preserve">In January, Alejandra signed up for a membership at </w:t>
            </w:r>
            <w:proofErr w:type="spellStart"/>
            <w:r w:rsidR="00F53068">
              <w:rPr>
                <w:rFonts w:cs="Arial"/>
                <w:color w:val="000000"/>
                <w:shd w:val="clear" w:color="auto" w:fill="FFFFFF"/>
              </w:rPr>
              <w:t>Anytime</w:t>
            </w:r>
            <w:proofErr w:type="spellEnd"/>
            <w:r w:rsidR="00F53068">
              <w:rPr>
                <w:rFonts w:cs="Arial"/>
                <w:color w:val="000000"/>
                <w:shd w:val="clear" w:color="auto" w:fill="FFFFFF"/>
              </w:rPr>
              <w:t xml:space="preserve"> Fitness. The plan she chose cost $95 in start-up fees and then $20 per month starting in February. Edwin also signed up at </w:t>
            </w:r>
            <w:proofErr w:type="spellStart"/>
            <w:r w:rsidR="00F53068">
              <w:rPr>
                <w:rFonts w:cs="Arial"/>
                <w:color w:val="000000"/>
                <w:shd w:val="clear" w:color="auto" w:fill="FFFFFF"/>
              </w:rPr>
              <w:t>Anytime</w:t>
            </w:r>
            <w:proofErr w:type="spellEnd"/>
            <w:r w:rsidR="00F53068">
              <w:rPr>
                <w:rFonts w:cs="Arial"/>
                <w:color w:val="000000"/>
                <w:shd w:val="clear" w:color="auto" w:fill="FFFFFF"/>
              </w:rPr>
              <w:t xml:space="preserve"> Fitness in January. His plan cost $35 per month starting in February, and his start-up fees were waived. Create tables for both Alejandra and Edwin comparing the cost for each of 12 months, plot the data of each table on a graph, decide if either or both gym memberships are described by a proportional relationship, and find an equation for one or both memberships.</w:t>
            </w:r>
          </w:p>
        </w:tc>
      </w:tr>
      <w:tr w:rsidR="0072593A" w:rsidRPr="00E21BBE" w14:paraId="58F4E613" w14:textId="77777777" w:rsidTr="00431157">
        <w:trPr>
          <w:cantSplit/>
          <w:jc w:val="center"/>
        </w:trPr>
        <w:tc>
          <w:tcPr>
            <w:tcW w:w="1187" w:type="dxa"/>
            <w:shd w:val="clear" w:color="auto" w:fill="auto"/>
          </w:tcPr>
          <w:p w14:paraId="75B00B0B" w14:textId="77777777" w:rsidR="0072593A" w:rsidRDefault="005B1694" w:rsidP="00813935">
            <w:pPr>
              <w:spacing w:line="240" w:lineRule="auto"/>
              <w:rPr>
                <w:rFonts w:cs="Arial"/>
                <w:b/>
                <w:szCs w:val="24"/>
              </w:rPr>
            </w:pPr>
            <w:r>
              <w:rPr>
                <w:rFonts w:cs="Arial"/>
                <w:b/>
                <w:szCs w:val="24"/>
              </w:rPr>
              <w:lastRenderedPageBreak/>
              <w:t>4.RP.4</w:t>
            </w:r>
          </w:p>
          <w:p w14:paraId="2E431FCB" w14:textId="77777777" w:rsidR="00904D70" w:rsidRDefault="00904D70" w:rsidP="00813935">
            <w:pPr>
              <w:spacing w:line="240" w:lineRule="auto"/>
              <w:rPr>
                <w:rFonts w:cs="Arial"/>
                <w:b/>
                <w:szCs w:val="24"/>
              </w:rPr>
            </w:pPr>
          </w:p>
          <w:p w14:paraId="623413AC" w14:textId="60277B65" w:rsidR="00904D70" w:rsidRPr="00E21BBE" w:rsidRDefault="00904D70" w:rsidP="00813935">
            <w:pPr>
              <w:spacing w:line="240" w:lineRule="auto"/>
              <w:rPr>
                <w:rFonts w:cs="Arial"/>
                <w:b/>
                <w:szCs w:val="24"/>
              </w:rPr>
            </w:pPr>
            <w:r w:rsidRPr="0030638D">
              <w:t>MWOTL</w:t>
            </w:r>
          </w:p>
        </w:tc>
        <w:tc>
          <w:tcPr>
            <w:tcW w:w="5016" w:type="dxa"/>
          </w:tcPr>
          <w:p w14:paraId="02E3962A" w14:textId="77777777" w:rsidR="0072593A" w:rsidRPr="00A700C7" w:rsidRDefault="0072593A" w:rsidP="00813935">
            <w:pPr>
              <w:pStyle w:val="Default"/>
              <w:rPr>
                <w:rFonts w:ascii="Arial" w:hAnsi="Arial" w:cs="Arial"/>
              </w:rPr>
            </w:pPr>
            <w:r w:rsidRPr="00A700C7">
              <w:rPr>
                <w:rFonts w:ascii="Arial" w:hAnsi="Arial" w:cs="Arial"/>
              </w:rPr>
              <w:t>Use proportional relationships to solve multistep ratio and percent problems. Examples: simple interest, tax, markups and markdowns, gratuities and commissions, fees, percent increase and decrease, percent error.</w:t>
            </w:r>
          </w:p>
        </w:tc>
        <w:tc>
          <w:tcPr>
            <w:tcW w:w="1622" w:type="dxa"/>
          </w:tcPr>
          <w:p w14:paraId="70047337" w14:textId="77777777" w:rsidR="0072593A" w:rsidRDefault="005F2C35" w:rsidP="00CE2540">
            <w:pPr>
              <w:spacing w:line="240" w:lineRule="auto"/>
              <w:ind w:right="-14"/>
              <w:rPr>
                <w:rFonts w:cs="Arial"/>
                <w:szCs w:val="24"/>
                <w:lang w:val="es-ES"/>
              </w:rPr>
            </w:pPr>
            <w:r>
              <w:rPr>
                <w:rFonts w:cs="Arial"/>
                <w:szCs w:val="24"/>
                <w:lang w:val="es-ES"/>
              </w:rPr>
              <w:t>CC.</w:t>
            </w:r>
            <w:r w:rsidR="00CA19DC">
              <w:rPr>
                <w:rFonts w:cs="Arial"/>
                <w:szCs w:val="24"/>
                <w:lang w:val="es-ES"/>
              </w:rPr>
              <w:t>7</w:t>
            </w:r>
            <w:r w:rsidR="0072593A" w:rsidRPr="00E21BBE">
              <w:rPr>
                <w:rFonts w:cs="Arial"/>
                <w:szCs w:val="24"/>
                <w:lang w:val="es-ES"/>
              </w:rPr>
              <w:t>.RP</w:t>
            </w:r>
            <w:r w:rsidR="00BD7C96">
              <w:rPr>
                <w:rFonts w:cs="Arial"/>
                <w:szCs w:val="24"/>
                <w:lang w:val="es-ES"/>
              </w:rPr>
              <w:t>.</w:t>
            </w:r>
            <w:r w:rsidR="0072593A" w:rsidRPr="00E21BBE">
              <w:rPr>
                <w:rFonts w:cs="Arial"/>
                <w:szCs w:val="24"/>
                <w:lang w:val="es-ES"/>
              </w:rPr>
              <w:t>3</w:t>
            </w:r>
          </w:p>
          <w:p w14:paraId="5716EB41" w14:textId="77777777" w:rsidR="00F27B60" w:rsidRDefault="00F27B60" w:rsidP="00CE2540">
            <w:pPr>
              <w:spacing w:line="240" w:lineRule="auto"/>
              <w:ind w:right="-14"/>
              <w:rPr>
                <w:rFonts w:cs="Arial"/>
                <w:szCs w:val="24"/>
              </w:rPr>
            </w:pPr>
            <w:r>
              <w:rPr>
                <w:rFonts w:cs="Arial"/>
                <w:szCs w:val="24"/>
              </w:rPr>
              <w:t>ESS01.03.02</w:t>
            </w:r>
          </w:p>
          <w:p w14:paraId="254BEF43" w14:textId="77777777" w:rsidR="00B71CCB" w:rsidRPr="00B71CCB" w:rsidRDefault="00B71CCB" w:rsidP="00CE2540">
            <w:pPr>
              <w:spacing w:line="240" w:lineRule="auto"/>
              <w:ind w:right="-14"/>
              <w:rPr>
                <w:rFonts w:cs="Arial"/>
                <w:szCs w:val="24"/>
              </w:rPr>
            </w:pPr>
            <w:r>
              <w:rPr>
                <w:rFonts w:cs="Arial"/>
                <w:szCs w:val="24"/>
              </w:rPr>
              <w:t>CCR.RP.D</w:t>
            </w:r>
          </w:p>
          <w:p w14:paraId="75C4FA64" w14:textId="77777777" w:rsidR="00B71CCB" w:rsidRPr="00E21BBE" w:rsidRDefault="00B71CCB" w:rsidP="00813935">
            <w:pPr>
              <w:spacing w:line="240" w:lineRule="auto"/>
              <w:rPr>
                <w:rFonts w:cs="Arial"/>
                <w:b/>
                <w:szCs w:val="24"/>
                <w:lang w:val="es-ES"/>
              </w:rPr>
            </w:pPr>
          </w:p>
        </w:tc>
        <w:tc>
          <w:tcPr>
            <w:tcW w:w="2790" w:type="dxa"/>
            <w:shd w:val="clear" w:color="auto" w:fill="auto"/>
          </w:tcPr>
          <w:p w14:paraId="20C6D760" w14:textId="77777777" w:rsidR="0072593A" w:rsidRDefault="0072593A" w:rsidP="00813935">
            <w:pPr>
              <w:spacing w:line="240" w:lineRule="auto"/>
              <w:rPr>
                <w:rFonts w:cs="Arial"/>
                <w:szCs w:val="24"/>
                <w:lang w:val="es-ES"/>
              </w:rPr>
            </w:pPr>
            <w:proofErr w:type="spellStart"/>
            <w:r w:rsidRPr="00E21BBE">
              <w:rPr>
                <w:rFonts w:cs="Arial"/>
                <w:szCs w:val="24"/>
                <w:lang w:val="es-ES"/>
              </w:rPr>
              <w:t>Determin</w:t>
            </w:r>
            <w:r w:rsidR="0022115F">
              <w:rPr>
                <w:rFonts w:cs="Arial"/>
                <w:szCs w:val="24"/>
                <w:lang w:val="es-ES"/>
              </w:rPr>
              <w:t>ing</w:t>
            </w:r>
            <w:proofErr w:type="spellEnd"/>
            <w:r w:rsidRPr="00E21BBE">
              <w:rPr>
                <w:rFonts w:cs="Arial"/>
                <w:szCs w:val="24"/>
                <w:lang w:val="es-ES"/>
              </w:rPr>
              <w:t xml:space="preserve"> </w:t>
            </w:r>
            <w:proofErr w:type="spellStart"/>
            <w:r w:rsidRPr="00E21BBE">
              <w:rPr>
                <w:rFonts w:cs="Arial"/>
                <w:szCs w:val="24"/>
                <w:lang w:val="es-ES"/>
              </w:rPr>
              <w:t>the</w:t>
            </w:r>
            <w:proofErr w:type="spellEnd"/>
            <w:r w:rsidRPr="00E21BBE">
              <w:rPr>
                <w:rFonts w:cs="Arial"/>
                <w:szCs w:val="24"/>
                <w:lang w:val="es-ES"/>
              </w:rPr>
              <w:t xml:space="preserve"> </w:t>
            </w:r>
            <w:proofErr w:type="spellStart"/>
            <w:r w:rsidRPr="00E21BBE">
              <w:rPr>
                <w:rFonts w:cs="Arial"/>
                <w:szCs w:val="24"/>
                <w:lang w:val="es-ES"/>
              </w:rPr>
              <w:t>savings</w:t>
            </w:r>
            <w:proofErr w:type="spellEnd"/>
            <w:r w:rsidRPr="00E21BBE">
              <w:rPr>
                <w:rFonts w:cs="Arial"/>
                <w:szCs w:val="24"/>
                <w:lang w:val="es-ES"/>
              </w:rPr>
              <w:t xml:space="preserve"> </w:t>
            </w:r>
            <w:proofErr w:type="spellStart"/>
            <w:r w:rsidRPr="00E21BBE">
              <w:rPr>
                <w:rFonts w:cs="Arial"/>
                <w:szCs w:val="24"/>
                <w:lang w:val="es-ES"/>
              </w:rPr>
              <w:t>when</w:t>
            </w:r>
            <w:proofErr w:type="spellEnd"/>
            <w:r w:rsidRPr="00E21BBE">
              <w:rPr>
                <w:rFonts w:cs="Arial"/>
                <w:szCs w:val="24"/>
                <w:lang w:val="es-ES"/>
              </w:rPr>
              <w:t xml:space="preserve"> </w:t>
            </w:r>
            <w:proofErr w:type="spellStart"/>
            <w:r w:rsidRPr="00E21BBE">
              <w:rPr>
                <w:rFonts w:cs="Arial"/>
                <w:szCs w:val="24"/>
                <w:lang w:val="es-ES"/>
              </w:rPr>
              <w:t>buying</w:t>
            </w:r>
            <w:proofErr w:type="spellEnd"/>
            <w:r w:rsidRPr="00E21BBE">
              <w:rPr>
                <w:rFonts w:cs="Arial"/>
                <w:szCs w:val="24"/>
                <w:lang w:val="es-ES"/>
              </w:rPr>
              <w:t xml:space="preserve"> </w:t>
            </w:r>
            <w:proofErr w:type="spellStart"/>
            <w:r w:rsidRPr="00E21BBE">
              <w:rPr>
                <w:rFonts w:cs="Arial"/>
                <w:szCs w:val="24"/>
                <w:lang w:val="es-ES"/>
              </w:rPr>
              <w:t>something</w:t>
            </w:r>
            <w:proofErr w:type="spellEnd"/>
            <w:r w:rsidRPr="00E21BBE">
              <w:rPr>
                <w:rFonts w:cs="Arial"/>
                <w:szCs w:val="24"/>
                <w:lang w:val="es-ES"/>
              </w:rPr>
              <w:t xml:space="preserve"> 50% off</w:t>
            </w:r>
          </w:p>
          <w:p w14:paraId="074139E5" w14:textId="77777777" w:rsidR="00BD7C96" w:rsidRDefault="00BD7C96" w:rsidP="00813935">
            <w:pPr>
              <w:spacing w:line="240" w:lineRule="auto"/>
              <w:rPr>
                <w:rFonts w:cs="Arial"/>
                <w:szCs w:val="24"/>
                <w:lang w:val="es-ES"/>
              </w:rPr>
            </w:pPr>
          </w:p>
          <w:p w14:paraId="6C56CC9F" w14:textId="77777777" w:rsidR="00BD7C96" w:rsidRPr="00E21BBE" w:rsidRDefault="00BD7C96" w:rsidP="00813935">
            <w:pPr>
              <w:spacing w:line="240" w:lineRule="auto"/>
              <w:rPr>
                <w:rFonts w:cs="Arial"/>
                <w:szCs w:val="24"/>
                <w:lang w:val="es-ES"/>
              </w:rPr>
            </w:pPr>
            <w:proofErr w:type="spellStart"/>
            <w:r>
              <w:rPr>
                <w:rFonts w:cs="Arial"/>
                <w:szCs w:val="24"/>
                <w:lang w:val="es-ES"/>
              </w:rPr>
              <w:t>D</w:t>
            </w:r>
            <w:r w:rsidR="0022115F">
              <w:rPr>
                <w:rFonts w:cs="Arial"/>
                <w:szCs w:val="24"/>
                <w:lang w:val="es-ES"/>
              </w:rPr>
              <w:t>etermining</w:t>
            </w:r>
            <w:proofErr w:type="spellEnd"/>
            <w:r w:rsidR="00A660B2">
              <w:rPr>
                <w:rFonts w:cs="Arial"/>
                <w:szCs w:val="24"/>
                <w:lang w:val="es-ES"/>
              </w:rPr>
              <w:t xml:space="preserve"> </w:t>
            </w:r>
            <w:proofErr w:type="spellStart"/>
            <w:r w:rsidR="00A660B2">
              <w:rPr>
                <w:rFonts w:cs="Arial"/>
                <w:szCs w:val="24"/>
                <w:lang w:val="es-ES"/>
              </w:rPr>
              <w:t>the</w:t>
            </w:r>
            <w:proofErr w:type="spellEnd"/>
            <w:r w:rsidR="00A660B2">
              <w:rPr>
                <w:rFonts w:cs="Arial"/>
                <w:szCs w:val="24"/>
                <w:lang w:val="es-ES"/>
              </w:rPr>
              <w:t xml:space="preserve"> </w:t>
            </w:r>
            <w:proofErr w:type="spellStart"/>
            <w:r w:rsidR="00A660B2">
              <w:rPr>
                <w:rFonts w:cs="Arial"/>
                <w:szCs w:val="24"/>
                <w:lang w:val="es-ES"/>
              </w:rPr>
              <w:t>d</w:t>
            </w:r>
            <w:r>
              <w:rPr>
                <w:rFonts w:cs="Arial"/>
                <w:szCs w:val="24"/>
                <w:lang w:val="es-ES"/>
              </w:rPr>
              <w:t>ifference</w:t>
            </w:r>
            <w:proofErr w:type="spellEnd"/>
            <w:r>
              <w:rPr>
                <w:rFonts w:cs="Arial"/>
                <w:szCs w:val="24"/>
                <w:lang w:val="es-ES"/>
              </w:rPr>
              <w:t xml:space="preserve"> in </w:t>
            </w:r>
            <w:proofErr w:type="spellStart"/>
            <w:r>
              <w:rPr>
                <w:rFonts w:cs="Arial"/>
                <w:szCs w:val="24"/>
                <w:lang w:val="es-ES"/>
              </w:rPr>
              <w:t>tip</w:t>
            </w:r>
            <w:proofErr w:type="spellEnd"/>
            <w:r w:rsidR="00A660B2">
              <w:rPr>
                <w:rFonts w:cs="Arial"/>
                <w:szCs w:val="24"/>
                <w:lang w:val="es-ES"/>
              </w:rPr>
              <w:t xml:space="preserve"> </w:t>
            </w:r>
            <w:r w:rsidR="0022115F">
              <w:rPr>
                <w:rFonts w:cs="Arial"/>
                <w:szCs w:val="24"/>
                <w:lang w:val="es-ES"/>
              </w:rPr>
              <w:t>at</w:t>
            </w:r>
            <w:r>
              <w:rPr>
                <w:rFonts w:cs="Arial"/>
                <w:szCs w:val="24"/>
                <w:lang w:val="es-ES"/>
              </w:rPr>
              <w:t xml:space="preserve"> 15% </w:t>
            </w:r>
            <w:proofErr w:type="spellStart"/>
            <w:r>
              <w:rPr>
                <w:rFonts w:cs="Arial"/>
                <w:szCs w:val="24"/>
                <w:lang w:val="es-ES"/>
              </w:rPr>
              <w:t>or</w:t>
            </w:r>
            <w:proofErr w:type="spellEnd"/>
            <w:r>
              <w:rPr>
                <w:rFonts w:cs="Arial"/>
                <w:szCs w:val="24"/>
                <w:lang w:val="es-ES"/>
              </w:rPr>
              <w:t xml:space="preserve"> 20% of </w:t>
            </w:r>
            <w:proofErr w:type="spellStart"/>
            <w:r>
              <w:rPr>
                <w:rFonts w:cs="Arial"/>
                <w:szCs w:val="24"/>
                <w:lang w:val="es-ES"/>
              </w:rPr>
              <w:t>bill</w:t>
            </w:r>
            <w:proofErr w:type="spellEnd"/>
          </w:p>
        </w:tc>
      </w:tr>
      <w:tr w:rsidR="0072593A" w:rsidRPr="00E21BBE" w14:paraId="05F0F28E" w14:textId="77777777" w:rsidTr="00431157">
        <w:trPr>
          <w:cantSplit/>
          <w:trHeight w:val="576"/>
          <w:jc w:val="center"/>
        </w:trPr>
        <w:tc>
          <w:tcPr>
            <w:tcW w:w="10615" w:type="dxa"/>
            <w:gridSpan w:val="4"/>
            <w:shd w:val="clear" w:color="auto" w:fill="BFBFBF"/>
            <w:vAlign w:val="center"/>
          </w:tcPr>
          <w:p w14:paraId="034B971D" w14:textId="4D49ED22" w:rsidR="0072593A" w:rsidRPr="00E21BBE" w:rsidRDefault="00813935" w:rsidP="00813935">
            <w:pPr>
              <w:spacing w:line="240" w:lineRule="auto"/>
              <w:rPr>
                <w:rFonts w:ascii="Times New Roman" w:hAnsi="Times New Roman"/>
                <w:b/>
                <w:szCs w:val="24"/>
              </w:rPr>
            </w:pPr>
            <w:r>
              <w:br w:type="page"/>
            </w:r>
            <w:r w:rsidR="005F2C35" w:rsidRPr="00E21BBE">
              <w:rPr>
                <w:rFonts w:cs="Arial"/>
                <w:b/>
              </w:rPr>
              <w:t>THE NUMBER SYSTEM</w:t>
            </w:r>
            <w:r w:rsidR="005F2C35">
              <w:rPr>
                <w:rFonts w:cs="Arial"/>
                <w:b/>
              </w:rPr>
              <w:t xml:space="preserve">  </w:t>
            </w:r>
            <w:r w:rsidR="002B27D0">
              <w:rPr>
                <w:rFonts w:cs="Arial"/>
                <w:b/>
              </w:rPr>
              <w:t>(</w:t>
            </w:r>
            <w:r w:rsidR="00BD7C96">
              <w:rPr>
                <w:rFonts w:cs="Arial"/>
                <w:b/>
              </w:rPr>
              <w:t>NS)</w:t>
            </w:r>
          </w:p>
        </w:tc>
      </w:tr>
      <w:tr w:rsidR="0028187F" w:rsidRPr="00E21BBE" w14:paraId="4E6329C5" w14:textId="77777777" w:rsidTr="00431157">
        <w:trPr>
          <w:cantSplit/>
          <w:jc w:val="center"/>
        </w:trPr>
        <w:tc>
          <w:tcPr>
            <w:tcW w:w="10615" w:type="dxa"/>
            <w:gridSpan w:val="4"/>
          </w:tcPr>
          <w:p w14:paraId="4121F28F" w14:textId="77777777" w:rsidR="0028187F" w:rsidRPr="00E21BBE" w:rsidRDefault="0028187F" w:rsidP="00813935">
            <w:pPr>
              <w:spacing w:line="240" w:lineRule="auto"/>
              <w:rPr>
                <w:rFonts w:cs="Arial"/>
                <w:b/>
                <w:szCs w:val="24"/>
              </w:rPr>
            </w:pPr>
            <w:r w:rsidRPr="00E21BBE">
              <w:rPr>
                <w:rFonts w:cs="Arial"/>
                <w:b/>
                <w:szCs w:val="24"/>
              </w:rPr>
              <w:t>Apply and extend previous understandings of numbers to the system of rational numbers.</w:t>
            </w:r>
          </w:p>
        </w:tc>
      </w:tr>
      <w:tr w:rsidR="00740332" w:rsidRPr="00E21BBE" w14:paraId="43E35234" w14:textId="77777777" w:rsidTr="00431157">
        <w:trPr>
          <w:cantSplit/>
          <w:jc w:val="center"/>
        </w:trPr>
        <w:tc>
          <w:tcPr>
            <w:tcW w:w="1187" w:type="dxa"/>
            <w:shd w:val="clear" w:color="auto" w:fill="auto"/>
          </w:tcPr>
          <w:p w14:paraId="4D4651E4" w14:textId="4AA160DC" w:rsidR="00740332" w:rsidRDefault="00ED55DC" w:rsidP="00813935">
            <w:pPr>
              <w:spacing w:line="240" w:lineRule="auto"/>
            </w:pPr>
            <w:r>
              <w:rPr>
                <w:rFonts w:cs="Arial"/>
                <w:b/>
                <w:szCs w:val="24"/>
              </w:rPr>
              <w:t>4.NS.1</w:t>
            </w:r>
          </w:p>
        </w:tc>
        <w:tc>
          <w:tcPr>
            <w:tcW w:w="5016" w:type="dxa"/>
          </w:tcPr>
          <w:p w14:paraId="1DC0842D" w14:textId="77777777" w:rsidR="00740332" w:rsidRPr="005A26BC" w:rsidRDefault="00740332" w:rsidP="00813935">
            <w:pPr>
              <w:pStyle w:val="Default"/>
              <w:rPr>
                <w:rFonts w:ascii="Arial" w:hAnsi="Arial" w:cs="Arial"/>
              </w:rPr>
            </w:pPr>
            <w:r w:rsidRPr="005A26BC">
              <w:rPr>
                <w:rFonts w:ascii="Arial" w:hAnsi="Arial" w:cs="Arial"/>
              </w:rPr>
              <w:t>Understand that positive and negative numbers are used together to describe quantities having opposite directions or values (e.g., temperature above/below zero, elevation above/below sea level, debits/credits, positive/negative electric charge); use positive and negative numbers to represent quantities in real-world contexts, explaining the meaning of 0 in each situation.</w:t>
            </w:r>
          </w:p>
        </w:tc>
        <w:tc>
          <w:tcPr>
            <w:tcW w:w="1622" w:type="dxa"/>
          </w:tcPr>
          <w:p w14:paraId="283352BC" w14:textId="77777777" w:rsidR="00740332" w:rsidRDefault="005F2C35" w:rsidP="00813935">
            <w:pPr>
              <w:spacing w:line="240" w:lineRule="auto"/>
              <w:rPr>
                <w:rFonts w:cs="Arial"/>
                <w:szCs w:val="24"/>
                <w:lang w:val="es-ES"/>
              </w:rPr>
            </w:pPr>
            <w:r>
              <w:rPr>
                <w:rFonts w:cs="Arial"/>
                <w:szCs w:val="24"/>
                <w:lang w:val="es-ES"/>
              </w:rPr>
              <w:t>CC.</w:t>
            </w:r>
            <w:r w:rsidR="00740332" w:rsidRPr="00E21BBE">
              <w:rPr>
                <w:rFonts w:cs="Arial"/>
                <w:szCs w:val="24"/>
                <w:lang w:val="es-ES"/>
              </w:rPr>
              <w:t>6.NS</w:t>
            </w:r>
            <w:r w:rsidR="00740332">
              <w:rPr>
                <w:rFonts w:cs="Arial"/>
                <w:szCs w:val="24"/>
                <w:lang w:val="es-ES"/>
              </w:rPr>
              <w:t>.</w:t>
            </w:r>
            <w:r w:rsidR="00740332" w:rsidRPr="00E21BBE">
              <w:rPr>
                <w:rFonts w:cs="Arial"/>
                <w:szCs w:val="24"/>
                <w:lang w:val="es-ES"/>
              </w:rPr>
              <w:t>5</w:t>
            </w:r>
          </w:p>
          <w:p w14:paraId="7D9B7ED9" w14:textId="50923ED9" w:rsidR="00481EAB" w:rsidRPr="00E21BBE" w:rsidRDefault="00B71CCB" w:rsidP="00813935">
            <w:pPr>
              <w:spacing w:line="240" w:lineRule="auto"/>
              <w:rPr>
                <w:rFonts w:cs="Arial"/>
                <w:szCs w:val="24"/>
                <w:lang w:val="es-ES"/>
              </w:rPr>
            </w:pPr>
            <w:r>
              <w:rPr>
                <w:rFonts w:cs="Arial"/>
                <w:szCs w:val="24"/>
              </w:rPr>
              <w:t>CCR.NS.D</w:t>
            </w:r>
          </w:p>
        </w:tc>
        <w:tc>
          <w:tcPr>
            <w:tcW w:w="2790" w:type="dxa"/>
            <w:shd w:val="clear" w:color="auto" w:fill="auto"/>
          </w:tcPr>
          <w:p w14:paraId="515E3621" w14:textId="77777777" w:rsidR="00740332" w:rsidRPr="00E21BBE" w:rsidRDefault="00740332" w:rsidP="00813935">
            <w:pPr>
              <w:spacing w:line="240" w:lineRule="auto"/>
              <w:rPr>
                <w:rFonts w:cs="Arial"/>
                <w:szCs w:val="24"/>
                <w:lang w:val="es-ES"/>
              </w:rPr>
            </w:pPr>
            <w:proofErr w:type="spellStart"/>
            <w:r w:rsidRPr="00E21BBE">
              <w:rPr>
                <w:rFonts w:cs="Arial"/>
                <w:szCs w:val="24"/>
                <w:lang w:val="es-ES"/>
              </w:rPr>
              <w:t>Understanding</w:t>
            </w:r>
            <w:proofErr w:type="spellEnd"/>
            <w:r w:rsidRPr="00E21BBE">
              <w:rPr>
                <w:rFonts w:cs="Arial"/>
                <w:szCs w:val="24"/>
                <w:lang w:val="es-ES"/>
              </w:rPr>
              <w:t xml:space="preserve"> </w:t>
            </w:r>
            <w:proofErr w:type="spellStart"/>
            <w:r w:rsidRPr="00E21BBE">
              <w:rPr>
                <w:rFonts w:cs="Arial"/>
                <w:szCs w:val="24"/>
                <w:lang w:val="es-ES"/>
              </w:rPr>
              <w:t>wind</w:t>
            </w:r>
            <w:proofErr w:type="spellEnd"/>
            <w:r w:rsidRPr="00E21BBE">
              <w:rPr>
                <w:rFonts w:cs="Arial"/>
                <w:szCs w:val="24"/>
                <w:lang w:val="es-ES"/>
              </w:rPr>
              <w:t xml:space="preserve"> </w:t>
            </w:r>
            <w:proofErr w:type="spellStart"/>
            <w:r w:rsidRPr="00E21BBE">
              <w:rPr>
                <w:rFonts w:cs="Arial"/>
                <w:szCs w:val="24"/>
                <w:lang w:val="es-ES"/>
              </w:rPr>
              <w:t>chill</w:t>
            </w:r>
            <w:proofErr w:type="spellEnd"/>
            <w:r w:rsidRPr="00E21BBE">
              <w:rPr>
                <w:rFonts w:cs="Arial"/>
                <w:szCs w:val="24"/>
                <w:lang w:val="es-ES"/>
              </w:rPr>
              <w:t xml:space="preserve"> </w:t>
            </w:r>
            <w:proofErr w:type="spellStart"/>
            <w:r w:rsidRPr="00E21BBE">
              <w:rPr>
                <w:rFonts w:cs="Arial"/>
                <w:szCs w:val="24"/>
                <w:lang w:val="es-ES"/>
              </w:rPr>
              <w:t>information</w:t>
            </w:r>
            <w:proofErr w:type="spellEnd"/>
          </w:p>
          <w:p w14:paraId="264F6E06" w14:textId="77777777" w:rsidR="00740332" w:rsidRPr="00E21BBE" w:rsidRDefault="00740332" w:rsidP="00813935">
            <w:pPr>
              <w:spacing w:line="240" w:lineRule="auto"/>
              <w:rPr>
                <w:rFonts w:cs="Arial"/>
                <w:szCs w:val="24"/>
                <w:lang w:val="es-ES"/>
              </w:rPr>
            </w:pPr>
          </w:p>
          <w:p w14:paraId="503CB472" w14:textId="7390A947" w:rsidR="00740332" w:rsidRPr="00E21BBE" w:rsidRDefault="00F53068" w:rsidP="00813935">
            <w:pPr>
              <w:spacing w:line="240" w:lineRule="auto"/>
              <w:rPr>
                <w:rFonts w:cs="Arial"/>
                <w:szCs w:val="24"/>
                <w:lang w:val="es-ES"/>
              </w:rPr>
            </w:pPr>
            <w:r>
              <w:rPr>
                <w:rFonts w:cs="Arial"/>
                <w:color w:val="000000"/>
              </w:rPr>
              <w:t>Analyze debit/credit card statements, weather reports, etc.)</w:t>
            </w:r>
          </w:p>
        </w:tc>
      </w:tr>
      <w:tr w:rsidR="00740332" w:rsidRPr="00E21BBE" w14:paraId="5CA7AD6A" w14:textId="77777777" w:rsidTr="00431157">
        <w:trPr>
          <w:cantSplit/>
          <w:trHeight w:val="827"/>
          <w:jc w:val="center"/>
        </w:trPr>
        <w:tc>
          <w:tcPr>
            <w:tcW w:w="1187" w:type="dxa"/>
            <w:shd w:val="clear" w:color="auto" w:fill="auto"/>
          </w:tcPr>
          <w:p w14:paraId="02D5781A" w14:textId="1AFD1D1C" w:rsidR="00740332" w:rsidRDefault="00ED55DC" w:rsidP="00813935">
            <w:pPr>
              <w:spacing w:line="240" w:lineRule="auto"/>
            </w:pPr>
            <w:r>
              <w:rPr>
                <w:rFonts w:cs="Arial"/>
                <w:b/>
                <w:szCs w:val="24"/>
              </w:rPr>
              <w:t>4.NS.2</w:t>
            </w:r>
          </w:p>
        </w:tc>
        <w:tc>
          <w:tcPr>
            <w:tcW w:w="5016" w:type="dxa"/>
          </w:tcPr>
          <w:p w14:paraId="526D1D70" w14:textId="06429B23" w:rsidR="00740332" w:rsidRDefault="00740332" w:rsidP="00813935">
            <w:pPr>
              <w:pStyle w:val="Default"/>
              <w:rPr>
                <w:rFonts w:ascii="Arial" w:hAnsi="Arial" w:cs="Arial"/>
              </w:rPr>
            </w:pPr>
            <w:r w:rsidRPr="005A26BC">
              <w:rPr>
                <w:rFonts w:ascii="Arial" w:hAnsi="Arial" w:cs="Arial"/>
              </w:rPr>
              <w:t xml:space="preserve">Understand a rational number as a point on the number line. Extend number line diagrams and coordinate axes familiar from previous </w:t>
            </w:r>
            <w:r w:rsidR="00F53068">
              <w:rPr>
                <w:rFonts w:ascii="Arial" w:hAnsi="Arial" w:cs="Arial"/>
              </w:rPr>
              <w:t>levels</w:t>
            </w:r>
            <w:r w:rsidRPr="005A26BC">
              <w:rPr>
                <w:rFonts w:ascii="Arial" w:hAnsi="Arial" w:cs="Arial"/>
              </w:rPr>
              <w:t xml:space="preserve"> to represent points on the line and in the plane with negative number coordinates</w:t>
            </w:r>
            <w:r w:rsidR="00A660B2">
              <w:rPr>
                <w:rFonts w:ascii="Arial" w:hAnsi="Arial" w:cs="Arial"/>
              </w:rPr>
              <w:t>.</w:t>
            </w:r>
            <w:r w:rsidRPr="005A26BC">
              <w:rPr>
                <w:rFonts w:ascii="Arial" w:hAnsi="Arial" w:cs="Arial"/>
              </w:rPr>
              <w:t xml:space="preserve"> </w:t>
            </w:r>
          </w:p>
          <w:p w14:paraId="3F0F4109" w14:textId="77777777" w:rsidR="00740332" w:rsidRDefault="00740332" w:rsidP="00A962A4">
            <w:pPr>
              <w:pStyle w:val="Default"/>
              <w:numPr>
                <w:ilvl w:val="0"/>
                <w:numId w:val="59"/>
              </w:numPr>
              <w:rPr>
                <w:rFonts w:ascii="Arial" w:hAnsi="Arial" w:cs="Arial"/>
              </w:rPr>
            </w:pPr>
            <w:r w:rsidRPr="005A26BC">
              <w:rPr>
                <w:rFonts w:ascii="Arial" w:hAnsi="Arial" w:cs="Arial"/>
              </w:rPr>
              <w:t xml:space="preserve">Recognize opposite signs of numbers as indicating locations on opposite sides of 0 on the number line; recognize that the opposite of the opposite of a number is the number itself </w:t>
            </w:r>
            <w:r w:rsidR="007F5B99">
              <w:rPr>
                <w:rFonts w:ascii="Arial" w:hAnsi="Arial" w:cs="Arial"/>
              </w:rPr>
              <w:t>(</w:t>
            </w:r>
            <w:r w:rsidRPr="005A26BC">
              <w:rPr>
                <w:rFonts w:ascii="Arial" w:hAnsi="Arial" w:cs="Arial"/>
              </w:rPr>
              <w:t>e.g., –(–3) = 3, and that 0 is its own opposite</w:t>
            </w:r>
            <w:r w:rsidR="007F5B99">
              <w:rPr>
                <w:rFonts w:ascii="Arial" w:hAnsi="Arial" w:cs="Arial"/>
              </w:rPr>
              <w:t>)</w:t>
            </w:r>
            <w:r w:rsidRPr="005A26BC">
              <w:rPr>
                <w:rFonts w:ascii="Arial" w:hAnsi="Arial" w:cs="Arial"/>
              </w:rPr>
              <w:t>.</w:t>
            </w:r>
          </w:p>
          <w:p w14:paraId="473EBD9A" w14:textId="77777777" w:rsidR="00740332" w:rsidRDefault="00740332" w:rsidP="00A962A4">
            <w:pPr>
              <w:pStyle w:val="Default"/>
              <w:numPr>
                <w:ilvl w:val="0"/>
                <w:numId w:val="59"/>
              </w:numPr>
              <w:rPr>
                <w:rFonts w:ascii="Arial" w:hAnsi="Arial" w:cs="Arial"/>
              </w:rPr>
            </w:pPr>
            <w:r w:rsidRPr="005A26BC">
              <w:rPr>
                <w:rFonts w:ascii="Arial" w:hAnsi="Arial" w:cs="Arial"/>
              </w:rPr>
              <w:t>Understand signs of numbers in ordered pairs as indicating locations in quadrants of the coordinate plane; recognize that when two ordered pairs differ only by signs, the locations of the points are related by reflections across one or both axes.</w:t>
            </w:r>
          </w:p>
          <w:p w14:paraId="4CFC93C9" w14:textId="77777777" w:rsidR="00740332" w:rsidRPr="005A26BC" w:rsidRDefault="00740332" w:rsidP="00A962A4">
            <w:pPr>
              <w:pStyle w:val="Default"/>
              <w:numPr>
                <w:ilvl w:val="0"/>
                <w:numId w:val="59"/>
              </w:numPr>
              <w:rPr>
                <w:rFonts w:ascii="Arial" w:hAnsi="Arial" w:cs="Arial"/>
              </w:rPr>
            </w:pPr>
            <w:r w:rsidRPr="005A26BC">
              <w:rPr>
                <w:rFonts w:ascii="Arial" w:hAnsi="Arial" w:cs="Arial"/>
              </w:rPr>
              <w:t>Find and position integers and other rational numbers on a horizontal or vertical number line diagram; find and position pairs of integers and other rational numbers on a coordinate plane.</w:t>
            </w:r>
          </w:p>
        </w:tc>
        <w:tc>
          <w:tcPr>
            <w:tcW w:w="1622" w:type="dxa"/>
          </w:tcPr>
          <w:p w14:paraId="284CEAAE" w14:textId="77777777" w:rsidR="00740332" w:rsidRDefault="005F2C35" w:rsidP="00813935">
            <w:pPr>
              <w:spacing w:line="240" w:lineRule="auto"/>
              <w:rPr>
                <w:rFonts w:cs="Arial"/>
                <w:szCs w:val="24"/>
                <w:lang w:val="es-ES"/>
              </w:rPr>
            </w:pPr>
            <w:r>
              <w:rPr>
                <w:rFonts w:cs="Arial"/>
                <w:szCs w:val="24"/>
                <w:lang w:val="es-ES"/>
              </w:rPr>
              <w:t>CC.</w:t>
            </w:r>
            <w:r w:rsidR="00740332" w:rsidRPr="00E21BBE">
              <w:rPr>
                <w:rFonts w:cs="Arial"/>
                <w:szCs w:val="24"/>
                <w:lang w:val="es-ES"/>
              </w:rPr>
              <w:t>6.NS.6</w:t>
            </w:r>
          </w:p>
          <w:p w14:paraId="10BE73DE" w14:textId="3EFB2FA0" w:rsidR="00481EAB" w:rsidRPr="00E21BBE" w:rsidRDefault="00B71CCB" w:rsidP="00813935">
            <w:pPr>
              <w:spacing w:line="240" w:lineRule="auto"/>
              <w:rPr>
                <w:rFonts w:cs="Arial"/>
                <w:szCs w:val="24"/>
                <w:lang w:val="es-ES"/>
              </w:rPr>
            </w:pPr>
            <w:r>
              <w:rPr>
                <w:rFonts w:cs="Arial"/>
                <w:szCs w:val="24"/>
              </w:rPr>
              <w:t>CCR.NS.D</w:t>
            </w:r>
          </w:p>
        </w:tc>
        <w:tc>
          <w:tcPr>
            <w:tcW w:w="2790" w:type="dxa"/>
            <w:shd w:val="clear" w:color="auto" w:fill="auto"/>
          </w:tcPr>
          <w:p w14:paraId="13A1F13D" w14:textId="6B77F592" w:rsidR="00F53068" w:rsidRDefault="002005B3" w:rsidP="00F53068">
            <w:pPr>
              <w:pStyle w:val="NormalWeb"/>
              <w:spacing w:before="0" w:beforeAutospacing="0" w:after="0" w:afterAutospacing="0"/>
              <w:rPr>
                <w:rFonts w:ascii="Arial" w:hAnsi="Arial" w:cs="Arial"/>
                <w:color w:val="000000"/>
              </w:rPr>
            </w:pPr>
            <w:r>
              <w:rPr>
                <w:rFonts w:ascii="Arial" w:hAnsi="Arial" w:cs="Arial"/>
                <w:color w:val="000000"/>
              </w:rPr>
              <w:t>Ex.</w:t>
            </w:r>
            <w:r w:rsidR="00CE2540">
              <w:rPr>
                <w:rFonts w:ascii="Arial" w:hAnsi="Arial" w:cs="Arial"/>
                <w:color w:val="000000"/>
              </w:rPr>
              <w:t xml:space="preserve"> </w:t>
            </w:r>
            <w:r w:rsidR="00F53068">
              <w:rPr>
                <w:rFonts w:ascii="Arial" w:hAnsi="Arial" w:cs="Arial"/>
                <w:color w:val="000000"/>
              </w:rPr>
              <w:t>a. Jacob needs to graph the opposite of -6 on a horizontal number line. Should he graph it to the left or right of 0?</w:t>
            </w:r>
          </w:p>
          <w:p w14:paraId="38155FB6" w14:textId="77777777" w:rsidR="002005B3" w:rsidRDefault="002005B3" w:rsidP="00F53068">
            <w:pPr>
              <w:pStyle w:val="NormalWeb"/>
              <w:spacing w:before="0" w:beforeAutospacing="0" w:after="0" w:afterAutospacing="0"/>
            </w:pPr>
          </w:p>
          <w:p w14:paraId="46B0786B" w14:textId="2BEF3FA9" w:rsidR="00F53068" w:rsidRDefault="002005B3" w:rsidP="00F53068">
            <w:pPr>
              <w:pStyle w:val="NormalWeb"/>
              <w:spacing w:before="0" w:beforeAutospacing="0" w:after="0" w:afterAutospacing="0"/>
              <w:rPr>
                <w:rFonts w:ascii="Arial" w:hAnsi="Arial" w:cs="Arial"/>
                <w:color w:val="000000"/>
              </w:rPr>
            </w:pPr>
            <w:r>
              <w:rPr>
                <w:rFonts w:ascii="Arial" w:hAnsi="Arial" w:cs="Arial"/>
                <w:color w:val="000000"/>
              </w:rPr>
              <w:t>Ex.</w:t>
            </w:r>
            <w:r w:rsidR="00CE2540">
              <w:rPr>
                <w:rFonts w:ascii="Arial" w:hAnsi="Arial" w:cs="Arial"/>
                <w:color w:val="000000"/>
              </w:rPr>
              <w:t xml:space="preserve"> </w:t>
            </w:r>
            <w:r w:rsidR="00F53068">
              <w:rPr>
                <w:rFonts w:ascii="Arial" w:hAnsi="Arial" w:cs="Arial"/>
                <w:color w:val="000000"/>
              </w:rPr>
              <w:t>b. A town’s post office is located at the point (7, 5) on a coordinate plane. In which quadrant is the post office located?</w:t>
            </w:r>
          </w:p>
          <w:p w14:paraId="1AE8299B" w14:textId="77777777" w:rsidR="002005B3" w:rsidRDefault="002005B3" w:rsidP="00F53068">
            <w:pPr>
              <w:pStyle w:val="NormalWeb"/>
              <w:spacing w:before="0" w:beforeAutospacing="0" w:after="0" w:afterAutospacing="0"/>
            </w:pPr>
          </w:p>
          <w:p w14:paraId="7B0870BE" w14:textId="450530FE" w:rsidR="00F53068" w:rsidRDefault="002005B3" w:rsidP="00F53068">
            <w:pPr>
              <w:pStyle w:val="NormalWeb"/>
              <w:spacing w:before="0" w:beforeAutospacing="0" w:after="0" w:afterAutospacing="0"/>
            </w:pPr>
            <w:r>
              <w:rPr>
                <w:rFonts w:ascii="Arial" w:hAnsi="Arial" w:cs="Arial"/>
                <w:color w:val="000000"/>
              </w:rPr>
              <w:t>Ex.</w:t>
            </w:r>
            <w:r w:rsidR="00CE2540">
              <w:rPr>
                <w:rFonts w:ascii="Arial" w:hAnsi="Arial" w:cs="Arial"/>
                <w:color w:val="000000"/>
              </w:rPr>
              <w:t xml:space="preserve"> </w:t>
            </w:r>
            <w:r w:rsidR="00F53068">
              <w:rPr>
                <w:rFonts w:ascii="Arial" w:hAnsi="Arial" w:cs="Arial"/>
                <w:color w:val="000000"/>
              </w:rPr>
              <w:t>c. Use a coordinate plane map to identify locations of places and plot locations for new establishments being built.</w:t>
            </w:r>
          </w:p>
          <w:p w14:paraId="756FCA10" w14:textId="77777777" w:rsidR="00740332" w:rsidRPr="00E21BBE" w:rsidRDefault="00740332" w:rsidP="00813935">
            <w:pPr>
              <w:spacing w:line="240" w:lineRule="auto"/>
              <w:rPr>
                <w:rFonts w:cs="Arial"/>
                <w:szCs w:val="24"/>
                <w:lang w:val="es-ES"/>
              </w:rPr>
            </w:pPr>
          </w:p>
        </w:tc>
      </w:tr>
      <w:tr w:rsidR="0072593A" w:rsidRPr="00E21BBE" w14:paraId="549DAE75" w14:textId="77777777" w:rsidTr="00431157">
        <w:trPr>
          <w:cantSplit/>
          <w:jc w:val="center"/>
        </w:trPr>
        <w:tc>
          <w:tcPr>
            <w:tcW w:w="1187" w:type="dxa"/>
            <w:shd w:val="clear" w:color="auto" w:fill="auto"/>
          </w:tcPr>
          <w:p w14:paraId="2C021789" w14:textId="77777777" w:rsidR="0072593A" w:rsidRDefault="00ED55DC" w:rsidP="00813935">
            <w:pPr>
              <w:spacing w:line="240" w:lineRule="auto"/>
              <w:rPr>
                <w:rFonts w:cs="Arial"/>
                <w:b/>
                <w:szCs w:val="24"/>
              </w:rPr>
            </w:pPr>
            <w:r>
              <w:rPr>
                <w:rFonts w:cs="Arial"/>
                <w:b/>
                <w:szCs w:val="24"/>
              </w:rPr>
              <w:lastRenderedPageBreak/>
              <w:t>4.NS.3</w:t>
            </w:r>
          </w:p>
          <w:p w14:paraId="29F6791E" w14:textId="77777777" w:rsidR="00904D70" w:rsidRDefault="00904D70" w:rsidP="00813935">
            <w:pPr>
              <w:spacing w:line="240" w:lineRule="auto"/>
              <w:rPr>
                <w:rFonts w:cs="Arial"/>
                <w:b/>
                <w:szCs w:val="24"/>
                <w:lang w:val="es-ES"/>
              </w:rPr>
            </w:pPr>
          </w:p>
          <w:p w14:paraId="27B4A10A" w14:textId="6F912FFD" w:rsidR="00904D70" w:rsidRPr="00E21BBE" w:rsidRDefault="00904D70" w:rsidP="00813935">
            <w:pPr>
              <w:spacing w:line="240" w:lineRule="auto"/>
              <w:rPr>
                <w:rFonts w:cs="Arial"/>
                <w:b/>
                <w:szCs w:val="24"/>
                <w:lang w:val="es-ES"/>
              </w:rPr>
            </w:pPr>
            <w:r w:rsidRPr="0030638D">
              <w:t>MWOTL</w:t>
            </w:r>
          </w:p>
        </w:tc>
        <w:tc>
          <w:tcPr>
            <w:tcW w:w="5016" w:type="dxa"/>
          </w:tcPr>
          <w:p w14:paraId="5792B4D4" w14:textId="77777777" w:rsidR="0072593A" w:rsidRDefault="0072593A" w:rsidP="00813935">
            <w:pPr>
              <w:pStyle w:val="Default"/>
              <w:rPr>
                <w:rFonts w:ascii="Arial" w:hAnsi="Arial" w:cs="Arial"/>
              </w:rPr>
            </w:pPr>
            <w:r w:rsidRPr="005A26BC">
              <w:rPr>
                <w:rFonts w:ascii="Arial" w:hAnsi="Arial" w:cs="Arial"/>
              </w:rPr>
              <w:t>Understand ordering and absolute value of rational numbers</w:t>
            </w:r>
            <w:r w:rsidR="00A660B2">
              <w:rPr>
                <w:rFonts w:ascii="Arial" w:hAnsi="Arial" w:cs="Arial"/>
              </w:rPr>
              <w:t>.</w:t>
            </w:r>
            <w:r w:rsidRPr="005A26BC">
              <w:rPr>
                <w:rFonts w:ascii="Arial" w:hAnsi="Arial" w:cs="Arial"/>
              </w:rPr>
              <w:t xml:space="preserve"> </w:t>
            </w:r>
          </w:p>
          <w:p w14:paraId="32300BB3" w14:textId="61A43313" w:rsidR="00C50B2E" w:rsidRDefault="00C50B2E" w:rsidP="00A962A4">
            <w:pPr>
              <w:pStyle w:val="Default"/>
              <w:numPr>
                <w:ilvl w:val="0"/>
                <w:numId w:val="60"/>
              </w:numPr>
              <w:rPr>
                <w:rFonts w:ascii="Arial" w:hAnsi="Arial" w:cs="Arial"/>
              </w:rPr>
            </w:pPr>
            <w:r w:rsidRPr="00820312">
              <w:rPr>
                <w:rFonts w:ascii="Arial" w:hAnsi="Arial" w:cs="Arial"/>
              </w:rPr>
              <w:t xml:space="preserve">Interpret statements of inequality as statements about the relative position of two numbers on a number line diagram. </w:t>
            </w:r>
          </w:p>
          <w:p w14:paraId="783D8DF8" w14:textId="0A6BB8FB" w:rsidR="00C50B2E" w:rsidRDefault="00C50B2E" w:rsidP="00A962A4">
            <w:pPr>
              <w:pStyle w:val="Default"/>
              <w:numPr>
                <w:ilvl w:val="0"/>
                <w:numId w:val="60"/>
              </w:numPr>
              <w:rPr>
                <w:rFonts w:ascii="Arial" w:hAnsi="Arial" w:cs="Arial"/>
              </w:rPr>
            </w:pPr>
            <w:r w:rsidRPr="00820312">
              <w:rPr>
                <w:rFonts w:ascii="Arial" w:hAnsi="Arial" w:cs="Arial"/>
              </w:rPr>
              <w:t xml:space="preserve">Write, interpret, and explain statements of order for rational numbers in real-world contexts. </w:t>
            </w:r>
          </w:p>
          <w:p w14:paraId="6C7C48EB" w14:textId="03D12B03" w:rsidR="00C50B2E" w:rsidRDefault="008A68A0" w:rsidP="00A962A4">
            <w:pPr>
              <w:pStyle w:val="Default"/>
              <w:numPr>
                <w:ilvl w:val="0"/>
                <w:numId w:val="60"/>
              </w:numPr>
              <w:rPr>
                <w:rFonts w:ascii="Arial" w:hAnsi="Arial" w:cs="Arial"/>
              </w:rPr>
            </w:pPr>
            <w:r w:rsidRPr="008A68A0">
              <w:rPr>
                <w:rFonts w:ascii="Arial" w:hAnsi="Arial" w:cs="Arial"/>
              </w:rPr>
              <w:t xml:space="preserve">Understand the absolute value of a rational number as its distance from 0 on the number line; interpret absolute value as magnitude for a positive or negative quantity in a real-world situation. </w:t>
            </w:r>
          </w:p>
          <w:p w14:paraId="770659E0" w14:textId="5E93E710" w:rsidR="008A68A0" w:rsidRPr="008A68A0" w:rsidRDefault="008A68A0" w:rsidP="00A962A4">
            <w:pPr>
              <w:pStyle w:val="Default"/>
              <w:numPr>
                <w:ilvl w:val="0"/>
                <w:numId w:val="60"/>
              </w:numPr>
              <w:rPr>
                <w:rFonts w:ascii="Arial" w:hAnsi="Arial" w:cs="Arial"/>
              </w:rPr>
            </w:pPr>
            <w:r w:rsidRPr="00820312">
              <w:rPr>
                <w:rFonts w:ascii="Arial" w:hAnsi="Arial" w:cs="Arial"/>
              </w:rPr>
              <w:t xml:space="preserve">Distinguish comparisons of absolute value from statements about order. </w:t>
            </w:r>
          </w:p>
        </w:tc>
        <w:tc>
          <w:tcPr>
            <w:tcW w:w="1622" w:type="dxa"/>
          </w:tcPr>
          <w:p w14:paraId="49B2E5FA" w14:textId="77777777" w:rsidR="0072593A" w:rsidRDefault="005F2C35" w:rsidP="00065691">
            <w:pPr>
              <w:spacing w:line="240" w:lineRule="auto"/>
              <w:ind w:right="-117"/>
              <w:rPr>
                <w:rFonts w:cs="Arial"/>
                <w:szCs w:val="24"/>
              </w:rPr>
            </w:pPr>
            <w:r>
              <w:rPr>
                <w:rFonts w:cs="Arial"/>
                <w:szCs w:val="24"/>
              </w:rPr>
              <w:t>CC.</w:t>
            </w:r>
            <w:r w:rsidR="0072593A" w:rsidRPr="00E21BBE">
              <w:rPr>
                <w:rFonts w:cs="Arial"/>
                <w:szCs w:val="24"/>
              </w:rPr>
              <w:t>6.NS.7</w:t>
            </w:r>
          </w:p>
          <w:p w14:paraId="6F2D8E8B" w14:textId="77777777" w:rsidR="00BA6C91" w:rsidRDefault="00BA6C91" w:rsidP="00065691">
            <w:pPr>
              <w:spacing w:line="240" w:lineRule="auto"/>
              <w:ind w:right="-117"/>
              <w:rPr>
                <w:rFonts w:cs="Arial"/>
                <w:szCs w:val="24"/>
              </w:rPr>
            </w:pPr>
            <w:r>
              <w:rPr>
                <w:rFonts w:cs="Arial"/>
                <w:szCs w:val="24"/>
              </w:rPr>
              <w:t>ESS01.03.03</w:t>
            </w:r>
          </w:p>
          <w:p w14:paraId="3273A76B" w14:textId="77777777" w:rsidR="00BA6C91" w:rsidRDefault="00BA6C91" w:rsidP="00065691">
            <w:pPr>
              <w:spacing w:line="240" w:lineRule="auto"/>
              <w:ind w:right="-117"/>
              <w:rPr>
                <w:rFonts w:cs="Arial"/>
                <w:szCs w:val="24"/>
              </w:rPr>
            </w:pPr>
            <w:r>
              <w:rPr>
                <w:rFonts w:cs="Arial"/>
                <w:szCs w:val="24"/>
              </w:rPr>
              <w:t>ESS01.03.04</w:t>
            </w:r>
          </w:p>
          <w:p w14:paraId="41C26BD3" w14:textId="02E79635" w:rsidR="00481EAB" w:rsidRPr="00481EAB" w:rsidRDefault="006A1909" w:rsidP="00065691">
            <w:pPr>
              <w:spacing w:line="240" w:lineRule="auto"/>
              <w:ind w:right="-117"/>
              <w:rPr>
                <w:rFonts w:cs="Arial"/>
                <w:sz w:val="20"/>
                <w:szCs w:val="20"/>
              </w:rPr>
            </w:pPr>
            <w:r>
              <w:rPr>
                <w:rFonts w:cs="Arial"/>
                <w:szCs w:val="24"/>
              </w:rPr>
              <w:t>CCR.NS.D</w:t>
            </w:r>
          </w:p>
        </w:tc>
        <w:tc>
          <w:tcPr>
            <w:tcW w:w="2790" w:type="dxa"/>
            <w:shd w:val="clear" w:color="auto" w:fill="auto"/>
          </w:tcPr>
          <w:p w14:paraId="5AAF44E8" w14:textId="7582DF6F" w:rsidR="0072593A" w:rsidRDefault="0072593A" w:rsidP="00813935">
            <w:pPr>
              <w:spacing w:line="240" w:lineRule="auto"/>
              <w:rPr>
                <w:rFonts w:cs="Arial"/>
                <w:szCs w:val="24"/>
                <w:lang w:val="es-ES"/>
              </w:rPr>
            </w:pPr>
            <w:r w:rsidRPr="00E21BBE">
              <w:rPr>
                <w:rFonts w:cs="Arial"/>
                <w:szCs w:val="24"/>
                <w:lang w:val="es-ES"/>
              </w:rPr>
              <w:t xml:space="preserve">Reading </w:t>
            </w:r>
            <w:proofErr w:type="spellStart"/>
            <w:r w:rsidRPr="00E21BBE">
              <w:rPr>
                <w:rFonts w:cs="Arial"/>
                <w:szCs w:val="24"/>
                <w:lang w:val="es-ES"/>
              </w:rPr>
              <w:t>thermometers</w:t>
            </w:r>
            <w:proofErr w:type="spellEnd"/>
          </w:p>
          <w:p w14:paraId="38C2A467" w14:textId="77777777" w:rsidR="00F53068" w:rsidRDefault="00F53068" w:rsidP="00813935">
            <w:pPr>
              <w:spacing w:line="240" w:lineRule="auto"/>
              <w:rPr>
                <w:rFonts w:cs="Arial"/>
                <w:szCs w:val="24"/>
                <w:lang w:val="es-ES"/>
              </w:rPr>
            </w:pPr>
          </w:p>
          <w:p w14:paraId="10F36E85" w14:textId="0750886D" w:rsidR="00C50B2E" w:rsidRDefault="002005B3" w:rsidP="00813935">
            <w:pPr>
              <w:spacing w:line="240" w:lineRule="auto"/>
              <w:rPr>
                <w:rFonts w:cs="Arial"/>
                <w:szCs w:val="24"/>
                <w:lang w:val="es-ES"/>
              </w:rPr>
            </w:pPr>
            <w:r>
              <w:rPr>
                <w:rFonts w:cs="Arial"/>
              </w:rPr>
              <w:t>Ex.</w:t>
            </w:r>
            <w:r w:rsidR="00CE2540">
              <w:rPr>
                <w:rFonts w:cs="Arial"/>
              </w:rPr>
              <w:t xml:space="preserve"> </w:t>
            </w:r>
            <w:r>
              <w:rPr>
                <w:rFonts w:cs="Arial"/>
              </w:rPr>
              <w:t>a.</w:t>
            </w:r>
            <w:r w:rsidR="00CE2540">
              <w:rPr>
                <w:rFonts w:cs="Arial"/>
              </w:rPr>
              <w:t xml:space="preserve"> </w:t>
            </w:r>
            <w:r w:rsidR="00F53068">
              <w:rPr>
                <w:rFonts w:cs="Arial"/>
              </w:rPr>
              <w:t>I</w:t>
            </w:r>
            <w:r w:rsidR="00F53068" w:rsidRPr="00820312">
              <w:rPr>
                <w:rFonts w:cs="Arial"/>
              </w:rPr>
              <w:t>nterpret –3 &gt; –7 as a statement that –3 is located to the right of –7 on a number line oriented from left to right</w:t>
            </w:r>
          </w:p>
          <w:p w14:paraId="7E3ECD01" w14:textId="77777777" w:rsidR="00C50B2E" w:rsidRDefault="00C50B2E" w:rsidP="00813935">
            <w:pPr>
              <w:spacing w:line="240" w:lineRule="auto"/>
              <w:rPr>
                <w:rFonts w:cs="Arial"/>
                <w:szCs w:val="24"/>
                <w:lang w:val="es-ES"/>
              </w:rPr>
            </w:pPr>
          </w:p>
          <w:p w14:paraId="4A4B9EAB" w14:textId="1D4EA895" w:rsidR="00C50B2E" w:rsidRDefault="00C50B2E" w:rsidP="00813935">
            <w:pPr>
              <w:spacing w:line="240" w:lineRule="auto"/>
              <w:rPr>
                <w:rFonts w:cs="Arial"/>
                <w:szCs w:val="24"/>
                <w:lang w:val="es-ES"/>
              </w:rPr>
            </w:pPr>
            <w:r w:rsidRPr="00E21BBE">
              <w:rPr>
                <w:rFonts w:cs="Arial"/>
                <w:szCs w:val="24"/>
                <w:lang w:val="es-ES"/>
              </w:rPr>
              <w:t xml:space="preserve">Reading a </w:t>
            </w:r>
            <w:proofErr w:type="spellStart"/>
            <w:r w:rsidRPr="00E21BBE">
              <w:rPr>
                <w:rFonts w:cs="Arial"/>
                <w:szCs w:val="24"/>
                <w:lang w:val="es-ES"/>
              </w:rPr>
              <w:t>bank</w:t>
            </w:r>
            <w:proofErr w:type="spellEnd"/>
            <w:r w:rsidRPr="00E21BBE">
              <w:rPr>
                <w:rFonts w:cs="Arial"/>
                <w:szCs w:val="24"/>
                <w:lang w:val="es-ES"/>
              </w:rPr>
              <w:t xml:space="preserve"> balance</w:t>
            </w:r>
          </w:p>
          <w:p w14:paraId="6DA62781" w14:textId="77777777" w:rsidR="002005B3" w:rsidRDefault="002005B3" w:rsidP="00813935">
            <w:pPr>
              <w:spacing w:line="240" w:lineRule="auto"/>
              <w:rPr>
                <w:rFonts w:cs="Arial"/>
                <w:szCs w:val="24"/>
                <w:lang w:val="es-ES"/>
              </w:rPr>
            </w:pPr>
          </w:p>
          <w:p w14:paraId="65E26B63" w14:textId="287D20BC" w:rsidR="00F53068" w:rsidRDefault="002005B3" w:rsidP="00813935">
            <w:pPr>
              <w:spacing w:line="240" w:lineRule="auto"/>
              <w:rPr>
                <w:rFonts w:cs="Arial"/>
                <w:szCs w:val="24"/>
                <w:lang w:val="es-ES"/>
              </w:rPr>
            </w:pPr>
            <w:r>
              <w:rPr>
                <w:rFonts w:cs="Arial"/>
                <w:color w:val="000000"/>
              </w:rPr>
              <w:t>Ex.</w:t>
            </w:r>
            <w:r w:rsidR="00CE2540">
              <w:rPr>
                <w:rFonts w:cs="Arial"/>
                <w:color w:val="000000"/>
              </w:rPr>
              <w:t xml:space="preserve"> </w:t>
            </w:r>
            <w:r w:rsidR="00F53068">
              <w:rPr>
                <w:rFonts w:cs="Arial"/>
                <w:color w:val="000000"/>
              </w:rPr>
              <w:t>b. Stan’s bank account balance is less than -$20.00 but greater than -$21.00. What could Stan’s account balance be?</w:t>
            </w:r>
          </w:p>
          <w:p w14:paraId="5212D0F9" w14:textId="77777777" w:rsidR="00C50B2E" w:rsidRDefault="00C50B2E" w:rsidP="00813935">
            <w:pPr>
              <w:spacing w:line="240" w:lineRule="auto"/>
              <w:rPr>
                <w:rFonts w:cs="Arial"/>
                <w:szCs w:val="24"/>
                <w:lang w:val="es-ES"/>
              </w:rPr>
            </w:pPr>
          </w:p>
          <w:p w14:paraId="43913864" w14:textId="07053404" w:rsidR="00C50B2E" w:rsidRDefault="00F53068" w:rsidP="00813935">
            <w:pPr>
              <w:spacing w:line="240" w:lineRule="auto"/>
              <w:rPr>
                <w:rFonts w:cs="Arial"/>
                <w:szCs w:val="24"/>
                <w:lang w:val="es-ES"/>
              </w:rPr>
            </w:pPr>
            <w:proofErr w:type="spellStart"/>
            <w:r>
              <w:rPr>
                <w:rFonts w:cs="Arial"/>
                <w:szCs w:val="24"/>
                <w:lang w:val="es-ES"/>
              </w:rPr>
              <w:t>Monitor</w:t>
            </w:r>
            <w:r w:rsidR="008A68A0" w:rsidRPr="00E21BBE">
              <w:rPr>
                <w:rFonts w:cs="Arial"/>
                <w:szCs w:val="24"/>
                <w:lang w:val="es-ES"/>
              </w:rPr>
              <w:t>ing</w:t>
            </w:r>
            <w:proofErr w:type="spellEnd"/>
            <w:r w:rsidR="008A68A0" w:rsidRPr="00E21BBE">
              <w:rPr>
                <w:rFonts w:cs="Arial"/>
                <w:szCs w:val="24"/>
                <w:lang w:val="es-ES"/>
              </w:rPr>
              <w:t xml:space="preserve"> a </w:t>
            </w:r>
            <w:proofErr w:type="spellStart"/>
            <w:r w:rsidR="008A68A0" w:rsidRPr="00E21BBE">
              <w:rPr>
                <w:rFonts w:cs="Arial"/>
                <w:szCs w:val="24"/>
                <w:lang w:val="es-ES"/>
              </w:rPr>
              <w:t>check</w:t>
            </w:r>
            <w:r w:rsidR="002005B3">
              <w:rPr>
                <w:rFonts w:cs="Arial"/>
                <w:szCs w:val="24"/>
                <w:lang w:val="es-ES"/>
              </w:rPr>
              <w:t>ing</w:t>
            </w:r>
            <w:proofErr w:type="spellEnd"/>
            <w:r w:rsidR="002005B3">
              <w:rPr>
                <w:rFonts w:cs="Arial"/>
                <w:szCs w:val="24"/>
                <w:lang w:val="es-ES"/>
              </w:rPr>
              <w:t xml:space="preserve"> </w:t>
            </w:r>
            <w:proofErr w:type="spellStart"/>
            <w:r w:rsidR="002005B3">
              <w:rPr>
                <w:rFonts w:cs="Arial"/>
                <w:szCs w:val="24"/>
                <w:lang w:val="es-ES"/>
              </w:rPr>
              <w:t>account</w:t>
            </w:r>
            <w:proofErr w:type="spellEnd"/>
          </w:p>
          <w:p w14:paraId="6DA937BF" w14:textId="77777777" w:rsidR="002005B3" w:rsidRDefault="002005B3" w:rsidP="00813935">
            <w:pPr>
              <w:spacing w:line="240" w:lineRule="auto"/>
              <w:rPr>
                <w:rFonts w:cs="Arial"/>
                <w:szCs w:val="24"/>
                <w:lang w:val="es-ES"/>
              </w:rPr>
            </w:pPr>
          </w:p>
          <w:p w14:paraId="0CAD38DC" w14:textId="6F8E4B52" w:rsidR="00F53068" w:rsidRDefault="002005B3" w:rsidP="00F53068">
            <w:pPr>
              <w:pStyle w:val="NormalWeb"/>
              <w:spacing w:before="0" w:beforeAutospacing="0" w:after="0" w:afterAutospacing="0"/>
              <w:rPr>
                <w:rFonts w:ascii="Arial" w:hAnsi="Arial" w:cs="Arial"/>
                <w:color w:val="000000"/>
              </w:rPr>
            </w:pPr>
            <w:r>
              <w:rPr>
                <w:rFonts w:ascii="Arial" w:hAnsi="Arial" w:cs="Arial"/>
                <w:color w:val="000000"/>
              </w:rPr>
              <w:t>Ex.</w:t>
            </w:r>
            <w:r w:rsidR="00CE2540">
              <w:rPr>
                <w:rFonts w:ascii="Arial" w:hAnsi="Arial" w:cs="Arial"/>
                <w:color w:val="000000"/>
              </w:rPr>
              <w:t xml:space="preserve"> </w:t>
            </w:r>
            <w:r w:rsidR="00F53068">
              <w:rPr>
                <w:rFonts w:ascii="Arial" w:hAnsi="Arial" w:cs="Arial"/>
                <w:color w:val="000000"/>
              </w:rPr>
              <w:t>c. For an account balance of –30 dollars, write |–30| = 30 to describe the size of the debt in dollars.</w:t>
            </w:r>
          </w:p>
          <w:p w14:paraId="1F93C9DD" w14:textId="77777777" w:rsidR="002005B3" w:rsidRDefault="002005B3" w:rsidP="00F53068">
            <w:pPr>
              <w:pStyle w:val="NormalWeb"/>
              <w:spacing w:before="0" w:beforeAutospacing="0" w:after="0" w:afterAutospacing="0"/>
            </w:pPr>
          </w:p>
          <w:p w14:paraId="15F0DEBD" w14:textId="4B2B66EF" w:rsidR="00F53068" w:rsidRPr="00CE2540" w:rsidRDefault="002005B3" w:rsidP="00CE2540">
            <w:pPr>
              <w:pStyle w:val="NormalWeb"/>
              <w:spacing w:before="0" w:beforeAutospacing="0" w:after="0" w:afterAutospacing="0"/>
            </w:pPr>
            <w:r>
              <w:rPr>
                <w:rFonts w:ascii="Arial" w:hAnsi="Arial" w:cs="Arial"/>
                <w:color w:val="000000"/>
              </w:rPr>
              <w:t>Ex.</w:t>
            </w:r>
            <w:r w:rsidR="00CE2540">
              <w:rPr>
                <w:rFonts w:ascii="Arial" w:hAnsi="Arial" w:cs="Arial"/>
                <w:color w:val="000000"/>
              </w:rPr>
              <w:t xml:space="preserve"> </w:t>
            </w:r>
            <w:r w:rsidR="00F53068">
              <w:rPr>
                <w:rFonts w:ascii="Arial" w:hAnsi="Arial" w:cs="Arial"/>
                <w:color w:val="000000"/>
              </w:rPr>
              <w:t>d. On Wednesday, Miguel’s bank account balance was -$55. On Thursday, his balance was less than that. Use absolute value to describe Miguel’s balance on Thursday as a debt.</w:t>
            </w:r>
          </w:p>
        </w:tc>
      </w:tr>
      <w:tr w:rsidR="0072593A" w:rsidRPr="00E21BBE" w14:paraId="24EA1F82" w14:textId="77777777" w:rsidTr="00431157">
        <w:trPr>
          <w:cantSplit/>
          <w:jc w:val="center"/>
        </w:trPr>
        <w:tc>
          <w:tcPr>
            <w:tcW w:w="1187" w:type="dxa"/>
            <w:shd w:val="clear" w:color="auto" w:fill="auto"/>
          </w:tcPr>
          <w:p w14:paraId="403AA861" w14:textId="7B501443" w:rsidR="0072593A" w:rsidRPr="00E21BBE" w:rsidRDefault="00ED55DC" w:rsidP="00813935">
            <w:pPr>
              <w:spacing w:line="240" w:lineRule="auto"/>
              <w:rPr>
                <w:rFonts w:cs="Arial"/>
                <w:b/>
                <w:szCs w:val="24"/>
                <w:lang w:val="es-ES"/>
              </w:rPr>
            </w:pPr>
            <w:r>
              <w:rPr>
                <w:rFonts w:cs="Arial"/>
                <w:b/>
                <w:szCs w:val="24"/>
              </w:rPr>
              <w:lastRenderedPageBreak/>
              <w:t>4.NS.4</w:t>
            </w:r>
          </w:p>
        </w:tc>
        <w:tc>
          <w:tcPr>
            <w:tcW w:w="5016" w:type="dxa"/>
          </w:tcPr>
          <w:p w14:paraId="255A5DF8" w14:textId="77777777" w:rsidR="009A129B" w:rsidRPr="00820312" w:rsidRDefault="0072593A" w:rsidP="00813935">
            <w:pPr>
              <w:pStyle w:val="Default"/>
              <w:rPr>
                <w:rFonts w:ascii="Arial" w:hAnsi="Arial" w:cs="Arial"/>
              </w:rPr>
            </w:pPr>
            <w:r w:rsidRPr="00820312">
              <w:rPr>
                <w:rFonts w:ascii="Arial" w:hAnsi="Arial" w:cs="Arial"/>
              </w:rPr>
              <w:t>Solve real-world and mathematical problems by graphing points in all four quadrants of the coordinate plane. Include use of coordinates and absolute value to find distances between points with the same first coordinate or the same second coordinate</w:t>
            </w:r>
            <w:r w:rsidR="002E6B0B">
              <w:rPr>
                <w:rFonts w:ascii="Arial" w:hAnsi="Arial" w:cs="Arial"/>
              </w:rPr>
              <w:t>.</w:t>
            </w:r>
          </w:p>
        </w:tc>
        <w:tc>
          <w:tcPr>
            <w:tcW w:w="1622" w:type="dxa"/>
          </w:tcPr>
          <w:p w14:paraId="11EEDA32" w14:textId="77777777" w:rsidR="0072593A" w:rsidRDefault="005F2C35" w:rsidP="00813935">
            <w:pPr>
              <w:spacing w:line="240" w:lineRule="auto"/>
              <w:rPr>
                <w:rFonts w:cs="Arial"/>
                <w:szCs w:val="24"/>
                <w:lang w:val="es-ES"/>
              </w:rPr>
            </w:pPr>
            <w:r>
              <w:rPr>
                <w:rFonts w:cs="Arial"/>
                <w:szCs w:val="24"/>
                <w:lang w:val="es-ES"/>
              </w:rPr>
              <w:t>CC.</w:t>
            </w:r>
            <w:r w:rsidR="0072593A" w:rsidRPr="00E21BBE">
              <w:rPr>
                <w:rFonts w:cs="Arial"/>
                <w:szCs w:val="24"/>
                <w:lang w:val="es-ES"/>
              </w:rPr>
              <w:t>6.NS</w:t>
            </w:r>
            <w:r w:rsidR="008A68A0">
              <w:rPr>
                <w:rFonts w:cs="Arial"/>
                <w:szCs w:val="24"/>
                <w:lang w:val="es-ES"/>
              </w:rPr>
              <w:t>.</w:t>
            </w:r>
            <w:r w:rsidR="0072593A" w:rsidRPr="00E21BBE">
              <w:rPr>
                <w:rFonts w:cs="Arial"/>
                <w:szCs w:val="24"/>
                <w:lang w:val="es-ES"/>
              </w:rPr>
              <w:t>8</w:t>
            </w:r>
          </w:p>
          <w:p w14:paraId="16D3A693" w14:textId="15E0B25D" w:rsidR="00481EAB" w:rsidRPr="00E21BBE" w:rsidRDefault="006A1909" w:rsidP="00813935">
            <w:pPr>
              <w:spacing w:line="240" w:lineRule="auto"/>
              <w:rPr>
                <w:rFonts w:cs="Arial"/>
                <w:szCs w:val="24"/>
                <w:lang w:val="es-ES"/>
              </w:rPr>
            </w:pPr>
            <w:r>
              <w:rPr>
                <w:rFonts w:cs="Arial"/>
                <w:szCs w:val="24"/>
              </w:rPr>
              <w:t>CCR.NS.D</w:t>
            </w:r>
          </w:p>
        </w:tc>
        <w:tc>
          <w:tcPr>
            <w:tcW w:w="2790" w:type="dxa"/>
            <w:shd w:val="clear" w:color="auto" w:fill="auto"/>
          </w:tcPr>
          <w:p w14:paraId="350FBD5E" w14:textId="77777777" w:rsidR="0072593A" w:rsidRDefault="0072593A" w:rsidP="00813935">
            <w:pPr>
              <w:spacing w:line="240" w:lineRule="auto"/>
              <w:rPr>
                <w:rFonts w:cs="Arial"/>
                <w:szCs w:val="24"/>
                <w:lang w:val="es-ES"/>
              </w:rPr>
            </w:pPr>
            <w:r w:rsidRPr="00E21BBE">
              <w:rPr>
                <w:rFonts w:cs="Arial"/>
                <w:szCs w:val="24"/>
                <w:lang w:val="es-ES"/>
              </w:rPr>
              <w:t xml:space="preserve">Tracking </w:t>
            </w:r>
            <w:proofErr w:type="spellStart"/>
            <w:r w:rsidRPr="00E21BBE">
              <w:rPr>
                <w:rFonts w:cs="Arial"/>
                <w:szCs w:val="24"/>
                <w:lang w:val="es-ES"/>
              </w:rPr>
              <w:t>temperature</w:t>
            </w:r>
            <w:proofErr w:type="spellEnd"/>
            <w:r w:rsidRPr="00E21BBE">
              <w:rPr>
                <w:rFonts w:cs="Arial"/>
                <w:szCs w:val="24"/>
                <w:lang w:val="es-ES"/>
              </w:rPr>
              <w:t xml:space="preserve"> and </w:t>
            </w:r>
            <w:proofErr w:type="spellStart"/>
            <w:r w:rsidRPr="00E21BBE">
              <w:rPr>
                <w:rFonts w:cs="Arial"/>
                <w:szCs w:val="24"/>
                <w:lang w:val="es-ES"/>
              </w:rPr>
              <w:t>precipitation</w:t>
            </w:r>
            <w:proofErr w:type="spellEnd"/>
            <w:r w:rsidRPr="00E21BBE">
              <w:rPr>
                <w:rFonts w:cs="Arial"/>
                <w:szCs w:val="24"/>
                <w:lang w:val="es-ES"/>
              </w:rPr>
              <w:t xml:space="preserve"> </w:t>
            </w:r>
            <w:proofErr w:type="spellStart"/>
            <w:r w:rsidRPr="00E21BBE">
              <w:rPr>
                <w:rFonts w:cs="Arial"/>
                <w:szCs w:val="24"/>
                <w:lang w:val="es-ES"/>
              </w:rPr>
              <w:t>rates</w:t>
            </w:r>
            <w:proofErr w:type="spellEnd"/>
            <w:r w:rsidRPr="00E21BBE">
              <w:rPr>
                <w:rFonts w:cs="Arial"/>
                <w:szCs w:val="24"/>
                <w:lang w:val="es-ES"/>
              </w:rPr>
              <w:t xml:space="preserve"> </w:t>
            </w:r>
            <w:proofErr w:type="spellStart"/>
            <w:r w:rsidRPr="00E21BBE">
              <w:rPr>
                <w:rFonts w:cs="Arial"/>
                <w:szCs w:val="24"/>
                <w:lang w:val="es-ES"/>
              </w:rPr>
              <w:t>throughout</w:t>
            </w:r>
            <w:proofErr w:type="spellEnd"/>
            <w:r w:rsidRPr="00E21BBE">
              <w:rPr>
                <w:rFonts w:cs="Arial"/>
                <w:szCs w:val="24"/>
                <w:lang w:val="es-ES"/>
              </w:rPr>
              <w:t xml:space="preserve"> </w:t>
            </w:r>
            <w:proofErr w:type="spellStart"/>
            <w:r w:rsidRPr="00E21BBE">
              <w:rPr>
                <w:rFonts w:cs="Arial"/>
                <w:szCs w:val="24"/>
                <w:lang w:val="es-ES"/>
              </w:rPr>
              <w:t>the</w:t>
            </w:r>
            <w:proofErr w:type="spellEnd"/>
            <w:r w:rsidRPr="00E21BBE">
              <w:rPr>
                <w:rFonts w:cs="Arial"/>
                <w:szCs w:val="24"/>
                <w:lang w:val="es-ES"/>
              </w:rPr>
              <w:t xml:space="preserve"> </w:t>
            </w:r>
            <w:proofErr w:type="spellStart"/>
            <w:r w:rsidRPr="00E21BBE">
              <w:rPr>
                <w:rFonts w:cs="Arial"/>
                <w:szCs w:val="24"/>
                <w:lang w:val="es-ES"/>
              </w:rPr>
              <w:t>year</w:t>
            </w:r>
            <w:proofErr w:type="spellEnd"/>
          </w:p>
          <w:p w14:paraId="77C9B701" w14:textId="77777777" w:rsidR="00F53068" w:rsidRDefault="00F53068" w:rsidP="00813935">
            <w:pPr>
              <w:spacing w:line="240" w:lineRule="auto"/>
              <w:rPr>
                <w:rFonts w:cs="Arial"/>
                <w:color w:val="000000"/>
              </w:rPr>
            </w:pPr>
          </w:p>
          <w:p w14:paraId="50AA00B6" w14:textId="3BE33107" w:rsidR="00F53068" w:rsidRPr="00E21BBE" w:rsidRDefault="002005B3" w:rsidP="00813935">
            <w:pPr>
              <w:spacing w:line="240" w:lineRule="auto"/>
              <w:rPr>
                <w:rFonts w:cs="Arial"/>
                <w:szCs w:val="24"/>
                <w:lang w:val="es-ES"/>
              </w:rPr>
            </w:pPr>
            <w:r>
              <w:rPr>
                <w:rFonts w:cs="Arial"/>
                <w:color w:val="000000"/>
              </w:rPr>
              <w:t xml:space="preserve">Ex. </w:t>
            </w:r>
            <w:r w:rsidR="00F53068">
              <w:rPr>
                <w:rFonts w:cs="Arial"/>
                <w:color w:val="000000"/>
              </w:rPr>
              <w:t xml:space="preserve">A fire station is located 2 units east and 6 units north of a hospital. If the hospital is located at a point </w:t>
            </w:r>
            <w:r w:rsidR="00CE2540">
              <w:rPr>
                <w:rFonts w:cs="Arial"/>
                <w:color w:val="000000"/>
              </w:rPr>
              <w:t xml:space="preserve">     </w:t>
            </w:r>
            <w:r w:rsidR="00F53068">
              <w:rPr>
                <w:rFonts w:cs="Arial"/>
                <w:color w:val="000000"/>
              </w:rPr>
              <w:t>(-2, -3) on a coordinate map, what are the coordinates of the fire station?</w:t>
            </w:r>
          </w:p>
        </w:tc>
      </w:tr>
    </w:tbl>
    <w:p w14:paraId="49A89379" w14:textId="77777777" w:rsidR="00431157" w:rsidRDefault="00431157">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0"/>
        <w:gridCol w:w="4935"/>
        <w:gridCol w:w="1620"/>
        <w:gridCol w:w="2880"/>
      </w:tblGrid>
      <w:tr w:rsidR="0028187F" w:rsidRPr="00E21BBE" w14:paraId="36DC622B" w14:textId="77777777" w:rsidTr="00431157">
        <w:trPr>
          <w:cantSplit/>
          <w:jc w:val="center"/>
        </w:trPr>
        <w:tc>
          <w:tcPr>
            <w:tcW w:w="10615" w:type="dxa"/>
            <w:gridSpan w:val="4"/>
          </w:tcPr>
          <w:p w14:paraId="366409E5" w14:textId="0D2E70C3" w:rsidR="0028187F" w:rsidRPr="00E21BBE" w:rsidRDefault="00813935" w:rsidP="00813935">
            <w:pPr>
              <w:spacing w:line="240" w:lineRule="auto"/>
              <w:rPr>
                <w:rFonts w:cs="Arial"/>
                <w:b/>
                <w:szCs w:val="24"/>
              </w:rPr>
            </w:pPr>
            <w:r>
              <w:lastRenderedPageBreak/>
              <w:br w:type="page"/>
            </w:r>
            <w:r w:rsidR="0028187F" w:rsidRPr="00820312">
              <w:rPr>
                <w:rFonts w:cs="Arial"/>
                <w:b/>
              </w:rPr>
              <w:t>Apply and extend previous understandings of operations with fractions to add, subtract, multiply, and divide rational numbers.</w:t>
            </w:r>
          </w:p>
        </w:tc>
      </w:tr>
      <w:tr w:rsidR="002A3DC7" w:rsidRPr="00E21BBE" w14:paraId="1C08B35F" w14:textId="77777777" w:rsidTr="00431157">
        <w:trPr>
          <w:cantSplit/>
          <w:jc w:val="center"/>
        </w:trPr>
        <w:tc>
          <w:tcPr>
            <w:tcW w:w="1180" w:type="dxa"/>
            <w:shd w:val="clear" w:color="auto" w:fill="auto"/>
          </w:tcPr>
          <w:p w14:paraId="631FE8C0" w14:textId="77777777" w:rsidR="0072593A" w:rsidRDefault="00ED55DC" w:rsidP="00813935">
            <w:pPr>
              <w:spacing w:line="240" w:lineRule="auto"/>
              <w:rPr>
                <w:rFonts w:cs="Arial"/>
                <w:b/>
                <w:szCs w:val="24"/>
              </w:rPr>
            </w:pPr>
            <w:r>
              <w:rPr>
                <w:rFonts w:cs="Arial"/>
                <w:b/>
                <w:szCs w:val="24"/>
              </w:rPr>
              <w:t>4.NS.5</w:t>
            </w:r>
          </w:p>
          <w:p w14:paraId="21343D66" w14:textId="77777777" w:rsidR="00904D70" w:rsidRDefault="00904D70" w:rsidP="00813935">
            <w:pPr>
              <w:spacing w:line="240" w:lineRule="auto"/>
              <w:rPr>
                <w:rFonts w:cs="Arial"/>
                <w:b/>
                <w:szCs w:val="24"/>
              </w:rPr>
            </w:pPr>
          </w:p>
          <w:p w14:paraId="3FAEEC81" w14:textId="6C244752" w:rsidR="00904D70" w:rsidRPr="00E21BBE" w:rsidRDefault="00904D70" w:rsidP="00813935">
            <w:pPr>
              <w:spacing w:line="240" w:lineRule="auto"/>
              <w:rPr>
                <w:rFonts w:cs="Arial"/>
                <w:b/>
                <w:szCs w:val="24"/>
              </w:rPr>
            </w:pPr>
            <w:r w:rsidRPr="0030638D">
              <w:t>MWOTL</w:t>
            </w:r>
          </w:p>
        </w:tc>
        <w:tc>
          <w:tcPr>
            <w:tcW w:w="4935" w:type="dxa"/>
            <w:shd w:val="clear" w:color="auto" w:fill="auto"/>
          </w:tcPr>
          <w:p w14:paraId="34B3E562" w14:textId="77777777" w:rsidR="0072593A" w:rsidRDefault="0072593A" w:rsidP="00B13595">
            <w:pPr>
              <w:pStyle w:val="Default"/>
              <w:ind w:left="-44"/>
              <w:rPr>
                <w:rFonts w:ascii="Arial" w:hAnsi="Arial" w:cs="Arial"/>
              </w:rPr>
            </w:pPr>
            <w:r w:rsidRPr="00820312">
              <w:rPr>
                <w:rFonts w:ascii="Arial" w:hAnsi="Arial" w:cs="Arial"/>
              </w:rPr>
              <w:t>Apply and extend previous understandings of addition and subtraction to add and subtract rational numbers; represent addition and subtraction on a horizontal or vertical number line diagram.</w:t>
            </w:r>
          </w:p>
          <w:p w14:paraId="7473B63E" w14:textId="77777777" w:rsidR="00B86665" w:rsidRDefault="00B86665" w:rsidP="00B13595">
            <w:pPr>
              <w:pStyle w:val="Default"/>
              <w:numPr>
                <w:ilvl w:val="0"/>
                <w:numId w:val="61"/>
              </w:numPr>
              <w:ind w:left="316" w:hanging="270"/>
              <w:rPr>
                <w:rFonts w:ascii="Arial" w:hAnsi="Arial" w:cs="Arial"/>
              </w:rPr>
            </w:pPr>
            <w:r w:rsidRPr="00820312">
              <w:rPr>
                <w:rFonts w:ascii="Arial" w:hAnsi="Arial" w:cs="Arial"/>
              </w:rPr>
              <w:t>Describe situations in which opposite quantities combine to make 0. For example, a hydrogen atom has 0 charge because its two constituents are oppositely charged.</w:t>
            </w:r>
          </w:p>
          <w:p w14:paraId="162359F8" w14:textId="77777777" w:rsidR="00B86665" w:rsidRDefault="00B86665" w:rsidP="00B13595">
            <w:pPr>
              <w:pStyle w:val="Default"/>
              <w:numPr>
                <w:ilvl w:val="0"/>
                <w:numId w:val="61"/>
              </w:numPr>
              <w:ind w:left="316" w:hanging="270"/>
              <w:rPr>
                <w:rFonts w:ascii="Arial" w:hAnsi="Arial" w:cs="Arial"/>
              </w:rPr>
            </w:pPr>
            <w:r w:rsidRPr="00820312">
              <w:rPr>
                <w:rFonts w:ascii="Arial" w:hAnsi="Arial" w:cs="Arial"/>
              </w:rPr>
              <w:t xml:space="preserve">Understand </w:t>
            </w:r>
            <w:r w:rsidRPr="00A660B2">
              <w:rPr>
                <w:rFonts w:ascii="Arial" w:hAnsi="Arial" w:cs="Arial"/>
                <w:i/>
              </w:rPr>
              <w:t>p</w:t>
            </w:r>
            <w:r w:rsidRPr="00820312">
              <w:rPr>
                <w:rFonts w:ascii="Arial" w:hAnsi="Arial" w:cs="Arial"/>
              </w:rPr>
              <w:t xml:space="preserve"> + </w:t>
            </w:r>
            <w:r w:rsidRPr="00A660B2">
              <w:rPr>
                <w:rFonts w:ascii="Arial" w:hAnsi="Arial" w:cs="Arial"/>
                <w:i/>
              </w:rPr>
              <w:t>q</w:t>
            </w:r>
            <w:r w:rsidRPr="00820312">
              <w:rPr>
                <w:rFonts w:ascii="Arial" w:hAnsi="Arial" w:cs="Arial"/>
              </w:rPr>
              <w:t xml:space="preserve"> as the number located a distance |</w:t>
            </w:r>
            <w:r w:rsidRPr="00A660B2">
              <w:rPr>
                <w:rFonts w:ascii="Arial" w:hAnsi="Arial" w:cs="Arial"/>
                <w:i/>
              </w:rPr>
              <w:t>q</w:t>
            </w:r>
            <w:r w:rsidRPr="00820312">
              <w:rPr>
                <w:rFonts w:ascii="Arial" w:hAnsi="Arial" w:cs="Arial"/>
              </w:rPr>
              <w:t xml:space="preserve">| from </w:t>
            </w:r>
            <w:r w:rsidRPr="00A660B2">
              <w:rPr>
                <w:rFonts w:ascii="Arial" w:hAnsi="Arial" w:cs="Arial"/>
                <w:i/>
              </w:rPr>
              <w:t>p</w:t>
            </w:r>
            <w:r w:rsidRPr="00820312">
              <w:rPr>
                <w:rFonts w:ascii="Arial" w:hAnsi="Arial" w:cs="Arial"/>
              </w:rPr>
              <w:t xml:space="preserve">, in the positive or negative direction depending on whether </w:t>
            </w:r>
            <w:r w:rsidRPr="00A660B2">
              <w:rPr>
                <w:rFonts w:ascii="Arial" w:hAnsi="Arial" w:cs="Arial"/>
                <w:i/>
              </w:rPr>
              <w:t>q</w:t>
            </w:r>
            <w:r w:rsidRPr="00820312">
              <w:rPr>
                <w:rFonts w:ascii="Arial" w:hAnsi="Arial" w:cs="Arial"/>
              </w:rPr>
              <w:t xml:space="preserve"> is positive or negative. Show that a number and its opposite have a sum of 0 (are additive inverses). Interpret sums of rational numbers by describing real-world contexts.</w:t>
            </w:r>
          </w:p>
          <w:p w14:paraId="653F32DE" w14:textId="77777777" w:rsidR="00B86665" w:rsidRDefault="00B86665" w:rsidP="00B13595">
            <w:pPr>
              <w:pStyle w:val="Default"/>
              <w:numPr>
                <w:ilvl w:val="0"/>
                <w:numId w:val="61"/>
              </w:numPr>
              <w:ind w:left="316" w:hanging="270"/>
              <w:rPr>
                <w:rFonts w:ascii="Arial" w:hAnsi="Arial" w:cs="Arial"/>
              </w:rPr>
            </w:pPr>
            <w:r w:rsidRPr="00417AE5">
              <w:rPr>
                <w:rFonts w:ascii="Arial" w:hAnsi="Arial" w:cs="Arial"/>
              </w:rPr>
              <w:t xml:space="preserve">Understand subtraction of rational numbers as adding the additive inverse, </w:t>
            </w:r>
            <w:r w:rsidRPr="00A660B2">
              <w:rPr>
                <w:rFonts w:ascii="Arial" w:hAnsi="Arial" w:cs="Arial"/>
                <w:i/>
              </w:rPr>
              <w:t>p</w:t>
            </w:r>
            <w:r w:rsidRPr="00417AE5">
              <w:rPr>
                <w:rFonts w:ascii="Arial" w:hAnsi="Arial" w:cs="Arial"/>
              </w:rPr>
              <w:t xml:space="preserve"> – </w:t>
            </w:r>
            <w:r w:rsidRPr="00A660B2">
              <w:rPr>
                <w:rFonts w:ascii="Arial" w:hAnsi="Arial" w:cs="Arial"/>
                <w:i/>
              </w:rPr>
              <w:t>q</w:t>
            </w:r>
            <w:r w:rsidRPr="00417AE5">
              <w:rPr>
                <w:rFonts w:ascii="Arial" w:hAnsi="Arial" w:cs="Arial"/>
              </w:rPr>
              <w:t xml:space="preserve"> = </w:t>
            </w:r>
            <w:r w:rsidRPr="00A660B2">
              <w:rPr>
                <w:rFonts w:ascii="Arial" w:hAnsi="Arial" w:cs="Arial"/>
                <w:i/>
              </w:rPr>
              <w:t>p</w:t>
            </w:r>
            <w:r w:rsidRPr="00417AE5">
              <w:rPr>
                <w:rFonts w:ascii="Arial" w:hAnsi="Arial" w:cs="Arial"/>
              </w:rPr>
              <w:t xml:space="preserve"> + (–</w:t>
            </w:r>
            <w:r w:rsidRPr="00A660B2">
              <w:rPr>
                <w:rFonts w:ascii="Arial" w:hAnsi="Arial" w:cs="Arial"/>
                <w:i/>
              </w:rPr>
              <w:t>q</w:t>
            </w:r>
            <w:r w:rsidRPr="00417AE5">
              <w:rPr>
                <w:rFonts w:ascii="Arial" w:hAnsi="Arial" w:cs="Arial"/>
              </w:rPr>
              <w:t>). Show that the distance between two rational numbers on the number line is the absolute value of their difference, and apply this principle in real-world contexts.</w:t>
            </w:r>
          </w:p>
          <w:p w14:paraId="2115618D" w14:textId="77777777" w:rsidR="00B86665" w:rsidRDefault="00B86665" w:rsidP="00B13595">
            <w:pPr>
              <w:pStyle w:val="Default"/>
              <w:numPr>
                <w:ilvl w:val="0"/>
                <w:numId w:val="61"/>
              </w:numPr>
              <w:ind w:left="316" w:hanging="270"/>
              <w:rPr>
                <w:rFonts w:ascii="Arial" w:hAnsi="Arial" w:cs="Arial"/>
              </w:rPr>
            </w:pPr>
            <w:r w:rsidRPr="00417AE5">
              <w:rPr>
                <w:rFonts w:ascii="Arial" w:hAnsi="Arial" w:cs="Arial"/>
              </w:rPr>
              <w:t>Apply properties of operations as strategies to add and subtract rational numbers.</w:t>
            </w:r>
          </w:p>
          <w:p w14:paraId="7FE5FC36" w14:textId="77777777" w:rsidR="00CE2540" w:rsidRDefault="00CE2540" w:rsidP="00542389">
            <w:pPr>
              <w:pStyle w:val="Default"/>
              <w:rPr>
                <w:rFonts w:ascii="Arial" w:hAnsi="Arial" w:cs="Arial"/>
                <w:sz w:val="22"/>
                <w:szCs w:val="22"/>
              </w:rPr>
            </w:pPr>
          </w:p>
          <w:p w14:paraId="448F5C32" w14:textId="5B0C3F51" w:rsidR="00542389" w:rsidRPr="00B13595" w:rsidRDefault="00A965A6" w:rsidP="00542389">
            <w:pPr>
              <w:pStyle w:val="Default"/>
              <w:rPr>
                <w:rFonts w:ascii="Arial" w:hAnsi="Arial" w:cs="Arial"/>
                <w:sz w:val="22"/>
                <w:szCs w:val="22"/>
              </w:rPr>
            </w:pPr>
            <w:r w:rsidRPr="00CE2540">
              <w:rPr>
                <w:rFonts w:ascii="Arial" w:hAnsi="Arial" w:cs="Arial"/>
                <w:sz w:val="22"/>
                <w:szCs w:val="22"/>
              </w:rPr>
              <w:t>(</w:t>
            </w:r>
            <w:r w:rsidR="00DF5E54" w:rsidRPr="00CE2540">
              <w:rPr>
                <w:rFonts w:ascii="Arial" w:hAnsi="Arial" w:cs="Arial"/>
              </w:rPr>
              <w:t xml:space="preserve">NOTE: </w:t>
            </w:r>
            <w:r w:rsidR="00DF5E54" w:rsidRPr="00CE2540">
              <w:rPr>
                <w:rFonts w:ascii="Arial" w:hAnsi="Arial" w:cs="Arial"/>
                <w:i/>
                <w:iCs/>
                <w:color w:val="263238"/>
              </w:rPr>
              <w:t>In NRS 4 the focus is on understanding the use of the number line for finding or verifying sums with positive and negative rational numbers, defining additive inverse, and rewriting subtraction problems as addition problems.</w:t>
            </w:r>
            <w:r w:rsidR="00DF5E54" w:rsidRPr="00CE2540">
              <w:rPr>
                <w:rFonts w:ascii="Arial" w:hAnsi="Arial" w:cs="Arial"/>
              </w:rPr>
              <w:t xml:space="preserve"> T</w:t>
            </w:r>
            <w:r w:rsidRPr="00CE2540">
              <w:rPr>
                <w:rFonts w:ascii="Arial" w:hAnsi="Arial" w:cs="Arial"/>
              </w:rPr>
              <w:t>his standard will be fully addressed in NRS 5</w:t>
            </w:r>
            <w:r w:rsidR="00DF5E54" w:rsidRPr="00CE2540">
              <w:rPr>
                <w:rFonts w:ascii="Arial" w:hAnsi="Arial" w:cs="Arial"/>
              </w:rPr>
              <w:t>.</w:t>
            </w:r>
            <w:r w:rsidRPr="00CE2540">
              <w:rPr>
                <w:rFonts w:ascii="Arial" w:hAnsi="Arial" w:cs="Arial"/>
              </w:rPr>
              <w:t>)</w:t>
            </w:r>
          </w:p>
        </w:tc>
        <w:tc>
          <w:tcPr>
            <w:tcW w:w="1620" w:type="dxa"/>
          </w:tcPr>
          <w:p w14:paraId="3FCC572E" w14:textId="77777777" w:rsidR="0072593A" w:rsidRDefault="005F2C35" w:rsidP="00813935">
            <w:pPr>
              <w:spacing w:line="240" w:lineRule="auto"/>
              <w:rPr>
                <w:rFonts w:cs="Arial"/>
                <w:szCs w:val="24"/>
                <w:lang w:val="es-ES"/>
              </w:rPr>
            </w:pPr>
            <w:r>
              <w:rPr>
                <w:rFonts w:cs="Arial"/>
                <w:szCs w:val="24"/>
                <w:lang w:val="es-ES"/>
              </w:rPr>
              <w:t>CC.</w:t>
            </w:r>
            <w:r w:rsidR="0072593A" w:rsidRPr="00E21BBE">
              <w:rPr>
                <w:rFonts w:cs="Arial"/>
                <w:szCs w:val="24"/>
                <w:lang w:val="es-ES"/>
              </w:rPr>
              <w:t>7.NS</w:t>
            </w:r>
            <w:r w:rsidR="00B86665">
              <w:rPr>
                <w:rFonts w:cs="Arial"/>
                <w:szCs w:val="24"/>
                <w:lang w:val="es-ES"/>
              </w:rPr>
              <w:t>.</w:t>
            </w:r>
            <w:r w:rsidR="0072593A" w:rsidRPr="00E21BBE">
              <w:rPr>
                <w:rFonts w:cs="Arial"/>
                <w:szCs w:val="24"/>
                <w:lang w:val="es-ES"/>
              </w:rPr>
              <w:t>1</w:t>
            </w:r>
          </w:p>
          <w:p w14:paraId="4AD0B312" w14:textId="48F40014" w:rsidR="00430A49" w:rsidRPr="00E21BBE" w:rsidRDefault="006A1909" w:rsidP="00813935">
            <w:pPr>
              <w:spacing w:line="240" w:lineRule="auto"/>
              <w:rPr>
                <w:rFonts w:cs="Arial"/>
                <w:szCs w:val="24"/>
                <w:lang w:val="es-ES"/>
              </w:rPr>
            </w:pPr>
            <w:r>
              <w:rPr>
                <w:rFonts w:cs="Arial"/>
                <w:szCs w:val="24"/>
              </w:rPr>
              <w:t>CCR.NS.D</w:t>
            </w:r>
          </w:p>
        </w:tc>
        <w:tc>
          <w:tcPr>
            <w:tcW w:w="2880" w:type="dxa"/>
            <w:shd w:val="clear" w:color="auto" w:fill="auto"/>
          </w:tcPr>
          <w:p w14:paraId="31FE4DF5" w14:textId="5041E2B9" w:rsidR="00F53068" w:rsidRDefault="002005B3" w:rsidP="00F53068">
            <w:pPr>
              <w:pStyle w:val="NormalWeb"/>
              <w:spacing w:before="0" w:beforeAutospacing="0" w:after="0" w:afterAutospacing="0"/>
            </w:pPr>
            <w:r>
              <w:rPr>
                <w:rFonts w:ascii="Arial" w:hAnsi="Arial" w:cs="Arial"/>
                <w:color w:val="000000"/>
              </w:rPr>
              <w:t xml:space="preserve">Ex. </w:t>
            </w:r>
            <w:r w:rsidR="00F53068">
              <w:rPr>
                <w:rFonts w:ascii="Arial" w:hAnsi="Arial" w:cs="Arial"/>
                <w:color w:val="000000"/>
              </w:rPr>
              <w:t>Aakash, Bao Ying, Chris and Donna all live on the same street as their office building, which runs from east to west.</w:t>
            </w:r>
            <w:r>
              <w:rPr>
                <w:rFonts w:ascii="Arial" w:hAnsi="Arial" w:cs="Arial"/>
                <w:color w:val="000000"/>
              </w:rPr>
              <w:t xml:space="preserve"> </w:t>
            </w:r>
            <w:r w:rsidR="00F53068">
              <w:rPr>
                <w:rFonts w:ascii="Arial" w:hAnsi="Arial" w:cs="Arial"/>
                <w:color w:val="000000"/>
              </w:rPr>
              <w:t xml:space="preserve">Aakash lives </w:t>
            </w:r>
            <w:r w:rsidR="00CE2540">
              <w:rPr>
                <w:rFonts w:ascii="Arial" w:hAnsi="Arial" w:cs="Arial"/>
                <w:color w:val="000000"/>
              </w:rPr>
              <w:t xml:space="preserve">        </w:t>
            </w:r>
            <w:r w:rsidR="00F53068">
              <w:rPr>
                <w:rFonts w:ascii="Arial" w:hAnsi="Arial" w:cs="Arial"/>
                <w:color w:val="000000"/>
              </w:rPr>
              <w:t>5</w:t>
            </w:r>
            <w:r w:rsidR="00CE2540">
              <w:rPr>
                <w:rFonts w:ascii="Arial" w:hAnsi="Arial"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F53068">
              <w:rPr>
                <w:rFonts w:ascii="Arial" w:hAnsi="Arial" w:cs="Arial"/>
                <w:color w:val="000000"/>
              </w:rPr>
              <w:t>  blocks to the west.</w:t>
            </w:r>
            <w:r>
              <w:rPr>
                <w:rFonts w:ascii="Arial" w:hAnsi="Arial" w:cs="Arial"/>
                <w:color w:val="000000"/>
              </w:rPr>
              <w:t xml:space="preserve"> </w:t>
            </w:r>
            <w:r w:rsidR="00F53068">
              <w:rPr>
                <w:rFonts w:ascii="Arial" w:hAnsi="Arial" w:cs="Arial"/>
                <w:color w:val="000000"/>
              </w:rPr>
              <w:t>Bao Ying lives 4</w:t>
            </w:r>
            <m:oMath>
              <m:r>
                <w:rPr>
                  <w:rFonts w:ascii="Cambria Math" w:hAnsi="Cambria Math" w:cs="Arial"/>
                  <w:color w:val="000000"/>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oMath>
            <w:r w:rsidR="00F53068">
              <w:rPr>
                <w:rFonts w:ascii="Arial" w:hAnsi="Arial" w:cs="Arial"/>
                <w:color w:val="000000"/>
              </w:rPr>
              <w:t> blocks to the east.</w:t>
            </w:r>
            <w:r w:rsidR="00CE2540">
              <w:rPr>
                <w:rFonts w:ascii="Arial" w:hAnsi="Arial" w:cs="Arial"/>
                <w:color w:val="000000"/>
              </w:rPr>
              <w:t xml:space="preserve"> </w:t>
            </w:r>
            <w:r w:rsidR="00F53068">
              <w:rPr>
                <w:rFonts w:ascii="Arial" w:hAnsi="Arial" w:cs="Arial"/>
                <w:color w:val="000000"/>
              </w:rPr>
              <w:t xml:space="preserve">Chris lives </w:t>
            </w:r>
            <w:r w:rsidR="00CE2540">
              <w:rPr>
                <w:rFonts w:ascii="Arial" w:hAnsi="Arial" w:cs="Arial"/>
                <w:color w:val="000000"/>
              </w:rPr>
              <w:t xml:space="preserve">   </w:t>
            </w:r>
            <w:r w:rsidR="00F53068">
              <w:rPr>
                <w:rFonts w:ascii="Arial" w:hAnsi="Arial" w:cs="Arial"/>
                <w:color w:val="000000"/>
              </w:rPr>
              <w:t xml:space="preserve">2 </w:t>
            </w:r>
            <m:oMath>
              <m:f>
                <m:fPr>
                  <m:ctrlPr>
                    <w:rPr>
                      <w:rFonts w:ascii="Cambria Math" w:hAnsi="Cambria Math"/>
                      <w:i/>
                    </w:rPr>
                  </m:ctrlPr>
                </m:fPr>
                <m:num>
                  <m:r>
                    <w:rPr>
                      <w:rFonts w:ascii="Cambria Math" w:hAnsi="Cambria Math"/>
                    </w:rPr>
                    <m:t>3</m:t>
                  </m:r>
                </m:num>
                <m:den>
                  <m:r>
                    <w:rPr>
                      <w:rFonts w:ascii="Cambria Math" w:hAnsi="Cambria Math"/>
                    </w:rPr>
                    <m:t>4</m:t>
                  </m:r>
                </m:den>
              </m:f>
            </m:oMath>
            <w:r w:rsidR="00F53068">
              <w:rPr>
                <w:rFonts w:ascii="Arial" w:hAnsi="Arial" w:cs="Arial"/>
                <w:color w:val="000000"/>
              </w:rPr>
              <w:t>  blocks to the west.</w:t>
            </w:r>
          </w:p>
          <w:p w14:paraId="670FE707" w14:textId="53D6B678" w:rsidR="00F53068" w:rsidRDefault="00F53068" w:rsidP="00F53068">
            <w:pPr>
              <w:pStyle w:val="NormalWeb"/>
              <w:spacing w:before="0" w:beforeAutospacing="0" w:after="0" w:afterAutospacing="0"/>
            </w:pPr>
            <w:r>
              <w:rPr>
                <w:rFonts w:ascii="Arial" w:hAnsi="Arial" w:cs="Arial"/>
                <w:color w:val="000000"/>
              </w:rPr>
              <w:t>Donna lives 6</w:t>
            </w:r>
            <w:r w:rsidR="00CE2540">
              <w:rPr>
                <w:rFonts w:ascii="Arial" w:hAnsi="Arial"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Pr>
                <w:rFonts w:ascii="Arial" w:hAnsi="Arial" w:cs="Arial"/>
                <w:color w:val="000000"/>
              </w:rPr>
              <w:t>blocks to the east.</w:t>
            </w:r>
            <w:r w:rsidR="00CE2540">
              <w:rPr>
                <w:rFonts w:ascii="Arial" w:hAnsi="Arial" w:cs="Arial"/>
                <w:color w:val="000000"/>
              </w:rPr>
              <w:t xml:space="preserve"> </w:t>
            </w:r>
            <w:r>
              <w:rPr>
                <w:rFonts w:ascii="Arial" w:hAnsi="Arial" w:cs="Arial"/>
                <w:color w:val="000000"/>
              </w:rPr>
              <w:t>Represent the relative position of the houses on a number line, with the office at zero, points to the west represented by negative numbers, and points to the east represented by positive numbers. How far is each house from the office and from each other?</w:t>
            </w:r>
          </w:p>
          <w:p w14:paraId="43728943" w14:textId="77777777" w:rsidR="0072593A" w:rsidRPr="00E21BBE" w:rsidRDefault="0072593A" w:rsidP="00813935">
            <w:pPr>
              <w:spacing w:line="240" w:lineRule="auto"/>
              <w:rPr>
                <w:rFonts w:cs="Arial"/>
                <w:szCs w:val="24"/>
                <w:lang w:val="es-ES"/>
              </w:rPr>
            </w:pPr>
          </w:p>
        </w:tc>
      </w:tr>
      <w:tr w:rsidR="002A3DC7" w:rsidRPr="00E21BBE" w14:paraId="05C4E473" w14:textId="77777777" w:rsidTr="00431157">
        <w:trPr>
          <w:cantSplit/>
          <w:jc w:val="center"/>
        </w:trPr>
        <w:tc>
          <w:tcPr>
            <w:tcW w:w="1180" w:type="dxa"/>
          </w:tcPr>
          <w:p w14:paraId="5C6FF96B" w14:textId="77777777" w:rsidR="0072593A" w:rsidRDefault="00ED55DC" w:rsidP="00813935">
            <w:pPr>
              <w:spacing w:line="240" w:lineRule="auto"/>
              <w:rPr>
                <w:rFonts w:cs="Arial"/>
                <w:b/>
                <w:szCs w:val="24"/>
              </w:rPr>
            </w:pPr>
            <w:r>
              <w:rPr>
                <w:rFonts w:cs="Arial"/>
                <w:b/>
                <w:szCs w:val="24"/>
              </w:rPr>
              <w:lastRenderedPageBreak/>
              <w:t>4.NS.6</w:t>
            </w:r>
          </w:p>
          <w:p w14:paraId="45928009" w14:textId="77777777" w:rsidR="00904D70" w:rsidRDefault="00904D70" w:rsidP="00813935">
            <w:pPr>
              <w:spacing w:line="240" w:lineRule="auto"/>
              <w:rPr>
                <w:rFonts w:cs="Arial"/>
                <w:b/>
                <w:szCs w:val="24"/>
                <w:lang w:val="es-ES"/>
              </w:rPr>
            </w:pPr>
          </w:p>
          <w:p w14:paraId="14D609CC" w14:textId="2046C2EC" w:rsidR="00904D70" w:rsidRPr="00E21BBE" w:rsidRDefault="00904D70" w:rsidP="00813935">
            <w:pPr>
              <w:spacing w:line="240" w:lineRule="auto"/>
              <w:rPr>
                <w:rFonts w:cs="Arial"/>
                <w:b/>
                <w:szCs w:val="24"/>
                <w:lang w:val="es-ES"/>
              </w:rPr>
            </w:pPr>
            <w:r w:rsidRPr="0030638D">
              <w:t>MWOTL</w:t>
            </w:r>
          </w:p>
        </w:tc>
        <w:tc>
          <w:tcPr>
            <w:tcW w:w="4935" w:type="dxa"/>
          </w:tcPr>
          <w:p w14:paraId="7242991E" w14:textId="77777777" w:rsidR="0072593A" w:rsidRDefault="0072593A" w:rsidP="00813935">
            <w:pPr>
              <w:pStyle w:val="Default"/>
              <w:rPr>
                <w:rFonts w:ascii="Arial" w:hAnsi="Arial" w:cs="Arial"/>
              </w:rPr>
            </w:pPr>
            <w:r w:rsidRPr="00417AE5">
              <w:rPr>
                <w:rFonts w:ascii="Arial" w:hAnsi="Arial" w:cs="Arial"/>
              </w:rPr>
              <w:t xml:space="preserve">Apply and extend previous understandings of multiplication and division and of fractions to multiply and divide rational numbers. </w:t>
            </w:r>
          </w:p>
          <w:p w14:paraId="7FF91512" w14:textId="77777777" w:rsidR="00B86665" w:rsidRDefault="00B86665" w:rsidP="00A962A4">
            <w:pPr>
              <w:pStyle w:val="Default"/>
              <w:numPr>
                <w:ilvl w:val="0"/>
                <w:numId w:val="62"/>
              </w:numPr>
              <w:rPr>
                <w:rFonts w:ascii="Arial" w:hAnsi="Arial" w:cs="Arial"/>
              </w:rPr>
            </w:pPr>
            <w:r w:rsidRPr="00417AE5">
              <w:rPr>
                <w:rFonts w:ascii="Arial" w:hAnsi="Arial" w:cs="Arial"/>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14:paraId="11AA5970" w14:textId="6F33D556" w:rsidR="00B86665" w:rsidRDefault="00B86665" w:rsidP="00A962A4">
            <w:pPr>
              <w:pStyle w:val="Default"/>
              <w:numPr>
                <w:ilvl w:val="0"/>
                <w:numId w:val="62"/>
              </w:numPr>
              <w:rPr>
                <w:rFonts w:ascii="Arial" w:hAnsi="Arial" w:cs="Arial"/>
              </w:rPr>
            </w:pPr>
            <w:r w:rsidRPr="00417AE5">
              <w:rPr>
                <w:rFonts w:ascii="Arial" w:hAnsi="Arial" w:cs="Arial"/>
              </w:rPr>
              <w:t xml:space="preserve">Understand that integers can be divided, provided that the divisor is not zero, and every quotient of integers (with non-zero divisor) is a rational number. If </w:t>
            </w:r>
            <w:r w:rsidRPr="00A660B2">
              <w:rPr>
                <w:rFonts w:ascii="Arial" w:hAnsi="Arial" w:cs="Arial"/>
                <w:i/>
              </w:rPr>
              <w:t>p</w:t>
            </w:r>
            <w:r w:rsidRPr="00417AE5">
              <w:rPr>
                <w:rFonts w:ascii="Arial" w:hAnsi="Arial" w:cs="Arial"/>
              </w:rPr>
              <w:t xml:space="preserve"> and </w:t>
            </w:r>
            <w:r w:rsidRPr="00A660B2">
              <w:rPr>
                <w:rFonts w:ascii="Arial" w:hAnsi="Arial" w:cs="Arial"/>
                <w:i/>
              </w:rPr>
              <w:t>q</w:t>
            </w:r>
            <w:r w:rsidRPr="00417AE5">
              <w:rPr>
                <w:rFonts w:ascii="Arial" w:hAnsi="Arial" w:cs="Arial"/>
              </w:rPr>
              <w:t xml:space="preserve"> are integers then </w:t>
            </w:r>
            <m:oMath>
              <m:r>
                <w:rPr>
                  <w:rFonts w:ascii="Cambria Math" w:hAnsi="Cambria Math" w:cs="Arial"/>
                </w:rPr>
                <m:t>-</m:t>
              </m:r>
              <m:d>
                <m:dPr>
                  <m:ctrlPr>
                    <w:rPr>
                      <w:rFonts w:ascii="Cambria Math" w:hAnsi="Cambria Math" w:cs="Arial"/>
                      <w:i/>
                    </w:rPr>
                  </m:ctrlPr>
                </m:dPr>
                <m:e>
                  <m:f>
                    <m:fPr>
                      <m:ctrlPr>
                        <w:rPr>
                          <w:rFonts w:ascii="Cambria Math" w:hAnsi="Cambria Math"/>
                          <w:i/>
                        </w:rPr>
                      </m:ctrlPr>
                    </m:fPr>
                    <m:num>
                      <m:r>
                        <w:rPr>
                          <w:rFonts w:ascii="Cambria Math" w:hAnsi="Cambria Math"/>
                        </w:rPr>
                        <m:t>p</m:t>
                      </m:r>
                    </m:num>
                    <m:den>
                      <m:r>
                        <w:rPr>
                          <w:rFonts w:ascii="Cambria Math" w:hAnsi="Cambria Math"/>
                        </w:rPr>
                        <m:t>q</m:t>
                      </m:r>
                    </m:den>
                  </m:f>
                  <m:ctrlPr>
                    <w:rPr>
                      <w:rFonts w:ascii="Cambria Math" w:hAnsi="Cambria Math"/>
                      <w:i/>
                    </w:rPr>
                  </m:ctrlPr>
                </m:e>
              </m:d>
            </m:oMath>
            <w:r w:rsidRPr="00417AE5">
              <w:rPr>
                <w:rFonts w:ascii="Arial" w:hAnsi="Arial" w:cs="Arial"/>
              </w:rPr>
              <w:t xml:space="preserve"> =</w:t>
            </w:r>
            <w:r w:rsidR="00EA71E5">
              <w:rPr>
                <w:rFonts w:ascii="Arial" w:hAnsi="Arial" w:cs="Arial"/>
              </w:rPr>
              <w:t xml:space="preserve"> </w:t>
            </w:r>
            <m:oMath>
              <m:f>
                <m:fPr>
                  <m:ctrlPr>
                    <w:rPr>
                      <w:rFonts w:ascii="Cambria Math" w:hAnsi="Cambria Math"/>
                      <w:i/>
                    </w:rPr>
                  </m:ctrlPr>
                </m:fPr>
                <m:num>
                  <m:r>
                    <w:rPr>
                      <w:rFonts w:ascii="Cambria Math" w:hAnsi="Cambria Math"/>
                    </w:rPr>
                    <m:t>(-p)</m:t>
                  </m:r>
                </m:num>
                <m:den>
                  <m:r>
                    <w:rPr>
                      <w:rFonts w:ascii="Cambria Math" w:hAnsi="Cambria Math"/>
                    </w:rPr>
                    <m:t>q</m:t>
                  </m:r>
                </m:den>
              </m:f>
            </m:oMath>
            <w:r w:rsidR="00EA71E5">
              <w:rPr>
                <w:rFonts w:ascii="Arial" w:hAnsi="Arial" w:cs="Arial"/>
              </w:rPr>
              <w:t xml:space="preserve"> </w:t>
            </w:r>
            <w:r w:rsidRPr="00417AE5">
              <w:rPr>
                <w:rFonts w:ascii="Arial" w:hAnsi="Arial" w:cs="Arial"/>
              </w:rPr>
              <w:t xml:space="preserve"> = </w:t>
            </w:r>
            <m:oMath>
              <m:f>
                <m:fPr>
                  <m:ctrlPr>
                    <w:rPr>
                      <w:rFonts w:ascii="Cambria Math" w:hAnsi="Cambria Math"/>
                      <w:i/>
                    </w:rPr>
                  </m:ctrlPr>
                </m:fPr>
                <m:num>
                  <m:r>
                    <w:rPr>
                      <w:rFonts w:ascii="Cambria Math" w:hAnsi="Cambria Math"/>
                    </w:rPr>
                    <m:t>p</m:t>
                  </m:r>
                </m:num>
                <m:den>
                  <m:r>
                    <w:rPr>
                      <w:rFonts w:ascii="Cambria Math" w:hAnsi="Cambria Math"/>
                    </w:rPr>
                    <m:t>(-q)</m:t>
                  </m:r>
                </m:den>
              </m:f>
            </m:oMath>
            <w:r w:rsidRPr="00417AE5">
              <w:rPr>
                <w:rFonts w:ascii="Arial" w:hAnsi="Arial" w:cs="Arial"/>
              </w:rPr>
              <w:t>. Interpret quotients of rational numbers by describing real-world contexts.</w:t>
            </w:r>
          </w:p>
          <w:p w14:paraId="4F35E7F1" w14:textId="77777777" w:rsidR="00B86665" w:rsidRDefault="00B86665" w:rsidP="00A962A4">
            <w:pPr>
              <w:pStyle w:val="Default"/>
              <w:numPr>
                <w:ilvl w:val="0"/>
                <w:numId w:val="62"/>
              </w:numPr>
              <w:rPr>
                <w:rFonts w:ascii="Arial" w:hAnsi="Arial" w:cs="Arial"/>
              </w:rPr>
            </w:pPr>
            <w:r w:rsidRPr="00417AE5">
              <w:rPr>
                <w:rFonts w:ascii="Arial" w:hAnsi="Arial" w:cs="Arial"/>
              </w:rPr>
              <w:t>Apply properties of operations as strategies to multiply and divide rational numbers.</w:t>
            </w:r>
          </w:p>
          <w:p w14:paraId="6C08F55B" w14:textId="77777777" w:rsidR="00B86665" w:rsidRDefault="00B86665" w:rsidP="00A962A4">
            <w:pPr>
              <w:pStyle w:val="Default"/>
              <w:numPr>
                <w:ilvl w:val="0"/>
                <w:numId w:val="62"/>
              </w:numPr>
              <w:rPr>
                <w:rFonts w:ascii="Arial" w:hAnsi="Arial" w:cs="Arial"/>
              </w:rPr>
            </w:pPr>
            <w:r w:rsidRPr="00417AE5">
              <w:rPr>
                <w:rFonts w:ascii="Arial" w:hAnsi="Arial" w:cs="Arial"/>
              </w:rPr>
              <w:t>Convert a rational number to a decimal using long division; know that the decimal form of a rational number terminates in 0s or eventually repeats.</w:t>
            </w:r>
          </w:p>
          <w:p w14:paraId="29D4A60C" w14:textId="77777777" w:rsidR="00CE2540" w:rsidRDefault="00CE2540" w:rsidP="00460B48">
            <w:pPr>
              <w:pStyle w:val="Default"/>
              <w:rPr>
                <w:rFonts w:ascii="Arial" w:hAnsi="Arial" w:cs="Arial"/>
              </w:rPr>
            </w:pPr>
          </w:p>
          <w:p w14:paraId="620FE29D" w14:textId="3BE3B647" w:rsidR="00460B48" w:rsidRPr="00417AE5" w:rsidRDefault="00460B48" w:rsidP="00460B48">
            <w:pPr>
              <w:pStyle w:val="Default"/>
              <w:rPr>
                <w:rFonts w:ascii="Arial" w:hAnsi="Arial" w:cs="Arial"/>
              </w:rPr>
            </w:pPr>
            <w:r>
              <w:rPr>
                <w:rFonts w:ascii="Arial" w:hAnsi="Arial" w:cs="Arial"/>
              </w:rPr>
              <w:t>(</w:t>
            </w:r>
            <w:r w:rsidRPr="00CE2540">
              <w:rPr>
                <w:rFonts w:ascii="Arial" w:hAnsi="Arial" w:cs="Arial"/>
              </w:rPr>
              <w:t>NOTE: This standard will be fully addressed in NRS 5.)</w:t>
            </w:r>
          </w:p>
        </w:tc>
        <w:tc>
          <w:tcPr>
            <w:tcW w:w="1620" w:type="dxa"/>
          </w:tcPr>
          <w:p w14:paraId="1675879D" w14:textId="77777777" w:rsidR="0072593A" w:rsidRDefault="005F2C35" w:rsidP="00CE2540">
            <w:pPr>
              <w:spacing w:line="240" w:lineRule="auto"/>
              <w:ind w:right="-20"/>
              <w:rPr>
                <w:rFonts w:cs="Arial"/>
                <w:szCs w:val="24"/>
                <w:lang w:val="es-ES"/>
              </w:rPr>
            </w:pPr>
            <w:r>
              <w:rPr>
                <w:rFonts w:cs="Arial"/>
                <w:szCs w:val="24"/>
                <w:lang w:val="es-ES"/>
              </w:rPr>
              <w:t>CC.</w:t>
            </w:r>
            <w:r w:rsidR="0072593A" w:rsidRPr="00E21BBE">
              <w:rPr>
                <w:rFonts w:cs="Arial"/>
                <w:szCs w:val="24"/>
                <w:lang w:val="es-ES"/>
              </w:rPr>
              <w:t>7.NS</w:t>
            </w:r>
            <w:r w:rsidR="00B86665">
              <w:rPr>
                <w:rFonts w:cs="Arial"/>
                <w:szCs w:val="24"/>
                <w:lang w:val="es-ES"/>
              </w:rPr>
              <w:t>.</w:t>
            </w:r>
            <w:r w:rsidR="0072593A" w:rsidRPr="00E21BBE">
              <w:rPr>
                <w:rFonts w:cs="Arial"/>
                <w:szCs w:val="24"/>
                <w:lang w:val="es-ES"/>
              </w:rPr>
              <w:t>2</w:t>
            </w:r>
          </w:p>
          <w:p w14:paraId="3989C649" w14:textId="77777777" w:rsidR="00BA6C91" w:rsidRDefault="00BA6C91" w:rsidP="00CE2540">
            <w:pPr>
              <w:spacing w:line="240" w:lineRule="auto"/>
              <w:ind w:right="-20"/>
              <w:rPr>
                <w:rFonts w:cs="Arial"/>
                <w:szCs w:val="24"/>
              </w:rPr>
            </w:pPr>
            <w:r>
              <w:rPr>
                <w:rFonts w:cs="Arial"/>
                <w:szCs w:val="24"/>
              </w:rPr>
              <w:t>ESS01.03.02</w:t>
            </w:r>
          </w:p>
          <w:p w14:paraId="35E05F10" w14:textId="3B8B7BEE" w:rsidR="00430A49" w:rsidRPr="00E21BBE" w:rsidRDefault="006A1909" w:rsidP="00CE2540">
            <w:pPr>
              <w:spacing w:line="240" w:lineRule="auto"/>
              <w:ind w:right="-20"/>
              <w:rPr>
                <w:rFonts w:cs="Arial"/>
                <w:szCs w:val="24"/>
                <w:lang w:val="es-ES"/>
              </w:rPr>
            </w:pPr>
            <w:r>
              <w:rPr>
                <w:rFonts w:cs="Arial"/>
                <w:szCs w:val="24"/>
              </w:rPr>
              <w:t>CCR.NS.D</w:t>
            </w:r>
          </w:p>
        </w:tc>
        <w:tc>
          <w:tcPr>
            <w:tcW w:w="2880" w:type="dxa"/>
            <w:shd w:val="clear" w:color="auto" w:fill="auto"/>
          </w:tcPr>
          <w:p w14:paraId="237ECF06" w14:textId="1BA537CA" w:rsidR="00460B48" w:rsidRDefault="00616E7F" w:rsidP="00460B48">
            <w:pPr>
              <w:pStyle w:val="NormalWeb"/>
              <w:spacing w:before="0" w:beforeAutospacing="0" w:after="0" w:afterAutospacing="0"/>
            </w:pPr>
            <w:r>
              <w:rPr>
                <w:rFonts w:ascii="Arial" w:hAnsi="Arial" w:cs="Arial"/>
                <w:color w:val="000000"/>
              </w:rPr>
              <w:t xml:space="preserve">Ex. a. &amp; </w:t>
            </w:r>
            <w:r w:rsidR="00C7107F">
              <w:rPr>
                <w:rFonts w:ascii="Arial" w:hAnsi="Arial" w:cs="Arial"/>
                <w:color w:val="000000"/>
              </w:rPr>
              <w:t>b</w:t>
            </w:r>
            <w:r>
              <w:rPr>
                <w:rFonts w:ascii="Arial" w:hAnsi="Arial" w:cs="Arial"/>
                <w:color w:val="000000"/>
              </w:rPr>
              <w:t>.</w:t>
            </w:r>
            <w:r w:rsidR="00C7107F">
              <w:rPr>
                <w:rFonts w:ascii="Arial" w:hAnsi="Arial" w:cs="Arial"/>
                <w:color w:val="000000"/>
              </w:rPr>
              <w:t xml:space="preserve"> </w:t>
            </w:r>
            <w:r w:rsidR="00460B48">
              <w:rPr>
                <w:rFonts w:ascii="Arial" w:hAnsi="Arial" w:cs="Arial"/>
                <w:color w:val="000000"/>
              </w:rPr>
              <w:t>A water well drilling rig has dug to a height of –60 feet after one full day of continuous use.</w:t>
            </w:r>
          </w:p>
          <w:p w14:paraId="52D8EBD3" w14:textId="77777777" w:rsidR="00460B48" w:rsidRDefault="00460B48" w:rsidP="00460B48">
            <w:pPr>
              <w:pStyle w:val="NormalWeb"/>
              <w:spacing w:before="0" w:beforeAutospacing="0" w:after="0" w:afterAutospacing="0"/>
            </w:pPr>
            <w:r>
              <w:rPr>
                <w:rFonts w:ascii="Arial" w:hAnsi="Arial" w:cs="Arial"/>
                <w:color w:val="000000"/>
              </w:rPr>
              <w:t>Assuming the rig drilled at a constant rate, what was the height of the drill after 15 hours?</w:t>
            </w:r>
          </w:p>
          <w:p w14:paraId="66DBE4E7" w14:textId="340C8BA1" w:rsidR="00460B48" w:rsidRDefault="00460B48" w:rsidP="00CE2540">
            <w:pPr>
              <w:pStyle w:val="NormalWeb"/>
              <w:spacing w:before="0" w:beforeAutospacing="0" w:after="0" w:afterAutospacing="0"/>
              <w:rPr>
                <w:rFonts w:ascii="Arial" w:hAnsi="Arial" w:cs="Arial"/>
                <w:color w:val="000000"/>
              </w:rPr>
            </w:pPr>
            <w:r>
              <w:rPr>
                <w:rFonts w:ascii="Arial" w:hAnsi="Arial" w:cs="Arial"/>
                <w:color w:val="000000"/>
              </w:rPr>
              <w:t>If the rig has been running constantly and is currently at a height of –143.6 feet, for how long has the rig been running?</w:t>
            </w:r>
          </w:p>
          <w:p w14:paraId="60556026" w14:textId="77777777" w:rsidR="00C07535" w:rsidRDefault="00C07535" w:rsidP="00CE2540">
            <w:pPr>
              <w:pStyle w:val="NormalWeb"/>
              <w:spacing w:before="0" w:beforeAutospacing="0" w:after="0" w:afterAutospacing="0"/>
              <w:rPr>
                <w:rFonts w:ascii="Arial" w:hAnsi="Arial" w:cs="Arial"/>
                <w:color w:val="000000"/>
              </w:rPr>
            </w:pPr>
          </w:p>
          <w:p w14:paraId="03ACFBEC" w14:textId="4EFCD68F" w:rsidR="00C7107F" w:rsidRDefault="00C7107F" w:rsidP="00E73722">
            <w:pPr>
              <w:rPr>
                <w:rFonts w:eastAsia="Times New Roman" w:cs="Arial"/>
                <w:color w:val="000000"/>
                <w:szCs w:val="24"/>
              </w:rPr>
            </w:pPr>
            <w:r>
              <w:rPr>
                <w:rFonts w:eastAsia="Times New Roman" w:cs="Arial"/>
                <w:color w:val="000000"/>
                <w:szCs w:val="24"/>
              </w:rPr>
              <w:t>Ex.</w:t>
            </w:r>
            <w:r w:rsidR="00CE2540">
              <w:rPr>
                <w:rFonts w:eastAsia="Times New Roman" w:cs="Arial"/>
                <w:color w:val="000000"/>
                <w:szCs w:val="24"/>
              </w:rPr>
              <w:t xml:space="preserve"> </w:t>
            </w:r>
            <w:r w:rsidRPr="00C7107F">
              <w:rPr>
                <w:rFonts w:eastAsia="Times New Roman" w:cs="Arial"/>
                <w:color w:val="000000"/>
                <w:szCs w:val="24"/>
              </w:rPr>
              <w:t xml:space="preserve">c. Kylie and her friends are going on a hike and she is making trail mix to take. The recipe calls for 2 cups of peanuts, 1 cup of chocolate chips, 1 cup of dried cranberries, and </w:t>
            </w:r>
            <w:r w:rsidR="00E73722">
              <w:rPr>
                <w:rFonts w:eastAsia="Times New Roman" w:cs="Arial"/>
                <w:color w:val="000000"/>
                <w:szCs w:val="24"/>
              </w:rPr>
              <w:t xml:space="preserve">  </w:t>
            </w:r>
            <w:r w:rsidRPr="00C7107F">
              <w:rPr>
                <w:rFonts w:eastAsia="Times New Roman" w:cs="Arial"/>
                <w:color w:val="000000"/>
                <w:szCs w:val="24"/>
              </w:rPr>
              <w:t xml:space="preserve">1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C7107F">
              <w:rPr>
                <w:rFonts w:eastAsia="Times New Roman" w:cs="Arial"/>
                <w:color w:val="000000"/>
                <w:szCs w:val="24"/>
              </w:rPr>
              <w:t xml:space="preserve"> cups of pretzels. If she and three friends are going, how much of each ingredient will they get?</w:t>
            </w:r>
          </w:p>
          <w:p w14:paraId="1AB4F61D" w14:textId="77777777" w:rsidR="00C07535" w:rsidRPr="00C7107F" w:rsidRDefault="00C07535" w:rsidP="00CE2540">
            <w:pPr>
              <w:spacing w:line="240" w:lineRule="auto"/>
              <w:rPr>
                <w:rFonts w:ascii="Times New Roman" w:eastAsia="Times New Roman" w:hAnsi="Times New Roman"/>
                <w:szCs w:val="24"/>
              </w:rPr>
            </w:pPr>
          </w:p>
          <w:p w14:paraId="7BABB829" w14:textId="63415075" w:rsidR="0072593A" w:rsidRPr="00CE2540" w:rsidRDefault="00C7107F" w:rsidP="00CE2540">
            <w:pPr>
              <w:spacing w:line="240" w:lineRule="auto"/>
              <w:rPr>
                <w:rFonts w:ascii="Times New Roman" w:eastAsia="Times New Roman" w:hAnsi="Times New Roman"/>
                <w:szCs w:val="24"/>
              </w:rPr>
            </w:pPr>
            <w:r>
              <w:rPr>
                <w:rFonts w:eastAsia="Times New Roman" w:cs="Arial"/>
                <w:color w:val="000000"/>
                <w:szCs w:val="24"/>
              </w:rPr>
              <w:t>Ex</w:t>
            </w:r>
            <w:r w:rsidR="00C07535">
              <w:rPr>
                <w:rFonts w:eastAsia="Times New Roman" w:cs="Arial"/>
                <w:color w:val="000000"/>
                <w:szCs w:val="24"/>
              </w:rPr>
              <w:t>.</w:t>
            </w:r>
            <w:r w:rsidR="00CE2540">
              <w:rPr>
                <w:rFonts w:eastAsia="Times New Roman" w:cs="Arial"/>
                <w:color w:val="000000"/>
                <w:szCs w:val="24"/>
              </w:rPr>
              <w:t xml:space="preserve"> </w:t>
            </w:r>
            <w:r w:rsidRPr="00C7107F">
              <w:rPr>
                <w:rFonts w:eastAsia="Times New Roman" w:cs="Arial"/>
                <w:color w:val="000000"/>
                <w:szCs w:val="24"/>
              </w:rPr>
              <w:t>d. Javier and 4 coworkers are driving to a conference and will split the cost of tolls. If the total cost of tolls for the entire trip is $8, how much will each person pay?</w:t>
            </w:r>
          </w:p>
        </w:tc>
      </w:tr>
      <w:tr w:rsidR="002A3DC7" w:rsidRPr="00E21BBE" w14:paraId="1D6B4317" w14:textId="77777777" w:rsidTr="00431157">
        <w:trPr>
          <w:cantSplit/>
          <w:jc w:val="center"/>
        </w:trPr>
        <w:tc>
          <w:tcPr>
            <w:tcW w:w="1180" w:type="dxa"/>
            <w:shd w:val="clear" w:color="auto" w:fill="auto"/>
          </w:tcPr>
          <w:p w14:paraId="718020C9" w14:textId="130AFFC3" w:rsidR="0072593A" w:rsidRDefault="00B86665" w:rsidP="00813935">
            <w:pPr>
              <w:spacing w:line="240" w:lineRule="auto"/>
              <w:rPr>
                <w:rFonts w:cs="Arial"/>
                <w:b/>
                <w:szCs w:val="24"/>
                <w:lang w:val="es-ES"/>
              </w:rPr>
            </w:pPr>
            <w:r>
              <w:rPr>
                <w:rFonts w:cs="Arial"/>
                <w:b/>
                <w:szCs w:val="24"/>
                <w:lang w:val="es-ES"/>
              </w:rPr>
              <w:lastRenderedPageBreak/>
              <w:t>4.NS.</w:t>
            </w:r>
            <w:r w:rsidR="00460B48">
              <w:rPr>
                <w:rFonts w:cs="Arial"/>
                <w:b/>
                <w:szCs w:val="24"/>
                <w:lang w:val="es-ES"/>
              </w:rPr>
              <w:t>7</w:t>
            </w:r>
          </w:p>
          <w:p w14:paraId="742E4F7D" w14:textId="77777777" w:rsidR="00904D70" w:rsidRDefault="00904D70" w:rsidP="00813935">
            <w:pPr>
              <w:spacing w:line="240" w:lineRule="auto"/>
              <w:rPr>
                <w:rFonts w:cs="Arial"/>
                <w:b/>
                <w:szCs w:val="24"/>
                <w:lang w:val="es-ES"/>
              </w:rPr>
            </w:pPr>
          </w:p>
          <w:p w14:paraId="6D7CC473" w14:textId="2FAC5B0F" w:rsidR="00904D70" w:rsidRPr="00E21BBE" w:rsidRDefault="00904D70" w:rsidP="00813935">
            <w:pPr>
              <w:spacing w:line="240" w:lineRule="auto"/>
              <w:rPr>
                <w:rFonts w:cs="Arial"/>
                <w:b/>
                <w:szCs w:val="24"/>
                <w:lang w:val="es-ES"/>
              </w:rPr>
            </w:pPr>
            <w:r w:rsidRPr="0030638D">
              <w:t>MWOTL</w:t>
            </w:r>
          </w:p>
        </w:tc>
        <w:tc>
          <w:tcPr>
            <w:tcW w:w="4935" w:type="dxa"/>
            <w:shd w:val="clear" w:color="auto" w:fill="auto"/>
          </w:tcPr>
          <w:p w14:paraId="6FB54A81" w14:textId="77777777" w:rsidR="00A965A6" w:rsidRDefault="0072593A" w:rsidP="00813935">
            <w:pPr>
              <w:pStyle w:val="Default"/>
              <w:rPr>
                <w:rFonts w:ascii="Arial" w:hAnsi="Arial" w:cs="Arial"/>
              </w:rPr>
            </w:pPr>
            <w:r w:rsidRPr="00417AE5">
              <w:rPr>
                <w:rFonts w:ascii="Arial" w:hAnsi="Arial" w:cs="Arial"/>
              </w:rPr>
              <w:t>Solve real-world and mathematical problems involving the four operations with rational numbers. (Computations with rational numbers extend the rules for manipulating fractions to complex fractions.)</w:t>
            </w:r>
          </w:p>
          <w:p w14:paraId="736A30C6" w14:textId="77777777" w:rsidR="00431157" w:rsidRDefault="00431157" w:rsidP="00813935">
            <w:pPr>
              <w:pStyle w:val="Default"/>
              <w:rPr>
                <w:rFonts w:ascii="Arial" w:hAnsi="Arial" w:cs="Arial"/>
              </w:rPr>
            </w:pPr>
          </w:p>
          <w:p w14:paraId="66896437" w14:textId="09FABE7B" w:rsidR="00712E6E" w:rsidRPr="00A965A6" w:rsidRDefault="00A965A6" w:rsidP="00813935">
            <w:pPr>
              <w:pStyle w:val="Default"/>
              <w:rPr>
                <w:rFonts w:ascii="Arial" w:hAnsi="Arial" w:cs="Arial"/>
              </w:rPr>
            </w:pPr>
            <w:r>
              <w:rPr>
                <w:rFonts w:ascii="Arial" w:hAnsi="Arial" w:cs="Arial"/>
              </w:rPr>
              <w:t>(</w:t>
            </w:r>
            <w:r w:rsidR="00712E6E" w:rsidRPr="00CE2540">
              <w:rPr>
                <w:rFonts w:ascii="Arial" w:hAnsi="Arial" w:cs="Arial"/>
              </w:rPr>
              <w:t>NOTE:</w:t>
            </w:r>
            <w:r w:rsidRPr="00CE2540">
              <w:rPr>
                <w:rFonts w:ascii="Arial" w:hAnsi="Arial" w:cs="Arial"/>
              </w:rPr>
              <w:t xml:space="preserve"> This standard will be fully addressed in NRS 5.)</w:t>
            </w:r>
          </w:p>
        </w:tc>
        <w:tc>
          <w:tcPr>
            <w:tcW w:w="1620" w:type="dxa"/>
          </w:tcPr>
          <w:p w14:paraId="3FD6764F" w14:textId="77777777" w:rsidR="0072593A" w:rsidRDefault="005F2C35" w:rsidP="00431157">
            <w:pPr>
              <w:spacing w:line="240" w:lineRule="auto"/>
              <w:ind w:right="-110"/>
              <w:rPr>
                <w:rFonts w:cs="Arial"/>
                <w:szCs w:val="24"/>
                <w:lang w:val="es-ES"/>
              </w:rPr>
            </w:pPr>
            <w:r>
              <w:rPr>
                <w:rFonts w:cs="Arial"/>
                <w:szCs w:val="24"/>
                <w:lang w:val="es-ES"/>
              </w:rPr>
              <w:t>CC.</w:t>
            </w:r>
            <w:r w:rsidR="0072593A" w:rsidRPr="00E21BBE">
              <w:rPr>
                <w:rFonts w:cs="Arial"/>
                <w:szCs w:val="24"/>
                <w:lang w:val="es-ES"/>
              </w:rPr>
              <w:t>7.NS</w:t>
            </w:r>
            <w:r w:rsidR="00B86665">
              <w:rPr>
                <w:rFonts w:cs="Arial"/>
                <w:szCs w:val="24"/>
                <w:lang w:val="es-ES"/>
              </w:rPr>
              <w:t>.</w:t>
            </w:r>
            <w:r w:rsidR="0072593A" w:rsidRPr="00E21BBE">
              <w:rPr>
                <w:rFonts w:cs="Arial"/>
                <w:szCs w:val="24"/>
                <w:lang w:val="es-ES"/>
              </w:rPr>
              <w:t>3</w:t>
            </w:r>
          </w:p>
          <w:p w14:paraId="3E30DD66" w14:textId="77777777" w:rsidR="00BA6C91" w:rsidRDefault="00BA6C91" w:rsidP="00431157">
            <w:pPr>
              <w:spacing w:line="240" w:lineRule="auto"/>
              <w:ind w:right="-110"/>
              <w:rPr>
                <w:rFonts w:cs="Arial"/>
                <w:szCs w:val="24"/>
              </w:rPr>
            </w:pPr>
            <w:r>
              <w:rPr>
                <w:rFonts w:cs="Arial"/>
                <w:szCs w:val="24"/>
              </w:rPr>
              <w:t>ESS01.03.02</w:t>
            </w:r>
          </w:p>
          <w:p w14:paraId="218596DC" w14:textId="7B74447B" w:rsidR="00430A49" w:rsidRPr="00E21BBE" w:rsidRDefault="006A1909" w:rsidP="00431157">
            <w:pPr>
              <w:spacing w:line="240" w:lineRule="auto"/>
              <w:ind w:right="-110"/>
              <w:rPr>
                <w:rFonts w:cs="Arial"/>
                <w:szCs w:val="24"/>
                <w:lang w:val="es-ES"/>
              </w:rPr>
            </w:pPr>
            <w:r>
              <w:rPr>
                <w:rFonts w:cs="Arial"/>
                <w:szCs w:val="24"/>
              </w:rPr>
              <w:t>CCR.NS.D</w:t>
            </w:r>
          </w:p>
        </w:tc>
        <w:tc>
          <w:tcPr>
            <w:tcW w:w="2880" w:type="dxa"/>
            <w:shd w:val="clear" w:color="auto" w:fill="auto"/>
          </w:tcPr>
          <w:p w14:paraId="1CF92774" w14:textId="3EE983FE" w:rsidR="0072593A" w:rsidRPr="00E21BBE" w:rsidRDefault="00ED50A2" w:rsidP="00CE2540">
            <w:pPr>
              <w:spacing w:line="240" w:lineRule="auto"/>
              <w:ind w:right="-20"/>
              <w:rPr>
                <w:rFonts w:cs="Arial"/>
                <w:szCs w:val="24"/>
                <w:lang w:val="es-ES"/>
              </w:rPr>
            </w:pPr>
            <w:r w:rsidRPr="00ED50A2">
              <w:rPr>
                <w:rFonts w:cs="Arial"/>
                <w:szCs w:val="24"/>
                <w:lang w:val="es-ES"/>
              </w:rPr>
              <w:t>Ex.</w:t>
            </w:r>
            <w:r w:rsidR="00CE2540">
              <w:rPr>
                <w:rFonts w:cs="Arial"/>
                <w:szCs w:val="24"/>
                <w:lang w:val="es-ES"/>
              </w:rPr>
              <w:t xml:space="preserve"> </w:t>
            </w:r>
            <w:proofErr w:type="spellStart"/>
            <w:r w:rsidRPr="00ED50A2">
              <w:rPr>
                <w:rFonts w:cs="Arial"/>
                <w:szCs w:val="24"/>
                <w:lang w:val="es-ES"/>
              </w:rPr>
              <w:t>Three</w:t>
            </w:r>
            <w:proofErr w:type="spellEnd"/>
            <w:r w:rsidRPr="00ED50A2">
              <w:rPr>
                <w:rFonts w:cs="Arial"/>
                <w:szCs w:val="24"/>
                <w:lang w:val="es-ES"/>
              </w:rPr>
              <w:t xml:space="preserve"> </w:t>
            </w:r>
            <w:proofErr w:type="spellStart"/>
            <w:r w:rsidRPr="00ED50A2">
              <w:rPr>
                <w:rFonts w:cs="Arial"/>
                <w:szCs w:val="24"/>
                <w:lang w:val="es-ES"/>
              </w:rPr>
              <w:t>departments</w:t>
            </w:r>
            <w:proofErr w:type="spellEnd"/>
            <w:r w:rsidRPr="00ED50A2">
              <w:rPr>
                <w:rFonts w:cs="Arial"/>
                <w:szCs w:val="24"/>
                <w:lang w:val="es-ES"/>
              </w:rPr>
              <w:t xml:space="preserve"> at </w:t>
            </w:r>
            <w:proofErr w:type="spellStart"/>
            <w:r w:rsidRPr="00ED50A2">
              <w:rPr>
                <w:rFonts w:cs="Arial"/>
                <w:szCs w:val="24"/>
                <w:lang w:val="es-ES"/>
              </w:rPr>
              <w:t>Sunview</w:t>
            </w:r>
            <w:proofErr w:type="spellEnd"/>
            <w:r w:rsidRPr="00ED50A2">
              <w:rPr>
                <w:rFonts w:cs="Arial"/>
                <w:szCs w:val="24"/>
                <w:lang w:val="es-ES"/>
              </w:rPr>
              <w:t xml:space="preserve"> </w:t>
            </w:r>
            <w:proofErr w:type="spellStart"/>
            <w:r w:rsidRPr="00ED50A2">
              <w:rPr>
                <w:rFonts w:cs="Arial"/>
                <w:szCs w:val="24"/>
                <w:lang w:val="es-ES"/>
              </w:rPr>
              <w:t>Supermarket</w:t>
            </w:r>
            <w:proofErr w:type="spellEnd"/>
            <w:r w:rsidRPr="00ED50A2">
              <w:rPr>
                <w:rFonts w:cs="Arial"/>
                <w:szCs w:val="24"/>
                <w:lang w:val="es-ES"/>
              </w:rPr>
              <w:t xml:space="preserve"> </w:t>
            </w:r>
            <w:proofErr w:type="spellStart"/>
            <w:r w:rsidRPr="00ED50A2">
              <w:rPr>
                <w:rFonts w:cs="Arial"/>
                <w:szCs w:val="24"/>
                <w:lang w:val="es-ES"/>
              </w:rPr>
              <w:t>collected</w:t>
            </w:r>
            <w:proofErr w:type="spellEnd"/>
            <w:r w:rsidRPr="00ED50A2">
              <w:rPr>
                <w:rFonts w:cs="Arial"/>
                <w:szCs w:val="24"/>
                <w:lang w:val="es-ES"/>
              </w:rPr>
              <w:t xml:space="preserve">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most</w:t>
            </w:r>
            <w:proofErr w:type="spellEnd"/>
            <w:r w:rsidRPr="00ED50A2">
              <w:rPr>
                <w:rFonts w:cs="Arial"/>
                <w:szCs w:val="24"/>
                <w:lang w:val="es-ES"/>
              </w:rPr>
              <w:t xml:space="preserve"> </w:t>
            </w:r>
            <w:proofErr w:type="spellStart"/>
            <w:r w:rsidRPr="00ED50A2">
              <w:rPr>
                <w:rFonts w:cs="Arial"/>
                <w:szCs w:val="24"/>
                <w:lang w:val="es-ES"/>
              </w:rPr>
              <w:t>canned</w:t>
            </w:r>
            <w:proofErr w:type="spellEnd"/>
            <w:r w:rsidRPr="00ED50A2">
              <w:rPr>
                <w:rFonts w:cs="Arial"/>
                <w:szCs w:val="24"/>
                <w:lang w:val="es-ES"/>
              </w:rPr>
              <w:t xml:space="preserve"> </w:t>
            </w:r>
            <w:proofErr w:type="spellStart"/>
            <w:r w:rsidRPr="00ED50A2">
              <w:rPr>
                <w:rFonts w:cs="Arial"/>
                <w:szCs w:val="24"/>
                <w:lang w:val="es-ES"/>
              </w:rPr>
              <w:t>goods</w:t>
            </w:r>
            <w:proofErr w:type="spellEnd"/>
            <w:r w:rsidRPr="00ED50A2">
              <w:rPr>
                <w:rFonts w:cs="Arial"/>
                <w:szCs w:val="24"/>
                <w:lang w:val="es-ES"/>
              </w:rPr>
              <w:t xml:space="preserve"> </w:t>
            </w:r>
            <w:proofErr w:type="spellStart"/>
            <w:r w:rsidRPr="00ED50A2">
              <w:rPr>
                <w:rFonts w:cs="Arial"/>
                <w:szCs w:val="24"/>
                <w:lang w:val="es-ES"/>
              </w:rPr>
              <w:t>for</w:t>
            </w:r>
            <w:proofErr w:type="spellEnd"/>
            <w:r w:rsidRPr="00ED50A2">
              <w:rPr>
                <w:rFonts w:cs="Arial"/>
                <w:szCs w:val="24"/>
                <w:lang w:val="es-ES"/>
              </w:rPr>
              <w:t xml:space="preserve"> a local </w:t>
            </w:r>
            <w:proofErr w:type="spellStart"/>
            <w:r w:rsidRPr="00ED50A2">
              <w:rPr>
                <w:rFonts w:cs="Arial"/>
                <w:szCs w:val="24"/>
                <w:lang w:val="es-ES"/>
              </w:rPr>
              <w:t>fundraiser</w:t>
            </w:r>
            <w:proofErr w:type="spellEnd"/>
            <w:r w:rsidRPr="00ED50A2">
              <w:rPr>
                <w:rFonts w:cs="Arial"/>
                <w:szCs w:val="24"/>
                <w:lang w:val="es-ES"/>
              </w:rPr>
              <w:t xml:space="preserve">, and so </w:t>
            </w:r>
            <w:proofErr w:type="spellStart"/>
            <w:r w:rsidRPr="00ED50A2">
              <w:rPr>
                <w:rFonts w:cs="Arial"/>
                <w:szCs w:val="24"/>
                <w:lang w:val="es-ES"/>
              </w:rPr>
              <w:t>they</w:t>
            </w:r>
            <w:proofErr w:type="spellEnd"/>
            <w:r w:rsidRPr="00ED50A2">
              <w:rPr>
                <w:rFonts w:cs="Arial"/>
                <w:szCs w:val="24"/>
                <w:lang w:val="es-ES"/>
              </w:rPr>
              <w:t xml:space="preserve"> won a $600 </w:t>
            </w:r>
            <w:proofErr w:type="spellStart"/>
            <w:r w:rsidRPr="00ED50A2">
              <w:rPr>
                <w:rFonts w:cs="Arial"/>
                <w:szCs w:val="24"/>
                <w:lang w:val="es-ES"/>
              </w:rPr>
              <w:t>prize</w:t>
            </w:r>
            <w:proofErr w:type="spellEnd"/>
            <w:r w:rsidRPr="00ED50A2">
              <w:rPr>
                <w:rFonts w:cs="Arial"/>
                <w:szCs w:val="24"/>
                <w:lang w:val="es-ES"/>
              </w:rPr>
              <w:t xml:space="preserve"> to share </w:t>
            </w:r>
            <w:proofErr w:type="spellStart"/>
            <w:r w:rsidRPr="00ED50A2">
              <w:rPr>
                <w:rFonts w:cs="Arial"/>
                <w:szCs w:val="24"/>
                <w:lang w:val="es-ES"/>
              </w:rPr>
              <w:t>among</w:t>
            </w:r>
            <w:proofErr w:type="spellEnd"/>
            <w:r w:rsidRPr="00ED50A2">
              <w:rPr>
                <w:rFonts w:cs="Arial"/>
                <w:szCs w:val="24"/>
                <w:lang w:val="es-ES"/>
              </w:rPr>
              <w:t xml:space="preserve"> </w:t>
            </w:r>
            <w:proofErr w:type="spellStart"/>
            <w:r w:rsidRPr="00ED50A2">
              <w:rPr>
                <w:rFonts w:cs="Arial"/>
                <w:szCs w:val="24"/>
                <w:lang w:val="es-ES"/>
              </w:rPr>
              <w:t>them</w:t>
            </w:r>
            <w:proofErr w:type="spellEnd"/>
            <w:r w:rsidRPr="00ED50A2">
              <w:rPr>
                <w:rFonts w:cs="Arial"/>
                <w:szCs w:val="24"/>
                <w:lang w:val="es-ES"/>
              </w:rPr>
              <w:t xml:space="preserve">. </w:t>
            </w:r>
            <w:proofErr w:type="spellStart"/>
            <w:r w:rsidRPr="00ED50A2">
              <w:rPr>
                <w:rFonts w:cs="Arial"/>
                <w:szCs w:val="24"/>
                <w:lang w:val="es-ES"/>
              </w:rPr>
              <w:t>The</w:t>
            </w:r>
            <w:proofErr w:type="spellEnd"/>
            <w:r w:rsidRPr="00ED50A2">
              <w:rPr>
                <w:rFonts w:cs="Arial"/>
                <w:szCs w:val="24"/>
                <w:lang w:val="es-ES"/>
              </w:rPr>
              <w:t xml:space="preserve"> produce </w:t>
            </w:r>
            <w:proofErr w:type="spellStart"/>
            <w:r w:rsidRPr="00ED50A2">
              <w:rPr>
                <w:rFonts w:cs="Arial"/>
                <w:szCs w:val="24"/>
                <w:lang w:val="es-ES"/>
              </w:rPr>
              <w:t>department</w:t>
            </w:r>
            <w:proofErr w:type="spellEnd"/>
            <w:r w:rsidRPr="00ED50A2">
              <w:rPr>
                <w:rFonts w:cs="Arial"/>
                <w:szCs w:val="24"/>
                <w:lang w:val="es-ES"/>
              </w:rPr>
              <w:t xml:space="preserve"> </w:t>
            </w:r>
            <w:proofErr w:type="spellStart"/>
            <w:r w:rsidRPr="00ED50A2">
              <w:rPr>
                <w:rFonts w:cs="Arial"/>
                <w:szCs w:val="24"/>
                <w:lang w:val="es-ES"/>
              </w:rPr>
              <w:t>collected</w:t>
            </w:r>
            <w:proofErr w:type="spellEnd"/>
            <w:r w:rsidRPr="00ED50A2">
              <w:rPr>
                <w:rFonts w:cs="Arial"/>
                <w:szCs w:val="24"/>
                <w:lang w:val="es-ES"/>
              </w:rPr>
              <w:t xml:space="preserve"> 3,760 </w:t>
            </w:r>
            <w:proofErr w:type="spellStart"/>
            <w:r w:rsidRPr="00ED50A2">
              <w:rPr>
                <w:rFonts w:cs="Arial"/>
                <w:szCs w:val="24"/>
                <w:lang w:val="es-ES"/>
              </w:rPr>
              <w:t>cans</w:t>
            </w:r>
            <w:proofErr w:type="spellEnd"/>
            <w:r w:rsidRPr="00ED50A2">
              <w:rPr>
                <w:rFonts w:cs="Arial"/>
                <w:szCs w:val="24"/>
                <w:lang w:val="es-ES"/>
              </w:rPr>
              <w:t xml:space="preserve">,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meat</w:t>
            </w:r>
            <w:proofErr w:type="spellEnd"/>
            <w:r w:rsidRPr="00ED50A2">
              <w:rPr>
                <w:rFonts w:cs="Arial"/>
                <w:szCs w:val="24"/>
                <w:lang w:val="es-ES"/>
              </w:rPr>
              <w:t xml:space="preserve"> </w:t>
            </w:r>
            <w:proofErr w:type="spellStart"/>
            <w:r w:rsidRPr="00ED50A2">
              <w:rPr>
                <w:rFonts w:cs="Arial"/>
                <w:szCs w:val="24"/>
                <w:lang w:val="es-ES"/>
              </w:rPr>
              <w:t>department</w:t>
            </w:r>
            <w:proofErr w:type="spellEnd"/>
            <w:r w:rsidRPr="00ED50A2">
              <w:rPr>
                <w:rFonts w:cs="Arial"/>
                <w:szCs w:val="24"/>
                <w:lang w:val="es-ES"/>
              </w:rPr>
              <w:t xml:space="preserve"> </w:t>
            </w:r>
            <w:proofErr w:type="spellStart"/>
            <w:r w:rsidRPr="00ED50A2">
              <w:rPr>
                <w:rFonts w:cs="Arial"/>
                <w:szCs w:val="24"/>
                <w:lang w:val="es-ES"/>
              </w:rPr>
              <w:t>collected</w:t>
            </w:r>
            <w:proofErr w:type="spellEnd"/>
            <w:r w:rsidRPr="00ED50A2">
              <w:rPr>
                <w:rFonts w:cs="Arial"/>
                <w:szCs w:val="24"/>
                <w:lang w:val="es-ES"/>
              </w:rPr>
              <w:t xml:space="preserve"> 2,301, and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dairy</w:t>
            </w:r>
            <w:proofErr w:type="spellEnd"/>
            <w:r w:rsidRPr="00ED50A2">
              <w:rPr>
                <w:rFonts w:cs="Arial"/>
                <w:szCs w:val="24"/>
                <w:lang w:val="es-ES"/>
              </w:rPr>
              <w:t xml:space="preserve"> </w:t>
            </w:r>
            <w:proofErr w:type="spellStart"/>
            <w:r w:rsidRPr="00ED50A2">
              <w:rPr>
                <w:rFonts w:cs="Arial"/>
                <w:szCs w:val="24"/>
                <w:lang w:val="es-ES"/>
              </w:rPr>
              <w:t>department</w:t>
            </w:r>
            <w:proofErr w:type="spellEnd"/>
            <w:r w:rsidRPr="00ED50A2">
              <w:rPr>
                <w:rFonts w:cs="Arial"/>
                <w:szCs w:val="24"/>
                <w:lang w:val="es-ES"/>
              </w:rPr>
              <w:t xml:space="preserve"> </w:t>
            </w:r>
            <w:proofErr w:type="spellStart"/>
            <w:r w:rsidRPr="00ED50A2">
              <w:rPr>
                <w:rFonts w:cs="Arial"/>
                <w:szCs w:val="24"/>
                <w:lang w:val="es-ES"/>
              </w:rPr>
              <w:t>collected</w:t>
            </w:r>
            <w:proofErr w:type="spellEnd"/>
            <w:r w:rsidRPr="00ED50A2">
              <w:rPr>
                <w:rFonts w:cs="Arial"/>
                <w:szCs w:val="24"/>
                <w:lang w:val="es-ES"/>
              </w:rPr>
              <w:t xml:space="preserve"> 1,855. </w:t>
            </w:r>
            <w:proofErr w:type="spellStart"/>
            <w:r w:rsidRPr="00ED50A2">
              <w:rPr>
                <w:rFonts w:cs="Arial"/>
                <w:szCs w:val="24"/>
                <w:lang w:val="es-ES"/>
              </w:rPr>
              <w:t>How</w:t>
            </w:r>
            <w:proofErr w:type="spellEnd"/>
            <w:r w:rsidRPr="00ED50A2">
              <w:rPr>
                <w:rFonts w:cs="Arial"/>
                <w:szCs w:val="24"/>
                <w:lang w:val="es-ES"/>
              </w:rPr>
              <w:t xml:space="preserve"> </w:t>
            </w:r>
            <w:proofErr w:type="spellStart"/>
            <w:r w:rsidRPr="00ED50A2">
              <w:rPr>
                <w:rFonts w:cs="Arial"/>
                <w:szCs w:val="24"/>
                <w:lang w:val="es-ES"/>
              </w:rPr>
              <w:t>should</w:t>
            </w:r>
            <w:proofErr w:type="spellEnd"/>
            <w:r w:rsidRPr="00ED50A2">
              <w:rPr>
                <w:rFonts w:cs="Arial"/>
                <w:szCs w:val="24"/>
                <w:lang w:val="es-ES"/>
              </w:rPr>
              <w:t xml:space="preserve"> </w:t>
            </w:r>
            <w:proofErr w:type="spellStart"/>
            <w:r w:rsidRPr="00ED50A2">
              <w:rPr>
                <w:rFonts w:cs="Arial"/>
                <w:szCs w:val="24"/>
                <w:lang w:val="es-ES"/>
              </w:rPr>
              <w:t>they</w:t>
            </w:r>
            <w:proofErr w:type="spellEnd"/>
            <w:r w:rsidRPr="00ED50A2">
              <w:rPr>
                <w:rFonts w:cs="Arial"/>
                <w:szCs w:val="24"/>
                <w:lang w:val="es-ES"/>
              </w:rPr>
              <w:t xml:space="preserve"> divide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money</w:t>
            </w:r>
            <w:proofErr w:type="spellEnd"/>
            <w:r w:rsidRPr="00ED50A2">
              <w:rPr>
                <w:rFonts w:cs="Arial"/>
                <w:szCs w:val="24"/>
                <w:lang w:val="es-ES"/>
              </w:rPr>
              <w:t xml:space="preserve"> so </w:t>
            </w:r>
            <w:proofErr w:type="spellStart"/>
            <w:r w:rsidRPr="00ED50A2">
              <w:rPr>
                <w:rFonts w:cs="Arial"/>
                <w:szCs w:val="24"/>
                <w:lang w:val="es-ES"/>
              </w:rPr>
              <w:t>that</w:t>
            </w:r>
            <w:proofErr w:type="spellEnd"/>
            <w:r w:rsidRPr="00ED50A2">
              <w:rPr>
                <w:rFonts w:cs="Arial"/>
                <w:szCs w:val="24"/>
                <w:lang w:val="es-ES"/>
              </w:rPr>
              <w:t xml:space="preserve"> </w:t>
            </w:r>
            <w:proofErr w:type="spellStart"/>
            <w:r w:rsidRPr="00ED50A2">
              <w:rPr>
                <w:rFonts w:cs="Arial"/>
                <w:szCs w:val="24"/>
                <w:lang w:val="es-ES"/>
              </w:rPr>
              <w:t>each</w:t>
            </w:r>
            <w:proofErr w:type="spellEnd"/>
            <w:r w:rsidRPr="00ED50A2">
              <w:rPr>
                <w:rFonts w:cs="Arial"/>
                <w:szCs w:val="24"/>
                <w:lang w:val="es-ES"/>
              </w:rPr>
              <w:t xml:space="preserve"> </w:t>
            </w:r>
            <w:proofErr w:type="spellStart"/>
            <w:r w:rsidRPr="00ED50A2">
              <w:rPr>
                <w:rFonts w:cs="Arial"/>
                <w:szCs w:val="24"/>
                <w:lang w:val="es-ES"/>
              </w:rPr>
              <w:t>department</w:t>
            </w:r>
            <w:proofErr w:type="spellEnd"/>
            <w:r w:rsidRPr="00ED50A2">
              <w:rPr>
                <w:rFonts w:cs="Arial"/>
                <w:szCs w:val="24"/>
                <w:lang w:val="es-ES"/>
              </w:rPr>
              <w:t xml:space="preserve"> </w:t>
            </w:r>
            <w:proofErr w:type="spellStart"/>
            <w:r w:rsidRPr="00ED50A2">
              <w:rPr>
                <w:rFonts w:cs="Arial"/>
                <w:szCs w:val="24"/>
                <w:lang w:val="es-ES"/>
              </w:rPr>
              <w:t>gets</w:t>
            </w:r>
            <w:proofErr w:type="spellEnd"/>
            <w:r w:rsidRPr="00ED50A2">
              <w:rPr>
                <w:rFonts w:cs="Arial"/>
                <w:szCs w:val="24"/>
                <w:lang w:val="es-ES"/>
              </w:rPr>
              <w:t xml:space="preserve">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same</w:t>
            </w:r>
            <w:proofErr w:type="spellEnd"/>
            <w:r w:rsidRPr="00ED50A2">
              <w:rPr>
                <w:rFonts w:cs="Arial"/>
                <w:szCs w:val="24"/>
                <w:lang w:val="es-ES"/>
              </w:rPr>
              <w:t xml:space="preserve"> </w:t>
            </w:r>
            <w:proofErr w:type="spellStart"/>
            <w:r w:rsidRPr="00ED50A2">
              <w:rPr>
                <w:rFonts w:cs="Arial"/>
                <w:szCs w:val="24"/>
                <w:lang w:val="es-ES"/>
              </w:rPr>
              <w:t>fraction</w:t>
            </w:r>
            <w:proofErr w:type="spellEnd"/>
            <w:r w:rsidRPr="00ED50A2">
              <w:rPr>
                <w:rFonts w:cs="Arial"/>
                <w:szCs w:val="24"/>
                <w:lang w:val="es-ES"/>
              </w:rPr>
              <w:t xml:space="preserve"> of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prize</w:t>
            </w:r>
            <w:proofErr w:type="spellEnd"/>
            <w:r w:rsidRPr="00ED50A2">
              <w:rPr>
                <w:rFonts w:cs="Arial"/>
                <w:szCs w:val="24"/>
                <w:lang w:val="es-ES"/>
              </w:rPr>
              <w:t xml:space="preserve"> </w:t>
            </w:r>
            <w:proofErr w:type="spellStart"/>
            <w:r w:rsidRPr="00ED50A2">
              <w:rPr>
                <w:rFonts w:cs="Arial"/>
                <w:szCs w:val="24"/>
                <w:lang w:val="es-ES"/>
              </w:rPr>
              <w:t>money</w:t>
            </w:r>
            <w:proofErr w:type="spellEnd"/>
            <w:r w:rsidRPr="00ED50A2">
              <w:rPr>
                <w:rFonts w:cs="Arial"/>
                <w:szCs w:val="24"/>
                <w:lang w:val="es-ES"/>
              </w:rPr>
              <w:t xml:space="preserve"> as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fraction</w:t>
            </w:r>
            <w:proofErr w:type="spellEnd"/>
            <w:r w:rsidRPr="00ED50A2">
              <w:rPr>
                <w:rFonts w:cs="Arial"/>
                <w:szCs w:val="24"/>
                <w:lang w:val="es-ES"/>
              </w:rPr>
              <w:t xml:space="preserve"> of </w:t>
            </w:r>
            <w:proofErr w:type="spellStart"/>
            <w:r w:rsidRPr="00ED50A2">
              <w:rPr>
                <w:rFonts w:cs="Arial"/>
                <w:szCs w:val="24"/>
                <w:lang w:val="es-ES"/>
              </w:rPr>
              <w:t>the</w:t>
            </w:r>
            <w:proofErr w:type="spellEnd"/>
            <w:r w:rsidRPr="00ED50A2">
              <w:rPr>
                <w:rFonts w:cs="Arial"/>
                <w:szCs w:val="24"/>
                <w:lang w:val="es-ES"/>
              </w:rPr>
              <w:t xml:space="preserve"> </w:t>
            </w:r>
            <w:proofErr w:type="spellStart"/>
            <w:r w:rsidRPr="00ED50A2">
              <w:rPr>
                <w:rFonts w:cs="Arial"/>
                <w:szCs w:val="24"/>
                <w:lang w:val="es-ES"/>
              </w:rPr>
              <w:t>canned</w:t>
            </w:r>
            <w:proofErr w:type="spellEnd"/>
            <w:r w:rsidRPr="00ED50A2">
              <w:rPr>
                <w:rFonts w:cs="Arial"/>
                <w:szCs w:val="24"/>
                <w:lang w:val="es-ES"/>
              </w:rPr>
              <w:t xml:space="preserve"> </w:t>
            </w:r>
            <w:proofErr w:type="spellStart"/>
            <w:r w:rsidRPr="00ED50A2">
              <w:rPr>
                <w:rFonts w:cs="Arial"/>
                <w:szCs w:val="24"/>
                <w:lang w:val="es-ES"/>
              </w:rPr>
              <w:t>goods</w:t>
            </w:r>
            <w:proofErr w:type="spellEnd"/>
            <w:r w:rsidRPr="00ED50A2">
              <w:rPr>
                <w:rFonts w:cs="Arial"/>
                <w:szCs w:val="24"/>
                <w:lang w:val="es-ES"/>
              </w:rPr>
              <w:t xml:space="preserve"> </w:t>
            </w:r>
            <w:proofErr w:type="spellStart"/>
            <w:r w:rsidRPr="00ED50A2">
              <w:rPr>
                <w:rFonts w:cs="Arial"/>
                <w:szCs w:val="24"/>
                <w:lang w:val="es-ES"/>
              </w:rPr>
              <w:t>that</w:t>
            </w:r>
            <w:proofErr w:type="spellEnd"/>
            <w:r w:rsidRPr="00ED50A2">
              <w:rPr>
                <w:rFonts w:cs="Arial"/>
                <w:szCs w:val="24"/>
                <w:lang w:val="es-ES"/>
              </w:rPr>
              <w:t xml:space="preserve"> </w:t>
            </w:r>
            <w:proofErr w:type="spellStart"/>
            <w:r w:rsidRPr="00ED50A2">
              <w:rPr>
                <w:rFonts w:cs="Arial"/>
                <w:szCs w:val="24"/>
                <w:lang w:val="es-ES"/>
              </w:rPr>
              <w:t>they</w:t>
            </w:r>
            <w:proofErr w:type="spellEnd"/>
            <w:r w:rsidRPr="00ED50A2">
              <w:rPr>
                <w:rFonts w:cs="Arial"/>
                <w:szCs w:val="24"/>
                <w:lang w:val="es-ES"/>
              </w:rPr>
              <w:t xml:space="preserve"> </w:t>
            </w:r>
            <w:proofErr w:type="spellStart"/>
            <w:r w:rsidRPr="00ED50A2">
              <w:rPr>
                <w:rFonts w:cs="Arial"/>
                <w:szCs w:val="24"/>
                <w:lang w:val="es-ES"/>
              </w:rPr>
              <w:t>collected</w:t>
            </w:r>
            <w:proofErr w:type="spellEnd"/>
            <w:r w:rsidRPr="00ED50A2">
              <w:rPr>
                <w:rFonts w:cs="Arial"/>
                <w:szCs w:val="24"/>
                <w:lang w:val="es-ES"/>
              </w:rPr>
              <w:t>?</w:t>
            </w:r>
          </w:p>
        </w:tc>
      </w:tr>
      <w:tr w:rsidR="0028187F" w:rsidRPr="00E21BBE" w14:paraId="4AD14561" w14:textId="77777777" w:rsidTr="00431157">
        <w:trPr>
          <w:cantSplit/>
          <w:jc w:val="center"/>
        </w:trPr>
        <w:tc>
          <w:tcPr>
            <w:tcW w:w="10615" w:type="dxa"/>
            <w:gridSpan w:val="4"/>
            <w:shd w:val="clear" w:color="auto" w:fill="auto"/>
          </w:tcPr>
          <w:p w14:paraId="36F99ACE" w14:textId="77777777" w:rsidR="0028187F" w:rsidRDefault="0028187F" w:rsidP="00813935">
            <w:pPr>
              <w:spacing w:line="240" w:lineRule="auto"/>
              <w:ind w:right="-1008"/>
              <w:rPr>
                <w:rFonts w:cs="Arial"/>
                <w:b/>
              </w:rPr>
            </w:pPr>
            <w:r w:rsidRPr="00417AE5">
              <w:rPr>
                <w:rFonts w:cs="Arial"/>
                <w:b/>
              </w:rPr>
              <w:t xml:space="preserve">Know that there are numbers that are not rational, and approximate them by rational </w:t>
            </w:r>
          </w:p>
          <w:p w14:paraId="20B49553" w14:textId="77777777" w:rsidR="0028187F" w:rsidRPr="00E21BBE" w:rsidRDefault="0028187F" w:rsidP="00813935">
            <w:pPr>
              <w:spacing w:line="240" w:lineRule="auto"/>
              <w:ind w:right="-1008"/>
              <w:rPr>
                <w:rFonts w:cs="Arial"/>
                <w:szCs w:val="24"/>
              </w:rPr>
            </w:pPr>
            <w:r w:rsidRPr="00417AE5">
              <w:rPr>
                <w:rFonts w:cs="Arial"/>
                <w:b/>
              </w:rPr>
              <w:t>numbers.</w:t>
            </w:r>
          </w:p>
        </w:tc>
      </w:tr>
      <w:tr w:rsidR="002A3DC7" w:rsidRPr="00E21BBE" w14:paraId="29EB571F" w14:textId="77777777" w:rsidTr="00431157">
        <w:trPr>
          <w:cantSplit/>
          <w:jc w:val="center"/>
        </w:trPr>
        <w:tc>
          <w:tcPr>
            <w:tcW w:w="1180" w:type="dxa"/>
            <w:shd w:val="clear" w:color="auto" w:fill="auto"/>
          </w:tcPr>
          <w:p w14:paraId="595F64DE" w14:textId="7E5777B2" w:rsidR="0072593A" w:rsidRPr="00E21BBE" w:rsidRDefault="00B717D8" w:rsidP="00813935">
            <w:pPr>
              <w:spacing w:line="240" w:lineRule="auto"/>
              <w:rPr>
                <w:rFonts w:cs="Arial"/>
                <w:b/>
                <w:szCs w:val="24"/>
              </w:rPr>
            </w:pPr>
            <w:r>
              <w:rPr>
                <w:rFonts w:cs="Arial"/>
                <w:b/>
                <w:szCs w:val="24"/>
              </w:rPr>
              <w:t>4.NS.</w:t>
            </w:r>
            <w:r w:rsidR="00460B48">
              <w:rPr>
                <w:rFonts w:cs="Arial"/>
                <w:b/>
                <w:szCs w:val="24"/>
              </w:rPr>
              <w:t>8</w:t>
            </w:r>
          </w:p>
        </w:tc>
        <w:tc>
          <w:tcPr>
            <w:tcW w:w="4935" w:type="dxa"/>
            <w:shd w:val="clear" w:color="auto" w:fill="auto"/>
          </w:tcPr>
          <w:p w14:paraId="3D809425" w14:textId="1F0285BC" w:rsidR="0072593A" w:rsidRDefault="0072593A" w:rsidP="00813935">
            <w:pPr>
              <w:pStyle w:val="Default"/>
              <w:rPr>
                <w:rFonts w:ascii="Arial" w:hAnsi="Arial" w:cs="Arial"/>
              </w:rPr>
            </w:pPr>
            <w:r w:rsidRPr="00417AE5">
              <w:rPr>
                <w:rFonts w:ascii="Arial" w:hAnsi="Arial" w:cs="Arial"/>
              </w:rPr>
              <w:t xml:space="preserve">Understand informally that every number has a decimal expansion; the rational numbers are those with decimal </w:t>
            </w:r>
            <w:r w:rsidRPr="00CE2540">
              <w:rPr>
                <w:rFonts w:ascii="Arial" w:hAnsi="Arial" w:cs="Arial"/>
              </w:rPr>
              <w:t xml:space="preserve">expansions that </w:t>
            </w:r>
            <w:r w:rsidR="00460B48" w:rsidRPr="00CE2540">
              <w:rPr>
                <w:rFonts w:ascii="Arial" w:hAnsi="Arial" w:cs="Arial"/>
              </w:rPr>
              <w:t>neither repeat nor terminate</w:t>
            </w:r>
            <w:r w:rsidRPr="00CE2540">
              <w:rPr>
                <w:rFonts w:ascii="Arial" w:hAnsi="Arial" w:cs="Arial"/>
              </w:rPr>
              <w:t>.</w:t>
            </w:r>
            <w:r w:rsidRPr="00417AE5">
              <w:rPr>
                <w:rFonts w:ascii="Arial" w:hAnsi="Arial" w:cs="Arial"/>
              </w:rPr>
              <w:t xml:space="preserve"> Know that other numbers are call</w:t>
            </w:r>
            <w:r w:rsidR="00A660B2">
              <w:rPr>
                <w:rFonts w:ascii="Arial" w:hAnsi="Arial" w:cs="Arial"/>
              </w:rPr>
              <w:t>ed</w:t>
            </w:r>
            <w:r w:rsidRPr="00417AE5">
              <w:rPr>
                <w:rFonts w:ascii="Arial" w:hAnsi="Arial" w:cs="Arial"/>
              </w:rPr>
              <w:t xml:space="preserve"> irrational.</w:t>
            </w:r>
          </w:p>
          <w:p w14:paraId="122F9DCC" w14:textId="77777777" w:rsidR="00CE2540" w:rsidRDefault="00CE2540" w:rsidP="00CE2540">
            <w:pPr>
              <w:pStyle w:val="Default"/>
              <w:rPr>
                <w:rFonts w:ascii="Arial" w:hAnsi="Arial" w:cs="Arial"/>
              </w:rPr>
            </w:pPr>
          </w:p>
          <w:p w14:paraId="3BAD6F31" w14:textId="03EF662E" w:rsidR="00712E6E" w:rsidRPr="00417AE5" w:rsidRDefault="00A965A6" w:rsidP="00CE2540">
            <w:pPr>
              <w:pStyle w:val="Default"/>
              <w:rPr>
                <w:rFonts w:ascii="Arial" w:hAnsi="Arial" w:cs="Arial"/>
              </w:rPr>
            </w:pPr>
            <w:r w:rsidRPr="00CE2540">
              <w:rPr>
                <w:rFonts w:ascii="Arial" w:hAnsi="Arial" w:cs="Arial"/>
              </w:rPr>
              <w:t>(</w:t>
            </w:r>
            <w:r w:rsidR="00712E6E" w:rsidRPr="00CE2540">
              <w:rPr>
                <w:rFonts w:ascii="Arial" w:hAnsi="Arial" w:cs="Arial"/>
              </w:rPr>
              <w:t>NOTE:</w:t>
            </w:r>
            <w:r w:rsidRPr="00CE2540">
              <w:rPr>
                <w:rFonts w:ascii="Arial" w:hAnsi="Arial" w:cs="Arial"/>
              </w:rPr>
              <w:t xml:space="preserve"> This standard will be fully addressed in NRS 5.)</w:t>
            </w:r>
          </w:p>
        </w:tc>
        <w:tc>
          <w:tcPr>
            <w:tcW w:w="1620" w:type="dxa"/>
          </w:tcPr>
          <w:p w14:paraId="078F7CC7" w14:textId="77777777" w:rsidR="0072593A" w:rsidRPr="00E21BBE" w:rsidRDefault="005F2C35" w:rsidP="00813935">
            <w:pPr>
              <w:spacing w:line="240" w:lineRule="auto"/>
              <w:rPr>
                <w:rFonts w:cs="Arial"/>
                <w:szCs w:val="24"/>
                <w:lang w:val="es-ES"/>
              </w:rPr>
            </w:pPr>
            <w:r>
              <w:rPr>
                <w:rFonts w:cs="Arial"/>
                <w:szCs w:val="24"/>
                <w:lang w:val="es-ES"/>
              </w:rPr>
              <w:t>CC.</w:t>
            </w:r>
            <w:r w:rsidR="0072593A" w:rsidRPr="00E21BBE">
              <w:rPr>
                <w:rFonts w:cs="Arial"/>
                <w:szCs w:val="24"/>
                <w:lang w:val="es-ES"/>
              </w:rPr>
              <w:t>8.NS</w:t>
            </w:r>
            <w:r w:rsidR="00B86665">
              <w:rPr>
                <w:rFonts w:cs="Arial"/>
                <w:szCs w:val="24"/>
                <w:lang w:val="es-ES"/>
              </w:rPr>
              <w:t>.</w:t>
            </w:r>
            <w:r w:rsidR="0072593A" w:rsidRPr="00E21BBE">
              <w:rPr>
                <w:rFonts w:cs="Arial"/>
                <w:szCs w:val="24"/>
                <w:lang w:val="es-ES"/>
              </w:rPr>
              <w:t>1</w:t>
            </w:r>
          </w:p>
        </w:tc>
        <w:tc>
          <w:tcPr>
            <w:tcW w:w="2880" w:type="dxa"/>
            <w:shd w:val="clear" w:color="auto" w:fill="auto"/>
          </w:tcPr>
          <w:p w14:paraId="26B286D5" w14:textId="548F00D7" w:rsidR="0072593A" w:rsidRPr="00E21BBE" w:rsidRDefault="00C7107F" w:rsidP="00813935">
            <w:pPr>
              <w:spacing w:line="240" w:lineRule="auto"/>
              <w:rPr>
                <w:rFonts w:cs="Arial"/>
                <w:szCs w:val="24"/>
                <w:lang w:val="es-ES"/>
              </w:rPr>
            </w:pPr>
            <w:r>
              <w:rPr>
                <w:rFonts w:cs="Arial"/>
                <w:color w:val="000000"/>
              </w:rPr>
              <w:t>Identify numbers as rational or irrational and convert rational numbers into decimal form.</w:t>
            </w:r>
          </w:p>
        </w:tc>
      </w:tr>
      <w:tr w:rsidR="002A3DC7" w:rsidRPr="00E21BBE" w14:paraId="42214ECB" w14:textId="77777777" w:rsidTr="00431157">
        <w:trPr>
          <w:cantSplit/>
          <w:jc w:val="center"/>
        </w:trPr>
        <w:tc>
          <w:tcPr>
            <w:tcW w:w="1180" w:type="dxa"/>
            <w:shd w:val="clear" w:color="auto" w:fill="auto"/>
          </w:tcPr>
          <w:p w14:paraId="447A0D83" w14:textId="7EF38708" w:rsidR="0072593A" w:rsidRPr="00E21BBE" w:rsidRDefault="00B717D8" w:rsidP="00813935">
            <w:pPr>
              <w:spacing w:line="240" w:lineRule="auto"/>
              <w:rPr>
                <w:rFonts w:cs="Arial"/>
                <w:b/>
                <w:szCs w:val="24"/>
                <w:lang w:val="es-ES"/>
              </w:rPr>
            </w:pPr>
            <w:r>
              <w:rPr>
                <w:rFonts w:cs="Arial"/>
                <w:b/>
                <w:szCs w:val="24"/>
                <w:lang w:val="es-ES"/>
              </w:rPr>
              <w:t>4.NS.</w:t>
            </w:r>
            <w:r w:rsidR="00460B48">
              <w:rPr>
                <w:rFonts w:cs="Arial"/>
                <w:b/>
                <w:szCs w:val="24"/>
                <w:lang w:val="es-ES"/>
              </w:rPr>
              <w:t>9</w:t>
            </w:r>
          </w:p>
        </w:tc>
        <w:tc>
          <w:tcPr>
            <w:tcW w:w="4935" w:type="dxa"/>
            <w:shd w:val="clear" w:color="auto" w:fill="auto"/>
          </w:tcPr>
          <w:p w14:paraId="26DBA751" w14:textId="35CC73B8" w:rsidR="0072593A" w:rsidRDefault="0072593A" w:rsidP="00813935">
            <w:pPr>
              <w:pStyle w:val="Default"/>
              <w:rPr>
                <w:rFonts w:ascii="Arial" w:hAnsi="Arial" w:cs="Arial"/>
              </w:rPr>
            </w:pPr>
            <w:r w:rsidRPr="00417AE5">
              <w:rPr>
                <w:rFonts w:ascii="Arial" w:hAnsi="Arial" w:cs="Arial"/>
              </w:rPr>
              <w:t xml:space="preserve">Use rational approximations of irrational numbers to compare the size of irrational numbers, locate them approximately on a number line diagram, and estimate the value of expressions (e.g., π2). </w:t>
            </w:r>
          </w:p>
          <w:p w14:paraId="18814EC9" w14:textId="77777777" w:rsidR="00CE2540" w:rsidRDefault="00CE2540" w:rsidP="00813935">
            <w:pPr>
              <w:pStyle w:val="Default"/>
              <w:rPr>
                <w:rFonts w:ascii="Arial" w:hAnsi="Arial" w:cs="Arial"/>
                <w:shd w:val="clear" w:color="auto" w:fill="FDE9D9" w:themeFill="accent6" w:themeFillTint="33"/>
              </w:rPr>
            </w:pPr>
          </w:p>
          <w:p w14:paraId="19653ED9" w14:textId="39309999" w:rsidR="00712E6E" w:rsidRPr="00DB6CF4" w:rsidRDefault="00A965A6" w:rsidP="00813935">
            <w:pPr>
              <w:pStyle w:val="Default"/>
              <w:rPr>
                <w:rFonts w:ascii="Arial" w:hAnsi="Arial" w:cs="Arial"/>
              </w:rPr>
            </w:pPr>
            <w:r w:rsidRPr="00CE2540">
              <w:rPr>
                <w:rFonts w:ascii="Arial" w:hAnsi="Arial" w:cs="Arial"/>
              </w:rPr>
              <w:t>(</w:t>
            </w:r>
            <w:r w:rsidR="00712E6E" w:rsidRPr="00CE2540">
              <w:rPr>
                <w:rFonts w:ascii="Arial" w:hAnsi="Arial" w:cs="Arial"/>
              </w:rPr>
              <w:t>NOTE:</w:t>
            </w:r>
            <w:r w:rsidRPr="00CE2540">
              <w:rPr>
                <w:rFonts w:ascii="Arial" w:hAnsi="Arial" w:cs="Arial"/>
                <w:i/>
                <w:iCs/>
                <w:color w:val="263238"/>
              </w:rPr>
              <w:t xml:space="preserve"> </w:t>
            </w:r>
            <w:r w:rsidRPr="00CE2540">
              <w:rPr>
                <w:rFonts w:ascii="Arial" w:hAnsi="Arial" w:cs="Arial"/>
              </w:rPr>
              <w:t>This standard will be fully addressed in NRS 5.)</w:t>
            </w:r>
          </w:p>
        </w:tc>
        <w:tc>
          <w:tcPr>
            <w:tcW w:w="1620" w:type="dxa"/>
          </w:tcPr>
          <w:p w14:paraId="5C28BFA8" w14:textId="77777777" w:rsidR="0072593A" w:rsidRDefault="005F2C35" w:rsidP="00431157">
            <w:pPr>
              <w:spacing w:line="240" w:lineRule="auto"/>
              <w:ind w:right="-110"/>
              <w:rPr>
                <w:rFonts w:cs="Arial"/>
                <w:szCs w:val="24"/>
                <w:lang w:val="es-ES"/>
              </w:rPr>
            </w:pPr>
            <w:r>
              <w:rPr>
                <w:rFonts w:cs="Arial"/>
                <w:szCs w:val="24"/>
                <w:lang w:val="es-ES"/>
              </w:rPr>
              <w:t>CC.</w:t>
            </w:r>
            <w:r w:rsidR="0072593A" w:rsidRPr="00E21BBE">
              <w:rPr>
                <w:rFonts w:cs="Arial"/>
                <w:szCs w:val="24"/>
                <w:lang w:val="es-ES"/>
              </w:rPr>
              <w:t>8.NS</w:t>
            </w:r>
            <w:r w:rsidR="00B717D8">
              <w:rPr>
                <w:rFonts w:cs="Arial"/>
                <w:szCs w:val="24"/>
                <w:lang w:val="es-ES"/>
              </w:rPr>
              <w:t>.</w:t>
            </w:r>
            <w:r w:rsidR="0072593A" w:rsidRPr="00E21BBE">
              <w:rPr>
                <w:rFonts w:cs="Arial"/>
                <w:szCs w:val="24"/>
                <w:lang w:val="es-ES"/>
              </w:rPr>
              <w:t>2</w:t>
            </w:r>
          </w:p>
          <w:p w14:paraId="1A6B83B5" w14:textId="77777777" w:rsidR="00BA6C91" w:rsidRDefault="00BA6C91" w:rsidP="00431157">
            <w:pPr>
              <w:spacing w:line="240" w:lineRule="auto"/>
              <w:ind w:right="-110"/>
              <w:rPr>
                <w:rFonts w:cs="Arial"/>
                <w:szCs w:val="24"/>
              </w:rPr>
            </w:pPr>
            <w:r>
              <w:rPr>
                <w:rFonts w:cs="Arial"/>
                <w:szCs w:val="24"/>
              </w:rPr>
              <w:t>ESS01.03.06</w:t>
            </w:r>
          </w:p>
          <w:p w14:paraId="224D6C0C" w14:textId="7FDE52E0" w:rsidR="00430A49" w:rsidRPr="00E21BBE" w:rsidRDefault="006A1909" w:rsidP="00431157">
            <w:pPr>
              <w:spacing w:line="240" w:lineRule="auto"/>
              <w:ind w:right="-110"/>
              <w:rPr>
                <w:rFonts w:cs="Arial"/>
                <w:szCs w:val="24"/>
                <w:lang w:val="es-ES"/>
              </w:rPr>
            </w:pPr>
            <w:r>
              <w:rPr>
                <w:rFonts w:cs="Arial"/>
                <w:szCs w:val="24"/>
              </w:rPr>
              <w:t>CCR.NS.D</w:t>
            </w:r>
          </w:p>
        </w:tc>
        <w:tc>
          <w:tcPr>
            <w:tcW w:w="2880" w:type="dxa"/>
            <w:shd w:val="clear" w:color="auto" w:fill="auto"/>
          </w:tcPr>
          <w:p w14:paraId="0F36BDF0" w14:textId="6D14AFA2" w:rsidR="0072593A" w:rsidRPr="00E21BBE" w:rsidRDefault="00C07535" w:rsidP="00813935">
            <w:pPr>
              <w:spacing w:line="240" w:lineRule="auto"/>
              <w:rPr>
                <w:rFonts w:cs="Arial"/>
                <w:szCs w:val="24"/>
                <w:lang w:val="es-ES"/>
              </w:rPr>
            </w:pPr>
            <w:r>
              <w:rPr>
                <w:rFonts w:cs="Arial"/>
                <w:color w:val="000000"/>
              </w:rPr>
              <w:t xml:space="preserve">Ex. </w:t>
            </w:r>
            <w:r w:rsidR="00460B48">
              <w:rPr>
                <w:rFonts w:cs="Arial"/>
                <w:color w:val="000000"/>
              </w:rPr>
              <w:t>By truncating the decimal expansion of √2, show that √2 is between 1 and 2, then between 1.4 and 1.5, and explain how to continue on to get better approximations.</w:t>
            </w:r>
          </w:p>
        </w:tc>
      </w:tr>
    </w:tbl>
    <w:p w14:paraId="6765A959" w14:textId="77777777" w:rsidR="00CE2540" w:rsidRDefault="00CE2540">
      <w:r>
        <w:br w:type="page"/>
      </w: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7"/>
        <w:gridCol w:w="4758"/>
        <w:gridCol w:w="1620"/>
        <w:gridCol w:w="2877"/>
      </w:tblGrid>
      <w:tr w:rsidR="0072593A" w:rsidRPr="00E21BBE" w14:paraId="1AB8DC76" w14:textId="77777777" w:rsidTr="00431157">
        <w:trPr>
          <w:cantSplit/>
          <w:trHeight w:val="576"/>
          <w:jc w:val="center"/>
        </w:trPr>
        <w:tc>
          <w:tcPr>
            <w:tcW w:w="10612" w:type="dxa"/>
            <w:gridSpan w:val="4"/>
            <w:shd w:val="clear" w:color="auto" w:fill="BFBFBF"/>
            <w:vAlign w:val="center"/>
          </w:tcPr>
          <w:p w14:paraId="12D89AD7" w14:textId="365EA17B" w:rsidR="0072593A" w:rsidRPr="00E21BBE" w:rsidRDefault="005F2C35" w:rsidP="00813935">
            <w:pPr>
              <w:spacing w:line="240" w:lineRule="auto"/>
              <w:rPr>
                <w:rFonts w:cs="Arial"/>
                <w:szCs w:val="24"/>
              </w:rPr>
            </w:pPr>
            <w:r w:rsidRPr="00E21BBE">
              <w:rPr>
                <w:rFonts w:cs="Arial"/>
                <w:b/>
              </w:rPr>
              <w:lastRenderedPageBreak/>
              <w:t>EXPRESSIONS AND EQUATIONS</w:t>
            </w:r>
            <w:r>
              <w:rPr>
                <w:rFonts w:cs="Arial"/>
                <w:b/>
              </w:rPr>
              <w:t xml:space="preserve"> </w:t>
            </w:r>
            <w:r w:rsidR="002B27D0">
              <w:rPr>
                <w:rFonts w:cs="Arial"/>
                <w:b/>
              </w:rPr>
              <w:t xml:space="preserve"> (</w:t>
            </w:r>
            <w:r w:rsidR="00B717D8">
              <w:rPr>
                <w:rFonts w:cs="Arial"/>
                <w:b/>
              </w:rPr>
              <w:t>EE)</w:t>
            </w:r>
          </w:p>
        </w:tc>
      </w:tr>
      <w:tr w:rsidR="00074B4C" w:rsidRPr="00E21BBE" w14:paraId="78FC2789" w14:textId="77777777" w:rsidTr="00431157">
        <w:trPr>
          <w:cantSplit/>
          <w:trHeight w:val="389"/>
          <w:jc w:val="center"/>
        </w:trPr>
        <w:tc>
          <w:tcPr>
            <w:tcW w:w="1061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E5B94" w14:textId="77777777" w:rsidR="00074B4C" w:rsidRPr="00074B4C" w:rsidRDefault="00074B4C" w:rsidP="00635D91">
            <w:pPr>
              <w:spacing w:line="240" w:lineRule="auto"/>
              <w:rPr>
                <w:rFonts w:cs="Arial"/>
                <w:b/>
              </w:rPr>
            </w:pPr>
            <w:r w:rsidRPr="003D13A8">
              <w:rPr>
                <w:rFonts w:cs="Arial"/>
                <w:b/>
              </w:rPr>
              <w:t>Use properties of operations to generate equivalent expressions.</w:t>
            </w:r>
          </w:p>
        </w:tc>
      </w:tr>
      <w:tr w:rsidR="00074B4C" w:rsidRPr="00E21BBE" w14:paraId="3CF9E03C" w14:textId="77777777" w:rsidTr="00431157">
        <w:trPr>
          <w:cantSplit/>
          <w:jc w:val="center"/>
        </w:trPr>
        <w:tc>
          <w:tcPr>
            <w:tcW w:w="1357" w:type="dxa"/>
            <w:shd w:val="clear" w:color="auto" w:fill="auto"/>
          </w:tcPr>
          <w:p w14:paraId="3B7E8EE5" w14:textId="77777777" w:rsidR="00074B4C" w:rsidRDefault="00074B4C" w:rsidP="00635D91">
            <w:pPr>
              <w:spacing w:line="240" w:lineRule="auto"/>
              <w:rPr>
                <w:rFonts w:cs="Arial"/>
                <w:b/>
                <w:szCs w:val="24"/>
              </w:rPr>
            </w:pPr>
            <w:r>
              <w:rPr>
                <w:rFonts w:cs="Arial"/>
                <w:b/>
                <w:szCs w:val="24"/>
              </w:rPr>
              <w:t>4.EE.1</w:t>
            </w:r>
          </w:p>
          <w:p w14:paraId="11D4AC72" w14:textId="77777777" w:rsidR="0013687E" w:rsidRDefault="0013687E" w:rsidP="00635D91">
            <w:pPr>
              <w:spacing w:line="240" w:lineRule="auto"/>
            </w:pPr>
          </w:p>
          <w:p w14:paraId="7C85ACC0" w14:textId="26E84558" w:rsidR="0013687E" w:rsidRDefault="0013687E" w:rsidP="00635D91">
            <w:pPr>
              <w:spacing w:line="240" w:lineRule="auto"/>
            </w:pPr>
            <w:r w:rsidRPr="0030638D">
              <w:t>MWOTL</w:t>
            </w:r>
          </w:p>
        </w:tc>
        <w:tc>
          <w:tcPr>
            <w:tcW w:w="4758" w:type="dxa"/>
          </w:tcPr>
          <w:p w14:paraId="2F4136DD" w14:textId="77777777" w:rsidR="00074B4C" w:rsidRPr="003D13A8" w:rsidRDefault="00074B4C" w:rsidP="00635D91">
            <w:pPr>
              <w:pStyle w:val="Default"/>
              <w:rPr>
                <w:rFonts w:ascii="Arial" w:hAnsi="Arial" w:cs="Arial"/>
              </w:rPr>
            </w:pPr>
            <w:r w:rsidRPr="003D13A8">
              <w:rPr>
                <w:rFonts w:ascii="Arial" w:hAnsi="Arial" w:cs="Arial"/>
              </w:rPr>
              <w:t>Apply properties of operations as strategies to add, subtract, factor, and expand linear expressions with rational coefficients</w:t>
            </w:r>
            <w:r>
              <w:rPr>
                <w:rFonts w:ascii="Arial" w:hAnsi="Arial" w:cs="Arial"/>
              </w:rPr>
              <w:t>.</w:t>
            </w:r>
          </w:p>
        </w:tc>
        <w:tc>
          <w:tcPr>
            <w:tcW w:w="1620" w:type="dxa"/>
          </w:tcPr>
          <w:p w14:paraId="73E29286" w14:textId="77777777" w:rsidR="00074B4C" w:rsidRDefault="00074B4C" w:rsidP="00635D91">
            <w:pPr>
              <w:spacing w:line="240" w:lineRule="auto"/>
              <w:rPr>
                <w:rFonts w:cs="Arial"/>
                <w:szCs w:val="24"/>
                <w:lang w:val="es-ES"/>
              </w:rPr>
            </w:pPr>
            <w:r>
              <w:rPr>
                <w:rFonts w:cs="Arial"/>
                <w:szCs w:val="24"/>
                <w:lang w:val="es-ES"/>
              </w:rPr>
              <w:t>CC.</w:t>
            </w:r>
            <w:r w:rsidRPr="00E21BBE">
              <w:rPr>
                <w:rFonts w:cs="Arial"/>
                <w:szCs w:val="24"/>
                <w:lang w:val="es-ES"/>
              </w:rPr>
              <w:t>7.EE</w:t>
            </w:r>
            <w:r>
              <w:rPr>
                <w:rFonts w:cs="Arial"/>
                <w:szCs w:val="24"/>
                <w:lang w:val="es-ES"/>
              </w:rPr>
              <w:t>.</w:t>
            </w:r>
            <w:r w:rsidRPr="00E21BBE">
              <w:rPr>
                <w:rFonts w:cs="Arial"/>
                <w:szCs w:val="24"/>
                <w:lang w:val="es-ES"/>
              </w:rPr>
              <w:t>1</w:t>
            </w:r>
          </w:p>
          <w:p w14:paraId="561C2181" w14:textId="77777777" w:rsidR="00074B4C" w:rsidRPr="00E21BBE" w:rsidRDefault="00074B4C" w:rsidP="00635D91">
            <w:pPr>
              <w:spacing w:line="240" w:lineRule="auto"/>
              <w:rPr>
                <w:rFonts w:cs="Arial"/>
                <w:szCs w:val="24"/>
                <w:lang w:val="es-ES"/>
              </w:rPr>
            </w:pPr>
            <w:r>
              <w:rPr>
                <w:rFonts w:cs="Arial"/>
                <w:szCs w:val="24"/>
              </w:rPr>
              <w:t>CCR.EE.D</w:t>
            </w:r>
          </w:p>
        </w:tc>
        <w:tc>
          <w:tcPr>
            <w:tcW w:w="2877" w:type="dxa"/>
            <w:shd w:val="clear" w:color="auto" w:fill="auto"/>
          </w:tcPr>
          <w:p w14:paraId="70F5D8A7" w14:textId="77777777" w:rsidR="00074B4C" w:rsidRDefault="00074B4C" w:rsidP="00635D91">
            <w:pPr>
              <w:spacing w:line="240" w:lineRule="auto"/>
              <w:rPr>
                <w:rFonts w:cs="Arial"/>
                <w:szCs w:val="24"/>
                <w:lang w:val="es-ES"/>
              </w:rPr>
            </w:pPr>
            <w:proofErr w:type="spellStart"/>
            <w:r w:rsidRPr="00E21BBE">
              <w:rPr>
                <w:rFonts w:cs="Arial"/>
                <w:szCs w:val="24"/>
                <w:lang w:val="es-ES"/>
              </w:rPr>
              <w:t>Finding</w:t>
            </w:r>
            <w:proofErr w:type="spellEnd"/>
            <w:r w:rsidRPr="00E21BBE">
              <w:rPr>
                <w:rFonts w:cs="Arial"/>
                <w:szCs w:val="24"/>
                <w:lang w:val="es-ES"/>
              </w:rPr>
              <w:t xml:space="preserve"> a </w:t>
            </w:r>
            <w:proofErr w:type="spellStart"/>
            <w:r w:rsidRPr="00E21BBE">
              <w:rPr>
                <w:rFonts w:cs="Arial"/>
                <w:szCs w:val="24"/>
                <w:lang w:val="es-ES"/>
              </w:rPr>
              <w:t>price</w:t>
            </w:r>
            <w:proofErr w:type="spellEnd"/>
            <w:r w:rsidRPr="00E21BBE">
              <w:rPr>
                <w:rFonts w:cs="Arial"/>
                <w:szCs w:val="24"/>
                <w:lang w:val="es-ES"/>
              </w:rPr>
              <w:t xml:space="preserve"> </w:t>
            </w:r>
            <w:proofErr w:type="spellStart"/>
            <w:r w:rsidRPr="00E21BBE">
              <w:rPr>
                <w:rFonts w:cs="Arial"/>
                <w:szCs w:val="24"/>
                <w:lang w:val="es-ES"/>
              </w:rPr>
              <w:t>increase</w:t>
            </w:r>
            <w:proofErr w:type="spellEnd"/>
            <w:r w:rsidRPr="00E21BBE">
              <w:rPr>
                <w:rFonts w:cs="Arial"/>
                <w:szCs w:val="24"/>
                <w:lang w:val="es-ES"/>
              </w:rPr>
              <w:t xml:space="preserve"> of 10%</w:t>
            </w:r>
          </w:p>
          <w:p w14:paraId="75C5C9BD" w14:textId="77777777" w:rsidR="00460B48" w:rsidRDefault="00460B48" w:rsidP="00635D91">
            <w:pPr>
              <w:spacing w:line="240" w:lineRule="auto"/>
              <w:rPr>
                <w:rFonts w:cs="Arial"/>
                <w:szCs w:val="24"/>
                <w:lang w:val="es-ES"/>
              </w:rPr>
            </w:pPr>
          </w:p>
          <w:p w14:paraId="103E3166" w14:textId="16CAFB88" w:rsidR="00460B48" w:rsidRPr="00E21BBE" w:rsidRDefault="00C07535" w:rsidP="00635D91">
            <w:pPr>
              <w:spacing w:line="240" w:lineRule="auto"/>
              <w:rPr>
                <w:rFonts w:cs="Arial"/>
                <w:szCs w:val="24"/>
                <w:lang w:val="es-ES"/>
              </w:rPr>
            </w:pPr>
            <w:r>
              <w:rPr>
                <w:rFonts w:cs="Arial"/>
                <w:color w:val="000000"/>
                <w:shd w:val="clear" w:color="auto" w:fill="FFFFFF"/>
              </w:rPr>
              <w:t xml:space="preserve">Ex. </w:t>
            </w:r>
            <w:r w:rsidR="00460B48">
              <w:rPr>
                <w:rFonts w:cs="Arial"/>
                <w:color w:val="000000"/>
                <w:shd w:val="clear" w:color="auto" w:fill="FFFFFF"/>
              </w:rPr>
              <w:t>Simplify the expression 7-2(3-8</w:t>
            </w:r>
            <w:r w:rsidR="00460B48">
              <w:rPr>
                <w:rFonts w:cs="Arial"/>
                <w:i/>
                <w:iCs/>
                <w:color w:val="000000"/>
                <w:shd w:val="clear" w:color="auto" w:fill="FFFFFF"/>
              </w:rPr>
              <w:t>x</w:t>
            </w:r>
            <w:r w:rsidR="00460B48">
              <w:rPr>
                <w:rFonts w:cs="Arial"/>
                <w:color w:val="000000"/>
                <w:shd w:val="clear" w:color="auto" w:fill="FFFFFF"/>
              </w:rPr>
              <w:t>)</w:t>
            </w:r>
          </w:p>
        </w:tc>
      </w:tr>
      <w:tr w:rsidR="00074B4C" w:rsidRPr="00E21BBE" w14:paraId="552DA567" w14:textId="77777777" w:rsidTr="00431157">
        <w:trPr>
          <w:cantSplit/>
          <w:jc w:val="center"/>
        </w:trPr>
        <w:tc>
          <w:tcPr>
            <w:tcW w:w="1357" w:type="dxa"/>
            <w:shd w:val="clear" w:color="auto" w:fill="auto"/>
          </w:tcPr>
          <w:p w14:paraId="591C30E4" w14:textId="46DF39A0" w:rsidR="00074B4C" w:rsidRDefault="00074B4C" w:rsidP="00635D91">
            <w:pPr>
              <w:spacing w:line="240" w:lineRule="auto"/>
            </w:pPr>
            <w:r>
              <w:rPr>
                <w:rFonts w:cs="Arial"/>
                <w:b/>
                <w:szCs w:val="24"/>
              </w:rPr>
              <w:t>4.EE.2</w:t>
            </w:r>
          </w:p>
        </w:tc>
        <w:tc>
          <w:tcPr>
            <w:tcW w:w="4758" w:type="dxa"/>
          </w:tcPr>
          <w:p w14:paraId="298C8587" w14:textId="163F6A21" w:rsidR="00074B4C" w:rsidRPr="003D13A8" w:rsidRDefault="00074B4C" w:rsidP="00635D91">
            <w:pPr>
              <w:pStyle w:val="Default"/>
              <w:rPr>
                <w:rFonts w:ascii="Arial" w:hAnsi="Arial" w:cs="Arial"/>
              </w:rPr>
            </w:pPr>
            <w:r w:rsidRPr="003D13A8">
              <w:rPr>
                <w:rFonts w:ascii="Arial" w:hAnsi="Arial" w:cs="Arial"/>
              </w:rPr>
              <w:t>Understand that rewriting an expression in different forms in a problem context can shed light on the problem and how the quantities in it are related</w:t>
            </w:r>
          </w:p>
        </w:tc>
        <w:tc>
          <w:tcPr>
            <w:tcW w:w="1620" w:type="dxa"/>
          </w:tcPr>
          <w:p w14:paraId="0EEB58B3" w14:textId="77777777" w:rsidR="00074B4C" w:rsidRDefault="00074B4C" w:rsidP="00635D91">
            <w:pPr>
              <w:spacing w:line="240" w:lineRule="auto"/>
              <w:rPr>
                <w:rFonts w:cs="Arial"/>
                <w:szCs w:val="24"/>
              </w:rPr>
            </w:pPr>
            <w:r>
              <w:rPr>
                <w:rFonts w:cs="Arial"/>
                <w:szCs w:val="24"/>
              </w:rPr>
              <w:t>CC.7.</w:t>
            </w:r>
            <w:r w:rsidRPr="00E21BBE">
              <w:rPr>
                <w:rFonts w:cs="Arial"/>
                <w:szCs w:val="24"/>
              </w:rPr>
              <w:t>EE</w:t>
            </w:r>
            <w:r>
              <w:rPr>
                <w:rFonts w:cs="Arial"/>
                <w:szCs w:val="24"/>
              </w:rPr>
              <w:t>.</w:t>
            </w:r>
            <w:r w:rsidRPr="00E21BBE">
              <w:rPr>
                <w:rFonts w:cs="Arial"/>
                <w:szCs w:val="24"/>
              </w:rPr>
              <w:t>2</w:t>
            </w:r>
          </w:p>
          <w:p w14:paraId="75B67788" w14:textId="77777777" w:rsidR="00074B4C" w:rsidRPr="00465FC6" w:rsidRDefault="00074B4C" w:rsidP="00635D91">
            <w:pPr>
              <w:spacing w:line="240" w:lineRule="auto"/>
              <w:rPr>
                <w:rFonts w:cs="Arial"/>
                <w:szCs w:val="24"/>
                <w:lang w:val="es-ES"/>
              </w:rPr>
            </w:pPr>
            <w:r>
              <w:rPr>
                <w:rFonts w:cs="Arial"/>
                <w:szCs w:val="24"/>
              </w:rPr>
              <w:t>CCR.EE.D</w:t>
            </w:r>
          </w:p>
        </w:tc>
        <w:tc>
          <w:tcPr>
            <w:tcW w:w="2877" w:type="dxa"/>
            <w:shd w:val="clear" w:color="auto" w:fill="auto"/>
          </w:tcPr>
          <w:p w14:paraId="75C0D0B7" w14:textId="440BDD8E" w:rsidR="00460B48" w:rsidRDefault="00595603" w:rsidP="00635D91">
            <w:pPr>
              <w:spacing w:line="240" w:lineRule="auto"/>
              <w:rPr>
                <w:rFonts w:cs="Arial"/>
              </w:rPr>
            </w:pPr>
            <w:r>
              <w:rPr>
                <w:rFonts w:cs="Arial"/>
              </w:rPr>
              <w:t>Ex.</w:t>
            </w:r>
            <w:r w:rsidRPr="003D13A8">
              <w:rPr>
                <w:rFonts w:cs="Arial"/>
              </w:rPr>
              <w:t xml:space="preserve"> a + 0.05</w:t>
            </w:r>
            <w:r w:rsidRPr="00776DA2">
              <w:rPr>
                <w:rFonts w:cs="Arial"/>
                <w:i/>
              </w:rPr>
              <w:t>a</w:t>
            </w:r>
            <w:r w:rsidRPr="003D13A8">
              <w:rPr>
                <w:rFonts w:cs="Arial"/>
              </w:rPr>
              <w:t xml:space="preserve"> = 1.05</w:t>
            </w:r>
            <w:r w:rsidRPr="00776DA2">
              <w:rPr>
                <w:rFonts w:cs="Arial"/>
                <w:i/>
              </w:rPr>
              <w:t>a</w:t>
            </w:r>
            <w:r w:rsidRPr="003D13A8">
              <w:rPr>
                <w:rFonts w:cs="Arial"/>
              </w:rPr>
              <w:t xml:space="preserve"> means that “increase by 5%” is the same as “multiply by 1.05.</w:t>
            </w:r>
          </w:p>
          <w:p w14:paraId="132C43C7" w14:textId="77777777" w:rsidR="00595603" w:rsidRDefault="00595603" w:rsidP="00635D91">
            <w:pPr>
              <w:spacing w:line="240" w:lineRule="auto"/>
              <w:rPr>
                <w:rFonts w:cs="Arial"/>
                <w:szCs w:val="24"/>
                <w:lang w:val="es-ES"/>
              </w:rPr>
            </w:pPr>
          </w:p>
          <w:p w14:paraId="7414988F" w14:textId="591D5FA5" w:rsidR="00460B48" w:rsidRPr="00E21BBE" w:rsidRDefault="00C07535" w:rsidP="00635D91">
            <w:pPr>
              <w:spacing w:line="240" w:lineRule="auto"/>
              <w:rPr>
                <w:rFonts w:cs="Arial"/>
                <w:szCs w:val="24"/>
                <w:lang w:val="es-ES"/>
              </w:rPr>
            </w:pPr>
            <w:r>
              <w:rPr>
                <w:rFonts w:cs="Arial"/>
                <w:color w:val="000000"/>
                <w:shd w:val="clear" w:color="auto" w:fill="FFFFFF"/>
              </w:rPr>
              <w:t>Ex.</w:t>
            </w:r>
            <w:r w:rsidR="00CE2540">
              <w:rPr>
                <w:rFonts w:cs="Arial"/>
                <w:color w:val="000000"/>
                <w:shd w:val="clear" w:color="auto" w:fill="FFFFFF"/>
              </w:rPr>
              <w:t xml:space="preserve"> </w:t>
            </w:r>
            <w:r w:rsidR="00460B48">
              <w:rPr>
                <w:rFonts w:cs="Arial"/>
                <w:color w:val="000000"/>
                <w:shd w:val="clear" w:color="auto" w:fill="FFFFFF"/>
              </w:rPr>
              <w:t xml:space="preserve">Malia is at an amusement park. She bought 14 tickets, and each ride requires 2 tickets. Write an expression that gives the number of tickets Malia has left in terms of </w:t>
            </w:r>
            <w:r w:rsidR="00460B48">
              <w:rPr>
                <w:rFonts w:cs="Arial"/>
                <w:i/>
                <w:iCs/>
                <w:color w:val="000000"/>
              </w:rPr>
              <w:t>x</w:t>
            </w:r>
            <w:r w:rsidR="00460B48">
              <w:rPr>
                <w:rFonts w:cs="Arial"/>
                <w:color w:val="000000"/>
              </w:rPr>
              <w:t>, the number of rides she has already gone on. Find at least one other expression that is equivalent to it.</w:t>
            </w:r>
          </w:p>
        </w:tc>
      </w:tr>
    </w:tbl>
    <w:p w14:paraId="3795F310" w14:textId="77777777" w:rsidR="00431157" w:rsidRDefault="00431157">
      <w:r>
        <w:br w:type="page"/>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7"/>
        <w:gridCol w:w="4758"/>
        <w:gridCol w:w="1620"/>
        <w:gridCol w:w="2903"/>
      </w:tblGrid>
      <w:tr w:rsidR="0028187F" w:rsidRPr="00E21BBE" w14:paraId="369E7D34" w14:textId="77777777" w:rsidTr="00B13595">
        <w:trPr>
          <w:cantSplit/>
          <w:jc w:val="center"/>
        </w:trPr>
        <w:tc>
          <w:tcPr>
            <w:tcW w:w="10638" w:type="dxa"/>
            <w:gridSpan w:val="4"/>
          </w:tcPr>
          <w:p w14:paraId="786ADC9D" w14:textId="3DD1E048" w:rsidR="0028187F" w:rsidRPr="00E21BBE" w:rsidRDefault="00813935" w:rsidP="00813935">
            <w:pPr>
              <w:spacing w:line="240" w:lineRule="auto"/>
              <w:rPr>
                <w:rFonts w:cs="Arial"/>
                <w:b/>
                <w:szCs w:val="24"/>
              </w:rPr>
            </w:pPr>
            <w:r>
              <w:lastRenderedPageBreak/>
              <w:br w:type="page"/>
            </w:r>
            <w:r w:rsidR="0028187F" w:rsidRPr="003D13A8">
              <w:rPr>
                <w:rFonts w:cs="Arial"/>
                <w:b/>
              </w:rPr>
              <w:t>Solve real-life and mathematical problems using numerical and algebraic expressions and equations.</w:t>
            </w:r>
          </w:p>
        </w:tc>
      </w:tr>
      <w:tr w:rsidR="00B717D8" w:rsidRPr="00E21BBE" w14:paraId="31FF4E27" w14:textId="77777777" w:rsidTr="00CE2540">
        <w:trPr>
          <w:cantSplit/>
          <w:jc w:val="center"/>
        </w:trPr>
        <w:tc>
          <w:tcPr>
            <w:tcW w:w="1357" w:type="dxa"/>
            <w:shd w:val="clear" w:color="auto" w:fill="auto"/>
          </w:tcPr>
          <w:p w14:paraId="4E8AAF62" w14:textId="77777777" w:rsidR="00B717D8" w:rsidRDefault="00074B4C" w:rsidP="00813935">
            <w:pPr>
              <w:spacing w:line="240" w:lineRule="auto"/>
              <w:rPr>
                <w:rFonts w:cs="Arial"/>
                <w:b/>
                <w:szCs w:val="24"/>
              </w:rPr>
            </w:pPr>
            <w:r>
              <w:rPr>
                <w:rFonts w:cs="Arial"/>
                <w:b/>
                <w:szCs w:val="24"/>
              </w:rPr>
              <w:t>4.EE.3</w:t>
            </w:r>
          </w:p>
          <w:p w14:paraId="2834DC1D" w14:textId="77777777" w:rsidR="0013687E" w:rsidRDefault="0013687E" w:rsidP="00813935">
            <w:pPr>
              <w:spacing w:line="240" w:lineRule="auto"/>
            </w:pPr>
          </w:p>
          <w:p w14:paraId="79360BA1" w14:textId="0EED159C" w:rsidR="0013687E" w:rsidRDefault="0013687E" w:rsidP="00813935">
            <w:pPr>
              <w:spacing w:line="240" w:lineRule="auto"/>
            </w:pPr>
            <w:r w:rsidRPr="0030638D">
              <w:t>MWOTL</w:t>
            </w:r>
          </w:p>
        </w:tc>
        <w:tc>
          <w:tcPr>
            <w:tcW w:w="4758" w:type="dxa"/>
          </w:tcPr>
          <w:p w14:paraId="2969143A" w14:textId="28473183" w:rsidR="00B717D8" w:rsidRPr="00445519" w:rsidRDefault="00407101" w:rsidP="00813935">
            <w:pPr>
              <w:spacing w:line="240" w:lineRule="auto"/>
              <w:rPr>
                <w:rFonts w:cs="Arial"/>
                <w:szCs w:val="24"/>
              </w:rPr>
            </w:pPr>
            <w:r>
              <w:rPr>
                <w:rFonts w:cs="Arial"/>
                <w:szCs w:val="24"/>
              </w:rPr>
              <w:t xml:space="preserve">Solve multi-step real-life and </w:t>
            </w:r>
            <w:r w:rsidR="00B717D8" w:rsidRPr="00445519">
              <w:rPr>
                <w:rFonts w:cs="Arial"/>
                <w:szCs w:val="24"/>
              </w:rPr>
              <w:t xml:space="preserve">mathematical </w:t>
            </w:r>
            <w:r w:rsidR="00445519">
              <w:rPr>
                <w:rFonts w:cs="Arial"/>
                <w:szCs w:val="24"/>
              </w:rPr>
              <w:t xml:space="preserve">                </w:t>
            </w:r>
            <w:r w:rsidR="00B717D8" w:rsidRPr="00445519">
              <w:rPr>
                <w:rFonts w:cs="Arial"/>
                <w:szCs w:val="24"/>
              </w:rPr>
              <w:t xml:space="preserve">problems posed with positive and negative rational numbers in any form (whole numbers, fractions, and decimals), using tools strategically. Apply properties of operations as strategies to calculate with numbers in any form; convert between forms as appropriate; and assess the reasonableness of answers using mental computation and estimation strategies. </w:t>
            </w:r>
          </w:p>
        </w:tc>
        <w:tc>
          <w:tcPr>
            <w:tcW w:w="1620" w:type="dxa"/>
          </w:tcPr>
          <w:p w14:paraId="3F39CEE9" w14:textId="77777777" w:rsidR="00B717D8" w:rsidRDefault="0077208D" w:rsidP="00CE2540">
            <w:pPr>
              <w:spacing w:line="240" w:lineRule="auto"/>
              <w:ind w:right="-20"/>
              <w:rPr>
                <w:rFonts w:cs="Arial"/>
                <w:szCs w:val="24"/>
              </w:rPr>
            </w:pPr>
            <w:r>
              <w:rPr>
                <w:rFonts w:cs="Arial"/>
                <w:szCs w:val="24"/>
              </w:rPr>
              <w:t>CC.</w:t>
            </w:r>
            <w:r w:rsidR="00B717D8" w:rsidRPr="00E21BBE">
              <w:rPr>
                <w:rFonts w:cs="Arial"/>
                <w:szCs w:val="24"/>
              </w:rPr>
              <w:t>7.EE</w:t>
            </w:r>
            <w:r w:rsidR="00465FC6">
              <w:rPr>
                <w:rFonts w:cs="Arial"/>
                <w:szCs w:val="24"/>
              </w:rPr>
              <w:t>.</w:t>
            </w:r>
            <w:r w:rsidR="00B717D8" w:rsidRPr="00E21BBE">
              <w:rPr>
                <w:rFonts w:cs="Arial"/>
                <w:szCs w:val="24"/>
              </w:rPr>
              <w:t>3</w:t>
            </w:r>
            <w:r w:rsidR="00445519">
              <w:rPr>
                <w:rFonts w:cs="Arial"/>
                <w:szCs w:val="24"/>
              </w:rPr>
              <w:t xml:space="preserve"> ESS01.03.05</w:t>
            </w:r>
          </w:p>
          <w:p w14:paraId="716C8AF9" w14:textId="3DCDE124" w:rsidR="00430A49" w:rsidRDefault="006A1909" w:rsidP="00CE2540">
            <w:pPr>
              <w:spacing w:line="240" w:lineRule="auto"/>
              <w:ind w:right="-20"/>
              <w:rPr>
                <w:rFonts w:cs="Arial"/>
                <w:szCs w:val="24"/>
              </w:rPr>
            </w:pPr>
            <w:r>
              <w:rPr>
                <w:rFonts w:cs="Arial"/>
                <w:szCs w:val="24"/>
              </w:rPr>
              <w:t xml:space="preserve">CCR.EE.D </w:t>
            </w:r>
          </w:p>
          <w:p w14:paraId="27C39251" w14:textId="77777777" w:rsidR="00445519" w:rsidRPr="00465FC6" w:rsidRDefault="00445519" w:rsidP="00813935">
            <w:pPr>
              <w:spacing w:line="240" w:lineRule="auto"/>
              <w:rPr>
                <w:rFonts w:cs="Arial"/>
                <w:szCs w:val="24"/>
                <w:lang w:val="es-ES"/>
              </w:rPr>
            </w:pPr>
          </w:p>
        </w:tc>
        <w:tc>
          <w:tcPr>
            <w:tcW w:w="2903" w:type="dxa"/>
            <w:shd w:val="clear" w:color="auto" w:fill="auto"/>
          </w:tcPr>
          <w:p w14:paraId="051F0292" w14:textId="4187C810" w:rsidR="00B717D8" w:rsidRDefault="00B717D8" w:rsidP="00813935">
            <w:pPr>
              <w:spacing w:line="240" w:lineRule="auto"/>
              <w:rPr>
                <w:rFonts w:cs="Arial"/>
                <w:szCs w:val="24"/>
                <w:lang w:val="es-ES"/>
              </w:rPr>
            </w:pPr>
            <w:proofErr w:type="spellStart"/>
            <w:r w:rsidRPr="00E21BBE">
              <w:rPr>
                <w:rFonts w:cs="Arial"/>
                <w:szCs w:val="24"/>
                <w:lang w:val="es-ES"/>
              </w:rPr>
              <w:t>Keeping</w:t>
            </w:r>
            <w:proofErr w:type="spellEnd"/>
            <w:r w:rsidRPr="00E21BBE">
              <w:rPr>
                <w:rFonts w:cs="Arial"/>
                <w:szCs w:val="24"/>
                <w:lang w:val="es-ES"/>
              </w:rPr>
              <w:t xml:space="preserve"> personal </w:t>
            </w:r>
            <w:proofErr w:type="spellStart"/>
            <w:r w:rsidRPr="00E21BBE">
              <w:rPr>
                <w:rFonts w:cs="Arial"/>
                <w:szCs w:val="24"/>
                <w:lang w:val="es-ES"/>
              </w:rPr>
              <w:t>finance</w:t>
            </w:r>
            <w:proofErr w:type="spellEnd"/>
            <w:r w:rsidRPr="00E21BBE">
              <w:rPr>
                <w:rFonts w:cs="Arial"/>
                <w:szCs w:val="24"/>
                <w:lang w:val="es-ES"/>
              </w:rPr>
              <w:t xml:space="preserve"> </w:t>
            </w:r>
            <w:r w:rsidR="00460B48">
              <w:rPr>
                <w:rFonts w:cs="Arial"/>
                <w:szCs w:val="24"/>
                <w:lang w:val="es-ES"/>
              </w:rPr>
              <w:t>récords</w:t>
            </w:r>
          </w:p>
          <w:p w14:paraId="1112F657" w14:textId="77777777" w:rsidR="00C07535" w:rsidRDefault="00C07535" w:rsidP="00813935">
            <w:pPr>
              <w:spacing w:line="240" w:lineRule="auto"/>
              <w:rPr>
                <w:rFonts w:cs="Arial"/>
                <w:szCs w:val="24"/>
                <w:lang w:val="es-ES"/>
              </w:rPr>
            </w:pPr>
          </w:p>
          <w:p w14:paraId="1D46CCC2" w14:textId="503A4C6B" w:rsidR="00C07535" w:rsidRDefault="00C07535" w:rsidP="00460B48">
            <w:pPr>
              <w:pStyle w:val="NormalWeb"/>
              <w:spacing w:before="0" w:beforeAutospacing="0" w:after="0" w:afterAutospacing="0"/>
              <w:rPr>
                <w:rFonts w:ascii="Arial" w:hAnsi="Arial" w:cs="Arial"/>
                <w:color w:val="000000"/>
              </w:rPr>
            </w:pPr>
            <w:r>
              <w:rPr>
                <w:rFonts w:ascii="Arial" w:hAnsi="Arial" w:cs="Arial"/>
                <w:color w:val="000000"/>
              </w:rPr>
              <w:t xml:space="preserve">Ex. </w:t>
            </w:r>
            <w:r w:rsidR="00460B48">
              <w:rPr>
                <w:rFonts w:ascii="Arial" w:hAnsi="Arial" w:cs="Arial"/>
                <w:color w:val="000000"/>
              </w:rPr>
              <w:t xml:space="preserve">If a woman making $25 an hour gets a 10% raise, she will make an additional </w:t>
            </w:r>
            <m:oMath>
              <m:f>
                <m:fPr>
                  <m:ctrlPr>
                    <w:rPr>
                      <w:rFonts w:ascii="Cambria Math" w:hAnsi="Cambria Math"/>
                      <w:i/>
                    </w:rPr>
                  </m:ctrlPr>
                </m:fPr>
                <m:num>
                  <m:r>
                    <w:rPr>
                      <w:rFonts w:ascii="Cambria Math" w:hAnsi="Cambria Math"/>
                    </w:rPr>
                    <m:t>1</m:t>
                  </m:r>
                </m:num>
                <m:den>
                  <m:r>
                    <w:rPr>
                      <w:rFonts w:ascii="Cambria Math" w:hAnsi="Cambria Math"/>
                    </w:rPr>
                    <m:t>10</m:t>
                  </m:r>
                </m:den>
              </m:f>
            </m:oMath>
            <w:r w:rsidR="00460B48">
              <w:rPr>
                <w:rFonts w:ascii="Arial" w:hAnsi="Arial" w:cs="Arial"/>
                <w:color w:val="000000"/>
              </w:rPr>
              <w:t xml:space="preserve"> of her salary an hour, or $2.50, for a new salary of $27.50.</w:t>
            </w:r>
          </w:p>
          <w:p w14:paraId="7E1191AC" w14:textId="734AF285" w:rsidR="00460B48" w:rsidRDefault="00460B48" w:rsidP="00460B48">
            <w:pPr>
              <w:pStyle w:val="NormalWeb"/>
              <w:spacing w:before="0" w:beforeAutospacing="0" w:after="0" w:afterAutospacing="0"/>
            </w:pPr>
            <w:r>
              <w:rPr>
                <w:rFonts w:ascii="Arial" w:hAnsi="Arial" w:cs="Arial"/>
                <w:color w:val="000000"/>
              </w:rPr>
              <w:t> </w:t>
            </w:r>
          </w:p>
          <w:p w14:paraId="14D106D1" w14:textId="2B56379A" w:rsidR="00460B48" w:rsidRPr="00CE2540" w:rsidRDefault="00C07535" w:rsidP="00E73722">
            <w:pPr>
              <w:pStyle w:val="NormalWeb"/>
              <w:spacing w:before="0" w:beforeAutospacing="0" w:after="0" w:afterAutospacing="0"/>
            </w:pPr>
            <w:r>
              <w:rPr>
                <w:rFonts w:ascii="Arial" w:hAnsi="Arial" w:cs="Arial"/>
                <w:color w:val="000000"/>
              </w:rPr>
              <w:t xml:space="preserve">Ex. </w:t>
            </w:r>
            <w:r w:rsidR="00460B48">
              <w:rPr>
                <w:rFonts w:ascii="Arial" w:hAnsi="Arial" w:cs="Arial"/>
                <w:color w:val="000000"/>
              </w:rPr>
              <w:t>If you want to place a towel bar 9</w:t>
            </w:r>
            <w:r w:rsidR="00E73722">
              <w:rPr>
                <w:rFonts w:ascii="Arial" w:hAnsi="Arial" w:cs="Arial"/>
                <w:color w:val="000000"/>
              </w:rPr>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oMath>
            <w:r w:rsidR="00E73722" w:rsidRPr="00C7107F">
              <w:rPr>
                <w:rFonts w:cs="Arial"/>
                <w:color w:val="000000"/>
              </w:rPr>
              <w:t xml:space="preserve"> </w:t>
            </w:r>
            <w:r w:rsidR="00460B48">
              <w:rPr>
                <w:rFonts w:ascii="Arial" w:hAnsi="Arial" w:cs="Arial"/>
                <w:color w:val="000000"/>
              </w:rPr>
              <w:t>inches long in the center of a door that is 27</w:t>
            </w:r>
            <w:r w:rsidR="00E73722">
              <w:rPr>
                <w:rFonts w:ascii="Arial" w:hAnsi="Arial"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E73722" w:rsidRPr="00C7107F">
              <w:rPr>
                <w:rFonts w:cs="Arial"/>
                <w:color w:val="000000"/>
              </w:rPr>
              <w:t xml:space="preserve"> </w:t>
            </w:r>
            <w:r w:rsidR="00460B48">
              <w:rPr>
                <w:rFonts w:ascii="Arial" w:hAnsi="Arial" w:cs="Arial"/>
                <w:color w:val="000000"/>
              </w:rPr>
              <w:t>inches wide, you will need to place the bar about 9 inches from each edge; this estimate can be used as a check on the exact computation.</w:t>
            </w:r>
          </w:p>
        </w:tc>
      </w:tr>
      <w:tr w:rsidR="00B717D8" w:rsidRPr="00E21BBE" w14:paraId="7CFF4A11" w14:textId="77777777" w:rsidTr="00CE2540">
        <w:trPr>
          <w:cantSplit/>
          <w:jc w:val="center"/>
        </w:trPr>
        <w:tc>
          <w:tcPr>
            <w:tcW w:w="1357" w:type="dxa"/>
            <w:shd w:val="clear" w:color="auto" w:fill="auto"/>
          </w:tcPr>
          <w:p w14:paraId="40DFE10B" w14:textId="77777777" w:rsidR="00B717D8" w:rsidRDefault="00074B4C" w:rsidP="00813935">
            <w:pPr>
              <w:spacing w:line="240" w:lineRule="auto"/>
              <w:rPr>
                <w:rFonts w:cs="Arial"/>
                <w:b/>
                <w:szCs w:val="24"/>
              </w:rPr>
            </w:pPr>
            <w:r>
              <w:rPr>
                <w:rFonts w:cs="Arial"/>
                <w:b/>
                <w:szCs w:val="24"/>
              </w:rPr>
              <w:t>4.EE.4</w:t>
            </w:r>
          </w:p>
          <w:p w14:paraId="2BA04CE7" w14:textId="77777777" w:rsidR="0013687E" w:rsidRDefault="0013687E" w:rsidP="00813935">
            <w:pPr>
              <w:spacing w:line="240" w:lineRule="auto"/>
            </w:pPr>
          </w:p>
          <w:p w14:paraId="2A65F9EC" w14:textId="3FB2FFD4" w:rsidR="0013687E" w:rsidRDefault="0013687E" w:rsidP="00813935">
            <w:pPr>
              <w:spacing w:line="240" w:lineRule="auto"/>
            </w:pPr>
            <w:r w:rsidRPr="0030638D">
              <w:t>MWOTL</w:t>
            </w:r>
          </w:p>
        </w:tc>
        <w:tc>
          <w:tcPr>
            <w:tcW w:w="4758" w:type="dxa"/>
          </w:tcPr>
          <w:p w14:paraId="25319EB7" w14:textId="77777777" w:rsidR="00B717D8" w:rsidRPr="00407101" w:rsidRDefault="00B717D8" w:rsidP="00813935">
            <w:pPr>
              <w:spacing w:line="240" w:lineRule="auto"/>
              <w:rPr>
                <w:rFonts w:cs="Arial"/>
                <w:szCs w:val="24"/>
              </w:rPr>
            </w:pPr>
            <w:r w:rsidRPr="00407101">
              <w:rPr>
                <w:rFonts w:cs="Arial"/>
                <w:szCs w:val="24"/>
              </w:rPr>
              <w:t>Use variables to represent quantities in a real-world or mathematical problem, and construct simple equations and inequalities to solve problems by reasoning about the quantities.</w:t>
            </w:r>
          </w:p>
          <w:p w14:paraId="7BA28CFF" w14:textId="77777777" w:rsidR="004A531F" w:rsidRPr="004A531F" w:rsidRDefault="004A531F" w:rsidP="00A962A4">
            <w:pPr>
              <w:pStyle w:val="ListParagraph"/>
              <w:numPr>
                <w:ilvl w:val="0"/>
                <w:numId w:val="64"/>
              </w:numPr>
              <w:rPr>
                <w:rFonts w:ascii="Arial" w:hAnsi="Arial" w:cs="Arial"/>
                <w:sz w:val="24"/>
                <w:szCs w:val="24"/>
              </w:rPr>
            </w:pPr>
            <w:r w:rsidRPr="004A531F">
              <w:rPr>
                <w:rFonts w:ascii="Arial" w:hAnsi="Arial" w:cs="Arial"/>
                <w:sz w:val="24"/>
                <w:szCs w:val="24"/>
              </w:rPr>
              <w:t xml:space="preserve">Solve word problems leading to equations of the form </w:t>
            </w:r>
            <w:proofErr w:type="gramStart"/>
            <w:r w:rsidRPr="00776DA2">
              <w:rPr>
                <w:rFonts w:ascii="Arial" w:hAnsi="Arial" w:cs="Arial"/>
                <w:i/>
                <w:sz w:val="24"/>
                <w:szCs w:val="24"/>
              </w:rPr>
              <w:t>px</w:t>
            </w:r>
            <w:proofErr w:type="gramEnd"/>
            <w:r w:rsidRPr="004A531F">
              <w:rPr>
                <w:rFonts w:ascii="Arial" w:hAnsi="Arial" w:cs="Arial"/>
                <w:sz w:val="24"/>
                <w:szCs w:val="24"/>
              </w:rPr>
              <w:t xml:space="preserve"> + </w:t>
            </w:r>
            <w:r w:rsidRPr="00776DA2">
              <w:rPr>
                <w:rFonts w:ascii="Arial" w:hAnsi="Arial" w:cs="Arial"/>
                <w:i/>
                <w:sz w:val="24"/>
                <w:szCs w:val="24"/>
              </w:rPr>
              <w:t>q</w:t>
            </w:r>
            <w:r w:rsidRPr="004A531F">
              <w:rPr>
                <w:rFonts w:ascii="Arial" w:hAnsi="Arial" w:cs="Arial"/>
                <w:sz w:val="24"/>
                <w:szCs w:val="24"/>
              </w:rPr>
              <w:t xml:space="preserve"> = </w:t>
            </w:r>
            <w:r w:rsidRPr="00776DA2">
              <w:rPr>
                <w:rFonts w:ascii="Arial" w:hAnsi="Arial" w:cs="Arial"/>
                <w:i/>
                <w:sz w:val="24"/>
                <w:szCs w:val="24"/>
              </w:rPr>
              <w:t>r</w:t>
            </w:r>
            <w:r w:rsidRPr="004A531F">
              <w:rPr>
                <w:rFonts w:ascii="Arial" w:hAnsi="Arial" w:cs="Arial"/>
                <w:sz w:val="24"/>
                <w:szCs w:val="24"/>
              </w:rPr>
              <w:t xml:space="preserve"> and </w:t>
            </w:r>
            <w:r w:rsidRPr="00776DA2">
              <w:rPr>
                <w:rFonts w:ascii="Arial" w:hAnsi="Arial" w:cs="Arial"/>
                <w:i/>
                <w:sz w:val="24"/>
                <w:szCs w:val="24"/>
              </w:rPr>
              <w:t>p</w:t>
            </w:r>
            <w:r w:rsidRPr="004A531F">
              <w:rPr>
                <w:rFonts w:ascii="Arial" w:hAnsi="Arial" w:cs="Arial"/>
                <w:sz w:val="24"/>
                <w:szCs w:val="24"/>
              </w:rPr>
              <w:t>(</w:t>
            </w:r>
            <w:r w:rsidRPr="00776DA2">
              <w:rPr>
                <w:rFonts w:ascii="Arial" w:hAnsi="Arial" w:cs="Arial"/>
                <w:i/>
                <w:sz w:val="24"/>
                <w:szCs w:val="24"/>
              </w:rPr>
              <w:t>x</w:t>
            </w:r>
            <w:r w:rsidRPr="004A531F">
              <w:rPr>
                <w:rFonts w:ascii="Arial" w:hAnsi="Arial" w:cs="Arial"/>
                <w:sz w:val="24"/>
                <w:szCs w:val="24"/>
              </w:rPr>
              <w:t xml:space="preserve"> + </w:t>
            </w:r>
            <w:r w:rsidRPr="00776DA2">
              <w:rPr>
                <w:rFonts w:ascii="Arial" w:hAnsi="Arial" w:cs="Arial"/>
                <w:i/>
                <w:sz w:val="24"/>
                <w:szCs w:val="24"/>
              </w:rPr>
              <w:t>q</w:t>
            </w:r>
            <w:r w:rsidRPr="004A531F">
              <w:rPr>
                <w:rFonts w:ascii="Arial" w:hAnsi="Arial" w:cs="Arial"/>
                <w:sz w:val="24"/>
                <w:szCs w:val="24"/>
              </w:rPr>
              <w:t xml:space="preserve">) = </w:t>
            </w:r>
            <w:r w:rsidRPr="00776DA2">
              <w:rPr>
                <w:rFonts w:ascii="Arial" w:hAnsi="Arial" w:cs="Arial"/>
                <w:i/>
                <w:sz w:val="24"/>
                <w:szCs w:val="24"/>
              </w:rPr>
              <w:t>r</w:t>
            </w:r>
            <w:r w:rsidRPr="004A531F">
              <w:rPr>
                <w:rFonts w:ascii="Arial" w:hAnsi="Arial" w:cs="Arial"/>
                <w:sz w:val="24"/>
                <w:szCs w:val="24"/>
              </w:rPr>
              <w:t xml:space="preserve">, where </w:t>
            </w:r>
            <w:r w:rsidRPr="00776DA2">
              <w:rPr>
                <w:rFonts w:ascii="Arial" w:hAnsi="Arial" w:cs="Arial"/>
                <w:i/>
                <w:sz w:val="24"/>
                <w:szCs w:val="24"/>
              </w:rPr>
              <w:t>p</w:t>
            </w:r>
            <w:r w:rsidRPr="004A531F">
              <w:rPr>
                <w:rFonts w:ascii="Arial" w:hAnsi="Arial" w:cs="Arial"/>
                <w:sz w:val="24"/>
                <w:szCs w:val="24"/>
              </w:rPr>
              <w:t xml:space="preserve">, </w:t>
            </w:r>
            <w:r w:rsidRPr="00776DA2">
              <w:rPr>
                <w:rFonts w:ascii="Arial" w:hAnsi="Arial" w:cs="Arial"/>
                <w:i/>
                <w:sz w:val="24"/>
                <w:szCs w:val="24"/>
              </w:rPr>
              <w:t>q</w:t>
            </w:r>
            <w:r w:rsidRPr="004A531F">
              <w:rPr>
                <w:rFonts w:ascii="Arial" w:hAnsi="Arial" w:cs="Arial"/>
                <w:sz w:val="24"/>
                <w:szCs w:val="24"/>
              </w:rPr>
              <w:t xml:space="preserve">, and </w:t>
            </w:r>
            <w:proofErr w:type="spellStart"/>
            <w:r w:rsidRPr="00776DA2">
              <w:rPr>
                <w:rFonts w:ascii="Arial" w:hAnsi="Arial" w:cs="Arial"/>
                <w:i/>
                <w:sz w:val="24"/>
                <w:szCs w:val="24"/>
              </w:rPr>
              <w:t>r</w:t>
            </w:r>
            <w:r w:rsidRPr="004A531F">
              <w:rPr>
                <w:rFonts w:ascii="Arial" w:hAnsi="Arial" w:cs="Arial"/>
                <w:sz w:val="24"/>
                <w:szCs w:val="24"/>
              </w:rPr>
              <w:t xml:space="preserve"> are</w:t>
            </w:r>
            <w:proofErr w:type="spellEnd"/>
            <w:r w:rsidRPr="004A531F">
              <w:rPr>
                <w:rFonts w:ascii="Arial" w:hAnsi="Arial" w:cs="Arial"/>
                <w:sz w:val="24"/>
                <w:szCs w:val="24"/>
              </w:rPr>
              <w:t xml:space="preserve"> specific rational numbers. Solve equations of these forms fluently. Compare an algebraic solution to an arithmetic solution, identifying the sequence of the operations used in each approach.</w:t>
            </w:r>
          </w:p>
          <w:p w14:paraId="26080D85" w14:textId="77777777" w:rsidR="004A531F" w:rsidRPr="004A531F" w:rsidRDefault="004A531F" w:rsidP="00A962A4">
            <w:pPr>
              <w:pStyle w:val="ListParagraph"/>
              <w:numPr>
                <w:ilvl w:val="0"/>
                <w:numId w:val="64"/>
              </w:numPr>
              <w:rPr>
                <w:rFonts w:ascii="Arial" w:hAnsi="Arial" w:cs="Arial"/>
                <w:sz w:val="24"/>
                <w:szCs w:val="24"/>
              </w:rPr>
            </w:pPr>
            <w:r w:rsidRPr="004A531F">
              <w:rPr>
                <w:rFonts w:ascii="Arial" w:hAnsi="Arial" w:cs="Arial"/>
                <w:sz w:val="24"/>
                <w:szCs w:val="24"/>
              </w:rPr>
              <w:t xml:space="preserve">Solve word problems leading to inequalities of the form </w:t>
            </w:r>
            <w:r w:rsidRPr="00776DA2">
              <w:rPr>
                <w:rFonts w:ascii="Arial" w:hAnsi="Arial" w:cs="Arial"/>
                <w:i/>
                <w:sz w:val="24"/>
                <w:szCs w:val="24"/>
              </w:rPr>
              <w:t>px</w:t>
            </w:r>
            <w:r w:rsidRPr="004A531F">
              <w:rPr>
                <w:rFonts w:ascii="Arial" w:hAnsi="Arial" w:cs="Arial"/>
                <w:sz w:val="24"/>
                <w:szCs w:val="24"/>
              </w:rPr>
              <w:t xml:space="preserve"> + </w:t>
            </w:r>
            <w:r w:rsidRPr="00776DA2">
              <w:rPr>
                <w:rFonts w:ascii="Arial" w:hAnsi="Arial" w:cs="Arial"/>
                <w:i/>
                <w:sz w:val="24"/>
                <w:szCs w:val="24"/>
              </w:rPr>
              <w:t>q</w:t>
            </w:r>
            <w:r w:rsidRPr="004A531F">
              <w:rPr>
                <w:rFonts w:ascii="Arial" w:hAnsi="Arial" w:cs="Arial"/>
                <w:sz w:val="24"/>
                <w:szCs w:val="24"/>
              </w:rPr>
              <w:t xml:space="preserve"> &gt; </w:t>
            </w:r>
            <w:r w:rsidRPr="00776DA2">
              <w:rPr>
                <w:rFonts w:ascii="Arial" w:hAnsi="Arial" w:cs="Arial"/>
                <w:i/>
                <w:sz w:val="24"/>
                <w:szCs w:val="24"/>
              </w:rPr>
              <w:t>r</w:t>
            </w:r>
            <w:r w:rsidRPr="004A531F">
              <w:rPr>
                <w:rFonts w:ascii="Arial" w:hAnsi="Arial" w:cs="Arial"/>
                <w:sz w:val="24"/>
                <w:szCs w:val="24"/>
              </w:rPr>
              <w:t xml:space="preserve"> or </w:t>
            </w:r>
            <w:r w:rsidRPr="00776DA2">
              <w:rPr>
                <w:rFonts w:ascii="Arial" w:hAnsi="Arial" w:cs="Arial"/>
                <w:i/>
                <w:sz w:val="24"/>
                <w:szCs w:val="24"/>
              </w:rPr>
              <w:t>px</w:t>
            </w:r>
            <w:r w:rsidRPr="004A531F">
              <w:rPr>
                <w:rFonts w:ascii="Arial" w:hAnsi="Arial" w:cs="Arial"/>
                <w:sz w:val="24"/>
                <w:szCs w:val="24"/>
              </w:rPr>
              <w:t xml:space="preserve"> + </w:t>
            </w:r>
            <w:r w:rsidRPr="00776DA2">
              <w:rPr>
                <w:rFonts w:ascii="Arial" w:hAnsi="Arial" w:cs="Arial"/>
                <w:i/>
                <w:sz w:val="24"/>
                <w:szCs w:val="24"/>
              </w:rPr>
              <w:t>q</w:t>
            </w:r>
            <w:r w:rsidRPr="004A531F">
              <w:rPr>
                <w:rFonts w:ascii="Arial" w:hAnsi="Arial" w:cs="Arial"/>
                <w:sz w:val="24"/>
                <w:szCs w:val="24"/>
              </w:rPr>
              <w:t xml:space="preserve"> &lt; </w:t>
            </w:r>
            <w:r w:rsidRPr="00776DA2">
              <w:rPr>
                <w:rFonts w:ascii="Arial" w:hAnsi="Arial" w:cs="Arial"/>
                <w:i/>
                <w:sz w:val="24"/>
                <w:szCs w:val="24"/>
              </w:rPr>
              <w:t>r</w:t>
            </w:r>
            <w:r w:rsidRPr="004A531F">
              <w:rPr>
                <w:rFonts w:ascii="Arial" w:hAnsi="Arial" w:cs="Arial"/>
                <w:sz w:val="24"/>
                <w:szCs w:val="24"/>
              </w:rPr>
              <w:t xml:space="preserve">, where </w:t>
            </w:r>
            <w:r w:rsidRPr="00776DA2">
              <w:rPr>
                <w:rFonts w:ascii="Arial" w:hAnsi="Arial" w:cs="Arial"/>
                <w:i/>
                <w:sz w:val="24"/>
                <w:szCs w:val="24"/>
              </w:rPr>
              <w:t>p</w:t>
            </w:r>
            <w:r w:rsidRPr="004A531F">
              <w:rPr>
                <w:rFonts w:ascii="Arial" w:hAnsi="Arial" w:cs="Arial"/>
                <w:sz w:val="24"/>
                <w:szCs w:val="24"/>
              </w:rPr>
              <w:t xml:space="preserve">, </w:t>
            </w:r>
            <w:r w:rsidRPr="00776DA2">
              <w:rPr>
                <w:rFonts w:ascii="Arial" w:hAnsi="Arial" w:cs="Arial"/>
                <w:i/>
                <w:sz w:val="24"/>
                <w:szCs w:val="24"/>
              </w:rPr>
              <w:t>q</w:t>
            </w:r>
            <w:r w:rsidRPr="004A531F">
              <w:rPr>
                <w:rFonts w:ascii="Arial" w:hAnsi="Arial" w:cs="Arial"/>
                <w:sz w:val="24"/>
                <w:szCs w:val="24"/>
              </w:rPr>
              <w:t xml:space="preserve">, and </w:t>
            </w:r>
            <w:proofErr w:type="spellStart"/>
            <w:r w:rsidRPr="00776DA2">
              <w:rPr>
                <w:rFonts w:ascii="Arial" w:hAnsi="Arial" w:cs="Arial"/>
                <w:i/>
                <w:sz w:val="24"/>
                <w:szCs w:val="24"/>
              </w:rPr>
              <w:t>r</w:t>
            </w:r>
            <w:r w:rsidRPr="004A531F">
              <w:rPr>
                <w:rFonts w:ascii="Arial" w:hAnsi="Arial" w:cs="Arial"/>
                <w:sz w:val="24"/>
                <w:szCs w:val="24"/>
              </w:rPr>
              <w:t xml:space="preserve"> are</w:t>
            </w:r>
            <w:proofErr w:type="spellEnd"/>
            <w:r w:rsidRPr="004A531F">
              <w:rPr>
                <w:rFonts w:ascii="Arial" w:hAnsi="Arial" w:cs="Arial"/>
                <w:sz w:val="24"/>
                <w:szCs w:val="24"/>
              </w:rPr>
              <w:t xml:space="preserve"> specific rational numbers. Graph the solution set of the inequality and interpret it in the context of the problem.</w:t>
            </w:r>
          </w:p>
        </w:tc>
        <w:tc>
          <w:tcPr>
            <w:tcW w:w="1620" w:type="dxa"/>
          </w:tcPr>
          <w:p w14:paraId="1DFB7CF6" w14:textId="77777777" w:rsidR="00B717D8" w:rsidRDefault="0077208D" w:rsidP="00CE2540">
            <w:pPr>
              <w:spacing w:line="240" w:lineRule="auto"/>
              <w:ind w:right="-20"/>
              <w:rPr>
                <w:rFonts w:cs="Arial"/>
                <w:szCs w:val="24"/>
              </w:rPr>
            </w:pPr>
            <w:r>
              <w:rPr>
                <w:rFonts w:cs="Arial"/>
                <w:szCs w:val="24"/>
              </w:rPr>
              <w:t>CC.</w:t>
            </w:r>
            <w:r w:rsidR="00B717D8" w:rsidRPr="00E21BBE">
              <w:rPr>
                <w:rFonts w:cs="Arial"/>
                <w:szCs w:val="24"/>
              </w:rPr>
              <w:t>7.EE</w:t>
            </w:r>
            <w:r w:rsidR="00465FC6">
              <w:rPr>
                <w:rFonts w:cs="Arial"/>
                <w:szCs w:val="24"/>
              </w:rPr>
              <w:t>.</w:t>
            </w:r>
            <w:r w:rsidR="00B717D8" w:rsidRPr="00E21BBE">
              <w:rPr>
                <w:rFonts w:cs="Arial"/>
                <w:szCs w:val="24"/>
              </w:rPr>
              <w:t>4</w:t>
            </w:r>
          </w:p>
          <w:p w14:paraId="166B1CFB" w14:textId="77777777" w:rsidR="00445519" w:rsidRDefault="00445519" w:rsidP="00CE2540">
            <w:pPr>
              <w:spacing w:line="240" w:lineRule="auto"/>
              <w:ind w:right="-20"/>
              <w:rPr>
                <w:rFonts w:cs="Arial"/>
                <w:szCs w:val="24"/>
              </w:rPr>
            </w:pPr>
            <w:r>
              <w:rPr>
                <w:rFonts w:cs="Arial"/>
                <w:szCs w:val="24"/>
              </w:rPr>
              <w:t>ESS01.03.05</w:t>
            </w:r>
          </w:p>
          <w:p w14:paraId="53F5B472" w14:textId="087432D1" w:rsidR="00430A49" w:rsidRPr="00465FC6" w:rsidRDefault="006A1909" w:rsidP="00CE2540">
            <w:pPr>
              <w:spacing w:line="240" w:lineRule="auto"/>
              <w:ind w:right="-20"/>
              <w:rPr>
                <w:rFonts w:cs="Arial"/>
                <w:szCs w:val="24"/>
                <w:lang w:val="es-ES"/>
              </w:rPr>
            </w:pPr>
            <w:r>
              <w:rPr>
                <w:rFonts w:cs="Arial"/>
                <w:szCs w:val="24"/>
              </w:rPr>
              <w:t>CCR.EE.D</w:t>
            </w:r>
            <w:r w:rsidRPr="00465FC6">
              <w:rPr>
                <w:rFonts w:cs="Arial"/>
                <w:szCs w:val="24"/>
                <w:lang w:val="es-ES"/>
              </w:rPr>
              <w:t xml:space="preserve"> </w:t>
            </w:r>
          </w:p>
        </w:tc>
        <w:tc>
          <w:tcPr>
            <w:tcW w:w="2903" w:type="dxa"/>
            <w:shd w:val="clear" w:color="auto" w:fill="auto"/>
          </w:tcPr>
          <w:p w14:paraId="14185368" w14:textId="77777777" w:rsidR="00B717D8" w:rsidRDefault="00B717D8" w:rsidP="00813935">
            <w:pPr>
              <w:spacing w:line="240" w:lineRule="auto"/>
              <w:rPr>
                <w:rFonts w:cs="Arial"/>
                <w:szCs w:val="24"/>
                <w:lang w:val="es-ES"/>
              </w:rPr>
            </w:pPr>
            <w:proofErr w:type="spellStart"/>
            <w:r w:rsidRPr="00E21BBE">
              <w:rPr>
                <w:rFonts w:cs="Arial"/>
                <w:szCs w:val="24"/>
                <w:lang w:val="es-ES"/>
              </w:rPr>
              <w:t>Keeping</w:t>
            </w:r>
            <w:proofErr w:type="spellEnd"/>
            <w:r w:rsidRPr="00E21BBE">
              <w:rPr>
                <w:rFonts w:cs="Arial"/>
                <w:szCs w:val="24"/>
                <w:lang w:val="es-ES"/>
              </w:rPr>
              <w:t xml:space="preserve"> personal </w:t>
            </w:r>
            <w:proofErr w:type="spellStart"/>
            <w:r w:rsidRPr="00E21BBE">
              <w:rPr>
                <w:rFonts w:cs="Arial"/>
                <w:szCs w:val="24"/>
                <w:lang w:val="es-ES"/>
              </w:rPr>
              <w:t>finance</w:t>
            </w:r>
            <w:proofErr w:type="spellEnd"/>
            <w:r w:rsidRPr="00E21BBE">
              <w:rPr>
                <w:rFonts w:cs="Arial"/>
                <w:szCs w:val="24"/>
                <w:lang w:val="es-ES"/>
              </w:rPr>
              <w:t xml:space="preserve"> records </w:t>
            </w:r>
            <w:proofErr w:type="spellStart"/>
            <w:r w:rsidRPr="00E21BBE">
              <w:rPr>
                <w:rFonts w:cs="Arial"/>
                <w:szCs w:val="24"/>
                <w:lang w:val="es-ES"/>
              </w:rPr>
              <w:t>or</w:t>
            </w:r>
            <w:proofErr w:type="spellEnd"/>
            <w:r w:rsidRPr="00E21BBE">
              <w:rPr>
                <w:rFonts w:cs="Arial"/>
                <w:szCs w:val="24"/>
                <w:lang w:val="es-ES"/>
              </w:rPr>
              <w:t xml:space="preserve"> </w:t>
            </w:r>
            <w:proofErr w:type="spellStart"/>
            <w:r w:rsidRPr="00E21BBE">
              <w:rPr>
                <w:rFonts w:cs="Arial"/>
                <w:szCs w:val="24"/>
                <w:lang w:val="es-ES"/>
              </w:rPr>
              <w:t>using</w:t>
            </w:r>
            <w:proofErr w:type="spellEnd"/>
            <w:r w:rsidRPr="00E21BBE">
              <w:rPr>
                <w:rFonts w:cs="Arial"/>
                <w:szCs w:val="24"/>
                <w:lang w:val="es-ES"/>
              </w:rPr>
              <w:t xml:space="preserve"> a </w:t>
            </w:r>
            <w:proofErr w:type="spellStart"/>
            <w:r w:rsidRPr="00E21BBE">
              <w:rPr>
                <w:rFonts w:cs="Arial"/>
                <w:szCs w:val="24"/>
                <w:lang w:val="es-ES"/>
              </w:rPr>
              <w:t>spreadsheet</w:t>
            </w:r>
            <w:proofErr w:type="spellEnd"/>
            <w:r w:rsidRPr="00E21BBE">
              <w:rPr>
                <w:rFonts w:cs="Arial"/>
                <w:szCs w:val="24"/>
                <w:lang w:val="es-ES"/>
              </w:rPr>
              <w:t xml:space="preserve"> </w:t>
            </w:r>
          </w:p>
          <w:p w14:paraId="5170BBB1" w14:textId="07BED0B4" w:rsidR="00CF214F" w:rsidRDefault="00CF214F" w:rsidP="00813935">
            <w:pPr>
              <w:spacing w:line="240" w:lineRule="auto"/>
              <w:rPr>
                <w:rFonts w:cs="Arial"/>
                <w:szCs w:val="24"/>
              </w:rPr>
            </w:pPr>
          </w:p>
          <w:p w14:paraId="6CDD4446" w14:textId="77777777" w:rsidR="002E6B0B" w:rsidRDefault="002E6B0B" w:rsidP="00813935">
            <w:pPr>
              <w:spacing w:line="240" w:lineRule="auto"/>
              <w:rPr>
                <w:rFonts w:cs="Arial"/>
                <w:szCs w:val="24"/>
              </w:rPr>
            </w:pPr>
          </w:p>
          <w:p w14:paraId="7F911C80" w14:textId="495D21C1" w:rsidR="00CF214F" w:rsidRPr="00E21BBE" w:rsidRDefault="00C07535" w:rsidP="00813935">
            <w:pPr>
              <w:spacing w:line="240" w:lineRule="auto"/>
              <w:rPr>
                <w:rFonts w:cs="Arial"/>
                <w:szCs w:val="24"/>
                <w:lang w:val="es-ES"/>
              </w:rPr>
            </w:pPr>
            <w:r>
              <w:rPr>
                <w:rFonts w:cs="Arial"/>
                <w:szCs w:val="24"/>
              </w:rPr>
              <w:t xml:space="preserve">Ex. </w:t>
            </w:r>
            <w:r w:rsidR="00460B48">
              <w:rPr>
                <w:rFonts w:cs="Arial"/>
                <w:szCs w:val="24"/>
              </w:rPr>
              <w:t>A</w:t>
            </w:r>
            <w:r w:rsidR="00CF214F" w:rsidRPr="00E21BBE">
              <w:rPr>
                <w:rFonts w:cs="Arial"/>
                <w:szCs w:val="24"/>
              </w:rPr>
              <w:t>s a salesperson, you are paid $50 per week plus $3 per sale. This week you want your pay to be at least $100. Write an inequality for the number of sales you need to make, and describe the solutions.</w:t>
            </w:r>
          </w:p>
        </w:tc>
      </w:tr>
    </w:tbl>
    <w:p w14:paraId="04237889" w14:textId="77777777" w:rsidR="00CE2540" w:rsidRDefault="00CE2540">
      <w:r>
        <w:br w:type="page"/>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7"/>
        <w:gridCol w:w="4758"/>
        <w:gridCol w:w="1620"/>
        <w:gridCol w:w="2903"/>
      </w:tblGrid>
      <w:tr w:rsidR="0028187F" w:rsidRPr="00E21BBE" w14:paraId="0F88B46C" w14:textId="77777777" w:rsidTr="00813935">
        <w:trPr>
          <w:cantSplit/>
          <w:jc w:val="center"/>
        </w:trPr>
        <w:tc>
          <w:tcPr>
            <w:tcW w:w="10638" w:type="dxa"/>
            <w:gridSpan w:val="4"/>
          </w:tcPr>
          <w:p w14:paraId="68C959D8" w14:textId="5B73CA44" w:rsidR="0028187F" w:rsidRPr="00E21BBE" w:rsidRDefault="008E417E" w:rsidP="00813935">
            <w:pPr>
              <w:spacing w:line="240" w:lineRule="auto"/>
              <w:rPr>
                <w:rFonts w:cs="Arial"/>
                <w:szCs w:val="24"/>
              </w:rPr>
            </w:pPr>
            <w:r>
              <w:lastRenderedPageBreak/>
              <w:br w:type="page"/>
            </w:r>
            <w:r w:rsidR="0028187F" w:rsidRPr="00E21BBE">
              <w:rPr>
                <w:rFonts w:cs="Arial"/>
                <w:b/>
                <w:szCs w:val="24"/>
              </w:rPr>
              <w:t>Work with radicals and integer exponents.</w:t>
            </w:r>
          </w:p>
        </w:tc>
      </w:tr>
      <w:tr w:rsidR="00B717D8" w:rsidRPr="00E21BBE" w14:paraId="41C3384E" w14:textId="77777777" w:rsidTr="00CE2540">
        <w:trPr>
          <w:cantSplit/>
          <w:jc w:val="center"/>
        </w:trPr>
        <w:tc>
          <w:tcPr>
            <w:tcW w:w="1357" w:type="dxa"/>
            <w:shd w:val="clear" w:color="auto" w:fill="auto"/>
          </w:tcPr>
          <w:p w14:paraId="0A7E5DDE" w14:textId="266B09AE" w:rsidR="00B717D8" w:rsidRDefault="00074B4C" w:rsidP="00813935">
            <w:pPr>
              <w:spacing w:line="240" w:lineRule="auto"/>
            </w:pPr>
            <w:r>
              <w:rPr>
                <w:rFonts w:cs="Arial"/>
                <w:b/>
                <w:szCs w:val="24"/>
              </w:rPr>
              <w:t>4.EE.5</w:t>
            </w:r>
          </w:p>
        </w:tc>
        <w:tc>
          <w:tcPr>
            <w:tcW w:w="4758" w:type="dxa"/>
          </w:tcPr>
          <w:p w14:paraId="2CE3BDD4" w14:textId="39F4D043" w:rsidR="00B717D8" w:rsidRPr="00E24398" w:rsidRDefault="00B717D8" w:rsidP="00813935">
            <w:pPr>
              <w:spacing w:line="240" w:lineRule="auto"/>
              <w:rPr>
                <w:rFonts w:cs="Arial"/>
                <w:szCs w:val="24"/>
              </w:rPr>
            </w:pPr>
            <w:r w:rsidRPr="00E24398">
              <w:rPr>
                <w:rFonts w:cs="Arial"/>
                <w:szCs w:val="24"/>
              </w:rPr>
              <w:t>Know and apply the properties of integer exponents to generate equivalent numerical expressions.</w:t>
            </w:r>
          </w:p>
        </w:tc>
        <w:tc>
          <w:tcPr>
            <w:tcW w:w="1620" w:type="dxa"/>
          </w:tcPr>
          <w:p w14:paraId="06CA28CB" w14:textId="77777777" w:rsidR="00B717D8" w:rsidRDefault="0077208D" w:rsidP="00813935">
            <w:pPr>
              <w:spacing w:line="240" w:lineRule="auto"/>
              <w:rPr>
                <w:rFonts w:cs="Arial"/>
                <w:szCs w:val="24"/>
                <w:lang w:val="es-ES"/>
              </w:rPr>
            </w:pPr>
            <w:r>
              <w:rPr>
                <w:rFonts w:cs="Arial"/>
                <w:szCs w:val="24"/>
                <w:lang w:val="es-ES"/>
              </w:rPr>
              <w:t>CC.</w:t>
            </w:r>
            <w:r w:rsidR="00B717D8" w:rsidRPr="00E21BBE">
              <w:rPr>
                <w:rFonts w:cs="Arial"/>
                <w:szCs w:val="24"/>
                <w:lang w:val="es-ES"/>
              </w:rPr>
              <w:t>8.EE</w:t>
            </w:r>
            <w:r w:rsidR="00E24398">
              <w:rPr>
                <w:rFonts w:cs="Arial"/>
                <w:szCs w:val="24"/>
                <w:lang w:val="es-ES"/>
              </w:rPr>
              <w:t>.</w:t>
            </w:r>
            <w:r w:rsidR="00B717D8" w:rsidRPr="00E21BBE">
              <w:rPr>
                <w:rFonts w:cs="Arial"/>
                <w:szCs w:val="24"/>
                <w:lang w:val="es-ES"/>
              </w:rPr>
              <w:t>1</w:t>
            </w:r>
          </w:p>
          <w:p w14:paraId="37F63FFD" w14:textId="3E47E538" w:rsidR="00430A49" w:rsidRPr="00E21BBE" w:rsidRDefault="006A1909" w:rsidP="00813935">
            <w:pPr>
              <w:spacing w:line="240" w:lineRule="auto"/>
              <w:rPr>
                <w:rFonts w:cs="Arial"/>
                <w:szCs w:val="24"/>
                <w:lang w:val="es-ES"/>
              </w:rPr>
            </w:pPr>
            <w:r>
              <w:rPr>
                <w:rFonts w:cs="Arial"/>
                <w:szCs w:val="24"/>
              </w:rPr>
              <w:t>CCR.EE.D</w:t>
            </w:r>
            <w:r w:rsidRPr="00E21BBE">
              <w:rPr>
                <w:rFonts w:cs="Arial"/>
                <w:szCs w:val="24"/>
                <w:lang w:val="es-ES"/>
              </w:rPr>
              <w:t xml:space="preserve"> </w:t>
            </w:r>
          </w:p>
        </w:tc>
        <w:tc>
          <w:tcPr>
            <w:tcW w:w="2903" w:type="dxa"/>
            <w:shd w:val="clear" w:color="auto" w:fill="auto"/>
          </w:tcPr>
          <w:p w14:paraId="12D69491" w14:textId="24AC93A8" w:rsidR="00460B48" w:rsidRPr="00460B48" w:rsidRDefault="00C07535" w:rsidP="00460B48">
            <w:pPr>
              <w:spacing w:line="240" w:lineRule="auto"/>
              <w:rPr>
                <w:rFonts w:ascii="Times New Roman" w:eastAsia="Times New Roman" w:hAnsi="Times New Roman"/>
                <w:szCs w:val="24"/>
              </w:rPr>
            </w:pPr>
            <w:r>
              <w:rPr>
                <w:rFonts w:eastAsia="Times New Roman" w:cs="Arial"/>
                <w:color w:val="000000"/>
                <w:szCs w:val="24"/>
              </w:rPr>
              <w:t xml:space="preserve">Ex. </w:t>
            </w:r>
            <w:r w:rsidR="00460B48" w:rsidRPr="00460B48">
              <w:rPr>
                <w:rFonts w:eastAsia="Times New Roman" w:cs="Arial"/>
                <w:color w:val="000000"/>
                <w:szCs w:val="24"/>
              </w:rPr>
              <w:t xml:space="preserve">Write equivalent expressions for </w:t>
            </w:r>
            <m:oMath>
              <m:sSup>
                <m:sSupPr>
                  <m:ctrlPr>
                    <w:rPr>
                      <w:rFonts w:ascii="Cambria Math" w:eastAsia="Times New Roman" w:hAnsi="Cambria Math" w:cs="Arial"/>
                      <w:i/>
                      <w:color w:val="000000"/>
                      <w:szCs w:val="24"/>
                    </w:rPr>
                  </m:ctrlPr>
                </m:sSupPr>
                <m:e>
                  <m:r>
                    <w:rPr>
                      <w:rFonts w:ascii="Cambria Math" w:eastAsia="Times New Roman" w:hAnsi="Cambria Math" w:cs="Arial"/>
                      <w:color w:val="000000"/>
                      <w:szCs w:val="24"/>
                    </w:rPr>
                    <m:t>3</m:t>
                  </m:r>
                </m:e>
                <m:sup>
                  <m:r>
                    <w:rPr>
                      <w:rFonts w:ascii="Cambria Math" w:eastAsia="Times New Roman" w:hAnsi="Cambria Math" w:cs="Arial"/>
                      <w:color w:val="000000"/>
                      <w:szCs w:val="24"/>
                    </w:rPr>
                    <m:t>2</m:t>
                  </m:r>
                </m:sup>
              </m:sSup>
            </m:oMath>
            <w:r w:rsidR="00460B48">
              <w:rPr>
                <w:rFonts w:eastAsia="Times New Roman" w:cs="Arial"/>
                <w:color w:val="000000"/>
                <w:szCs w:val="24"/>
              </w:rPr>
              <w:t xml:space="preserve"> x </w:t>
            </w:r>
            <m:oMath>
              <m:sSup>
                <m:sSupPr>
                  <m:ctrlPr>
                    <w:rPr>
                      <w:rFonts w:ascii="Cambria Math" w:eastAsia="Times New Roman" w:hAnsi="Cambria Math" w:cs="Arial"/>
                      <w:i/>
                      <w:color w:val="000000"/>
                      <w:szCs w:val="24"/>
                    </w:rPr>
                  </m:ctrlPr>
                </m:sSupPr>
                <m:e>
                  <m:r>
                    <w:rPr>
                      <w:rFonts w:ascii="Cambria Math" w:eastAsia="Times New Roman" w:hAnsi="Cambria Math" w:cs="Arial"/>
                      <w:color w:val="000000"/>
                      <w:szCs w:val="24"/>
                    </w:rPr>
                    <m:t>3</m:t>
                  </m:r>
                </m:e>
                <m:sup>
                  <m:r>
                    <w:rPr>
                      <w:rFonts w:ascii="Cambria Math" w:eastAsia="Times New Roman" w:hAnsi="Cambria Math" w:cs="Arial"/>
                      <w:color w:val="000000"/>
                      <w:szCs w:val="24"/>
                    </w:rPr>
                    <m:t>(-5)</m:t>
                  </m:r>
                </m:sup>
              </m:sSup>
            </m:oMath>
          </w:p>
          <w:p w14:paraId="7B6EB54A" w14:textId="145CA645" w:rsidR="00B717D8" w:rsidRPr="00616E7F" w:rsidRDefault="00460B48" w:rsidP="00616E7F">
            <w:r w:rsidRPr="00460B48">
              <w:rPr>
                <w:rFonts w:eastAsia="Times New Roman" w:cs="Arial"/>
                <w:color w:val="000000"/>
                <w:szCs w:val="24"/>
              </w:rPr>
              <w:t xml:space="preserve">Answers: </w:t>
            </w:r>
            <m:oMath>
              <m:sSup>
                <m:sSupPr>
                  <m:ctrlPr>
                    <w:rPr>
                      <w:rFonts w:ascii="Cambria Math" w:eastAsia="Times New Roman" w:hAnsi="Cambria Math" w:cs="Arial"/>
                      <w:i/>
                      <w:color w:val="000000"/>
                      <w:szCs w:val="24"/>
                    </w:rPr>
                  </m:ctrlPr>
                </m:sSupPr>
                <m:e>
                  <m:r>
                    <w:rPr>
                      <w:rFonts w:ascii="Cambria Math" w:eastAsia="Times New Roman" w:hAnsi="Cambria Math" w:cs="Arial"/>
                      <w:color w:val="000000"/>
                      <w:szCs w:val="24"/>
                    </w:rPr>
                    <m:t>3</m:t>
                  </m:r>
                </m:e>
                <m:sup>
                  <m:r>
                    <w:rPr>
                      <w:rFonts w:ascii="Cambria Math" w:eastAsia="Times New Roman" w:hAnsi="Cambria Math" w:cs="Arial"/>
                      <w:color w:val="000000"/>
                      <w:szCs w:val="24"/>
                    </w:rPr>
                    <m:t>(-3)</m:t>
                  </m:r>
                </m:sup>
              </m:sSup>
              <m:r>
                <w:rPr>
                  <w:rFonts w:ascii="Cambria Math" w:eastAsia="Times New Roman" w:hAnsi="Cambria Math" w:cs="Arial"/>
                  <w:color w:val="000000"/>
                  <w:szCs w:val="24"/>
                </w:rPr>
                <m:t xml:space="preserve"> </m:t>
              </m:r>
            </m:oMath>
            <w:r w:rsidRPr="00460B48">
              <w:rPr>
                <w:rFonts w:eastAsia="Times New Roman" w:cs="Arial"/>
                <w:color w:val="000000"/>
                <w:szCs w:val="24"/>
              </w:rPr>
              <w:t xml:space="preserve">= </w:t>
            </w:r>
            <m:oMath>
              <m:f>
                <m:fPr>
                  <m:ctrlPr>
                    <w:rPr>
                      <w:rFonts w:ascii="Cambria Math" w:eastAsiaTheme="majorEastAsia" w:hAnsi="Cambria Math" w:cstheme="majorBidi"/>
                      <w:i/>
                    </w:rPr>
                  </m:ctrlPr>
                </m:fPr>
                <m:num>
                  <m:r>
                    <w:rPr>
                      <w:rFonts w:ascii="Cambria Math" w:eastAsiaTheme="majorEastAsia" w:hAnsi="Cambria Math" w:cstheme="majorBidi"/>
                    </w:rPr>
                    <m:t>1</m:t>
                  </m:r>
                </m:num>
                <m:den>
                  <m:sSup>
                    <m:sSupPr>
                      <m:ctrlPr>
                        <w:rPr>
                          <w:rFonts w:ascii="Cambria Math" w:eastAsiaTheme="majorEastAsia" w:hAnsi="Cambria Math" w:cstheme="majorBidi"/>
                          <w:i/>
                        </w:rPr>
                      </m:ctrlPr>
                    </m:sSupPr>
                    <m:e>
                      <m:r>
                        <w:rPr>
                          <w:rFonts w:ascii="Cambria Math" w:eastAsiaTheme="majorEastAsia" w:hAnsi="Cambria Math" w:cstheme="majorBidi"/>
                        </w:rPr>
                        <m:t>3</m:t>
                      </m:r>
                    </m:e>
                    <m:sup>
                      <m:r>
                        <w:rPr>
                          <w:rFonts w:ascii="Cambria Math" w:eastAsiaTheme="majorEastAsia" w:hAnsi="Cambria Math" w:cstheme="majorBidi"/>
                        </w:rPr>
                        <m:t>3</m:t>
                      </m:r>
                    </m:sup>
                  </m:sSup>
                </m:den>
              </m:f>
            </m:oMath>
            <w:r w:rsidRPr="00460B48">
              <w:rPr>
                <w:rFonts w:eastAsia="Times New Roman" w:cs="Arial"/>
                <w:color w:val="000000"/>
                <w:szCs w:val="24"/>
              </w:rPr>
              <w:t xml:space="preserve"> = </w:t>
            </w:r>
            <m:oMath>
              <m:f>
                <m:fPr>
                  <m:ctrlPr>
                    <w:rPr>
                      <w:rFonts w:ascii="Cambria Math" w:hAnsi="Cambria Math"/>
                      <w:i/>
                    </w:rPr>
                  </m:ctrlPr>
                </m:fPr>
                <m:num>
                  <m:r>
                    <w:rPr>
                      <w:rFonts w:ascii="Cambria Math" w:hAnsi="Cambria Math"/>
                    </w:rPr>
                    <m:t>1</m:t>
                  </m:r>
                </m:num>
                <m:den>
                  <m:r>
                    <w:rPr>
                      <w:rFonts w:ascii="Cambria Math" w:hAnsi="Cambria Math"/>
                    </w:rPr>
                    <m:t>27</m:t>
                  </m:r>
                </m:den>
              </m:f>
            </m:oMath>
          </w:p>
          <w:p w14:paraId="7D019BCE" w14:textId="149A384E" w:rsidR="00CE2540" w:rsidRPr="00E21BBE" w:rsidRDefault="00CE2540" w:rsidP="00460B48">
            <w:pPr>
              <w:spacing w:line="240" w:lineRule="auto"/>
              <w:rPr>
                <w:rFonts w:cs="Arial"/>
                <w:szCs w:val="24"/>
                <w:lang w:val="es-ES"/>
              </w:rPr>
            </w:pPr>
          </w:p>
        </w:tc>
      </w:tr>
      <w:tr w:rsidR="00B717D8" w:rsidRPr="00E21BBE" w14:paraId="04EF8E3B" w14:textId="77777777" w:rsidTr="00CE2540">
        <w:trPr>
          <w:cantSplit/>
          <w:jc w:val="center"/>
        </w:trPr>
        <w:tc>
          <w:tcPr>
            <w:tcW w:w="1357" w:type="dxa"/>
            <w:shd w:val="clear" w:color="auto" w:fill="auto"/>
          </w:tcPr>
          <w:p w14:paraId="7953D595" w14:textId="7E00C0B9" w:rsidR="00B717D8" w:rsidRDefault="00074B4C" w:rsidP="00813935">
            <w:pPr>
              <w:spacing w:line="240" w:lineRule="auto"/>
            </w:pPr>
            <w:r>
              <w:rPr>
                <w:rFonts w:cs="Arial"/>
                <w:b/>
                <w:szCs w:val="24"/>
              </w:rPr>
              <w:t>4.EE.6</w:t>
            </w:r>
          </w:p>
        </w:tc>
        <w:tc>
          <w:tcPr>
            <w:tcW w:w="4758" w:type="dxa"/>
          </w:tcPr>
          <w:p w14:paraId="2035BFC0" w14:textId="77777777" w:rsidR="00B717D8" w:rsidRPr="00E24398" w:rsidRDefault="00B717D8" w:rsidP="00813935">
            <w:pPr>
              <w:spacing w:line="240" w:lineRule="auto"/>
              <w:rPr>
                <w:rFonts w:cs="Arial"/>
                <w:szCs w:val="24"/>
              </w:rPr>
            </w:pPr>
            <w:r w:rsidRPr="00E24398">
              <w:rPr>
                <w:rFonts w:cs="Arial"/>
                <w:szCs w:val="24"/>
              </w:rPr>
              <w:t>Use square root and cube root symbols to represent solutions to equations of the form x</w:t>
            </w:r>
            <w:r w:rsidRPr="002E6B0B">
              <w:rPr>
                <w:rFonts w:cs="Arial"/>
                <w:szCs w:val="24"/>
                <w:vertAlign w:val="superscript"/>
              </w:rPr>
              <w:t>2</w:t>
            </w:r>
            <w:r w:rsidRPr="00E24398">
              <w:rPr>
                <w:rFonts w:cs="Arial"/>
                <w:szCs w:val="24"/>
              </w:rPr>
              <w:t xml:space="preserve"> = </w:t>
            </w:r>
            <w:r w:rsidRPr="00776DA2">
              <w:rPr>
                <w:rFonts w:cs="Arial"/>
                <w:i/>
                <w:szCs w:val="24"/>
              </w:rPr>
              <w:t>p</w:t>
            </w:r>
            <w:r w:rsidRPr="00E24398">
              <w:rPr>
                <w:rFonts w:cs="Arial"/>
                <w:szCs w:val="24"/>
              </w:rPr>
              <w:t xml:space="preserve"> and x</w:t>
            </w:r>
            <w:r w:rsidRPr="002E6B0B">
              <w:rPr>
                <w:rFonts w:cs="Arial"/>
                <w:szCs w:val="24"/>
                <w:vertAlign w:val="superscript"/>
              </w:rPr>
              <w:t>3</w:t>
            </w:r>
            <w:r w:rsidRPr="00E24398">
              <w:rPr>
                <w:rFonts w:cs="Arial"/>
                <w:szCs w:val="24"/>
              </w:rPr>
              <w:t xml:space="preserve"> = </w:t>
            </w:r>
            <w:r w:rsidRPr="00776DA2">
              <w:rPr>
                <w:rFonts w:cs="Arial"/>
                <w:i/>
                <w:szCs w:val="24"/>
              </w:rPr>
              <w:t>p</w:t>
            </w:r>
            <w:r w:rsidRPr="00E24398">
              <w:rPr>
                <w:rFonts w:cs="Arial"/>
                <w:szCs w:val="24"/>
              </w:rPr>
              <w:t xml:space="preserve">, where </w:t>
            </w:r>
            <w:r w:rsidRPr="00776DA2">
              <w:rPr>
                <w:rFonts w:cs="Arial"/>
                <w:i/>
                <w:szCs w:val="24"/>
              </w:rPr>
              <w:t>p</w:t>
            </w:r>
            <w:r w:rsidRPr="00E24398">
              <w:rPr>
                <w:rFonts w:cs="Arial"/>
                <w:szCs w:val="24"/>
              </w:rPr>
              <w:t xml:space="preserve"> is a positive rational number. Evaluate square roots of small perfect squares and cube roots of small perfect cubes. Know that √2 is irrational.</w:t>
            </w:r>
          </w:p>
        </w:tc>
        <w:tc>
          <w:tcPr>
            <w:tcW w:w="1620" w:type="dxa"/>
          </w:tcPr>
          <w:p w14:paraId="4D41BFE1" w14:textId="77777777" w:rsidR="00B717D8" w:rsidRDefault="0077208D" w:rsidP="00813935">
            <w:pPr>
              <w:spacing w:line="240" w:lineRule="auto"/>
              <w:rPr>
                <w:rFonts w:cs="Arial"/>
                <w:szCs w:val="24"/>
                <w:lang w:val="es-ES"/>
              </w:rPr>
            </w:pPr>
            <w:r>
              <w:rPr>
                <w:rFonts w:cs="Arial"/>
                <w:szCs w:val="24"/>
                <w:lang w:val="es-ES"/>
              </w:rPr>
              <w:t>CC.</w:t>
            </w:r>
            <w:r w:rsidR="00B717D8" w:rsidRPr="00E21BBE">
              <w:rPr>
                <w:rFonts w:cs="Arial"/>
                <w:szCs w:val="24"/>
                <w:lang w:val="es-ES"/>
              </w:rPr>
              <w:t>8.EE</w:t>
            </w:r>
            <w:r w:rsidR="00E24398">
              <w:rPr>
                <w:rFonts w:cs="Arial"/>
                <w:szCs w:val="24"/>
                <w:lang w:val="es-ES"/>
              </w:rPr>
              <w:t>.</w:t>
            </w:r>
            <w:r w:rsidR="00B717D8" w:rsidRPr="00E21BBE">
              <w:rPr>
                <w:rFonts w:cs="Arial"/>
                <w:szCs w:val="24"/>
                <w:lang w:val="es-ES"/>
              </w:rPr>
              <w:t>2</w:t>
            </w:r>
          </w:p>
          <w:p w14:paraId="4909DDB9" w14:textId="6C6C87CC" w:rsidR="00430A49" w:rsidRPr="00E21BBE" w:rsidRDefault="006A1909" w:rsidP="00813935">
            <w:pPr>
              <w:spacing w:line="240" w:lineRule="auto"/>
              <w:rPr>
                <w:rFonts w:cs="Arial"/>
                <w:szCs w:val="24"/>
                <w:lang w:val="es-ES"/>
              </w:rPr>
            </w:pPr>
            <w:r>
              <w:rPr>
                <w:rFonts w:cs="Arial"/>
                <w:szCs w:val="24"/>
              </w:rPr>
              <w:t>CCR.EE.D</w:t>
            </w:r>
            <w:r w:rsidRPr="00E21BBE">
              <w:rPr>
                <w:rFonts w:cs="Arial"/>
                <w:szCs w:val="24"/>
                <w:lang w:val="es-ES"/>
              </w:rPr>
              <w:t xml:space="preserve"> </w:t>
            </w:r>
          </w:p>
        </w:tc>
        <w:tc>
          <w:tcPr>
            <w:tcW w:w="2903" w:type="dxa"/>
            <w:shd w:val="clear" w:color="auto" w:fill="auto"/>
          </w:tcPr>
          <w:p w14:paraId="1A8BEC29" w14:textId="6001D01B" w:rsidR="00B717D8" w:rsidRPr="00CE2540" w:rsidRDefault="00C07535" w:rsidP="00FC29BF">
            <w:pPr>
              <w:spacing w:line="240" w:lineRule="auto"/>
              <w:rPr>
                <w:rFonts w:eastAsia="Times New Roman" w:cs="Arial"/>
                <w:szCs w:val="24"/>
              </w:rPr>
            </w:pPr>
            <w:r w:rsidRPr="00CE2540">
              <w:rPr>
                <w:rFonts w:eastAsia="Times New Roman" w:cs="Arial"/>
                <w:color w:val="000000"/>
                <w:szCs w:val="24"/>
              </w:rPr>
              <w:t xml:space="preserve">Ex. </w:t>
            </w:r>
            <w:r w:rsidR="00FC29BF" w:rsidRPr="00CE2540">
              <w:rPr>
                <w:rFonts w:eastAsia="Times New Roman" w:cs="Arial"/>
                <w:color w:val="000000"/>
                <w:szCs w:val="24"/>
              </w:rPr>
              <w:t xml:space="preserve">Evaluate </w:t>
            </w:r>
            <m:oMath>
              <m:rad>
                <m:radPr>
                  <m:degHide m:val="1"/>
                  <m:ctrlPr>
                    <w:rPr>
                      <w:rFonts w:ascii="Cambria Math" w:eastAsia="Times New Roman" w:hAnsi="Cambria Math" w:cs="Arial"/>
                      <w:i/>
                      <w:color w:val="000000"/>
                      <w:szCs w:val="24"/>
                    </w:rPr>
                  </m:ctrlPr>
                </m:radPr>
                <m:deg/>
                <m:e>
                  <m:r>
                    <w:rPr>
                      <w:rFonts w:ascii="Cambria Math" w:eastAsia="Times New Roman" w:hAnsi="Cambria Math" w:cs="Arial"/>
                      <w:color w:val="000000"/>
                      <w:szCs w:val="24"/>
                    </w:rPr>
                    <m:t>144</m:t>
                  </m:r>
                </m:e>
              </m:rad>
            </m:oMath>
            <w:r w:rsidR="00FC29BF" w:rsidRPr="00CE2540">
              <w:rPr>
                <w:rFonts w:eastAsia="Times New Roman" w:cs="Arial"/>
                <w:color w:val="000000"/>
                <w:szCs w:val="24"/>
              </w:rPr>
              <w:t xml:space="preserve"> and </w:t>
            </w:r>
            <m:oMath>
              <m:rad>
                <m:radPr>
                  <m:ctrlPr>
                    <w:rPr>
                      <w:rFonts w:ascii="Cambria Math" w:hAnsi="Cambria Math" w:cs="Arial"/>
                      <w:i/>
                      <w:szCs w:val="24"/>
                      <w:lang w:val="es-ES"/>
                    </w:rPr>
                  </m:ctrlPr>
                </m:radPr>
                <m:deg>
                  <m:r>
                    <w:rPr>
                      <w:rFonts w:ascii="Cambria Math" w:hAnsi="Cambria Math" w:cs="Arial"/>
                      <w:szCs w:val="24"/>
                      <w:lang w:val="es-ES"/>
                    </w:rPr>
                    <m:t>3</m:t>
                  </m:r>
                </m:deg>
                <m:e>
                  <m:r>
                    <w:rPr>
                      <w:rFonts w:ascii="Cambria Math" w:hAnsi="Cambria Math" w:cs="Arial"/>
                      <w:szCs w:val="24"/>
                      <w:lang w:val="es-ES"/>
                    </w:rPr>
                    <m:t>143</m:t>
                  </m:r>
                </m:e>
              </m:rad>
            </m:oMath>
          </w:p>
        </w:tc>
      </w:tr>
      <w:tr w:rsidR="00B717D8" w:rsidRPr="00E21BBE" w14:paraId="15351085" w14:textId="77777777" w:rsidTr="00CE2540">
        <w:trPr>
          <w:cantSplit/>
          <w:jc w:val="center"/>
        </w:trPr>
        <w:tc>
          <w:tcPr>
            <w:tcW w:w="1357" w:type="dxa"/>
            <w:shd w:val="clear" w:color="auto" w:fill="auto"/>
          </w:tcPr>
          <w:p w14:paraId="75301CC9" w14:textId="54DA80A4" w:rsidR="00B717D8" w:rsidRDefault="00074B4C" w:rsidP="00813935">
            <w:pPr>
              <w:spacing w:line="240" w:lineRule="auto"/>
            </w:pPr>
            <w:r>
              <w:rPr>
                <w:rFonts w:cs="Arial"/>
                <w:b/>
                <w:szCs w:val="24"/>
              </w:rPr>
              <w:t>4.EE.7</w:t>
            </w:r>
          </w:p>
        </w:tc>
        <w:tc>
          <w:tcPr>
            <w:tcW w:w="4758" w:type="dxa"/>
          </w:tcPr>
          <w:p w14:paraId="51CD436E" w14:textId="77777777" w:rsidR="00B717D8" w:rsidRPr="00E24398" w:rsidRDefault="00B717D8" w:rsidP="00813935">
            <w:pPr>
              <w:spacing w:line="240" w:lineRule="auto"/>
              <w:rPr>
                <w:rFonts w:cs="Arial"/>
                <w:szCs w:val="24"/>
              </w:rPr>
            </w:pPr>
            <w:r w:rsidRPr="00E24398">
              <w:rPr>
                <w:rFonts w:cs="Arial"/>
                <w:szCs w:val="24"/>
              </w:rPr>
              <w:t>Use numbers expressed in the form of a single digit times an integer power of 10 to estimate very large or very small quantities, and to express how many times as much one is than the other.</w:t>
            </w:r>
          </w:p>
        </w:tc>
        <w:tc>
          <w:tcPr>
            <w:tcW w:w="1620" w:type="dxa"/>
          </w:tcPr>
          <w:p w14:paraId="16D1337A" w14:textId="77777777" w:rsidR="00B717D8" w:rsidRDefault="0077208D" w:rsidP="00813935">
            <w:pPr>
              <w:spacing w:line="240" w:lineRule="auto"/>
              <w:rPr>
                <w:rFonts w:cs="Arial"/>
                <w:szCs w:val="24"/>
                <w:lang w:val="es-ES"/>
              </w:rPr>
            </w:pPr>
            <w:r>
              <w:rPr>
                <w:rFonts w:cs="Arial"/>
                <w:szCs w:val="24"/>
                <w:lang w:val="es-ES"/>
              </w:rPr>
              <w:t>CC.</w:t>
            </w:r>
            <w:r w:rsidR="00B717D8" w:rsidRPr="00E21BBE">
              <w:rPr>
                <w:rFonts w:cs="Arial"/>
                <w:szCs w:val="24"/>
                <w:lang w:val="es-ES"/>
              </w:rPr>
              <w:t>8.EE</w:t>
            </w:r>
            <w:r w:rsidR="00E24398">
              <w:rPr>
                <w:rFonts w:cs="Arial"/>
                <w:szCs w:val="24"/>
                <w:lang w:val="es-ES"/>
              </w:rPr>
              <w:t>.</w:t>
            </w:r>
            <w:r w:rsidR="00B717D8" w:rsidRPr="00E21BBE">
              <w:rPr>
                <w:rFonts w:cs="Arial"/>
                <w:szCs w:val="24"/>
                <w:lang w:val="es-ES"/>
              </w:rPr>
              <w:t>3</w:t>
            </w:r>
          </w:p>
          <w:p w14:paraId="4AA0A8E7" w14:textId="6B4BD9E0" w:rsidR="00430A49" w:rsidRPr="00E21BBE" w:rsidRDefault="006A1909" w:rsidP="00813935">
            <w:pPr>
              <w:spacing w:line="240" w:lineRule="auto"/>
              <w:rPr>
                <w:rFonts w:cs="Arial"/>
                <w:szCs w:val="24"/>
                <w:lang w:val="es-ES"/>
              </w:rPr>
            </w:pPr>
            <w:r>
              <w:rPr>
                <w:rFonts w:cs="Arial"/>
                <w:szCs w:val="24"/>
              </w:rPr>
              <w:t>CCR.EE.D</w:t>
            </w:r>
            <w:r w:rsidRPr="00E21BBE">
              <w:rPr>
                <w:rFonts w:cs="Arial"/>
                <w:szCs w:val="24"/>
                <w:lang w:val="es-ES"/>
              </w:rPr>
              <w:t xml:space="preserve"> </w:t>
            </w:r>
          </w:p>
        </w:tc>
        <w:tc>
          <w:tcPr>
            <w:tcW w:w="2903" w:type="dxa"/>
            <w:shd w:val="clear" w:color="auto" w:fill="auto"/>
          </w:tcPr>
          <w:p w14:paraId="107C8CDF" w14:textId="617970A7" w:rsidR="00B717D8" w:rsidRPr="00E21BBE" w:rsidRDefault="00C07535" w:rsidP="00813935">
            <w:pPr>
              <w:spacing w:line="240" w:lineRule="auto"/>
              <w:rPr>
                <w:rFonts w:cs="Arial"/>
                <w:szCs w:val="24"/>
                <w:lang w:val="es-ES"/>
              </w:rPr>
            </w:pPr>
            <w:r>
              <w:rPr>
                <w:rFonts w:cs="Arial"/>
                <w:szCs w:val="24"/>
              </w:rPr>
              <w:t xml:space="preserve">Ex. </w:t>
            </w:r>
            <w:r w:rsidR="0022115F">
              <w:rPr>
                <w:rFonts w:cs="Arial"/>
                <w:szCs w:val="24"/>
              </w:rPr>
              <w:t>E</w:t>
            </w:r>
            <w:r w:rsidR="00B717D8" w:rsidRPr="00E21BBE">
              <w:rPr>
                <w:rFonts w:cs="Arial"/>
                <w:szCs w:val="24"/>
              </w:rPr>
              <w:t>stimat</w:t>
            </w:r>
            <w:r w:rsidR="0022115F">
              <w:rPr>
                <w:rFonts w:cs="Arial"/>
                <w:szCs w:val="24"/>
              </w:rPr>
              <w:t>ing</w:t>
            </w:r>
            <w:r w:rsidR="00B717D8" w:rsidRPr="00E21BBE">
              <w:rPr>
                <w:rFonts w:cs="Arial"/>
                <w:szCs w:val="24"/>
              </w:rPr>
              <w:t xml:space="preserve"> the population of the United States as 3 × 10</w:t>
            </w:r>
            <w:r w:rsidR="00B717D8" w:rsidRPr="002E6B0B">
              <w:rPr>
                <w:rFonts w:cs="Arial"/>
                <w:szCs w:val="24"/>
                <w:vertAlign w:val="superscript"/>
              </w:rPr>
              <w:t>8</w:t>
            </w:r>
            <w:r w:rsidR="00B717D8" w:rsidRPr="00E21BBE">
              <w:rPr>
                <w:rFonts w:cs="Arial"/>
                <w:szCs w:val="24"/>
              </w:rPr>
              <w:t xml:space="preserve"> and the po</w:t>
            </w:r>
            <w:r w:rsidR="002E6B0B">
              <w:rPr>
                <w:rFonts w:cs="Arial"/>
                <w:szCs w:val="24"/>
              </w:rPr>
              <w:t>pulation of the world as 7 × 10</w:t>
            </w:r>
            <w:r w:rsidR="00B717D8" w:rsidRPr="002E6B0B">
              <w:rPr>
                <w:rFonts w:cs="Arial"/>
                <w:szCs w:val="24"/>
                <w:vertAlign w:val="superscript"/>
              </w:rPr>
              <w:t>9</w:t>
            </w:r>
            <w:r w:rsidR="00B717D8" w:rsidRPr="00E21BBE">
              <w:rPr>
                <w:rFonts w:cs="Arial"/>
                <w:szCs w:val="24"/>
              </w:rPr>
              <w:t>, and determin</w:t>
            </w:r>
            <w:r w:rsidR="0022115F">
              <w:rPr>
                <w:rFonts w:cs="Arial"/>
                <w:szCs w:val="24"/>
              </w:rPr>
              <w:t>ing</w:t>
            </w:r>
            <w:r w:rsidR="00B717D8" w:rsidRPr="00E21BBE">
              <w:rPr>
                <w:rFonts w:cs="Arial"/>
                <w:szCs w:val="24"/>
              </w:rPr>
              <w:t xml:space="preserve"> that the world populati</w:t>
            </w:r>
            <w:r w:rsidR="00813935">
              <w:rPr>
                <w:rFonts w:cs="Arial"/>
                <w:szCs w:val="24"/>
              </w:rPr>
              <w:t>on is more than 20 times larger</w:t>
            </w:r>
          </w:p>
        </w:tc>
      </w:tr>
      <w:tr w:rsidR="00B717D8" w:rsidRPr="00E21BBE" w14:paraId="0AC27D39" w14:textId="77777777" w:rsidTr="00CE2540">
        <w:trPr>
          <w:cantSplit/>
          <w:jc w:val="center"/>
        </w:trPr>
        <w:tc>
          <w:tcPr>
            <w:tcW w:w="1357" w:type="dxa"/>
            <w:shd w:val="clear" w:color="auto" w:fill="auto"/>
          </w:tcPr>
          <w:p w14:paraId="2FC77910" w14:textId="2EB3E502" w:rsidR="00B717D8" w:rsidRDefault="00074B4C" w:rsidP="00813935">
            <w:pPr>
              <w:spacing w:line="240" w:lineRule="auto"/>
            </w:pPr>
            <w:r>
              <w:rPr>
                <w:rFonts w:cs="Arial"/>
                <w:b/>
                <w:szCs w:val="24"/>
              </w:rPr>
              <w:t>4.EE.8</w:t>
            </w:r>
          </w:p>
        </w:tc>
        <w:tc>
          <w:tcPr>
            <w:tcW w:w="4758" w:type="dxa"/>
          </w:tcPr>
          <w:p w14:paraId="127C1DE0" w14:textId="77777777" w:rsidR="00B717D8" w:rsidRPr="00407101" w:rsidRDefault="00B717D8" w:rsidP="00813935">
            <w:pPr>
              <w:spacing w:line="240" w:lineRule="auto"/>
              <w:rPr>
                <w:rFonts w:cs="Arial"/>
                <w:szCs w:val="24"/>
              </w:rPr>
            </w:pPr>
            <w:r w:rsidRPr="00407101">
              <w:rPr>
                <w:rFonts w:cs="Arial"/>
                <w:szCs w:val="24"/>
              </w:rPr>
              <w:t>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w:t>
            </w:r>
            <w:r w:rsidR="00776DA2" w:rsidRPr="00407101">
              <w:rPr>
                <w:rFonts w:cs="Arial"/>
                <w:szCs w:val="24"/>
              </w:rPr>
              <w:t xml:space="preserve"> been generated by technology.</w:t>
            </w:r>
          </w:p>
        </w:tc>
        <w:tc>
          <w:tcPr>
            <w:tcW w:w="1620" w:type="dxa"/>
          </w:tcPr>
          <w:p w14:paraId="7A628916" w14:textId="77777777" w:rsidR="00B717D8" w:rsidRDefault="0077208D" w:rsidP="00813935">
            <w:pPr>
              <w:spacing w:line="240" w:lineRule="auto"/>
              <w:rPr>
                <w:rFonts w:cs="Arial"/>
                <w:szCs w:val="24"/>
                <w:lang w:val="es-ES"/>
              </w:rPr>
            </w:pPr>
            <w:r>
              <w:rPr>
                <w:rFonts w:cs="Arial"/>
                <w:szCs w:val="24"/>
                <w:lang w:val="es-ES"/>
              </w:rPr>
              <w:t>CC.</w:t>
            </w:r>
            <w:r w:rsidR="00B717D8" w:rsidRPr="00E21BBE">
              <w:rPr>
                <w:rFonts w:cs="Arial"/>
                <w:szCs w:val="24"/>
                <w:lang w:val="es-ES"/>
              </w:rPr>
              <w:t>8.EE</w:t>
            </w:r>
            <w:r w:rsidR="00E24398">
              <w:rPr>
                <w:rFonts w:cs="Arial"/>
                <w:szCs w:val="24"/>
                <w:lang w:val="es-ES"/>
              </w:rPr>
              <w:t>.</w:t>
            </w:r>
            <w:r w:rsidR="00B717D8" w:rsidRPr="00E21BBE">
              <w:rPr>
                <w:rFonts w:cs="Arial"/>
                <w:szCs w:val="24"/>
                <w:lang w:val="es-ES"/>
              </w:rPr>
              <w:t>4</w:t>
            </w:r>
          </w:p>
          <w:p w14:paraId="3E92E3A8" w14:textId="08B234D0" w:rsidR="00430A49" w:rsidRPr="00E21BBE" w:rsidRDefault="006A1909" w:rsidP="00813935">
            <w:pPr>
              <w:spacing w:line="240" w:lineRule="auto"/>
              <w:rPr>
                <w:rFonts w:cs="Arial"/>
                <w:szCs w:val="24"/>
                <w:lang w:val="es-ES"/>
              </w:rPr>
            </w:pPr>
            <w:r>
              <w:rPr>
                <w:rFonts w:cs="Arial"/>
                <w:szCs w:val="24"/>
              </w:rPr>
              <w:t>CCR.EE.D</w:t>
            </w:r>
            <w:r w:rsidRPr="00E21BBE">
              <w:rPr>
                <w:rFonts w:cs="Arial"/>
                <w:szCs w:val="24"/>
                <w:lang w:val="es-ES"/>
              </w:rPr>
              <w:t xml:space="preserve"> </w:t>
            </w:r>
          </w:p>
        </w:tc>
        <w:tc>
          <w:tcPr>
            <w:tcW w:w="2903" w:type="dxa"/>
            <w:shd w:val="clear" w:color="auto" w:fill="auto"/>
          </w:tcPr>
          <w:p w14:paraId="2434703C" w14:textId="6658A30F" w:rsidR="00B717D8" w:rsidRPr="00E21BBE" w:rsidRDefault="00E94E22" w:rsidP="00813935">
            <w:pPr>
              <w:spacing w:line="240" w:lineRule="auto"/>
              <w:rPr>
                <w:rFonts w:cs="Arial"/>
                <w:szCs w:val="24"/>
                <w:lang w:val="es-ES"/>
              </w:rPr>
            </w:pPr>
            <w:r>
              <w:rPr>
                <w:rFonts w:cs="Arial"/>
                <w:color w:val="000000"/>
              </w:rPr>
              <w:t>Calculate distance between planets; measurement of small (microscopic) items (an ant’s leg, a cell, etc.)</w:t>
            </w:r>
          </w:p>
        </w:tc>
      </w:tr>
      <w:tr w:rsidR="0028187F" w:rsidRPr="00E21BBE" w14:paraId="6815E40D" w14:textId="77777777" w:rsidTr="00813935">
        <w:trPr>
          <w:cantSplit/>
          <w:jc w:val="center"/>
        </w:trPr>
        <w:tc>
          <w:tcPr>
            <w:tcW w:w="10638" w:type="dxa"/>
            <w:gridSpan w:val="4"/>
          </w:tcPr>
          <w:p w14:paraId="624ABBDC" w14:textId="77777777" w:rsidR="0028187F" w:rsidRPr="00E21BBE" w:rsidRDefault="0028187F" w:rsidP="00813935">
            <w:pPr>
              <w:spacing w:line="240" w:lineRule="auto"/>
              <w:rPr>
                <w:rFonts w:cs="Arial"/>
                <w:b/>
                <w:szCs w:val="24"/>
              </w:rPr>
            </w:pPr>
            <w:r w:rsidRPr="00E21BBE">
              <w:rPr>
                <w:rFonts w:cs="Arial"/>
                <w:b/>
                <w:szCs w:val="24"/>
              </w:rPr>
              <w:t>Understand the connections between proportional relationships, lines, and linear equations.</w:t>
            </w:r>
          </w:p>
        </w:tc>
      </w:tr>
      <w:tr w:rsidR="00B717D8" w:rsidRPr="00E21BBE" w14:paraId="7F1393C7" w14:textId="77777777" w:rsidTr="00CE2540">
        <w:trPr>
          <w:cantSplit/>
          <w:jc w:val="center"/>
        </w:trPr>
        <w:tc>
          <w:tcPr>
            <w:tcW w:w="1357" w:type="dxa"/>
            <w:shd w:val="clear" w:color="auto" w:fill="auto"/>
          </w:tcPr>
          <w:p w14:paraId="01994348" w14:textId="77777777" w:rsidR="00B717D8" w:rsidRDefault="00074B4C" w:rsidP="00813935">
            <w:pPr>
              <w:spacing w:line="240" w:lineRule="auto"/>
              <w:rPr>
                <w:rFonts w:cs="Arial"/>
                <w:b/>
                <w:szCs w:val="24"/>
              </w:rPr>
            </w:pPr>
            <w:r>
              <w:rPr>
                <w:rFonts w:cs="Arial"/>
                <w:b/>
                <w:szCs w:val="24"/>
              </w:rPr>
              <w:t>4.EE.9</w:t>
            </w:r>
          </w:p>
          <w:p w14:paraId="549AB5EE" w14:textId="77777777" w:rsidR="0013687E" w:rsidRDefault="0013687E" w:rsidP="00813935">
            <w:pPr>
              <w:spacing w:line="240" w:lineRule="auto"/>
            </w:pPr>
          </w:p>
          <w:p w14:paraId="2ADAAD9A" w14:textId="4E423E1B" w:rsidR="0013687E" w:rsidRDefault="0013687E" w:rsidP="00813935">
            <w:pPr>
              <w:spacing w:line="240" w:lineRule="auto"/>
            </w:pPr>
            <w:r w:rsidRPr="0030638D">
              <w:t>MWOTL</w:t>
            </w:r>
          </w:p>
        </w:tc>
        <w:tc>
          <w:tcPr>
            <w:tcW w:w="4758" w:type="dxa"/>
          </w:tcPr>
          <w:p w14:paraId="2242AF7C" w14:textId="77777777" w:rsidR="00B717D8" w:rsidRPr="00407101" w:rsidRDefault="00B717D8" w:rsidP="00813935">
            <w:pPr>
              <w:spacing w:line="240" w:lineRule="auto"/>
              <w:rPr>
                <w:rFonts w:cs="Arial"/>
                <w:szCs w:val="24"/>
              </w:rPr>
            </w:pPr>
            <w:r w:rsidRPr="00407101">
              <w:rPr>
                <w:rFonts w:cs="Arial"/>
                <w:szCs w:val="24"/>
              </w:rPr>
              <w:t xml:space="preserve">Graph proportional relationships, interpreting the unit rate as the slope of the graph. Compare two different proportional relationships </w:t>
            </w:r>
            <w:r w:rsidR="00776DA2" w:rsidRPr="00407101">
              <w:rPr>
                <w:rFonts w:cs="Arial"/>
                <w:szCs w:val="24"/>
              </w:rPr>
              <w:t xml:space="preserve">represented in different ways. </w:t>
            </w:r>
          </w:p>
        </w:tc>
        <w:tc>
          <w:tcPr>
            <w:tcW w:w="1620" w:type="dxa"/>
          </w:tcPr>
          <w:p w14:paraId="7352E6E9" w14:textId="77777777" w:rsidR="00B717D8" w:rsidRPr="00E21BBE" w:rsidRDefault="0077208D" w:rsidP="00CE2540">
            <w:pPr>
              <w:spacing w:line="240" w:lineRule="auto"/>
              <w:ind w:right="-20"/>
              <w:rPr>
                <w:rFonts w:cs="Arial"/>
                <w:szCs w:val="24"/>
                <w:lang w:val="es-ES"/>
              </w:rPr>
            </w:pPr>
            <w:r>
              <w:rPr>
                <w:rFonts w:cs="Arial"/>
                <w:szCs w:val="24"/>
                <w:lang w:val="es-ES"/>
              </w:rPr>
              <w:t>CC.</w:t>
            </w:r>
            <w:r w:rsidR="00E24398">
              <w:rPr>
                <w:rFonts w:cs="Arial"/>
                <w:szCs w:val="24"/>
                <w:lang w:val="es-ES"/>
              </w:rPr>
              <w:t>8.EE.5</w:t>
            </w:r>
          </w:p>
          <w:p w14:paraId="475A8715" w14:textId="77777777" w:rsidR="00B717D8" w:rsidRDefault="00B717D8" w:rsidP="00CE2540">
            <w:pPr>
              <w:spacing w:line="240" w:lineRule="auto"/>
              <w:ind w:right="-20"/>
              <w:rPr>
                <w:rFonts w:cs="Arial"/>
                <w:szCs w:val="24"/>
                <w:lang w:val="es-ES"/>
              </w:rPr>
            </w:pPr>
            <w:r w:rsidRPr="00E21BBE">
              <w:rPr>
                <w:rFonts w:cs="Arial"/>
                <w:szCs w:val="24"/>
                <w:lang w:val="es-ES"/>
              </w:rPr>
              <w:t>ESS01.03.06</w:t>
            </w:r>
          </w:p>
          <w:p w14:paraId="4E7161B2" w14:textId="2E0B00EF" w:rsidR="00430A49" w:rsidRPr="00E21BBE" w:rsidRDefault="006A1909" w:rsidP="00CE2540">
            <w:pPr>
              <w:spacing w:line="240" w:lineRule="auto"/>
              <w:ind w:right="-20"/>
              <w:rPr>
                <w:rFonts w:cs="Arial"/>
                <w:szCs w:val="24"/>
                <w:lang w:val="es-ES"/>
              </w:rPr>
            </w:pPr>
            <w:r>
              <w:rPr>
                <w:rFonts w:cs="Arial"/>
                <w:szCs w:val="24"/>
              </w:rPr>
              <w:t>CCR.EE.D</w:t>
            </w:r>
            <w:r w:rsidRPr="00E21BBE">
              <w:rPr>
                <w:rFonts w:cs="Arial"/>
                <w:szCs w:val="24"/>
                <w:lang w:val="es-ES"/>
              </w:rPr>
              <w:t xml:space="preserve"> </w:t>
            </w:r>
          </w:p>
        </w:tc>
        <w:tc>
          <w:tcPr>
            <w:tcW w:w="2903" w:type="dxa"/>
            <w:shd w:val="clear" w:color="auto" w:fill="auto"/>
          </w:tcPr>
          <w:p w14:paraId="6EBDB69D" w14:textId="77777777" w:rsidR="00B717D8" w:rsidRPr="00E21BBE" w:rsidRDefault="0022115F" w:rsidP="00813935">
            <w:pPr>
              <w:spacing w:line="240" w:lineRule="auto"/>
              <w:rPr>
                <w:rFonts w:cs="Arial"/>
                <w:szCs w:val="24"/>
                <w:lang w:val="es-ES"/>
              </w:rPr>
            </w:pPr>
            <w:r>
              <w:rPr>
                <w:rFonts w:cs="Arial"/>
                <w:szCs w:val="24"/>
              </w:rPr>
              <w:t>C</w:t>
            </w:r>
            <w:r w:rsidR="00B717D8" w:rsidRPr="00E21BBE">
              <w:rPr>
                <w:rFonts w:cs="Arial"/>
                <w:szCs w:val="24"/>
              </w:rPr>
              <w:t>ompar</w:t>
            </w:r>
            <w:r>
              <w:rPr>
                <w:rFonts w:cs="Arial"/>
                <w:szCs w:val="24"/>
              </w:rPr>
              <w:t>ing</w:t>
            </w:r>
            <w:r w:rsidR="00B717D8" w:rsidRPr="00E21BBE">
              <w:rPr>
                <w:rFonts w:cs="Arial"/>
                <w:szCs w:val="24"/>
              </w:rPr>
              <w:t xml:space="preserve"> a distance-time graph to a distance-time equation to determine which of two m</w:t>
            </w:r>
            <w:r w:rsidR="00813935">
              <w:rPr>
                <w:rFonts w:cs="Arial"/>
                <w:szCs w:val="24"/>
              </w:rPr>
              <w:t>oving objects has greater speed</w:t>
            </w:r>
          </w:p>
        </w:tc>
      </w:tr>
      <w:tr w:rsidR="00B717D8" w:rsidRPr="00E21BBE" w14:paraId="67D5D437" w14:textId="77777777" w:rsidTr="00CE2540">
        <w:trPr>
          <w:cantSplit/>
          <w:jc w:val="center"/>
        </w:trPr>
        <w:tc>
          <w:tcPr>
            <w:tcW w:w="1357" w:type="dxa"/>
            <w:shd w:val="clear" w:color="auto" w:fill="auto"/>
          </w:tcPr>
          <w:p w14:paraId="2D19251E" w14:textId="5B4B1E70" w:rsidR="00B717D8" w:rsidRDefault="00B717D8" w:rsidP="00813935">
            <w:pPr>
              <w:spacing w:line="240" w:lineRule="auto"/>
            </w:pPr>
            <w:r w:rsidRPr="00656899">
              <w:rPr>
                <w:rFonts w:cs="Arial"/>
                <w:b/>
                <w:szCs w:val="24"/>
              </w:rPr>
              <w:t>4.EE.</w:t>
            </w:r>
            <w:r>
              <w:rPr>
                <w:rFonts w:cs="Arial"/>
                <w:b/>
                <w:szCs w:val="24"/>
              </w:rPr>
              <w:t>1</w:t>
            </w:r>
            <w:r w:rsidR="00074B4C">
              <w:rPr>
                <w:rFonts w:cs="Arial"/>
                <w:b/>
                <w:szCs w:val="24"/>
              </w:rPr>
              <w:t>0</w:t>
            </w:r>
          </w:p>
        </w:tc>
        <w:tc>
          <w:tcPr>
            <w:tcW w:w="4758" w:type="dxa"/>
          </w:tcPr>
          <w:p w14:paraId="38B1B210" w14:textId="77777777" w:rsidR="00B717D8" w:rsidRPr="00407101" w:rsidRDefault="00B717D8" w:rsidP="00813935">
            <w:pPr>
              <w:spacing w:line="240" w:lineRule="auto"/>
              <w:rPr>
                <w:rFonts w:cs="Arial"/>
                <w:szCs w:val="24"/>
              </w:rPr>
            </w:pPr>
            <w:r w:rsidRPr="00407101">
              <w:rPr>
                <w:rFonts w:cs="Arial"/>
                <w:szCs w:val="24"/>
              </w:rPr>
              <w:t xml:space="preserve">Use similar triangles to explain why the slope </w:t>
            </w:r>
            <w:r w:rsidRPr="00407101">
              <w:rPr>
                <w:rFonts w:cs="Arial"/>
                <w:i/>
                <w:szCs w:val="24"/>
              </w:rPr>
              <w:t>m</w:t>
            </w:r>
            <w:r w:rsidRPr="00407101">
              <w:rPr>
                <w:rFonts w:cs="Arial"/>
                <w:szCs w:val="24"/>
              </w:rPr>
              <w:t xml:space="preserve"> is the same between any two distinct points on a non-vertical line in the coordinate plane; derive the equation </w:t>
            </w:r>
            <w:r w:rsidRPr="00407101">
              <w:rPr>
                <w:rFonts w:cs="Arial"/>
                <w:i/>
                <w:szCs w:val="24"/>
              </w:rPr>
              <w:t>y</w:t>
            </w:r>
            <w:r w:rsidRPr="00407101">
              <w:rPr>
                <w:rFonts w:cs="Arial"/>
                <w:szCs w:val="24"/>
              </w:rPr>
              <w:t xml:space="preserve"> = </w:t>
            </w:r>
            <w:r w:rsidRPr="00407101">
              <w:rPr>
                <w:rFonts w:cs="Arial"/>
                <w:i/>
                <w:szCs w:val="24"/>
              </w:rPr>
              <w:t>mx</w:t>
            </w:r>
            <w:r w:rsidRPr="00407101">
              <w:rPr>
                <w:rFonts w:cs="Arial"/>
                <w:szCs w:val="24"/>
              </w:rPr>
              <w:t xml:space="preserve"> for a line through the origin and the equation </w:t>
            </w:r>
            <w:r w:rsidRPr="00407101">
              <w:rPr>
                <w:rFonts w:cs="Arial"/>
                <w:i/>
                <w:szCs w:val="24"/>
              </w:rPr>
              <w:t>y</w:t>
            </w:r>
            <w:r w:rsidRPr="00407101">
              <w:rPr>
                <w:rFonts w:cs="Arial"/>
                <w:szCs w:val="24"/>
              </w:rPr>
              <w:t xml:space="preserve"> = </w:t>
            </w:r>
            <w:r w:rsidRPr="00407101">
              <w:rPr>
                <w:rFonts w:cs="Arial"/>
                <w:i/>
                <w:szCs w:val="24"/>
              </w:rPr>
              <w:t>mx</w:t>
            </w:r>
            <w:r w:rsidRPr="00407101">
              <w:rPr>
                <w:rFonts w:cs="Arial"/>
                <w:szCs w:val="24"/>
              </w:rPr>
              <w:t xml:space="preserve"> + </w:t>
            </w:r>
            <w:r w:rsidRPr="00407101">
              <w:rPr>
                <w:rFonts w:cs="Arial"/>
                <w:i/>
                <w:szCs w:val="24"/>
              </w:rPr>
              <w:t>b</w:t>
            </w:r>
            <w:r w:rsidRPr="00407101">
              <w:rPr>
                <w:rFonts w:cs="Arial"/>
                <w:szCs w:val="24"/>
              </w:rPr>
              <w:t xml:space="preserve"> for a line intercepting the vertical axis at </w:t>
            </w:r>
            <w:r w:rsidRPr="00407101">
              <w:rPr>
                <w:rFonts w:cs="Arial"/>
                <w:i/>
                <w:szCs w:val="24"/>
              </w:rPr>
              <w:t>b</w:t>
            </w:r>
            <w:r w:rsidRPr="00407101">
              <w:rPr>
                <w:rFonts w:cs="Arial"/>
                <w:szCs w:val="24"/>
              </w:rPr>
              <w:t>.</w:t>
            </w:r>
          </w:p>
        </w:tc>
        <w:tc>
          <w:tcPr>
            <w:tcW w:w="1620" w:type="dxa"/>
          </w:tcPr>
          <w:p w14:paraId="1408D234" w14:textId="77777777" w:rsidR="00B717D8" w:rsidRPr="00E24398" w:rsidRDefault="0077208D" w:rsidP="00813935">
            <w:pPr>
              <w:spacing w:line="240" w:lineRule="auto"/>
              <w:rPr>
                <w:rFonts w:cs="Arial"/>
                <w:szCs w:val="24"/>
                <w:lang w:val="es-ES"/>
              </w:rPr>
            </w:pPr>
            <w:r>
              <w:rPr>
                <w:rFonts w:cs="Arial"/>
                <w:szCs w:val="24"/>
              </w:rPr>
              <w:t>CC.</w:t>
            </w:r>
            <w:r w:rsidR="00B717D8" w:rsidRPr="00E21BBE">
              <w:rPr>
                <w:rFonts w:cs="Arial"/>
                <w:szCs w:val="24"/>
              </w:rPr>
              <w:t>8.EE</w:t>
            </w:r>
            <w:r w:rsidR="00E24398">
              <w:rPr>
                <w:rFonts w:cs="Arial"/>
                <w:szCs w:val="24"/>
              </w:rPr>
              <w:t>.</w:t>
            </w:r>
            <w:r w:rsidR="00B717D8" w:rsidRPr="00E21BBE">
              <w:rPr>
                <w:rFonts w:cs="Arial"/>
                <w:szCs w:val="24"/>
              </w:rPr>
              <w:t>6</w:t>
            </w:r>
          </w:p>
        </w:tc>
        <w:tc>
          <w:tcPr>
            <w:tcW w:w="2903" w:type="dxa"/>
            <w:shd w:val="clear" w:color="auto" w:fill="auto"/>
          </w:tcPr>
          <w:p w14:paraId="3174C5D2" w14:textId="4348C7C4" w:rsidR="00B717D8" w:rsidRPr="00E21BBE" w:rsidRDefault="00A8009A" w:rsidP="00813935">
            <w:pPr>
              <w:spacing w:line="240" w:lineRule="auto"/>
              <w:rPr>
                <w:rFonts w:cs="Arial"/>
                <w:szCs w:val="24"/>
                <w:lang w:val="es-ES"/>
              </w:rPr>
            </w:pPr>
            <w:r>
              <w:rPr>
                <w:rFonts w:cs="Arial"/>
                <w:color w:val="000000"/>
              </w:rPr>
              <w:t>Use a coordinate plane to observe triangles in roof trusses, tents, or other similar triangle forms.</w:t>
            </w:r>
          </w:p>
        </w:tc>
      </w:tr>
      <w:tr w:rsidR="0028187F" w:rsidRPr="00E21BBE" w14:paraId="2755EE8B" w14:textId="77777777" w:rsidTr="00813935">
        <w:trPr>
          <w:cantSplit/>
          <w:jc w:val="center"/>
        </w:trPr>
        <w:tc>
          <w:tcPr>
            <w:tcW w:w="10638" w:type="dxa"/>
            <w:gridSpan w:val="4"/>
          </w:tcPr>
          <w:p w14:paraId="113B3466" w14:textId="5D2B3440" w:rsidR="0028187F" w:rsidRPr="00E21BBE" w:rsidRDefault="008E417E" w:rsidP="00813935">
            <w:pPr>
              <w:spacing w:line="240" w:lineRule="auto"/>
              <w:rPr>
                <w:rFonts w:cs="Arial"/>
                <w:szCs w:val="24"/>
                <w:lang w:val="es-ES"/>
              </w:rPr>
            </w:pPr>
            <w:r>
              <w:lastRenderedPageBreak/>
              <w:br w:type="page"/>
            </w:r>
            <w:r w:rsidR="0028187F" w:rsidRPr="00E21BBE">
              <w:rPr>
                <w:rFonts w:cs="Arial"/>
                <w:b/>
                <w:szCs w:val="24"/>
              </w:rPr>
              <w:t>Analyze and solve linear equations and pairs of simultaneous linear equations.</w:t>
            </w:r>
          </w:p>
        </w:tc>
      </w:tr>
      <w:tr w:rsidR="0072593A" w:rsidRPr="00E21BBE" w14:paraId="74B8E12E" w14:textId="77777777" w:rsidTr="00CE2540">
        <w:trPr>
          <w:cantSplit/>
          <w:jc w:val="center"/>
        </w:trPr>
        <w:tc>
          <w:tcPr>
            <w:tcW w:w="1357" w:type="dxa"/>
            <w:shd w:val="clear" w:color="auto" w:fill="auto"/>
          </w:tcPr>
          <w:p w14:paraId="101219D5" w14:textId="77777777" w:rsidR="0072593A" w:rsidRDefault="00074B4C" w:rsidP="00813935">
            <w:pPr>
              <w:spacing w:line="240" w:lineRule="auto"/>
              <w:rPr>
                <w:rFonts w:cs="Arial"/>
                <w:b/>
                <w:szCs w:val="24"/>
              </w:rPr>
            </w:pPr>
            <w:r>
              <w:rPr>
                <w:rFonts w:cs="Arial"/>
                <w:b/>
                <w:szCs w:val="24"/>
              </w:rPr>
              <w:t>4.EE.11</w:t>
            </w:r>
          </w:p>
          <w:p w14:paraId="3A201A23" w14:textId="77777777" w:rsidR="0013687E" w:rsidRDefault="0013687E" w:rsidP="00813935">
            <w:pPr>
              <w:spacing w:line="240" w:lineRule="auto"/>
              <w:rPr>
                <w:rFonts w:cs="Arial"/>
                <w:b/>
                <w:szCs w:val="24"/>
                <w:lang w:val="es-ES"/>
              </w:rPr>
            </w:pPr>
          </w:p>
          <w:p w14:paraId="26AD1AE5" w14:textId="7C979245" w:rsidR="0013687E" w:rsidRPr="00E21BBE" w:rsidRDefault="0013687E" w:rsidP="00813935">
            <w:pPr>
              <w:spacing w:line="240" w:lineRule="auto"/>
              <w:rPr>
                <w:rFonts w:cs="Arial"/>
                <w:b/>
                <w:szCs w:val="24"/>
                <w:lang w:val="es-ES"/>
              </w:rPr>
            </w:pPr>
            <w:r w:rsidRPr="0030638D">
              <w:t>MWOTL</w:t>
            </w:r>
          </w:p>
        </w:tc>
        <w:tc>
          <w:tcPr>
            <w:tcW w:w="4758" w:type="dxa"/>
          </w:tcPr>
          <w:p w14:paraId="59ED9935" w14:textId="77777777" w:rsidR="0072593A" w:rsidRDefault="0072593A" w:rsidP="00813935">
            <w:pPr>
              <w:pStyle w:val="Default"/>
              <w:rPr>
                <w:rFonts w:ascii="Arial" w:hAnsi="Arial" w:cs="Arial"/>
                <w:color w:val="auto"/>
              </w:rPr>
            </w:pPr>
            <w:r w:rsidRPr="00961CD8">
              <w:rPr>
                <w:rFonts w:ascii="Arial" w:hAnsi="Arial" w:cs="Arial"/>
                <w:color w:val="auto"/>
              </w:rPr>
              <w:t>Solve linear equations in one variable.</w:t>
            </w:r>
          </w:p>
          <w:p w14:paraId="0B1B742D" w14:textId="77777777" w:rsidR="00CF214F" w:rsidRDefault="00CF214F" w:rsidP="00A962A4">
            <w:pPr>
              <w:pStyle w:val="Default"/>
              <w:numPr>
                <w:ilvl w:val="0"/>
                <w:numId w:val="65"/>
              </w:numPr>
              <w:rPr>
                <w:rFonts w:ascii="Arial" w:hAnsi="Arial" w:cs="Arial"/>
                <w:color w:val="auto"/>
              </w:rPr>
            </w:pPr>
            <w:r w:rsidRPr="00307D97">
              <w:rPr>
                <w:rFonts w:ascii="Arial" w:hAnsi="Arial" w:cs="Arial"/>
                <w:color w:val="auto"/>
              </w:rPr>
              <w:t xml:space="preserve">Give examples of linear equations in one variable with one solution, infinitely many solutions, or no solutions. Show which of these possibilities is the case by successively transforming the given equation into simpler forms, until an equivalent equation of the form </w:t>
            </w:r>
            <w:r w:rsidRPr="00776DA2">
              <w:rPr>
                <w:rFonts w:ascii="Arial" w:hAnsi="Arial" w:cs="Arial"/>
                <w:i/>
                <w:color w:val="auto"/>
              </w:rPr>
              <w:t>x</w:t>
            </w:r>
            <w:r w:rsidRPr="00307D97">
              <w:rPr>
                <w:rFonts w:ascii="Arial" w:hAnsi="Arial" w:cs="Arial"/>
                <w:color w:val="auto"/>
              </w:rPr>
              <w:t xml:space="preserve"> = </w:t>
            </w:r>
            <w:r w:rsidRPr="00776DA2">
              <w:rPr>
                <w:rFonts w:ascii="Arial" w:hAnsi="Arial" w:cs="Arial"/>
                <w:i/>
                <w:color w:val="auto"/>
              </w:rPr>
              <w:t>a</w:t>
            </w:r>
            <w:r w:rsidRPr="00307D97">
              <w:rPr>
                <w:rFonts w:ascii="Arial" w:hAnsi="Arial" w:cs="Arial"/>
                <w:color w:val="auto"/>
              </w:rPr>
              <w:t xml:space="preserve">, </w:t>
            </w:r>
            <w:r w:rsidRPr="00776DA2">
              <w:rPr>
                <w:rFonts w:ascii="Arial" w:hAnsi="Arial" w:cs="Arial"/>
                <w:i/>
                <w:color w:val="auto"/>
              </w:rPr>
              <w:t>a</w:t>
            </w:r>
            <w:r w:rsidRPr="00307D97">
              <w:rPr>
                <w:rFonts w:ascii="Arial" w:hAnsi="Arial" w:cs="Arial"/>
                <w:color w:val="auto"/>
              </w:rPr>
              <w:t xml:space="preserve"> = </w:t>
            </w:r>
            <w:r w:rsidRPr="00776DA2">
              <w:rPr>
                <w:rFonts w:ascii="Arial" w:hAnsi="Arial" w:cs="Arial"/>
                <w:i/>
                <w:color w:val="auto"/>
              </w:rPr>
              <w:t>a</w:t>
            </w:r>
            <w:r w:rsidRPr="00307D97">
              <w:rPr>
                <w:rFonts w:ascii="Arial" w:hAnsi="Arial" w:cs="Arial"/>
                <w:color w:val="auto"/>
              </w:rPr>
              <w:t xml:space="preserve">, or </w:t>
            </w:r>
            <w:r w:rsidRPr="00776DA2">
              <w:rPr>
                <w:rFonts w:ascii="Arial" w:hAnsi="Arial" w:cs="Arial"/>
                <w:i/>
                <w:color w:val="auto"/>
              </w:rPr>
              <w:t>a</w:t>
            </w:r>
            <w:r w:rsidRPr="00307D97">
              <w:rPr>
                <w:rFonts w:ascii="Arial" w:hAnsi="Arial" w:cs="Arial"/>
                <w:color w:val="auto"/>
              </w:rPr>
              <w:t xml:space="preserve"> = </w:t>
            </w:r>
            <w:r w:rsidRPr="00776DA2">
              <w:rPr>
                <w:rFonts w:ascii="Arial" w:hAnsi="Arial" w:cs="Arial"/>
                <w:i/>
                <w:color w:val="auto"/>
              </w:rPr>
              <w:t>b</w:t>
            </w:r>
            <w:r w:rsidRPr="00307D97">
              <w:rPr>
                <w:rFonts w:ascii="Arial" w:hAnsi="Arial" w:cs="Arial"/>
                <w:color w:val="auto"/>
              </w:rPr>
              <w:t xml:space="preserve"> results (where </w:t>
            </w:r>
            <w:r w:rsidRPr="00776DA2">
              <w:rPr>
                <w:rFonts w:ascii="Arial" w:hAnsi="Arial" w:cs="Arial"/>
                <w:i/>
                <w:color w:val="auto"/>
              </w:rPr>
              <w:t>a</w:t>
            </w:r>
            <w:r w:rsidRPr="00307D97">
              <w:rPr>
                <w:rFonts w:ascii="Arial" w:hAnsi="Arial" w:cs="Arial"/>
                <w:color w:val="auto"/>
              </w:rPr>
              <w:t xml:space="preserve"> and </w:t>
            </w:r>
            <w:r w:rsidRPr="00776DA2">
              <w:rPr>
                <w:rFonts w:ascii="Arial" w:hAnsi="Arial" w:cs="Arial"/>
                <w:i/>
                <w:color w:val="auto"/>
              </w:rPr>
              <w:t>b</w:t>
            </w:r>
            <w:r w:rsidRPr="00307D97">
              <w:rPr>
                <w:rFonts w:ascii="Arial" w:hAnsi="Arial" w:cs="Arial"/>
                <w:color w:val="auto"/>
              </w:rPr>
              <w:t xml:space="preserve"> are different numbers).</w:t>
            </w:r>
          </w:p>
          <w:p w14:paraId="3744A7BB" w14:textId="77777777" w:rsidR="00CF214F" w:rsidRPr="00961CD8" w:rsidRDefault="00CF214F" w:rsidP="00A962A4">
            <w:pPr>
              <w:pStyle w:val="Default"/>
              <w:numPr>
                <w:ilvl w:val="0"/>
                <w:numId w:val="65"/>
              </w:numPr>
              <w:rPr>
                <w:rFonts w:ascii="Arial" w:hAnsi="Arial" w:cs="Arial"/>
                <w:color w:val="auto"/>
              </w:rPr>
            </w:pPr>
            <w:r w:rsidRPr="00307D97">
              <w:rPr>
                <w:rFonts w:ascii="Arial" w:hAnsi="Arial" w:cs="Arial"/>
                <w:color w:val="auto"/>
              </w:rPr>
              <w:t>Solve linear equations with rational number coefficients, including equations whose solutions require expanding expressions using the distributive property and collecting like terms.</w:t>
            </w:r>
          </w:p>
        </w:tc>
        <w:tc>
          <w:tcPr>
            <w:tcW w:w="1620" w:type="dxa"/>
          </w:tcPr>
          <w:p w14:paraId="1243B732" w14:textId="77777777" w:rsidR="0072593A" w:rsidRDefault="0077208D" w:rsidP="00813935">
            <w:pPr>
              <w:spacing w:line="240" w:lineRule="auto"/>
              <w:rPr>
                <w:rFonts w:cs="Arial"/>
                <w:szCs w:val="24"/>
                <w:lang w:val="es-ES"/>
              </w:rPr>
            </w:pPr>
            <w:r>
              <w:rPr>
                <w:rFonts w:cs="Arial"/>
                <w:szCs w:val="24"/>
                <w:lang w:val="es-ES"/>
              </w:rPr>
              <w:t>CC.</w:t>
            </w:r>
            <w:r w:rsidR="0072593A" w:rsidRPr="00E21BBE">
              <w:rPr>
                <w:rFonts w:cs="Arial"/>
                <w:szCs w:val="24"/>
                <w:lang w:val="es-ES"/>
              </w:rPr>
              <w:t>8.EE</w:t>
            </w:r>
            <w:r w:rsidR="00E24398">
              <w:rPr>
                <w:rFonts w:cs="Arial"/>
                <w:szCs w:val="24"/>
                <w:lang w:val="es-ES"/>
              </w:rPr>
              <w:t>.</w:t>
            </w:r>
            <w:r w:rsidR="0072593A" w:rsidRPr="00E21BBE">
              <w:rPr>
                <w:rFonts w:cs="Arial"/>
                <w:szCs w:val="24"/>
                <w:lang w:val="es-ES"/>
              </w:rPr>
              <w:t>7</w:t>
            </w:r>
          </w:p>
          <w:p w14:paraId="5FE3926A" w14:textId="79ECB65A" w:rsidR="00430A49" w:rsidRPr="00E21BBE" w:rsidRDefault="006A1909" w:rsidP="00813935">
            <w:pPr>
              <w:spacing w:line="240" w:lineRule="auto"/>
              <w:rPr>
                <w:rFonts w:cs="Arial"/>
                <w:szCs w:val="24"/>
                <w:lang w:val="es-ES"/>
              </w:rPr>
            </w:pPr>
            <w:r>
              <w:rPr>
                <w:rFonts w:cs="Arial"/>
                <w:szCs w:val="24"/>
              </w:rPr>
              <w:t>CCR.EE.D</w:t>
            </w:r>
            <w:r w:rsidRPr="00E21BBE">
              <w:rPr>
                <w:rFonts w:cs="Arial"/>
                <w:szCs w:val="24"/>
                <w:lang w:val="es-ES"/>
              </w:rPr>
              <w:t xml:space="preserve"> </w:t>
            </w:r>
          </w:p>
        </w:tc>
        <w:tc>
          <w:tcPr>
            <w:tcW w:w="2903" w:type="dxa"/>
            <w:shd w:val="clear" w:color="auto" w:fill="auto"/>
          </w:tcPr>
          <w:p w14:paraId="063232A4" w14:textId="1D919DD6" w:rsidR="00A8009A" w:rsidRDefault="00C07535" w:rsidP="00A8009A">
            <w:pPr>
              <w:spacing w:line="240" w:lineRule="auto"/>
              <w:rPr>
                <w:rFonts w:eastAsia="Times New Roman" w:cs="Arial"/>
                <w:color w:val="000000"/>
                <w:szCs w:val="24"/>
              </w:rPr>
            </w:pPr>
            <w:r>
              <w:rPr>
                <w:rFonts w:eastAsia="Times New Roman" w:cs="Arial"/>
                <w:color w:val="000000"/>
                <w:szCs w:val="24"/>
              </w:rPr>
              <w:t xml:space="preserve">Ex. </w:t>
            </w:r>
            <w:r w:rsidR="00A8009A" w:rsidRPr="00A8009A">
              <w:rPr>
                <w:rFonts w:eastAsia="Times New Roman" w:cs="Arial"/>
                <w:color w:val="000000"/>
                <w:szCs w:val="24"/>
              </w:rPr>
              <w:t>a. Solve -3</w:t>
            </w:r>
            <w:r w:rsidR="00A8009A" w:rsidRPr="00A8009A">
              <w:rPr>
                <w:rFonts w:eastAsia="Times New Roman" w:cs="Arial"/>
                <w:i/>
                <w:iCs/>
                <w:color w:val="000000"/>
                <w:szCs w:val="24"/>
              </w:rPr>
              <w:t>x</w:t>
            </w:r>
            <w:r w:rsidR="00A8009A" w:rsidRPr="00A8009A">
              <w:rPr>
                <w:rFonts w:eastAsia="Times New Roman" w:cs="Arial"/>
                <w:color w:val="000000"/>
                <w:szCs w:val="24"/>
              </w:rPr>
              <w:t>+5=20</w:t>
            </w:r>
          </w:p>
          <w:p w14:paraId="7660D170" w14:textId="77777777" w:rsidR="00C07535" w:rsidRPr="00A8009A" w:rsidRDefault="00C07535" w:rsidP="00A8009A">
            <w:pPr>
              <w:spacing w:line="240" w:lineRule="auto"/>
              <w:rPr>
                <w:rFonts w:ascii="Times New Roman" w:eastAsia="Times New Roman" w:hAnsi="Times New Roman"/>
                <w:szCs w:val="24"/>
              </w:rPr>
            </w:pPr>
          </w:p>
          <w:p w14:paraId="3874D269" w14:textId="4C5E25BA" w:rsidR="0072593A" w:rsidRPr="00E21BBE" w:rsidRDefault="00C07535" w:rsidP="00A8009A">
            <w:pPr>
              <w:spacing w:line="240" w:lineRule="auto"/>
              <w:rPr>
                <w:rFonts w:cs="Arial"/>
                <w:szCs w:val="24"/>
                <w:lang w:val="es-ES"/>
              </w:rPr>
            </w:pPr>
            <w:r>
              <w:rPr>
                <w:rFonts w:eastAsia="Times New Roman" w:cs="Arial"/>
                <w:color w:val="000000"/>
                <w:szCs w:val="24"/>
              </w:rPr>
              <w:t>Ex.</w:t>
            </w:r>
            <w:r w:rsidR="00CE2540">
              <w:rPr>
                <w:rFonts w:eastAsia="Times New Roman" w:cs="Arial"/>
                <w:color w:val="000000"/>
                <w:szCs w:val="24"/>
              </w:rPr>
              <w:t xml:space="preserve"> </w:t>
            </w:r>
            <w:r w:rsidR="00A8009A" w:rsidRPr="00A8009A">
              <w:rPr>
                <w:rFonts w:eastAsia="Times New Roman" w:cs="Arial"/>
                <w:color w:val="000000"/>
                <w:szCs w:val="24"/>
              </w:rPr>
              <w:t>b. Solve 3(</w:t>
            </w:r>
            <w:r w:rsidR="00A8009A" w:rsidRPr="00A8009A">
              <w:rPr>
                <w:rFonts w:eastAsia="Times New Roman" w:cs="Arial"/>
                <w:i/>
                <w:iCs/>
                <w:color w:val="000000"/>
                <w:szCs w:val="24"/>
              </w:rPr>
              <w:t>x</w:t>
            </w:r>
            <w:r w:rsidR="00A8009A" w:rsidRPr="00A8009A">
              <w:rPr>
                <w:rFonts w:eastAsia="Times New Roman" w:cs="Arial"/>
                <w:color w:val="000000"/>
                <w:szCs w:val="24"/>
              </w:rPr>
              <w:t>+2)=</w:t>
            </w:r>
            <w:r w:rsidR="00A8009A" w:rsidRPr="00A8009A">
              <w:rPr>
                <w:rFonts w:eastAsia="Times New Roman" w:cs="Arial"/>
                <w:i/>
                <w:iCs/>
                <w:color w:val="000000"/>
                <w:szCs w:val="24"/>
              </w:rPr>
              <w:t>x</w:t>
            </w:r>
            <w:r w:rsidR="00A8009A" w:rsidRPr="00A8009A">
              <w:rPr>
                <w:rFonts w:eastAsia="Times New Roman" w:cs="Arial"/>
                <w:color w:val="000000"/>
                <w:szCs w:val="24"/>
              </w:rPr>
              <w:t>-18</w:t>
            </w:r>
          </w:p>
        </w:tc>
      </w:tr>
      <w:tr w:rsidR="0072593A" w:rsidRPr="00E21BBE" w14:paraId="7A4661E3" w14:textId="77777777" w:rsidTr="00CE2540">
        <w:trPr>
          <w:cantSplit/>
          <w:jc w:val="center"/>
        </w:trPr>
        <w:tc>
          <w:tcPr>
            <w:tcW w:w="1357" w:type="dxa"/>
            <w:shd w:val="clear" w:color="auto" w:fill="auto"/>
          </w:tcPr>
          <w:p w14:paraId="0E61C72F" w14:textId="77777777" w:rsidR="0072593A" w:rsidRDefault="00074B4C" w:rsidP="00813935">
            <w:pPr>
              <w:spacing w:line="240" w:lineRule="auto"/>
              <w:rPr>
                <w:rFonts w:cs="Arial"/>
                <w:b/>
                <w:szCs w:val="24"/>
              </w:rPr>
            </w:pPr>
            <w:r>
              <w:rPr>
                <w:rFonts w:cs="Arial"/>
                <w:b/>
                <w:szCs w:val="24"/>
              </w:rPr>
              <w:t>4.EE.12</w:t>
            </w:r>
          </w:p>
          <w:p w14:paraId="52889F86" w14:textId="77777777" w:rsidR="0013687E" w:rsidRDefault="0013687E" w:rsidP="00813935">
            <w:pPr>
              <w:spacing w:line="240" w:lineRule="auto"/>
              <w:rPr>
                <w:rFonts w:cs="Arial"/>
                <w:b/>
                <w:szCs w:val="24"/>
                <w:lang w:val="es-ES"/>
              </w:rPr>
            </w:pPr>
          </w:p>
          <w:p w14:paraId="73A39626" w14:textId="5E5CBE08" w:rsidR="0013687E" w:rsidRPr="00E21BBE" w:rsidRDefault="0013687E" w:rsidP="00813935">
            <w:pPr>
              <w:spacing w:line="240" w:lineRule="auto"/>
              <w:rPr>
                <w:rFonts w:cs="Arial"/>
                <w:b/>
                <w:szCs w:val="24"/>
                <w:lang w:val="es-ES"/>
              </w:rPr>
            </w:pPr>
            <w:r w:rsidRPr="0030638D">
              <w:t>MWOTL</w:t>
            </w:r>
          </w:p>
        </w:tc>
        <w:tc>
          <w:tcPr>
            <w:tcW w:w="4758" w:type="dxa"/>
          </w:tcPr>
          <w:p w14:paraId="65C41422" w14:textId="77777777" w:rsidR="0072593A" w:rsidRDefault="0072593A" w:rsidP="00813935">
            <w:pPr>
              <w:pStyle w:val="Default"/>
              <w:rPr>
                <w:rFonts w:ascii="Arial" w:hAnsi="Arial" w:cs="Arial"/>
                <w:color w:val="auto"/>
              </w:rPr>
            </w:pPr>
            <w:r w:rsidRPr="00307D97">
              <w:rPr>
                <w:rFonts w:ascii="Arial" w:hAnsi="Arial" w:cs="Arial"/>
                <w:color w:val="auto"/>
              </w:rPr>
              <w:t>Analyze and solve pairs of simultaneous linear equations.</w:t>
            </w:r>
          </w:p>
          <w:p w14:paraId="2E453E95" w14:textId="77777777" w:rsidR="003A56A0" w:rsidRDefault="003A56A0" w:rsidP="00A962A4">
            <w:pPr>
              <w:pStyle w:val="Default"/>
              <w:numPr>
                <w:ilvl w:val="0"/>
                <w:numId w:val="66"/>
              </w:numPr>
              <w:rPr>
                <w:rFonts w:ascii="Arial" w:hAnsi="Arial" w:cs="Arial"/>
                <w:color w:val="auto"/>
              </w:rPr>
            </w:pPr>
            <w:r w:rsidRPr="00307D97">
              <w:rPr>
                <w:rFonts w:ascii="Arial" w:hAnsi="Arial" w:cs="Arial"/>
                <w:color w:val="auto"/>
              </w:rPr>
              <w:t>Understand that solutions to a system of two linear equations in two variables correspond to points of intersection of their graphs, because points of intersection satisfy both equations simultaneously.</w:t>
            </w:r>
          </w:p>
          <w:p w14:paraId="317EB8FD" w14:textId="77777777" w:rsidR="003A56A0" w:rsidRDefault="003A56A0" w:rsidP="00A962A4">
            <w:pPr>
              <w:pStyle w:val="Default"/>
              <w:numPr>
                <w:ilvl w:val="0"/>
                <w:numId w:val="66"/>
              </w:numPr>
              <w:rPr>
                <w:rFonts w:ascii="Arial" w:hAnsi="Arial" w:cs="Arial"/>
                <w:color w:val="auto"/>
              </w:rPr>
            </w:pPr>
            <w:r w:rsidRPr="00307D97">
              <w:rPr>
                <w:rFonts w:ascii="Arial" w:hAnsi="Arial" w:cs="Arial"/>
                <w:color w:val="auto"/>
              </w:rPr>
              <w:t>Solve systems of two linear equations in two variables algebraically, and estimate solutions by graphing the equations. Solve simple cases by inspection. For example, 3x + 2y = 5 and 3x + 2y = 6 have no solution because 3x + 2y cannot simultaneously be 5 and 6.</w:t>
            </w:r>
          </w:p>
          <w:p w14:paraId="658B9A19" w14:textId="77777777" w:rsidR="003A56A0" w:rsidRPr="00307D97" w:rsidRDefault="003A56A0" w:rsidP="00A962A4">
            <w:pPr>
              <w:pStyle w:val="Default"/>
              <w:numPr>
                <w:ilvl w:val="0"/>
                <w:numId w:val="66"/>
              </w:numPr>
              <w:rPr>
                <w:rFonts w:ascii="Arial" w:hAnsi="Arial" w:cs="Arial"/>
                <w:color w:val="auto"/>
              </w:rPr>
            </w:pPr>
            <w:r w:rsidRPr="00307D97">
              <w:rPr>
                <w:rFonts w:ascii="Arial" w:hAnsi="Arial" w:cs="Arial"/>
                <w:color w:val="auto"/>
              </w:rPr>
              <w:t>Solve real-world and mathematical problems leading to two linear equations in two variables.</w:t>
            </w:r>
            <w:r w:rsidR="00C05366">
              <w:rPr>
                <w:rFonts w:ascii="Arial" w:hAnsi="Arial" w:cs="Arial"/>
                <w:color w:val="auto"/>
              </w:rPr>
              <w:t xml:space="preserve"> </w:t>
            </w:r>
            <w:r w:rsidR="00C05366" w:rsidRPr="00C05366">
              <w:rPr>
                <w:rFonts w:ascii="Arial" w:hAnsi="Arial" w:cs="Arial"/>
                <w:color w:val="auto"/>
              </w:rPr>
              <w:t>For example, given coordinates for two pairs of points, determine whether the line through the first pair of points intersects the line through the second pair.</w:t>
            </w:r>
          </w:p>
        </w:tc>
        <w:tc>
          <w:tcPr>
            <w:tcW w:w="1620" w:type="dxa"/>
          </w:tcPr>
          <w:p w14:paraId="1A4F385B" w14:textId="77777777" w:rsidR="0072593A" w:rsidRDefault="0077208D" w:rsidP="00813935">
            <w:pPr>
              <w:spacing w:line="240" w:lineRule="auto"/>
              <w:rPr>
                <w:rFonts w:cs="Arial"/>
                <w:szCs w:val="24"/>
                <w:lang w:val="es-ES"/>
              </w:rPr>
            </w:pPr>
            <w:r>
              <w:rPr>
                <w:rFonts w:cs="Arial"/>
                <w:szCs w:val="24"/>
                <w:lang w:val="es-ES"/>
              </w:rPr>
              <w:t>CC.</w:t>
            </w:r>
            <w:r w:rsidR="0072593A" w:rsidRPr="00E21BBE">
              <w:rPr>
                <w:rFonts w:cs="Arial"/>
                <w:szCs w:val="24"/>
                <w:lang w:val="es-ES"/>
              </w:rPr>
              <w:t>8.EE</w:t>
            </w:r>
            <w:r w:rsidR="00813935">
              <w:rPr>
                <w:rFonts w:cs="Arial"/>
                <w:szCs w:val="24"/>
                <w:lang w:val="es-ES"/>
              </w:rPr>
              <w:t>.</w:t>
            </w:r>
            <w:r w:rsidR="0072593A" w:rsidRPr="00E21BBE">
              <w:rPr>
                <w:rFonts w:cs="Arial"/>
                <w:szCs w:val="24"/>
                <w:lang w:val="es-ES"/>
              </w:rPr>
              <w:t>8</w:t>
            </w:r>
          </w:p>
          <w:p w14:paraId="37A3A945" w14:textId="25FFA2E1" w:rsidR="00430A49" w:rsidRPr="00E21BBE" w:rsidRDefault="006A1909" w:rsidP="00813935">
            <w:pPr>
              <w:spacing w:line="240" w:lineRule="auto"/>
              <w:rPr>
                <w:rFonts w:cs="Arial"/>
                <w:szCs w:val="24"/>
                <w:lang w:val="es-ES"/>
              </w:rPr>
            </w:pPr>
            <w:r>
              <w:rPr>
                <w:rFonts w:cs="Arial"/>
                <w:szCs w:val="24"/>
              </w:rPr>
              <w:t>CCR.EE.D</w:t>
            </w:r>
            <w:r w:rsidRPr="00E21BBE">
              <w:rPr>
                <w:rFonts w:cs="Arial"/>
                <w:szCs w:val="24"/>
                <w:lang w:val="es-ES"/>
              </w:rPr>
              <w:t xml:space="preserve"> </w:t>
            </w:r>
          </w:p>
        </w:tc>
        <w:tc>
          <w:tcPr>
            <w:tcW w:w="2903" w:type="dxa"/>
            <w:shd w:val="clear" w:color="auto" w:fill="auto"/>
          </w:tcPr>
          <w:p w14:paraId="1CA17D08" w14:textId="66A2A90B" w:rsidR="003A56A0" w:rsidRPr="00E21BBE" w:rsidRDefault="00C07535" w:rsidP="00813935">
            <w:pPr>
              <w:spacing w:line="240" w:lineRule="auto"/>
              <w:rPr>
                <w:rFonts w:cs="Arial"/>
                <w:szCs w:val="24"/>
                <w:lang w:val="es-ES"/>
              </w:rPr>
            </w:pPr>
            <w:r>
              <w:rPr>
                <w:rFonts w:cs="Arial"/>
                <w:color w:val="000000"/>
              </w:rPr>
              <w:t xml:space="preserve">Ex. </w:t>
            </w:r>
            <w:r w:rsidR="00A8009A">
              <w:rPr>
                <w:rFonts w:cs="Arial"/>
                <w:color w:val="000000"/>
              </w:rPr>
              <w:t>In order for Windy City Bicycles to stay in business they must make a profit.  Each customer will pay $5 to reserve a bike and $12 per hour to rent the bike.  Daily they have 10 customers. It costs the bike company $200 every day to maintain their rental space as well as $8 per hour per employee. They have 4 employees. How many bikes are needed to break even?</w:t>
            </w:r>
          </w:p>
        </w:tc>
      </w:tr>
    </w:tbl>
    <w:p w14:paraId="34679CE3" w14:textId="77777777" w:rsidR="002B187B" w:rsidRDefault="002B187B">
      <w:r>
        <w:br w:type="page"/>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7"/>
        <w:gridCol w:w="4758"/>
        <w:gridCol w:w="1620"/>
        <w:gridCol w:w="2903"/>
      </w:tblGrid>
      <w:tr w:rsidR="0072593A" w:rsidRPr="00E21BBE" w14:paraId="49B265E3" w14:textId="77777777" w:rsidTr="00813935">
        <w:trPr>
          <w:cantSplit/>
          <w:trHeight w:val="576"/>
          <w:jc w:val="center"/>
        </w:trPr>
        <w:tc>
          <w:tcPr>
            <w:tcW w:w="10638" w:type="dxa"/>
            <w:gridSpan w:val="4"/>
            <w:shd w:val="clear" w:color="auto" w:fill="BFBFBF"/>
            <w:vAlign w:val="center"/>
          </w:tcPr>
          <w:p w14:paraId="79263454" w14:textId="3E57410E" w:rsidR="0072593A" w:rsidRPr="00E21BBE" w:rsidRDefault="008E417E" w:rsidP="00813935">
            <w:pPr>
              <w:spacing w:line="240" w:lineRule="auto"/>
              <w:rPr>
                <w:rFonts w:cs="Arial"/>
                <w:b/>
                <w:szCs w:val="24"/>
                <w:lang w:val="es-ES"/>
              </w:rPr>
            </w:pPr>
            <w:r>
              <w:lastRenderedPageBreak/>
              <w:br w:type="page"/>
            </w:r>
            <w:r w:rsidR="0072593A" w:rsidRPr="00E21BBE">
              <w:rPr>
                <w:rFonts w:cs="Arial"/>
                <w:b/>
              </w:rPr>
              <w:t>F</w:t>
            </w:r>
            <w:r w:rsidR="0077208D" w:rsidRPr="00E21BBE">
              <w:rPr>
                <w:rFonts w:cs="Arial"/>
                <w:b/>
              </w:rPr>
              <w:t>UNCTIONS</w:t>
            </w:r>
            <w:r w:rsidR="0077208D">
              <w:rPr>
                <w:rFonts w:cs="Arial"/>
                <w:b/>
              </w:rPr>
              <w:t xml:space="preserve"> </w:t>
            </w:r>
            <w:r w:rsidR="00A92B80">
              <w:rPr>
                <w:rFonts w:cs="Arial"/>
                <w:b/>
              </w:rPr>
              <w:t xml:space="preserve"> (</w:t>
            </w:r>
            <w:r w:rsidR="003A56A0">
              <w:rPr>
                <w:rFonts w:cs="Arial"/>
                <w:b/>
              </w:rPr>
              <w:t>F)</w:t>
            </w:r>
          </w:p>
        </w:tc>
      </w:tr>
      <w:tr w:rsidR="0028187F" w:rsidRPr="00E21BBE" w14:paraId="5E64A19B" w14:textId="77777777" w:rsidTr="00813935">
        <w:trPr>
          <w:cantSplit/>
          <w:jc w:val="center"/>
        </w:trPr>
        <w:tc>
          <w:tcPr>
            <w:tcW w:w="10638" w:type="dxa"/>
            <w:gridSpan w:val="4"/>
          </w:tcPr>
          <w:p w14:paraId="5BFB9A8B" w14:textId="77777777" w:rsidR="0028187F" w:rsidRPr="00E21BBE" w:rsidRDefault="0028187F" w:rsidP="00813935">
            <w:pPr>
              <w:spacing w:line="240" w:lineRule="auto"/>
              <w:rPr>
                <w:rFonts w:cs="Arial"/>
                <w:szCs w:val="24"/>
                <w:lang w:val="es-ES"/>
              </w:rPr>
            </w:pPr>
            <w:r w:rsidRPr="00D40784">
              <w:rPr>
                <w:rFonts w:cs="Arial"/>
                <w:b/>
              </w:rPr>
              <w:t>Define, evaluate, and compare functions.</w:t>
            </w:r>
          </w:p>
        </w:tc>
      </w:tr>
      <w:tr w:rsidR="0072593A" w:rsidRPr="00E21BBE" w14:paraId="4581FE08" w14:textId="77777777" w:rsidTr="00CE2540">
        <w:trPr>
          <w:cantSplit/>
          <w:jc w:val="center"/>
        </w:trPr>
        <w:tc>
          <w:tcPr>
            <w:tcW w:w="1357" w:type="dxa"/>
          </w:tcPr>
          <w:p w14:paraId="56D5330A" w14:textId="77777777" w:rsidR="0072593A" w:rsidRDefault="003A56A0" w:rsidP="00813935">
            <w:pPr>
              <w:spacing w:line="240" w:lineRule="auto"/>
              <w:rPr>
                <w:rFonts w:cs="Arial"/>
                <w:b/>
                <w:szCs w:val="24"/>
                <w:lang w:val="es-ES"/>
              </w:rPr>
            </w:pPr>
            <w:r>
              <w:rPr>
                <w:rFonts w:cs="Arial"/>
                <w:b/>
                <w:szCs w:val="24"/>
                <w:lang w:val="es-ES"/>
              </w:rPr>
              <w:t>4.F.1</w:t>
            </w:r>
          </w:p>
          <w:p w14:paraId="337A3DE7" w14:textId="77777777" w:rsidR="0013687E" w:rsidRDefault="0013687E" w:rsidP="00813935">
            <w:pPr>
              <w:spacing w:line="240" w:lineRule="auto"/>
              <w:rPr>
                <w:rFonts w:cs="Arial"/>
                <w:b/>
                <w:szCs w:val="24"/>
                <w:lang w:val="es-ES"/>
              </w:rPr>
            </w:pPr>
          </w:p>
          <w:p w14:paraId="5598B2B7" w14:textId="73A59E82" w:rsidR="0013687E" w:rsidRPr="00E21BBE" w:rsidRDefault="0013687E" w:rsidP="00813935">
            <w:pPr>
              <w:spacing w:line="240" w:lineRule="auto"/>
              <w:rPr>
                <w:rFonts w:cs="Arial"/>
                <w:b/>
                <w:szCs w:val="24"/>
                <w:lang w:val="es-ES"/>
              </w:rPr>
            </w:pPr>
            <w:r w:rsidRPr="0030638D">
              <w:t>MWOTL</w:t>
            </w:r>
          </w:p>
        </w:tc>
        <w:tc>
          <w:tcPr>
            <w:tcW w:w="4758" w:type="dxa"/>
          </w:tcPr>
          <w:p w14:paraId="5E0CF689" w14:textId="77777777" w:rsidR="0072593A" w:rsidRPr="00307D97" w:rsidRDefault="0072593A" w:rsidP="00813935">
            <w:pPr>
              <w:pStyle w:val="Default"/>
              <w:rPr>
                <w:rFonts w:ascii="Arial" w:hAnsi="Arial" w:cs="Arial"/>
                <w:color w:val="auto"/>
              </w:rPr>
            </w:pPr>
            <w:r w:rsidRPr="006A346E">
              <w:rPr>
                <w:rFonts w:ascii="Arial" w:hAnsi="Arial" w:cs="Arial"/>
                <w:color w:val="auto"/>
              </w:rPr>
              <w:t>Understand that a function is a rule that assigns to each input exactly one output. The graph of a function is the set of ordered pairs consisting of an inpu</w:t>
            </w:r>
            <w:r>
              <w:rPr>
                <w:rFonts w:ascii="Arial" w:hAnsi="Arial" w:cs="Arial"/>
                <w:color w:val="auto"/>
              </w:rPr>
              <w:t>t and the corresponding output.</w:t>
            </w:r>
          </w:p>
        </w:tc>
        <w:tc>
          <w:tcPr>
            <w:tcW w:w="1620" w:type="dxa"/>
          </w:tcPr>
          <w:p w14:paraId="48ED7059" w14:textId="77777777" w:rsidR="0072593A" w:rsidRDefault="0077208D" w:rsidP="00813935">
            <w:pPr>
              <w:spacing w:line="240" w:lineRule="auto"/>
              <w:rPr>
                <w:rFonts w:cs="Arial"/>
                <w:szCs w:val="24"/>
                <w:lang w:val="es-ES"/>
              </w:rPr>
            </w:pPr>
            <w:r>
              <w:rPr>
                <w:rFonts w:cs="Arial"/>
                <w:szCs w:val="24"/>
                <w:lang w:val="es-ES"/>
              </w:rPr>
              <w:t>CC.</w:t>
            </w:r>
            <w:proofErr w:type="gramStart"/>
            <w:r w:rsidR="0072593A" w:rsidRPr="00E21BBE">
              <w:rPr>
                <w:rFonts w:cs="Arial"/>
                <w:szCs w:val="24"/>
                <w:lang w:val="es-ES"/>
              </w:rPr>
              <w:t>8.F</w:t>
            </w:r>
            <w:r w:rsidR="00813935">
              <w:rPr>
                <w:rFonts w:cs="Arial"/>
                <w:szCs w:val="24"/>
                <w:lang w:val="es-ES"/>
              </w:rPr>
              <w:t>.</w:t>
            </w:r>
            <w:proofErr w:type="gramEnd"/>
            <w:r w:rsidR="0072593A" w:rsidRPr="00E21BBE">
              <w:rPr>
                <w:rFonts w:cs="Arial"/>
                <w:szCs w:val="24"/>
                <w:lang w:val="es-ES"/>
              </w:rPr>
              <w:t>1</w:t>
            </w:r>
          </w:p>
          <w:p w14:paraId="325AE0BA" w14:textId="786DE9F4" w:rsidR="00430A49" w:rsidRPr="00430A49" w:rsidRDefault="006A1909" w:rsidP="00813935">
            <w:pPr>
              <w:spacing w:line="240" w:lineRule="auto"/>
              <w:rPr>
                <w:rFonts w:cs="Arial"/>
                <w:sz w:val="20"/>
                <w:szCs w:val="20"/>
                <w:lang w:val="es-ES"/>
              </w:rPr>
            </w:pPr>
            <w:r>
              <w:rPr>
                <w:rFonts w:cs="Arial"/>
                <w:szCs w:val="24"/>
              </w:rPr>
              <w:t>CCR.F.D</w:t>
            </w:r>
          </w:p>
        </w:tc>
        <w:tc>
          <w:tcPr>
            <w:tcW w:w="2903" w:type="dxa"/>
            <w:shd w:val="clear" w:color="auto" w:fill="auto"/>
          </w:tcPr>
          <w:p w14:paraId="636C1C2E" w14:textId="63795202" w:rsidR="0072593A" w:rsidRPr="00E21BBE" w:rsidRDefault="00C07535" w:rsidP="00813935">
            <w:pPr>
              <w:spacing w:line="240" w:lineRule="auto"/>
              <w:rPr>
                <w:rFonts w:cs="Arial"/>
                <w:szCs w:val="24"/>
                <w:lang w:val="es-ES"/>
              </w:rPr>
            </w:pPr>
            <w:r>
              <w:rPr>
                <w:rFonts w:cs="Arial"/>
                <w:color w:val="000000"/>
              </w:rPr>
              <w:t xml:space="preserve">Ex. </w:t>
            </w:r>
            <w:r w:rsidR="00E371F1">
              <w:rPr>
                <w:rFonts w:cs="Arial"/>
                <w:color w:val="000000"/>
              </w:rPr>
              <w:t>The number of goods produced each hour from a particular assembly line is graphed to monitor production. Does this graph represent a function?</w:t>
            </w:r>
          </w:p>
        </w:tc>
      </w:tr>
      <w:tr w:rsidR="0072593A" w:rsidRPr="00E21BBE" w14:paraId="3C6C880C" w14:textId="77777777" w:rsidTr="00CE2540">
        <w:trPr>
          <w:cantSplit/>
          <w:jc w:val="center"/>
        </w:trPr>
        <w:tc>
          <w:tcPr>
            <w:tcW w:w="1357" w:type="dxa"/>
          </w:tcPr>
          <w:p w14:paraId="26FB5346" w14:textId="77777777" w:rsidR="0072593A" w:rsidRPr="00E21BBE" w:rsidRDefault="003A56A0" w:rsidP="00813935">
            <w:pPr>
              <w:spacing w:line="240" w:lineRule="auto"/>
              <w:rPr>
                <w:rFonts w:cs="Arial"/>
                <w:b/>
                <w:szCs w:val="24"/>
                <w:lang w:val="es-ES"/>
              </w:rPr>
            </w:pPr>
            <w:r>
              <w:rPr>
                <w:rFonts w:cs="Arial"/>
                <w:b/>
                <w:szCs w:val="24"/>
                <w:lang w:val="es-ES"/>
              </w:rPr>
              <w:t>4.F.2</w:t>
            </w:r>
          </w:p>
        </w:tc>
        <w:tc>
          <w:tcPr>
            <w:tcW w:w="4758" w:type="dxa"/>
          </w:tcPr>
          <w:p w14:paraId="12B65A28" w14:textId="555278B9" w:rsidR="0072593A" w:rsidRPr="00307D97" w:rsidRDefault="0072593A" w:rsidP="00813935">
            <w:pPr>
              <w:pStyle w:val="Default"/>
              <w:rPr>
                <w:rFonts w:ascii="Arial" w:hAnsi="Arial" w:cs="Arial"/>
                <w:color w:val="auto"/>
              </w:rPr>
            </w:pPr>
            <w:r w:rsidRPr="006A346E">
              <w:rPr>
                <w:rFonts w:ascii="Arial" w:hAnsi="Arial" w:cs="Arial"/>
                <w:color w:val="auto"/>
              </w:rPr>
              <w:t>Compare properties of two functions each represented in a different way (algebraically, graphically, numerically in tables, or by verbal descriptions</w:t>
            </w:r>
            <w:r w:rsidRPr="00C05366">
              <w:rPr>
                <w:rFonts w:ascii="Arial" w:hAnsi="Arial" w:cs="Arial"/>
                <w:color w:val="auto"/>
              </w:rPr>
              <w:t xml:space="preserve">). </w:t>
            </w:r>
          </w:p>
        </w:tc>
        <w:tc>
          <w:tcPr>
            <w:tcW w:w="1620" w:type="dxa"/>
          </w:tcPr>
          <w:p w14:paraId="78AD6D12" w14:textId="77777777" w:rsidR="0072593A" w:rsidRPr="00E21BBE" w:rsidRDefault="0077208D" w:rsidP="00CE2540">
            <w:pPr>
              <w:spacing w:line="240" w:lineRule="auto"/>
              <w:ind w:right="-20"/>
              <w:rPr>
                <w:rFonts w:cs="Arial"/>
                <w:szCs w:val="24"/>
                <w:lang w:val="es-ES"/>
              </w:rPr>
            </w:pPr>
            <w:r>
              <w:rPr>
                <w:rFonts w:cs="Arial"/>
                <w:szCs w:val="24"/>
                <w:lang w:val="es-ES"/>
              </w:rPr>
              <w:t>CC.</w:t>
            </w:r>
            <w:proofErr w:type="gramStart"/>
            <w:r w:rsidR="0072593A" w:rsidRPr="00E21BBE">
              <w:rPr>
                <w:rFonts w:cs="Arial"/>
                <w:szCs w:val="24"/>
                <w:lang w:val="es-ES"/>
              </w:rPr>
              <w:t>8.F.</w:t>
            </w:r>
            <w:proofErr w:type="gramEnd"/>
            <w:r w:rsidR="0072593A" w:rsidRPr="00E21BBE">
              <w:rPr>
                <w:rFonts w:cs="Arial"/>
                <w:szCs w:val="24"/>
                <w:lang w:val="es-ES"/>
              </w:rPr>
              <w:t>2</w:t>
            </w:r>
          </w:p>
          <w:p w14:paraId="6CB3B64B" w14:textId="77777777" w:rsidR="0072593A" w:rsidRDefault="0072593A" w:rsidP="00CE2540">
            <w:pPr>
              <w:spacing w:line="240" w:lineRule="auto"/>
              <w:ind w:right="-20"/>
              <w:rPr>
                <w:rFonts w:cs="Arial"/>
                <w:szCs w:val="24"/>
                <w:lang w:val="es-ES"/>
              </w:rPr>
            </w:pPr>
            <w:r w:rsidRPr="00E21BBE">
              <w:rPr>
                <w:rFonts w:cs="Arial"/>
                <w:szCs w:val="24"/>
                <w:lang w:val="es-ES"/>
              </w:rPr>
              <w:t>ESS01.03.06</w:t>
            </w:r>
          </w:p>
          <w:p w14:paraId="303E42C0" w14:textId="45654D83" w:rsidR="002D3D56" w:rsidRPr="00E21BBE" w:rsidRDefault="002D3D56" w:rsidP="00CE2540">
            <w:pPr>
              <w:spacing w:line="240" w:lineRule="auto"/>
              <w:ind w:right="-20"/>
              <w:rPr>
                <w:rFonts w:cs="Arial"/>
                <w:szCs w:val="24"/>
                <w:lang w:val="es-ES"/>
              </w:rPr>
            </w:pPr>
            <w:r>
              <w:rPr>
                <w:rFonts w:cs="Arial"/>
                <w:szCs w:val="24"/>
                <w:lang w:val="es-ES"/>
              </w:rPr>
              <w:t>CCR.F.IF.E</w:t>
            </w:r>
          </w:p>
        </w:tc>
        <w:tc>
          <w:tcPr>
            <w:tcW w:w="2903" w:type="dxa"/>
            <w:shd w:val="clear" w:color="auto" w:fill="auto"/>
          </w:tcPr>
          <w:p w14:paraId="5F93994A" w14:textId="4201ACE4" w:rsidR="0072593A" w:rsidRPr="00E21BBE" w:rsidRDefault="00A8009A" w:rsidP="00813935">
            <w:pPr>
              <w:spacing w:line="240" w:lineRule="auto"/>
              <w:rPr>
                <w:rFonts w:cs="Arial"/>
                <w:szCs w:val="24"/>
                <w:lang w:val="es-ES"/>
              </w:rPr>
            </w:pPr>
            <w:r>
              <w:rPr>
                <w:rFonts w:cs="Arial"/>
                <w:color w:val="000000"/>
              </w:rPr>
              <w:t>Given a linear function represented by a table of values and a linear function represented by an algebraic expression, determine which function has the greater rate of change.</w:t>
            </w:r>
          </w:p>
        </w:tc>
      </w:tr>
      <w:tr w:rsidR="0072593A" w:rsidRPr="00E21BBE" w14:paraId="0BB2AC1B" w14:textId="77777777" w:rsidTr="00CE2540">
        <w:trPr>
          <w:cantSplit/>
          <w:jc w:val="center"/>
        </w:trPr>
        <w:tc>
          <w:tcPr>
            <w:tcW w:w="1357" w:type="dxa"/>
          </w:tcPr>
          <w:p w14:paraId="390C967A" w14:textId="77777777" w:rsidR="0072593A" w:rsidRDefault="003A56A0" w:rsidP="00813935">
            <w:pPr>
              <w:spacing w:line="240" w:lineRule="auto"/>
              <w:rPr>
                <w:rFonts w:cs="Arial"/>
                <w:b/>
                <w:szCs w:val="24"/>
                <w:lang w:val="es-ES"/>
              </w:rPr>
            </w:pPr>
            <w:r>
              <w:rPr>
                <w:rFonts w:cs="Arial"/>
                <w:b/>
                <w:szCs w:val="24"/>
                <w:lang w:val="es-ES"/>
              </w:rPr>
              <w:t>4.F.3</w:t>
            </w:r>
          </w:p>
          <w:p w14:paraId="10A15E04" w14:textId="77777777" w:rsidR="0013687E" w:rsidRDefault="0013687E" w:rsidP="00813935">
            <w:pPr>
              <w:spacing w:line="240" w:lineRule="auto"/>
              <w:rPr>
                <w:rFonts w:cs="Arial"/>
                <w:b/>
                <w:szCs w:val="24"/>
                <w:lang w:val="es-ES"/>
              </w:rPr>
            </w:pPr>
          </w:p>
          <w:p w14:paraId="2AABF7DF" w14:textId="19A0696A" w:rsidR="0013687E" w:rsidRPr="00E21BBE" w:rsidRDefault="0013687E" w:rsidP="00813935">
            <w:pPr>
              <w:spacing w:line="240" w:lineRule="auto"/>
              <w:rPr>
                <w:rFonts w:cs="Arial"/>
                <w:b/>
                <w:szCs w:val="24"/>
                <w:lang w:val="es-ES"/>
              </w:rPr>
            </w:pPr>
            <w:r w:rsidRPr="0030638D">
              <w:t>MWOTL</w:t>
            </w:r>
          </w:p>
        </w:tc>
        <w:tc>
          <w:tcPr>
            <w:tcW w:w="4758" w:type="dxa"/>
          </w:tcPr>
          <w:p w14:paraId="2250F2BE" w14:textId="62CB7029" w:rsidR="0072593A" w:rsidRPr="00307D97" w:rsidRDefault="0072593A" w:rsidP="00813935">
            <w:pPr>
              <w:pStyle w:val="Default"/>
              <w:rPr>
                <w:rFonts w:ascii="Arial" w:hAnsi="Arial" w:cs="Arial"/>
                <w:color w:val="auto"/>
              </w:rPr>
            </w:pPr>
            <w:r w:rsidRPr="006A346E">
              <w:rPr>
                <w:rFonts w:ascii="Arial" w:hAnsi="Arial" w:cs="Arial"/>
                <w:color w:val="auto"/>
              </w:rPr>
              <w:t xml:space="preserve">Interpret the equation </w:t>
            </w:r>
            <w:r w:rsidRPr="00776DA2">
              <w:rPr>
                <w:rFonts w:ascii="Arial" w:hAnsi="Arial" w:cs="Arial"/>
                <w:i/>
                <w:color w:val="auto"/>
              </w:rPr>
              <w:t>y</w:t>
            </w:r>
            <w:r w:rsidRPr="006A346E">
              <w:rPr>
                <w:rFonts w:ascii="Arial" w:hAnsi="Arial" w:cs="Arial"/>
                <w:color w:val="auto"/>
              </w:rPr>
              <w:t xml:space="preserve"> = </w:t>
            </w:r>
            <w:r w:rsidRPr="00776DA2">
              <w:rPr>
                <w:rFonts w:ascii="Arial" w:hAnsi="Arial" w:cs="Arial"/>
                <w:i/>
                <w:color w:val="auto"/>
              </w:rPr>
              <w:t>mx</w:t>
            </w:r>
            <w:r w:rsidRPr="006A346E">
              <w:rPr>
                <w:rFonts w:ascii="Arial" w:hAnsi="Arial" w:cs="Arial"/>
                <w:color w:val="auto"/>
              </w:rPr>
              <w:t xml:space="preserve"> + </w:t>
            </w:r>
            <w:r w:rsidRPr="00776DA2">
              <w:rPr>
                <w:rFonts w:ascii="Arial" w:hAnsi="Arial" w:cs="Arial"/>
                <w:i/>
                <w:color w:val="auto"/>
              </w:rPr>
              <w:t>b</w:t>
            </w:r>
            <w:r w:rsidRPr="006A346E">
              <w:rPr>
                <w:rFonts w:ascii="Arial" w:hAnsi="Arial" w:cs="Arial"/>
                <w:color w:val="auto"/>
              </w:rPr>
              <w:t xml:space="preserve"> as defining a linear function, whose graph is a straight line; give examples of functions that are not linear. </w:t>
            </w:r>
          </w:p>
        </w:tc>
        <w:tc>
          <w:tcPr>
            <w:tcW w:w="1620" w:type="dxa"/>
          </w:tcPr>
          <w:p w14:paraId="167D1681" w14:textId="77777777" w:rsidR="0072593A" w:rsidRDefault="0077208D" w:rsidP="00CE2540">
            <w:pPr>
              <w:spacing w:line="240" w:lineRule="auto"/>
              <w:ind w:right="-20"/>
              <w:rPr>
                <w:rFonts w:cs="Arial"/>
                <w:szCs w:val="24"/>
              </w:rPr>
            </w:pPr>
            <w:r>
              <w:rPr>
                <w:rFonts w:cs="Arial"/>
                <w:szCs w:val="24"/>
                <w:lang w:val="es-ES"/>
              </w:rPr>
              <w:t>CC.</w:t>
            </w:r>
            <w:proofErr w:type="gramStart"/>
            <w:r w:rsidR="0072593A" w:rsidRPr="00E21BBE">
              <w:rPr>
                <w:rFonts w:cs="Arial"/>
                <w:szCs w:val="24"/>
                <w:lang w:val="es-ES"/>
              </w:rPr>
              <w:t>8.F.</w:t>
            </w:r>
            <w:proofErr w:type="gramEnd"/>
            <w:r w:rsidR="0072593A" w:rsidRPr="00E21BBE">
              <w:rPr>
                <w:rFonts w:cs="Arial"/>
                <w:szCs w:val="24"/>
                <w:lang w:val="es-ES"/>
              </w:rPr>
              <w:t>3</w:t>
            </w:r>
            <w:r w:rsidR="009222BB">
              <w:rPr>
                <w:rFonts w:cs="Arial"/>
                <w:szCs w:val="24"/>
              </w:rPr>
              <w:t xml:space="preserve"> ESS01.03.06</w:t>
            </w:r>
          </w:p>
          <w:p w14:paraId="57D4FE2C" w14:textId="24B58E84" w:rsidR="009222BB" w:rsidRPr="00E21BBE" w:rsidRDefault="006A1909" w:rsidP="00CE2540">
            <w:pPr>
              <w:spacing w:line="240" w:lineRule="auto"/>
              <w:ind w:right="-20"/>
              <w:rPr>
                <w:rFonts w:cs="Arial"/>
                <w:szCs w:val="24"/>
                <w:lang w:val="es-ES"/>
              </w:rPr>
            </w:pPr>
            <w:r>
              <w:rPr>
                <w:rFonts w:cs="Arial"/>
                <w:szCs w:val="24"/>
              </w:rPr>
              <w:t>CCR.F.D</w:t>
            </w:r>
            <w:r w:rsidRPr="00E21BBE">
              <w:rPr>
                <w:rFonts w:cs="Arial"/>
                <w:szCs w:val="24"/>
                <w:lang w:val="es-ES"/>
              </w:rPr>
              <w:t xml:space="preserve"> </w:t>
            </w:r>
          </w:p>
        </w:tc>
        <w:tc>
          <w:tcPr>
            <w:tcW w:w="2903" w:type="dxa"/>
            <w:shd w:val="clear" w:color="auto" w:fill="auto"/>
          </w:tcPr>
          <w:p w14:paraId="1B7AF6EE" w14:textId="05FBDCD1" w:rsidR="00A8009A" w:rsidRDefault="00E371F1" w:rsidP="00813935">
            <w:pPr>
              <w:spacing w:line="240" w:lineRule="auto"/>
              <w:rPr>
                <w:rFonts w:cs="Arial"/>
              </w:rPr>
            </w:pPr>
            <w:r>
              <w:rPr>
                <w:rFonts w:cs="Arial"/>
              </w:rPr>
              <w:t>Ex. T</w:t>
            </w:r>
            <w:r w:rsidR="00A8009A" w:rsidRPr="006A346E">
              <w:rPr>
                <w:rFonts w:cs="Arial"/>
              </w:rPr>
              <w:t xml:space="preserve">he function A = </w:t>
            </w:r>
            <w:r w:rsidR="00A8009A" w:rsidRPr="00776DA2">
              <w:rPr>
                <w:rFonts w:cs="Arial"/>
                <w:i/>
              </w:rPr>
              <w:t>s</w:t>
            </w:r>
            <w:r w:rsidR="00A8009A" w:rsidRPr="002E6B0B">
              <w:rPr>
                <w:rFonts w:cs="Arial"/>
                <w:vertAlign w:val="superscript"/>
              </w:rPr>
              <w:t>2</w:t>
            </w:r>
            <w:r w:rsidR="00A8009A" w:rsidRPr="006A346E">
              <w:rPr>
                <w:rFonts w:cs="Arial"/>
              </w:rPr>
              <w:t xml:space="preserve"> giving the area of a square as a function of its side length is not linear because i</w:t>
            </w:r>
            <w:r w:rsidR="00A8009A">
              <w:rPr>
                <w:rFonts w:cs="Arial"/>
              </w:rPr>
              <w:t>ts graph contains the points (1,</w:t>
            </w:r>
            <w:r w:rsidR="00A8009A" w:rsidRPr="006A346E">
              <w:rPr>
                <w:rFonts w:cs="Arial"/>
              </w:rPr>
              <w:t>1), (2,4) and (3,9), which are not on a straight line.</w:t>
            </w:r>
          </w:p>
          <w:p w14:paraId="69F7B059" w14:textId="77777777" w:rsidR="00A8009A" w:rsidRDefault="00A8009A" w:rsidP="00813935">
            <w:pPr>
              <w:spacing w:line="240" w:lineRule="auto"/>
              <w:rPr>
                <w:rFonts w:cs="Arial"/>
                <w:szCs w:val="24"/>
                <w:lang w:val="es-ES"/>
              </w:rPr>
            </w:pPr>
          </w:p>
          <w:p w14:paraId="2127B760" w14:textId="156305DB" w:rsidR="00A8009A" w:rsidRPr="00E21BBE" w:rsidRDefault="00A8009A" w:rsidP="00813935">
            <w:pPr>
              <w:spacing w:line="240" w:lineRule="auto"/>
              <w:rPr>
                <w:rFonts w:cs="Arial"/>
                <w:szCs w:val="24"/>
                <w:lang w:val="es-ES"/>
              </w:rPr>
            </w:pPr>
            <w:r>
              <w:rPr>
                <w:rFonts w:cs="Arial"/>
                <w:color w:val="000000"/>
              </w:rPr>
              <w:t xml:space="preserve">Given a function table with </w:t>
            </w:r>
            <w:r>
              <w:rPr>
                <w:rFonts w:cs="Arial"/>
                <w:i/>
                <w:iCs/>
                <w:color w:val="000000"/>
              </w:rPr>
              <w:t xml:space="preserve">x </w:t>
            </w:r>
            <w:r>
              <w:rPr>
                <w:rFonts w:cs="Arial"/>
                <w:color w:val="000000"/>
              </w:rPr>
              <w:t xml:space="preserve">and </w:t>
            </w:r>
            <w:r>
              <w:rPr>
                <w:rFonts w:cs="Arial"/>
                <w:i/>
                <w:iCs/>
                <w:color w:val="000000"/>
              </w:rPr>
              <w:t xml:space="preserve">y </w:t>
            </w:r>
            <w:r>
              <w:rPr>
                <w:rFonts w:cs="Arial"/>
                <w:color w:val="000000"/>
              </w:rPr>
              <w:t>values, determine if the function is linear or nonlinear and write its equation.</w:t>
            </w:r>
          </w:p>
        </w:tc>
      </w:tr>
    </w:tbl>
    <w:p w14:paraId="20D86EC8" w14:textId="77777777" w:rsidR="002B187B" w:rsidRDefault="002B187B">
      <w:r>
        <w:br w:type="page"/>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7"/>
        <w:gridCol w:w="4758"/>
        <w:gridCol w:w="1620"/>
        <w:gridCol w:w="2903"/>
      </w:tblGrid>
      <w:tr w:rsidR="0028187F" w:rsidRPr="00E21BBE" w14:paraId="56AFC981" w14:textId="77777777" w:rsidTr="00813935">
        <w:trPr>
          <w:cantSplit/>
          <w:jc w:val="center"/>
        </w:trPr>
        <w:tc>
          <w:tcPr>
            <w:tcW w:w="10638" w:type="dxa"/>
            <w:gridSpan w:val="4"/>
          </w:tcPr>
          <w:p w14:paraId="60812D32" w14:textId="4C8EE448" w:rsidR="0028187F" w:rsidRPr="00E21BBE" w:rsidRDefault="0028187F" w:rsidP="00813935">
            <w:pPr>
              <w:spacing w:line="240" w:lineRule="auto"/>
              <w:rPr>
                <w:rFonts w:cs="Arial"/>
                <w:szCs w:val="24"/>
                <w:lang w:val="es-ES"/>
              </w:rPr>
            </w:pPr>
            <w:r w:rsidRPr="006A346E">
              <w:rPr>
                <w:rFonts w:cs="Arial"/>
                <w:b/>
              </w:rPr>
              <w:lastRenderedPageBreak/>
              <w:t>Use functions to model relationships between quantities.</w:t>
            </w:r>
          </w:p>
        </w:tc>
      </w:tr>
      <w:tr w:rsidR="0072593A" w:rsidRPr="00E21BBE" w14:paraId="5BD85397" w14:textId="77777777" w:rsidTr="00FD246D">
        <w:trPr>
          <w:cantSplit/>
          <w:jc w:val="center"/>
        </w:trPr>
        <w:tc>
          <w:tcPr>
            <w:tcW w:w="1357" w:type="dxa"/>
          </w:tcPr>
          <w:p w14:paraId="30D23ABF" w14:textId="77777777" w:rsidR="0072593A" w:rsidRPr="00E21BBE" w:rsidRDefault="003A56A0" w:rsidP="00813935">
            <w:pPr>
              <w:spacing w:line="240" w:lineRule="auto"/>
              <w:rPr>
                <w:rFonts w:cs="Arial"/>
                <w:b/>
                <w:szCs w:val="24"/>
                <w:lang w:val="es-ES"/>
              </w:rPr>
            </w:pPr>
            <w:r>
              <w:rPr>
                <w:rFonts w:cs="Arial"/>
                <w:b/>
                <w:szCs w:val="24"/>
                <w:lang w:val="es-ES"/>
              </w:rPr>
              <w:t>4.F.4</w:t>
            </w:r>
          </w:p>
        </w:tc>
        <w:tc>
          <w:tcPr>
            <w:tcW w:w="4758" w:type="dxa"/>
          </w:tcPr>
          <w:p w14:paraId="0C2485E9" w14:textId="77777777" w:rsidR="0072593A" w:rsidRPr="00307D97" w:rsidRDefault="0072593A" w:rsidP="00813935">
            <w:pPr>
              <w:pStyle w:val="Default"/>
              <w:rPr>
                <w:rFonts w:ascii="Arial" w:hAnsi="Arial" w:cs="Arial"/>
                <w:color w:val="auto"/>
              </w:rPr>
            </w:pPr>
            <w:r w:rsidRPr="006A346E">
              <w:rPr>
                <w:rFonts w:ascii="Arial" w:hAnsi="Arial" w:cs="Arial"/>
                <w:color w:val="auto"/>
              </w:rPr>
              <w:t>Construct a function to model a linear relationship between two quantities. Determine the rate of change and initial value of the function from a description of a relationship or from two (x, y) values, including reading these from a table or from a graph. Interpret the rate of change and initial value of a linear function in terms of the situation it models, and in terms of its graph or a table of values</w:t>
            </w:r>
            <w:r w:rsidR="00776DA2">
              <w:rPr>
                <w:rFonts w:ascii="Arial" w:hAnsi="Arial" w:cs="Arial"/>
                <w:color w:val="auto"/>
              </w:rPr>
              <w:t>.</w:t>
            </w:r>
          </w:p>
        </w:tc>
        <w:tc>
          <w:tcPr>
            <w:tcW w:w="1620" w:type="dxa"/>
          </w:tcPr>
          <w:p w14:paraId="7031EAEC" w14:textId="77777777" w:rsidR="0072593A" w:rsidRPr="00E21BBE" w:rsidRDefault="0077208D" w:rsidP="00CE2540">
            <w:pPr>
              <w:spacing w:line="240" w:lineRule="auto"/>
              <w:ind w:right="-20"/>
              <w:rPr>
                <w:rFonts w:cs="Arial"/>
                <w:szCs w:val="24"/>
                <w:lang w:val="es-ES"/>
              </w:rPr>
            </w:pPr>
            <w:r>
              <w:rPr>
                <w:rFonts w:cs="Arial"/>
                <w:szCs w:val="24"/>
                <w:lang w:val="es-ES"/>
              </w:rPr>
              <w:t>CC.</w:t>
            </w:r>
            <w:proofErr w:type="gramStart"/>
            <w:r w:rsidR="0072593A" w:rsidRPr="00E21BBE">
              <w:rPr>
                <w:rFonts w:cs="Arial"/>
                <w:szCs w:val="24"/>
                <w:lang w:val="es-ES"/>
              </w:rPr>
              <w:t>8.F.</w:t>
            </w:r>
            <w:proofErr w:type="gramEnd"/>
            <w:r w:rsidR="0072593A" w:rsidRPr="00E21BBE">
              <w:rPr>
                <w:rFonts w:cs="Arial"/>
                <w:szCs w:val="24"/>
                <w:lang w:val="es-ES"/>
              </w:rPr>
              <w:t>4</w:t>
            </w:r>
          </w:p>
          <w:p w14:paraId="7D0A1416" w14:textId="77777777" w:rsidR="0072593A" w:rsidRDefault="0072593A" w:rsidP="00CE2540">
            <w:pPr>
              <w:spacing w:line="240" w:lineRule="auto"/>
              <w:ind w:right="-20"/>
              <w:rPr>
                <w:rFonts w:cs="Arial"/>
                <w:szCs w:val="24"/>
                <w:lang w:val="es-ES"/>
              </w:rPr>
            </w:pPr>
            <w:r w:rsidRPr="00E21BBE">
              <w:rPr>
                <w:rFonts w:cs="Arial"/>
                <w:szCs w:val="24"/>
                <w:lang w:val="es-ES"/>
              </w:rPr>
              <w:t>ESS01.03.06</w:t>
            </w:r>
          </w:p>
          <w:p w14:paraId="460E512D" w14:textId="1B3A44D6" w:rsidR="00430A49" w:rsidRPr="00E21BBE" w:rsidRDefault="006A1909" w:rsidP="00CE2540">
            <w:pPr>
              <w:spacing w:line="240" w:lineRule="auto"/>
              <w:ind w:right="-20"/>
              <w:rPr>
                <w:rFonts w:cs="Arial"/>
                <w:szCs w:val="24"/>
                <w:lang w:val="es-ES"/>
              </w:rPr>
            </w:pPr>
            <w:r>
              <w:rPr>
                <w:rFonts w:cs="Arial"/>
                <w:szCs w:val="24"/>
              </w:rPr>
              <w:t>CCR.F.D</w:t>
            </w:r>
          </w:p>
        </w:tc>
        <w:tc>
          <w:tcPr>
            <w:tcW w:w="2903" w:type="dxa"/>
            <w:shd w:val="clear" w:color="auto" w:fill="auto"/>
          </w:tcPr>
          <w:p w14:paraId="4F43F952" w14:textId="3971FD0A" w:rsidR="00E371F1" w:rsidRPr="00E371F1" w:rsidRDefault="00E371F1" w:rsidP="00E371F1">
            <w:pPr>
              <w:spacing w:line="240" w:lineRule="auto"/>
              <w:rPr>
                <w:rFonts w:ascii="Times New Roman" w:eastAsia="Times New Roman" w:hAnsi="Times New Roman"/>
                <w:szCs w:val="24"/>
              </w:rPr>
            </w:pPr>
            <w:r>
              <w:rPr>
                <w:rFonts w:eastAsia="Times New Roman" w:cs="Arial"/>
                <w:color w:val="000000"/>
                <w:szCs w:val="24"/>
              </w:rPr>
              <w:t xml:space="preserve">Ex. </w:t>
            </w:r>
            <w:r w:rsidRPr="00E371F1">
              <w:rPr>
                <w:rFonts w:eastAsia="Times New Roman" w:cs="Arial"/>
                <w:color w:val="000000"/>
                <w:szCs w:val="24"/>
              </w:rPr>
              <w:t>Mina collects figurines. This year she began with 12 figurines, and acquired 3 new ones each month. Construct a graph for the year showing how many figurines she owns each month. Write an equation to calculate how many she will have after two years if she continues accumulating at this rate. </w:t>
            </w:r>
          </w:p>
          <w:p w14:paraId="7DC0AE0E" w14:textId="77777777" w:rsidR="00E371F1" w:rsidRPr="00E371F1" w:rsidRDefault="00E371F1" w:rsidP="00E371F1">
            <w:pPr>
              <w:spacing w:line="240" w:lineRule="auto"/>
              <w:rPr>
                <w:rFonts w:ascii="Times New Roman" w:eastAsia="Times New Roman" w:hAnsi="Times New Roman"/>
                <w:szCs w:val="24"/>
              </w:rPr>
            </w:pPr>
          </w:p>
          <w:p w14:paraId="2E4D057D" w14:textId="67FD281E" w:rsidR="00E371F1" w:rsidRPr="002A3DC7" w:rsidRDefault="00E371F1" w:rsidP="00813935">
            <w:pPr>
              <w:spacing w:line="240" w:lineRule="auto"/>
              <w:rPr>
                <w:rFonts w:ascii="Times New Roman" w:eastAsia="Times New Roman" w:hAnsi="Times New Roman"/>
                <w:szCs w:val="24"/>
              </w:rPr>
            </w:pPr>
            <w:r w:rsidRPr="002A3DC7">
              <w:rPr>
                <w:rFonts w:eastAsia="Times New Roman" w:cs="Arial"/>
                <w:color w:val="000000"/>
                <w:szCs w:val="24"/>
              </w:rPr>
              <w:t>After 3 years, Mina has 462 figurines in her collection and she is ready to collect something else. If she wants to sell the entire collection, how many must she sell each month to dispose of all of them in a year? Construct a graph showing this relationship and write an equation for the graph.</w:t>
            </w:r>
          </w:p>
        </w:tc>
      </w:tr>
      <w:tr w:rsidR="0072593A" w:rsidRPr="00E21BBE" w14:paraId="4D6087ED" w14:textId="77777777" w:rsidTr="00FD246D">
        <w:trPr>
          <w:cantSplit/>
          <w:jc w:val="center"/>
        </w:trPr>
        <w:tc>
          <w:tcPr>
            <w:tcW w:w="1357" w:type="dxa"/>
          </w:tcPr>
          <w:p w14:paraId="150BB720" w14:textId="77777777" w:rsidR="0072593A" w:rsidRPr="00E21BBE" w:rsidRDefault="003A56A0" w:rsidP="00813935">
            <w:pPr>
              <w:spacing w:line="240" w:lineRule="auto"/>
              <w:rPr>
                <w:rFonts w:cs="Arial"/>
                <w:b/>
                <w:szCs w:val="24"/>
                <w:lang w:val="es-ES"/>
              </w:rPr>
            </w:pPr>
            <w:r>
              <w:rPr>
                <w:rFonts w:cs="Arial"/>
                <w:b/>
                <w:szCs w:val="24"/>
                <w:lang w:val="es-ES"/>
              </w:rPr>
              <w:lastRenderedPageBreak/>
              <w:t>4.F.5</w:t>
            </w:r>
          </w:p>
        </w:tc>
        <w:tc>
          <w:tcPr>
            <w:tcW w:w="4758" w:type="dxa"/>
          </w:tcPr>
          <w:p w14:paraId="7D7D1658" w14:textId="77777777" w:rsidR="0072593A" w:rsidRPr="00307D97" w:rsidRDefault="0072593A" w:rsidP="00813935">
            <w:pPr>
              <w:pStyle w:val="Default"/>
              <w:rPr>
                <w:rFonts w:ascii="Arial" w:hAnsi="Arial" w:cs="Arial"/>
                <w:color w:val="auto"/>
              </w:rPr>
            </w:pPr>
            <w:r w:rsidRPr="006A346E">
              <w:rPr>
                <w:rFonts w:ascii="Arial" w:hAnsi="Arial" w:cs="Arial"/>
                <w:color w:val="auto"/>
              </w:rPr>
              <w:t>Describe qualitatively the functional relationship between two quantities by analyzing a graph (e.g., where the function is increasing or decreasing, linear or nonlinear). Sketch a graph that exhibits the qualitative features of a function that has been described verbally</w:t>
            </w:r>
            <w:r w:rsidR="00776DA2">
              <w:rPr>
                <w:rFonts w:ascii="Arial" w:hAnsi="Arial" w:cs="Arial"/>
                <w:color w:val="auto"/>
              </w:rPr>
              <w:t>.</w:t>
            </w:r>
          </w:p>
        </w:tc>
        <w:tc>
          <w:tcPr>
            <w:tcW w:w="1620" w:type="dxa"/>
          </w:tcPr>
          <w:p w14:paraId="42CF385D" w14:textId="77777777" w:rsidR="0072593A" w:rsidRPr="00E21BBE" w:rsidRDefault="0077208D" w:rsidP="00FD246D">
            <w:pPr>
              <w:spacing w:line="240" w:lineRule="auto"/>
              <w:ind w:right="-20"/>
              <w:rPr>
                <w:rFonts w:cs="Arial"/>
                <w:szCs w:val="24"/>
                <w:lang w:val="es-ES"/>
              </w:rPr>
            </w:pPr>
            <w:r>
              <w:rPr>
                <w:rFonts w:cs="Arial"/>
                <w:szCs w:val="24"/>
                <w:lang w:val="es-ES"/>
              </w:rPr>
              <w:t>CC.</w:t>
            </w:r>
            <w:proofErr w:type="gramStart"/>
            <w:r w:rsidR="0072593A" w:rsidRPr="00E21BBE">
              <w:rPr>
                <w:rFonts w:cs="Arial"/>
                <w:szCs w:val="24"/>
                <w:lang w:val="es-ES"/>
              </w:rPr>
              <w:t>8.F.</w:t>
            </w:r>
            <w:proofErr w:type="gramEnd"/>
            <w:r w:rsidR="0072593A" w:rsidRPr="00E21BBE">
              <w:rPr>
                <w:rFonts w:cs="Arial"/>
                <w:szCs w:val="24"/>
                <w:lang w:val="es-ES"/>
              </w:rPr>
              <w:t>5</w:t>
            </w:r>
          </w:p>
          <w:p w14:paraId="62D6586D" w14:textId="77777777" w:rsidR="0072593A" w:rsidRDefault="0072593A" w:rsidP="00FD246D">
            <w:pPr>
              <w:spacing w:line="240" w:lineRule="auto"/>
              <w:ind w:right="-20"/>
              <w:rPr>
                <w:rFonts w:cs="Arial"/>
                <w:szCs w:val="24"/>
                <w:lang w:val="es-ES"/>
              </w:rPr>
            </w:pPr>
            <w:r w:rsidRPr="00E21BBE">
              <w:rPr>
                <w:rFonts w:cs="Arial"/>
                <w:szCs w:val="24"/>
                <w:lang w:val="es-ES"/>
              </w:rPr>
              <w:t>ESS01.03.06</w:t>
            </w:r>
          </w:p>
          <w:p w14:paraId="22B20E25" w14:textId="4244D719" w:rsidR="00430A49" w:rsidRPr="00E21BBE" w:rsidRDefault="006A1909" w:rsidP="00FD246D">
            <w:pPr>
              <w:spacing w:line="240" w:lineRule="auto"/>
              <w:ind w:right="-20"/>
              <w:rPr>
                <w:rFonts w:cs="Arial"/>
                <w:szCs w:val="24"/>
                <w:lang w:val="es-ES"/>
              </w:rPr>
            </w:pPr>
            <w:r>
              <w:rPr>
                <w:rFonts w:cs="Arial"/>
                <w:szCs w:val="24"/>
              </w:rPr>
              <w:t>CCR.F.D</w:t>
            </w:r>
          </w:p>
        </w:tc>
        <w:tc>
          <w:tcPr>
            <w:tcW w:w="2903" w:type="dxa"/>
            <w:shd w:val="clear" w:color="auto" w:fill="auto"/>
          </w:tcPr>
          <w:p w14:paraId="15723207" w14:textId="77777777" w:rsidR="0072593A" w:rsidRDefault="0072593A" w:rsidP="00813935">
            <w:pPr>
              <w:spacing w:line="240" w:lineRule="auto"/>
              <w:rPr>
                <w:rFonts w:cs="Arial"/>
                <w:szCs w:val="24"/>
              </w:rPr>
            </w:pPr>
            <w:r w:rsidRPr="00E21BBE">
              <w:rPr>
                <w:rFonts w:cs="Arial"/>
                <w:szCs w:val="24"/>
              </w:rPr>
              <w:t>Reading a graph in an ad or poster</w:t>
            </w:r>
          </w:p>
          <w:p w14:paraId="70CE6911" w14:textId="77777777" w:rsidR="00E371F1" w:rsidRDefault="00E371F1" w:rsidP="00813935">
            <w:pPr>
              <w:spacing w:line="240" w:lineRule="auto"/>
              <w:rPr>
                <w:rFonts w:cs="Arial"/>
                <w:szCs w:val="24"/>
                <w:lang w:val="es-ES"/>
              </w:rPr>
            </w:pPr>
          </w:p>
          <w:p w14:paraId="42974434" w14:textId="65DFB1CC" w:rsidR="00E371F1" w:rsidRPr="00E371F1" w:rsidRDefault="00E371F1" w:rsidP="00E371F1">
            <w:pPr>
              <w:spacing w:line="240" w:lineRule="auto"/>
              <w:rPr>
                <w:rFonts w:ascii="Times New Roman" w:eastAsia="Times New Roman" w:hAnsi="Times New Roman"/>
                <w:szCs w:val="24"/>
              </w:rPr>
            </w:pPr>
            <w:r>
              <w:rPr>
                <w:rFonts w:eastAsia="Times New Roman" w:cs="Arial"/>
                <w:color w:val="000000"/>
                <w:szCs w:val="24"/>
              </w:rPr>
              <w:t xml:space="preserve">Ex. </w:t>
            </w:r>
            <w:r w:rsidRPr="00E371F1">
              <w:rPr>
                <w:rFonts w:eastAsia="Times New Roman" w:cs="Arial"/>
                <w:color w:val="000000"/>
                <w:szCs w:val="24"/>
              </w:rPr>
              <w:t>Cherry’s heart</w:t>
            </w:r>
            <w:r w:rsidR="008B7ABD">
              <w:rPr>
                <w:rFonts w:eastAsia="Times New Roman" w:cs="Arial"/>
                <w:color w:val="000000"/>
                <w:szCs w:val="24"/>
              </w:rPr>
              <w:t xml:space="preserve"> </w:t>
            </w:r>
            <w:r w:rsidRPr="00E371F1">
              <w:rPr>
                <w:rFonts w:eastAsia="Times New Roman" w:cs="Arial"/>
                <w:color w:val="000000"/>
                <w:szCs w:val="24"/>
              </w:rPr>
              <w:t>rate is illustrated on the given graph. At time 0, she was at rest (called the base rate). During which intervals was her heart rate increasing? How long did it take to return to base rate?</w:t>
            </w:r>
          </w:p>
          <w:p w14:paraId="23D56A6C" w14:textId="6CC8320B" w:rsidR="00E371F1" w:rsidRPr="00FD246D" w:rsidRDefault="00E371F1" w:rsidP="00813935">
            <w:pPr>
              <w:spacing w:line="240" w:lineRule="auto"/>
              <w:rPr>
                <w:rFonts w:ascii="Times New Roman" w:eastAsia="Times New Roman" w:hAnsi="Times New Roman"/>
                <w:szCs w:val="24"/>
              </w:rPr>
            </w:pPr>
            <w:r w:rsidRPr="00E371F1">
              <w:rPr>
                <w:rFonts w:eastAsia="Times New Roman" w:cs="Arial"/>
                <w:color w:val="000000"/>
                <w:szCs w:val="24"/>
              </w:rPr>
              <w:t>During this time, Cherry was sitting quietly, walking, jumping rope, and doing yoga. Label different sections of the graph with when you think she was engaged in each of these activities.</w:t>
            </w:r>
          </w:p>
        </w:tc>
      </w:tr>
      <w:tr w:rsidR="0072593A" w:rsidRPr="00E21BBE" w14:paraId="67EE6662" w14:textId="77777777" w:rsidTr="00813935">
        <w:trPr>
          <w:cantSplit/>
          <w:trHeight w:val="576"/>
          <w:jc w:val="center"/>
        </w:trPr>
        <w:tc>
          <w:tcPr>
            <w:tcW w:w="10638" w:type="dxa"/>
            <w:gridSpan w:val="4"/>
            <w:shd w:val="clear" w:color="auto" w:fill="BFBFBF"/>
            <w:vAlign w:val="center"/>
          </w:tcPr>
          <w:p w14:paraId="0B4B6F02" w14:textId="21C0022D" w:rsidR="0072593A" w:rsidRPr="00E21BBE" w:rsidRDefault="008E417E" w:rsidP="00813935">
            <w:pPr>
              <w:spacing w:line="240" w:lineRule="auto"/>
              <w:rPr>
                <w:rFonts w:cs="Arial"/>
                <w:b/>
                <w:szCs w:val="24"/>
                <w:lang w:val="es-ES"/>
              </w:rPr>
            </w:pPr>
            <w:r>
              <w:br w:type="page"/>
            </w:r>
            <w:r w:rsidR="00807449" w:rsidRPr="00E21BBE">
              <w:rPr>
                <w:rFonts w:cs="Arial"/>
                <w:b/>
                <w:szCs w:val="24"/>
              </w:rPr>
              <w:t>GEOMETRY</w:t>
            </w:r>
            <w:r w:rsidR="0004219D">
              <w:rPr>
                <w:rFonts w:cs="Arial"/>
                <w:b/>
                <w:szCs w:val="24"/>
              </w:rPr>
              <w:t xml:space="preserve"> </w:t>
            </w:r>
            <w:r w:rsidR="00A92B80">
              <w:rPr>
                <w:rFonts w:cs="Arial"/>
                <w:b/>
                <w:szCs w:val="24"/>
              </w:rPr>
              <w:t xml:space="preserve"> (</w:t>
            </w:r>
            <w:r w:rsidR="003A56A0">
              <w:rPr>
                <w:rFonts w:cs="Arial"/>
                <w:b/>
                <w:szCs w:val="24"/>
              </w:rPr>
              <w:t>G)</w:t>
            </w:r>
          </w:p>
        </w:tc>
      </w:tr>
      <w:tr w:rsidR="0028187F" w:rsidRPr="00E21BBE" w14:paraId="6FD65AA7" w14:textId="77777777" w:rsidTr="00813935">
        <w:trPr>
          <w:cantSplit/>
          <w:jc w:val="center"/>
        </w:trPr>
        <w:tc>
          <w:tcPr>
            <w:tcW w:w="10638" w:type="dxa"/>
            <w:gridSpan w:val="4"/>
          </w:tcPr>
          <w:p w14:paraId="7BE08835" w14:textId="77777777" w:rsidR="0028187F" w:rsidRPr="00E21BBE" w:rsidRDefault="0028187F" w:rsidP="00813935">
            <w:pPr>
              <w:spacing w:line="240" w:lineRule="auto"/>
              <w:rPr>
                <w:rFonts w:cs="Arial"/>
                <w:b/>
                <w:szCs w:val="24"/>
                <w:lang w:val="es-ES"/>
              </w:rPr>
            </w:pPr>
            <w:r w:rsidRPr="00E21BBE">
              <w:rPr>
                <w:rFonts w:cs="Arial"/>
                <w:b/>
                <w:szCs w:val="24"/>
              </w:rPr>
              <w:t>Draw, construct</w:t>
            </w:r>
            <w:r>
              <w:rPr>
                <w:rFonts w:cs="Arial"/>
                <w:b/>
                <w:szCs w:val="24"/>
              </w:rPr>
              <w:t>,</w:t>
            </w:r>
            <w:r w:rsidRPr="00E21BBE">
              <w:rPr>
                <w:rFonts w:cs="Arial"/>
                <w:b/>
                <w:szCs w:val="24"/>
              </w:rPr>
              <w:t xml:space="preserve"> and describe geometrical figures and describe the relationships between them.</w:t>
            </w:r>
          </w:p>
        </w:tc>
      </w:tr>
      <w:tr w:rsidR="0072593A" w:rsidRPr="00E21BBE" w14:paraId="63560865" w14:textId="77777777" w:rsidTr="00FD246D">
        <w:trPr>
          <w:cantSplit/>
          <w:jc w:val="center"/>
        </w:trPr>
        <w:tc>
          <w:tcPr>
            <w:tcW w:w="1357" w:type="dxa"/>
            <w:shd w:val="clear" w:color="auto" w:fill="auto"/>
          </w:tcPr>
          <w:p w14:paraId="1A4BF7A1" w14:textId="77777777" w:rsidR="0072593A" w:rsidRDefault="00074B4C" w:rsidP="00813935">
            <w:pPr>
              <w:spacing w:line="240" w:lineRule="auto"/>
              <w:rPr>
                <w:rFonts w:cs="Arial"/>
                <w:b/>
                <w:szCs w:val="24"/>
                <w:lang w:val="es-ES"/>
              </w:rPr>
            </w:pPr>
            <w:r>
              <w:rPr>
                <w:rFonts w:cs="Arial"/>
                <w:b/>
                <w:szCs w:val="24"/>
                <w:lang w:val="es-ES"/>
              </w:rPr>
              <w:t>4.G.1</w:t>
            </w:r>
          </w:p>
          <w:p w14:paraId="75850D23" w14:textId="77777777" w:rsidR="0013687E" w:rsidRDefault="0013687E" w:rsidP="00813935">
            <w:pPr>
              <w:spacing w:line="240" w:lineRule="auto"/>
              <w:rPr>
                <w:rFonts w:cs="Arial"/>
                <w:b/>
                <w:szCs w:val="24"/>
                <w:lang w:val="es-ES"/>
              </w:rPr>
            </w:pPr>
          </w:p>
          <w:p w14:paraId="0D60AD2F" w14:textId="0C55F23A" w:rsidR="0013687E" w:rsidRPr="004C49C6" w:rsidRDefault="0013687E" w:rsidP="00813935">
            <w:pPr>
              <w:spacing w:line="240" w:lineRule="auto"/>
              <w:rPr>
                <w:rFonts w:cs="Arial"/>
                <w:b/>
                <w:szCs w:val="24"/>
                <w:lang w:val="es-ES"/>
              </w:rPr>
            </w:pPr>
            <w:r w:rsidRPr="0030638D">
              <w:t>MWOTL</w:t>
            </w:r>
          </w:p>
        </w:tc>
        <w:tc>
          <w:tcPr>
            <w:tcW w:w="4758" w:type="dxa"/>
          </w:tcPr>
          <w:p w14:paraId="50E0A8EF" w14:textId="77777777" w:rsidR="0072593A" w:rsidRPr="006A346E" w:rsidRDefault="0072593A" w:rsidP="00813935">
            <w:pPr>
              <w:pStyle w:val="Default"/>
              <w:rPr>
                <w:rFonts w:ascii="Arial" w:hAnsi="Arial" w:cs="Arial"/>
                <w:color w:val="auto"/>
              </w:rPr>
            </w:pPr>
            <w:r w:rsidRPr="006A346E">
              <w:rPr>
                <w:rFonts w:ascii="Arial" w:hAnsi="Arial" w:cs="Arial"/>
                <w:color w:val="auto"/>
              </w:rPr>
              <w:t>Solve problems involving scale drawings of geometric figures, including computing actual lengths and areas from a scale drawing and reproducing a scale drawing at a different scale.</w:t>
            </w:r>
          </w:p>
        </w:tc>
        <w:tc>
          <w:tcPr>
            <w:tcW w:w="1620" w:type="dxa"/>
          </w:tcPr>
          <w:p w14:paraId="436174B7" w14:textId="77777777" w:rsidR="0072593A" w:rsidRDefault="0077208D" w:rsidP="00813935">
            <w:pPr>
              <w:spacing w:line="240" w:lineRule="auto"/>
              <w:rPr>
                <w:rFonts w:cs="Arial"/>
                <w:szCs w:val="24"/>
                <w:lang w:val="es-ES"/>
              </w:rPr>
            </w:pPr>
            <w:r>
              <w:rPr>
                <w:rFonts w:cs="Arial"/>
                <w:szCs w:val="24"/>
                <w:lang w:val="es-ES"/>
              </w:rPr>
              <w:t>CC.</w:t>
            </w:r>
            <w:proofErr w:type="gramStart"/>
            <w:r w:rsidR="001E5D70">
              <w:rPr>
                <w:rFonts w:cs="Arial"/>
                <w:szCs w:val="24"/>
                <w:lang w:val="es-ES"/>
              </w:rPr>
              <w:t>7.G.</w:t>
            </w:r>
            <w:proofErr w:type="gramEnd"/>
            <w:r w:rsidR="001E5D70">
              <w:rPr>
                <w:rFonts w:cs="Arial"/>
                <w:szCs w:val="24"/>
                <w:lang w:val="es-ES"/>
              </w:rPr>
              <w:t>1</w:t>
            </w:r>
          </w:p>
          <w:p w14:paraId="55BDAFE4" w14:textId="13B44FBD" w:rsidR="00430A49" w:rsidRPr="00430A49" w:rsidRDefault="006A1909" w:rsidP="00813935">
            <w:pPr>
              <w:spacing w:line="240" w:lineRule="auto"/>
              <w:rPr>
                <w:rFonts w:cs="Arial"/>
                <w:sz w:val="20"/>
                <w:szCs w:val="20"/>
                <w:lang w:val="es-ES"/>
              </w:rPr>
            </w:pPr>
            <w:r>
              <w:rPr>
                <w:rFonts w:cs="Arial"/>
                <w:szCs w:val="24"/>
              </w:rPr>
              <w:t>CCR.G.D</w:t>
            </w:r>
          </w:p>
        </w:tc>
        <w:tc>
          <w:tcPr>
            <w:tcW w:w="2903" w:type="dxa"/>
            <w:shd w:val="clear" w:color="auto" w:fill="auto"/>
          </w:tcPr>
          <w:p w14:paraId="076F9D2C" w14:textId="77777777" w:rsidR="00A8009A" w:rsidRDefault="0072593A" w:rsidP="008B7ABD">
            <w:pPr>
              <w:spacing w:line="240" w:lineRule="auto"/>
              <w:rPr>
                <w:rFonts w:cs="Arial"/>
                <w:szCs w:val="24"/>
                <w:lang w:val="es-ES"/>
              </w:rPr>
            </w:pPr>
            <w:proofErr w:type="spellStart"/>
            <w:r w:rsidRPr="00E21BBE">
              <w:rPr>
                <w:rFonts w:cs="Arial"/>
                <w:szCs w:val="24"/>
                <w:lang w:val="es-ES"/>
              </w:rPr>
              <w:t>Buying</w:t>
            </w:r>
            <w:proofErr w:type="spellEnd"/>
            <w:r w:rsidRPr="00E21BBE">
              <w:rPr>
                <w:rFonts w:cs="Arial"/>
                <w:szCs w:val="24"/>
                <w:lang w:val="es-ES"/>
              </w:rPr>
              <w:t xml:space="preserve"> </w:t>
            </w:r>
            <w:proofErr w:type="spellStart"/>
            <w:r w:rsidRPr="00E21BBE">
              <w:rPr>
                <w:rFonts w:cs="Arial"/>
                <w:szCs w:val="24"/>
                <w:lang w:val="es-ES"/>
              </w:rPr>
              <w:t>carpet</w:t>
            </w:r>
            <w:proofErr w:type="spellEnd"/>
            <w:r w:rsidRPr="00E21BBE">
              <w:rPr>
                <w:rFonts w:cs="Arial"/>
                <w:szCs w:val="24"/>
                <w:lang w:val="es-ES"/>
              </w:rPr>
              <w:t xml:space="preserve"> tiles </w:t>
            </w:r>
            <w:proofErr w:type="spellStart"/>
            <w:r w:rsidRPr="00E21BBE">
              <w:rPr>
                <w:rFonts w:cs="Arial"/>
                <w:szCs w:val="24"/>
                <w:lang w:val="es-ES"/>
              </w:rPr>
              <w:t>or</w:t>
            </w:r>
            <w:proofErr w:type="spellEnd"/>
            <w:r w:rsidRPr="00E21BBE">
              <w:rPr>
                <w:rFonts w:cs="Arial"/>
                <w:szCs w:val="24"/>
                <w:lang w:val="es-ES"/>
              </w:rPr>
              <w:t xml:space="preserve"> </w:t>
            </w:r>
            <w:proofErr w:type="spellStart"/>
            <w:r w:rsidRPr="00E21BBE">
              <w:rPr>
                <w:rFonts w:cs="Arial"/>
                <w:szCs w:val="24"/>
                <w:lang w:val="es-ES"/>
              </w:rPr>
              <w:t>wallpaper</w:t>
            </w:r>
            <w:proofErr w:type="spellEnd"/>
          </w:p>
          <w:p w14:paraId="2E218C4D" w14:textId="77777777" w:rsidR="008B7ABD" w:rsidRDefault="008B7ABD" w:rsidP="008B7ABD">
            <w:pPr>
              <w:spacing w:line="240" w:lineRule="auto"/>
              <w:rPr>
                <w:rFonts w:cs="Arial"/>
                <w:szCs w:val="24"/>
                <w:lang w:val="es-ES"/>
              </w:rPr>
            </w:pPr>
          </w:p>
          <w:p w14:paraId="5C561FEF" w14:textId="56AECFF8" w:rsidR="008B7ABD" w:rsidRPr="008B7ABD" w:rsidRDefault="008B7ABD" w:rsidP="008B7ABD">
            <w:pPr>
              <w:spacing w:line="240" w:lineRule="auto"/>
              <w:rPr>
                <w:rFonts w:cs="Arial"/>
                <w:szCs w:val="24"/>
                <w:lang w:val="es-ES"/>
              </w:rPr>
            </w:pPr>
            <w:r>
              <w:rPr>
                <w:rFonts w:cs="Arial"/>
                <w:szCs w:val="24"/>
                <w:lang w:val="es-ES"/>
              </w:rPr>
              <w:t xml:space="preserve">Ex. </w:t>
            </w:r>
            <w:r w:rsidRPr="00E37F28">
              <w:rPr>
                <w:rFonts w:cs="Arial"/>
                <w:szCs w:val="24"/>
              </w:rPr>
              <w:t>Mariko</w:t>
            </w:r>
            <w:r w:rsidRPr="008B7ABD">
              <w:rPr>
                <w:rFonts w:cs="Arial"/>
                <w:szCs w:val="24"/>
                <w:lang w:val="es-ES"/>
              </w:rPr>
              <w:t xml:space="preserve"> has </w:t>
            </w:r>
            <w:proofErr w:type="spellStart"/>
            <w:r w:rsidRPr="008B7ABD">
              <w:rPr>
                <w:rFonts w:cs="Arial"/>
                <w:szCs w:val="24"/>
                <w:lang w:val="es-ES"/>
              </w:rPr>
              <w:t>an</w:t>
            </w:r>
            <w:proofErr w:type="spellEnd"/>
            <w:r w:rsidRPr="008B7ABD">
              <w:rPr>
                <w:rFonts w:cs="Arial"/>
                <w:szCs w:val="24"/>
                <w:lang w:val="es-ES"/>
              </w:rPr>
              <w:t xml:space="preserve"> </w:t>
            </w:r>
          </w:p>
          <w:p w14:paraId="69119A36" w14:textId="54C968DF" w:rsidR="008B7ABD" w:rsidRPr="00E21BBE" w:rsidRDefault="008B7ABD" w:rsidP="007F091F">
            <w:pPr>
              <w:spacing w:line="240" w:lineRule="auto"/>
              <w:rPr>
                <w:rFonts w:cs="Arial"/>
                <w:szCs w:val="24"/>
                <w:lang w:val="es-ES"/>
              </w:rPr>
            </w:pPr>
            <w:r w:rsidRPr="008B7ABD">
              <w:rPr>
                <w:rFonts w:cs="Arial"/>
                <w:szCs w:val="24"/>
                <w:lang w:val="es-ES"/>
              </w:rPr>
              <w:t xml:space="preserve">80:1 </w:t>
            </w:r>
            <w:proofErr w:type="spellStart"/>
            <w:r w:rsidRPr="008B7ABD">
              <w:rPr>
                <w:rFonts w:cs="Arial"/>
                <w:szCs w:val="24"/>
                <w:lang w:val="es-ES"/>
              </w:rPr>
              <w:t>scale-drawing</w:t>
            </w:r>
            <w:proofErr w:type="spellEnd"/>
            <w:r w:rsidRPr="008B7ABD">
              <w:rPr>
                <w:rFonts w:cs="Arial"/>
                <w:szCs w:val="24"/>
                <w:lang w:val="es-ES"/>
              </w:rPr>
              <w:t xml:space="preserve"> of </w:t>
            </w:r>
            <w:proofErr w:type="spellStart"/>
            <w:r w:rsidRPr="008B7ABD">
              <w:rPr>
                <w:rFonts w:cs="Arial"/>
                <w:szCs w:val="24"/>
                <w:lang w:val="es-ES"/>
              </w:rPr>
              <w:t>the</w:t>
            </w:r>
            <w:proofErr w:type="spellEnd"/>
            <w:r w:rsidRPr="008B7ABD">
              <w:rPr>
                <w:rFonts w:cs="Arial"/>
                <w:szCs w:val="24"/>
                <w:lang w:val="es-ES"/>
              </w:rPr>
              <w:t xml:space="preserve"> </w:t>
            </w:r>
            <w:proofErr w:type="spellStart"/>
            <w:r w:rsidRPr="008B7ABD">
              <w:rPr>
                <w:rFonts w:cs="Arial"/>
                <w:szCs w:val="24"/>
                <w:lang w:val="es-ES"/>
              </w:rPr>
              <w:t>floor</w:t>
            </w:r>
            <w:proofErr w:type="spellEnd"/>
            <w:r w:rsidRPr="008B7ABD">
              <w:rPr>
                <w:rFonts w:cs="Arial"/>
                <w:szCs w:val="24"/>
                <w:lang w:val="es-ES"/>
              </w:rPr>
              <w:t xml:space="preserve"> plan of </w:t>
            </w:r>
            <w:proofErr w:type="spellStart"/>
            <w:r w:rsidRPr="008B7ABD">
              <w:rPr>
                <w:rFonts w:cs="Arial"/>
                <w:szCs w:val="24"/>
                <w:lang w:val="es-ES"/>
              </w:rPr>
              <w:t>her</w:t>
            </w:r>
            <w:proofErr w:type="spellEnd"/>
            <w:r w:rsidRPr="008B7ABD">
              <w:rPr>
                <w:rFonts w:cs="Arial"/>
                <w:szCs w:val="24"/>
                <w:lang w:val="es-ES"/>
              </w:rPr>
              <w:t xml:space="preserve"> </w:t>
            </w:r>
            <w:proofErr w:type="spellStart"/>
            <w:r w:rsidRPr="008B7ABD">
              <w:rPr>
                <w:rFonts w:cs="Arial"/>
                <w:szCs w:val="24"/>
                <w:lang w:val="es-ES"/>
              </w:rPr>
              <w:t>house</w:t>
            </w:r>
            <w:proofErr w:type="spellEnd"/>
            <w:r w:rsidRPr="008B7ABD">
              <w:rPr>
                <w:rFonts w:cs="Arial"/>
                <w:szCs w:val="24"/>
                <w:lang w:val="es-ES"/>
              </w:rPr>
              <w:t xml:space="preserve">. </w:t>
            </w:r>
            <w:proofErr w:type="spellStart"/>
            <w:r w:rsidRPr="008B7ABD">
              <w:rPr>
                <w:rFonts w:cs="Arial"/>
                <w:szCs w:val="24"/>
                <w:lang w:val="es-ES"/>
              </w:rPr>
              <w:t>On</w:t>
            </w:r>
            <w:proofErr w:type="spellEnd"/>
            <w:r w:rsidRPr="008B7ABD">
              <w:rPr>
                <w:rFonts w:cs="Arial"/>
                <w:szCs w:val="24"/>
                <w:lang w:val="es-ES"/>
              </w:rPr>
              <w:t xml:space="preserve"> </w:t>
            </w:r>
            <w:proofErr w:type="spellStart"/>
            <w:r w:rsidRPr="008B7ABD">
              <w:rPr>
                <w:rFonts w:cs="Arial"/>
                <w:szCs w:val="24"/>
                <w:lang w:val="es-ES"/>
              </w:rPr>
              <w:t>the</w:t>
            </w:r>
            <w:proofErr w:type="spellEnd"/>
            <w:r w:rsidRPr="008B7ABD">
              <w:rPr>
                <w:rFonts w:cs="Arial"/>
                <w:szCs w:val="24"/>
                <w:lang w:val="es-ES"/>
              </w:rPr>
              <w:t xml:space="preserve"> </w:t>
            </w:r>
            <w:proofErr w:type="spellStart"/>
            <w:r w:rsidRPr="008B7ABD">
              <w:rPr>
                <w:rFonts w:cs="Arial"/>
                <w:szCs w:val="24"/>
                <w:lang w:val="es-ES"/>
              </w:rPr>
              <w:t>floor</w:t>
            </w:r>
            <w:proofErr w:type="spellEnd"/>
            <w:r w:rsidRPr="008B7ABD">
              <w:rPr>
                <w:rFonts w:cs="Arial"/>
                <w:szCs w:val="24"/>
                <w:lang w:val="es-ES"/>
              </w:rPr>
              <w:t xml:space="preserve"> plan, </w:t>
            </w:r>
            <w:proofErr w:type="spellStart"/>
            <w:r w:rsidRPr="008B7ABD">
              <w:rPr>
                <w:rFonts w:cs="Arial"/>
                <w:szCs w:val="24"/>
                <w:lang w:val="es-ES"/>
              </w:rPr>
              <w:t>the</w:t>
            </w:r>
            <w:proofErr w:type="spellEnd"/>
            <w:r w:rsidRPr="008B7ABD">
              <w:rPr>
                <w:rFonts w:cs="Arial"/>
                <w:szCs w:val="24"/>
                <w:lang w:val="es-ES"/>
              </w:rPr>
              <w:t xml:space="preserve"> </w:t>
            </w:r>
            <w:proofErr w:type="spellStart"/>
            <w:r w:rsidRPr="008B7ABD">
              <w:rPr>
                <w:rFonts w:cs="Arial"/>
                <w:szCs w:val="24"/>
                <w:lang w:val="es-ES"/>
              </w:rPr>
              <w:t>dimensions</w:t>
            </w:r>
            <w:proofErr w:type="spellEnd"/>
            <w:r w:rsidRPr="008B7ABD">
              <w:rPr>
                <w:rFonts w:cs="Arial"/>
                <w:szCs w:val="24"/>
                <w:lang w:val="es-ES"/>
              </w:rPr>
              <w:t xml:space="preserve"> of </w:t>
            </w:r>
            <w:proofErr w:type="spellStart"/>
            <w:r w:rsidRPr="008B7ABD">
              <w:rPr>
                <w:rFonts w:cs="Arial"/>
                <w:szCs w:val="24"/>
                <w:lang w:val="es-ES"/>
              </w:rPr>
              <w:t>her</w:t>
            </w:r>
            <w:proofErr w:type="spellEnd"/>
            <w:r w:rsidRPr="008B7ABD">
              <w:rPr>
                <w:rFonts w:cs="Arial"/>
                <w:szCs w:val="24"/>
                <w:lang w:val="es-ES"/>
              </w:rPr>
              <w:t xml:space="preserve"> rectangular living </w:t>
            </w:r>
            <w:proofErr w:type="spellStart"/>
            <w:r w:rsidRPr="008B7ABD">
              <w:rPr>
                <w:rFonts w:cs="Arial"/>
                <w:szCs w:val="24"/>
                <w:lang w:val="es-ES"/>
              </w:rPr>
              <w:t>room</w:t>
            </w:r>
            <w:proofErr w:type="spellEnd"/>
            <w:r w:rsidRPr="008B7ABD">
              <w:rPr>
                <w:rFonts w:cs="Arial"/>
                <w:szCs w:val="24"/>
                <w:lang w:val="es-ES"/>
              </w:rPr>
              <w:t xml:space="preserve"> are 1 </w:t>
            </w:r>
            <m:oMath>
              <m:f>
                <m:fPr>
                  <m:ctrlPr>
                    <w:rPr>
                      <w:rFonts w:ascii="Cambria Math" w:hAnsi="Cambria Math"/>
                      <w:i/>
                    </w:rPr>
                  </m:ctrlPr>
                </m:fPr>
                <m:num>
                  <m:r>
                    <w:rPr>
                      <w:rFonts w:ascii="Cambria Math" w:hAnsi="Cambria Math"/>
                    </w:rPr>
                    <m:t>7</m:t>
                  </m:r>
                </m:num>
                <m:den>
                  <m:r>
                    <w:rPr>
                      <w:rFonts w:ascii="Cambria Math" w:hAnsi="Cambria Math"/>
                    </w:rPr>
                    <m:t>8</m:t>
                  </m:r>
                </m:den>
              </m:f>
            </m:oMath>
            <w:r w:rsidR="007F091F">
              <w:rPr>
                <w:rFonts w:cs="Arial"/>
                <w:szCs w:val="24"/>
                <w:lang w:val="es-ES"/>
              </w:rPr>
              <w:t xml:space="preserve"> </w:t>
            </w:r>
            <w:proofErr w:type="spellStart"/>
            <w:r w:rsidRPr="008B7ABD">
              <w:rPr>
                <w:rFonts w:cs="Arial"/>
                <w:szCs w:val="24"/>
                <w:lang w:val="es-ES"/>
              </w:rPr>
              <w:t>inches</w:t>
            </w:r>
            <w:proofErr w:type="spellEnd"/>
            <w:r w:rsidRPr="008B7ABD">
              <w:rPr>
                <w:rFonts w:cs="Arial"/>
                <w:szCs w:val="24"/>
                <w:lang w:val="es-ES"/>
              </w:rPr>
              <w:t xml:space="preserve"> </w:t>
            </w:r>
            <w:proofErr w:type="spellStart"/>
            <w:r w:rsidRPr="008B7ABD">
              <w:rPr>
                <w:rFonts w:cs="Arial"/>
                <w:szCs w:val="24"/>
                <w:lang w:val="es-ES"/>
              </w:rPr>
              <w:t>by</w:t>
            </w:r>
            <w:proofErr w:type="spellEnd"/>
            <w:r w:rsidRPr="008B7ABD">
              <w:rPr>
                <w:rFonts w:cs="Arial"/>
                <w:szCs w:val="24"/>
                <w:lang w:val="es-ES"/>
              </w:rPr>
              <w:t xml:space="preserve"> 2</w:t>
            </w:r>
            <w:r w:rsidR="007F091F">
              <w:rPr>
                <w:rFonts w:cs="Arial"/>
                <w:szCs w:val="24"/>
                <w:lang w:val="es-ES"/>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7F091F">
              <w:rPr>
                <w:rFonts w:cs="Arial"/>
                <w:szCs w:val="24"/>
                <w:lang w:val="es-ES"/>
              </w:rPr>
              <w:t xml:space="preserve"> </w:t>
            </w:r>
            <w:proofErr w:type="spellStart"/>
            <w:r w:rsidRPr="008B7ABD">
              <w:rPr>
                <w:rFonts w:cs="Arial"/>
                <w:szCs w:val="24"/>
                <w:lang w:val="es-ES"/>
              </w:rPr>
              <w:t>inches</w:t>
            </w:r>
            <w:proofErr w:type="spellEnd"/>
            <w:r w:rsidRPr="008B7ABD">
              <w:rPr>
                <w:rFonts w:cs="Arial"/>
                <w:szCs w:val="24"/>
                <w:lang w:val="es-ES"/>
              </w:rPr>
              <w:t>. What is the area of her real living room in square feet?</w:t>
            </w:r>
          </w:p>
        </w:tc>
      </w:tr>
      <w:tr w:rsidR="00A55B57" w:rsidRPr="00E21BBE" w14:paraId="7EEB20F9" w14:textId="77777777" w:rsidTr="007F091F">
        <w:trPr>
          <w:cantSplit/>
          <w:jc w:val="center"/>
        </w:trPr>
        <w:tc>
          <w:tcPr>
            <w:tcW w:w="1357" w:type="dxa"/>
            <w:shd w:val="clear" w:color="auto" w:fill="auto"/>
          </w:tcPr>
          <w:p w14:paraId="768CF16A" w14:textId="19E9E14E" w:rsidR="00A55B57" w:rsidRDefault="00074B4C" w:rsidP="00813935">
            <w:pPr>
              <w:spacing w:line="240" w:lineRule="auto"/>
            </w:pPr>
            <w:r>
              <w:rPr>
                <w:rFonts w:cs="Arial"/>
                <w:b/>
                <w:szCs w:val="24"/>
                <w:lang w:val="es-ES"/>
              </w:rPr>
              <w:lastRenderedPageBreak/>
              <w:t>4.G.2</w:t>
            </w:r>
          </w:p>
        </w:tc>
        <w:tc>
          <w:tcPr>
            <w:tcW w:w="4758" w:type="dxa"/>
          </w:tcPr>
          <w:p w14:paraId="181670D6" w14:textId="77777777" w:rsidR="00A55B57" w:rsidRPr="006A346E" w:rsidRDefault="00A55B57" w:rsidP="00813935">
            <w:pPr>
              <w:pStyle w:val="Default"/>
              <w:rPr>
                <w:rFonts w:ascii="Arial" w:hAnsi="Arial" w:cs="Arial"/>
                <w:color w:val="auto"/>
              </w:rPr>
            </w:pPr>
            <w:r w:rsidRPr="006A346E">
              <w:rPr>
                <w:rFonts w:ascii="Arial" w:hAnsi="Arial" w:cs="Arial"/>
                <w:color w:val="auto"/>
              </w:rPr>
              <w:t>Draw (freehand, with ruler and protractor, and with technology) geometric shapes with given conditions. Focus on constructing triangles from three measures of angles or sides, noticing when the conditions determine a unique triangle, more than one triangle, or no triangle.</w:t>
            </w:r>
          </w:p>
        </w:tc>
        <w:tc>
          <w:tcPr>
            <w:tcW w:w="1620" w:type="dxa"/>
          </w:tcPr>
          <w:p w14:paraId="2FF38900" w14:textId="77777777" w:rsidR="00A55B57" w:rsidRPr="00E21BBE" w:rsidRDefault="0077208D" w:rsidP="00813935">
            <w:pPr>
              <w:spacing w:line="240" w:lineRule="auto"/>
              <w:rPr>
                <w:rFonts w:cs="Arial"/>
                <w:szCs w:val="24"/>
                <w:lang w:val="es-ES"/>
              </w:rPr>
            </w:pPr>
            <w:r>
              <w:rPr>
                <w:rFonts w:cs="Arial"/>
                <w:szCs w:val="24"/>
                <w:lang w:val="es-ES"/>
              </w:rPr>
              <w:t>CC.</w:t>
            </w:r>
            <w:r w:rsidR="00A55B57" w:rsidRPr="00E21BBE">
              <w:rPr>
                <w:rFonts w:cs="Arial"/>
                <w:szCs w:val="24"/>
                <w:lang w:val="es-ES"/>
              </w:rPr>
              <w:t>7.G.2</w:t>
            </w:r>
          </w:p>
        </w:tc>
        <w:tc>
          <w:tcPr>
            <w:tcW w:w="2903" w:type="dxa"/>
            <w:shd w:val="clear" w:color="auto" w:fill="auto"/>
          </w:tcPr>
          <w:p w14:paraId="2CDB94E0" w14:textId="665CC0EB" w:rsidR="00A55B57" w:rsidRPr="00A8009A" w:rsidRDefault="00C07535" w:rsidP="007F091F">
            <w:pPr>
              <w:spacing w:line="240" w:lineRule="auto"/>
              <w:rPr>
                <w:rFonts w:cs="Arial"/>
                <w:szCs w:val="24"/>
                <w:lang w:val="es-ES"/>
              </w:rPr>
            </w:pPr>
            <w:r>
              <w:rPr>
                <w:rFonts w:cs="Arial"/>
              </w:rPr>
              <w:t xml:space="preserve">Ex. </w:t>
            </w:r>
            <w:r w:rsidR="00A8009A" w:rsidRPr="00A8009A">
              <w:rPr>
                <w:rFonts w:cs="Arial"/>
              </w:rPr>
              <w:t xml:space="preserve">Draw the following scenario: Judith walked </w:t>
            </w:r>
            <m:oMath>
              <m:f>
                <m:fPr>
                  <m:ctrlPr>
                    <w:rPr>
                      <w:rFonts w:ascii="Cambria Math" w:hAnsi="Cambria Math"/>
                      <w:i/>
                    </w:rPr>
                  </m:ctrlPr>
                </m:fPr>
                <m:num>
                  <m:r>
                    <w:rPr>
                      <w:rFonts w:ascii="Cambria Math" w:hAnsi="Cambria Math"/>
                    </w:rPr>
                    <m:t>8</m:t>
                  </m:r>
                </m:num>
                <m:den>
                  <m:r>
                    <w:rPr>
                      <w:rFonts w:ascii="Cambria Math" w:hAnsi="Cambria Math"/>
                    </w:rPr>
                    <m:t>10</m:t>
                  </m:r>
                </m:den>
              </m:f>
            </m:oMath>
            <w:r w:rsidR="00A8009A" w:rsidRPr="00A8009A">
              <w:rPr>
                <w:rFonts w:cs="Arial"/>
              </w:rPr>
              <w:t xml:space="preserve"> mile south from her house to the store. Then she walked east from the store 1</w:t>
            </w:r>
            <w:r w:rsidR="007F091F">
              <w:rPr>
                <w:rFonts w:cs="Arial"/>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7F091F">
              <w:rPr>
                <w:rFonts w:cs="Arial"/>
              </w:rPr>
              <w:t xml:space="preserve"> </w:t>
            </w:r>
            <w:r w:rsidR="00A8009A" w:rsidRPr="00A8009A">
              <w:rPr>
                <w:rFonts w:cs="Arial"/>
              </w:rPr>
              <w:t xml:space="preserve">miles to her friend Niko’s house. After Niko’s house, Judith walked northwest back home which took 1 </w:t>
            </w:r>
            <m:oMath>
              <m:f>
                <m:fPr>
                  <m:ctrlPr>
                    <w:rPr>
                      <w:rFonts w:ascii="Cambria Math" w:hAnsi="Cambria Math"/>
                      <w:i/>
                    </w:rPr>
                  </m:ctrlPr>
                </m:fPr>
                <m:num>
                  <m:r>
                    <w:rPr>
                      <w:rFonts w:ascii="Cambria Math" w:hAnsi="Cambria Math"/>
                    </w:rPr>
                    <m:t>7</m:t>
                  </m:r>
                </m:num>
                <m:den>
                  <m:r>
                    <w:rPr>
                      <w:rFonts w:ascii="Cambria Math" w:hAnsi="Cambria Math"/>
                    </w:rPr>
                    <m:t>10</m:t>
                  </m:r>
                </m:den>
              </m:f>
            </m:oMath>
            <w:r w:rsidR="00A8009A" w:rsidRPr="00A8009A">
              <w:rPr>
                <w:rFonts w:cs="Arial"/>
              </w:rPr>
              <w:t xml:space="preserve"> mile</w:t>
            </w:r>
            <w:r w:rsidR="007F091F">
              <w:rPr>
                <w:rFonts w:cs="Arial"/>
              </w:rPr>
              <w:t>s</w:t>
            </w:r>
            <w:r w:rsidR="00A8009A" w:rsidRPr="00A8009A">
              <w:rPr>
                <w:rFonts w:cs="Arial"/>
              </w:rPr>
              <w:t>.</w:t>
            </w:r>
          </w:p>
        </w:tc>
      </w:tr>
      <w:tr w:rsidR="00A55B57" w:rsidRPr="00E21BBE" w14:paraId="663F66B2" w14:textId="77777777" w:rsidTr="007F091F">
        <w:trPr>
          <w:cantSplit/>
          <w:jc w:val="center"/>
        </w:trPr>
        <w:tc>
          <w:tcPr>
            <w:tcW w:w="1357" w:type="dxa"/>
            <w:shd w:val="clear" w:color="auto" w:fill="auto"/>
          </w:tcPr>
          <w:p w14:paraId="1D5CFB3A" w14:textId="10B8340A" w:rsidR="00A55B57" w:rsidRDefault="00074B4C" w:rsidP="00813935">
            <w:pPr>
              <w:spacing w:line="240" w:lineRule="auto"/>
            </w:pPr>
            <w:r>
              <w:rPr>
                <w:rFonts w:cs="Arial"/>
                <w:b/>
                <w:szCs w:val="24"/>
                <w:lang w:val="es-ES"/>
              </w:rPr>
              <w:t>4.G.3</w:t>
            </w:r>
          </w:p>
        </w:tc>
        <w:tc>
          <w:tcPr>
            <w:tcW w:w="4758" w:type="dxa"/>
          </w:tcPr>
          <w:p w14:paraId="131EA2D6" w14:textId="77777777" w:rsidR="00A55B57" w:rsidRPr="006A346E" w:rsidRDefault="00A55B57" w:rsidP="00813935">
            <w:pPr>
              <w:pStyle w:val="Default"/>
              <w:rPr>
                <w:rFonts w:ascii="Arial" w:hAnsi="Arial" w:cs="Arial"/>
                <w:color w:val="auto"/>
              </w:rPr>
            </w:pPr>
            <w:r w:rsidRPr="006A346E">
              <w:rPr>
                <w:rFonts w:ascii="Arial" w:hAnsi="Arial" w:cs="Arial"/>
                <w:color w:val="auto"/>
              </w:rPr>
              <w:t xml:space="preserve">Describe the two-dimensional figures that result from slicing three-dimensional figures, as in plane sections of right rectangular prisms and right rectangular pyramids. </w:t>
            </w:r>
          </w:p>
        </w:tc>
        <w:tc>
          <w:tcPr>
            <w:tcW w:w="1620" w:type="dxa"/>
          </w:tcPr>
          <w:p w14:paraId="19599927" w14:textId="77777777" w:rsidR="00A55B57" w:rsidRPr="00E21BBE" w:rsidRDefault="0077208D" w:rsidP="00813935">
            <w:pPr>
              <w:spacing w:line="240" w:lineRule="auto"/>
              <w:rPr>
                <w:rFonts w:cs="Arial"/>
                <w:szCs w:val="24"/>
                <w:lang w:val="es-ES"/>
              </w:rPr>
            </w:pPr>
            <w:r>
              <w:rPr>
                <w:rFonts w:cs="Arial"/>
                <w:szCs w:val="24"/>
                <w:lang w:val="es-ES"/>
              </w:rPr>
              <w:t>CC.</w:t>
            </w:r>
            <w:r w:rsidR="00A55B57" w:rsidRPr="00E21BBE">
              <w:rPr>
                <w:rFonts w:cs="Arial"/>
                <w:szCs w:val="24"/>
                <w:lang w:val="es-ES"/>
              </w:rPr>
              <w:t>7.G.3</w:t>
            </w:r>
          </w:p>
        </w:tc>
        <w:tc>
          <w:tcPr>
            <w:tcW w:w="2903" w:type="dxa"/>
            <w:shd w:val="clear" w:color="auto" w:fill="auto"/>
          </w:tcPr>
          <w:p w14:paraId="1D55237E" w14:textId="0D94C602" w:rsidR="00A55B57" w:rsidRPr="00E21BBE" w:rsidRDefault="0013428B" w:rsidP="00813935">
            <w:pPr>
              <w:spacing w:line="240" w:lineRule="auto"/>
              <w:rPr>
                <w:rFonts w:cs="Arial"/>
                <w:szCs w:val="24"/>
                <w:lang w:val="es-ES"/>
              </w:rPr>
            </w:pPr>
            <w:r>
              <w:rPr>
                <w:rFonts w:cs="Arial"/>
                <w:color w:val="000000"/>
              </w:rPr>
              <w:t xml:space="preserve">Slice a box, brick of cheese, carrot, etc. </w:t>
            </w:r>
            <w:r w:rsidR="007F091F">
              <w:rPr>
                <w:rFonts w:cs="Arial"/>
                <w:color w:val="000000"/>
              </w:rPr>
              <w:t>and describe the cross sections</w:t>
            </w:r>
          </w:p>
        </w:tc>
      </w:tr>
      <w:tr w:rsidR="0028187F" w:rsidRPr="00E21BBE" w14:paraId="0BAAAE88" w14:textId="77777777" w:rsidTr="00813935">
        <w:trPr>
          <w:cantSplit/>
          <w:jc w:val="center"/>
        </w:trPr>
        <w:tc>
          <w:tcPr>
            <w:tcW w:w="10638" w:type="dxa"/>
            <w:gridSpan w:val="4"/>
          </w:tcPr>
          <w:p w14:paraId="2953B746" w14:textId="77777777" w:rsidR="0028187F" w:rsidRPr="00E21BBE" w:rsidRDefault="0028187F" w:rsidP="00813935">
            <w:pPr>
              <w:spacing w:line="240" w:lineRule="auto"/>
              <w:rPr>
                <w:rFonts w:cs="Arial"/>
                <w:szCs w:val="24"/>
                <w:lang w:val="es-ES"/>
              </w:rPr>
            </w:pPr>
            <w:r w:rsidRPr="00E21BBE">
              <w:rPr>
                <w:rFonts w:cs="Arial"/>
                <w:b/>
                <w:szCs w:val="24"/>
              </w:rPr>
              <w:t>Solve real-life and mathematical problems involving angle measure, area, surface area, and volume.</w:t>
            </w:r>
          </w:p>
        </w:tc>
      </w:tr>
      <w:tr w:rsidR="00A55B57" w:rsidRPr="00E21BBE" w14:paraId="2646A083" w14:textId="77777777" w:rsidTr="007F091F">
        <w:trPr>
          <w:cantSplit/>
          <w:jc w:val="center"/>
        </w:trPr>
        <w:tc>
          <w:tcPr>
            <w:tcW w:w="1357" w:type="dxa"/>
            <w:shd w:val="clear" w:color="auto" w:fill="auto"/>
          </w:tcPr>
          <w:p w14:paraId="4FCD2391" w14:textId="77777777" w:rsidR="00A55B57" w:rsidRDefault="00074B4C" w:rsidP="00813935">
            <w:pPr>
              <w:spacing w:line="240" w:lineRule="auto"/>
              <w:rPr>
                <w:rFonts w:cs="Arial"/>
                <w:b/>
                <w:szCs w:val="24"/>
                <w:lang w:val="es-ES"/>
              </w:rPr>
            </w:pPr>
            <w:r>
              <w:rPr>
                <w:rFonts w:cs="Arial"/>
                <w:b/>
                <w:szCs w:val="24"/>
                <w:lang w:val="es-ES"/>
              </w:rPr>
              <w:t>4.G.4</w:t>
            </w:r>
          </w:p>
          <w:p w14:paraId="4FAFA2B6" w14:textId="77777777" w:rsidR="0013687E" w:rsidRDefault="0013687E" w:rsidP="00813935">
            <w:pPr>
              <w:spacing w:line="240" w:lineRule="auto"/>
            </w:pPr>
          </w:p>
          <w:p w14:paraId="2DF6506E" w14:textId="2002080C" w:rsidR="0013687E" w:rsidRDefault="0013687E" w:rsidP="00813935">
            <w:pPr>
              <w:spacing w:line="240" w:lineRule="auto"/>
            </w:pPr>
            <w:r w:rsidRPr="0030638D">
              <w:t>MWOTL</w:t>
            </w:r>
          </w:p>
        </w:tc>
        <w:tc>
          <w:tcPr>
            <w:tcW w:w="4758" w:type="dxa"/>
          </w:tcPr>
          <w:p w14:paraId="5D784834" w14:textId="77777777" w:rsidR="00A55B57" w:rsidRPr="006A346E" w:rsidRDefault="00A55B57" w:rsidP="00813935">
            <w:pPr>
              <w:pStyle w:val="Default"/>
              <w:rPr>
                <w:rFonts w:ascii="Arial" w:hAnsi="Arial" w:cs="Arial"/>
                <w:color w:val="auto"/>
              </w:rPr>
            </w:pPr>
            <w:r w:rsidRPr="006A346E">
              <w:rPr>
                <w:rFonts w:ascii="Arial" w:hAnsi="Arial" w:cs="Arial"/>
                <w:color w:val="auto"/>
              </w:rPr>
              <w:t>Know the formulas for the area and circumference of a circle and use them to solve problems; give an informal derivation of the relationship between the circumference and area of a circle.</w:t>
            </w:r>
          </w:p>
        </w:tc>
        <w:tc>
          <w:tcPr>
            <w:tcW w:w="1620" w:type="dxa"/>
          </w:tcPr>
          <w:p w14:paraId="03A2183F" w14:textId="77777777" w:rsidR="00A55B57" w:rsidRDefault="0077208D" w:rsidP="00813935">
            <w:pPr>
              <w:spacing w:line="240" w:lineRule="auto"/>
              <w:rPr>
                <w:rFonts w:cs="Arial"/>
                <w:szCs w:val="24"/>
                <w:lang w:val="es-ES"/>
              </w:rPr>
            </w:pPr>
            <w:r>
              <w:rPr>
                <w:rFonts w:cs="Arial"/>
                <w:szCs w:val="24"/>
                <w:lang w:val="es-ES"/>
              </w:rPr>
              <w:t>CC.</w:t>
            </w:r>
            <w:proofErr w:type="gramStart"/>
            <w:r w:rsidR="00A55B57" w:rsidRPr="00E21BBE">
              <w:rPr>
                <w:rFonts w:cs="Arial"/>
                <w:szCs w:val="24"/>
                <w:lang w:val="es-ES"/>
              </w:rPr>
              <w:t>7.G</w:t>
            </w:r>
            <w:r w:rsidR="00CD0F5A">
              <w:rPr>
                <w:rFonts w:cs="Arial"/>
                <w:szCs w:val="24"/>
                <w:lang w:val="es-ES"/>
              </w:rPr>
              <w:t>.</w:t>
            </w:r>
            <w:proofErr w:type="gramEnd"/>
            <w:r w:rsidR="00A55B57" w:rsidRPr="00E21BBE">
              <w:rPr>
                <w:rFonts w:cs="Arial"/>
                <w:szCs w:val="24"/>
                <w:lang w:val="es-ES"/>
              </w:rPr>
              <w:t>4</w:t>
            </w:r>
          </w:p>
          <w:p w14:paraId="6A76CE3A" w14:textId="57B7B7D6" w:rsidR="00430A49" w:rsidRPr="00E21BBE" w:rsidRDefault="006A1909" w:rsidP="00813935">
            <w:pPr>
              <w:spacing w:line="240" w:lineRule="auto"/>
              <w:rPr>
                <w:rFonts w:cs="Arial"/>
                <w:szCs w:val="24"/>
                <w:lang w:val="es-ES"/>
              </w:rPr>
            </w:pPr>
            <w:r>
              <w:rPr>
                <w:rFonts w:cs="Arial"/>
                <w:szCs w:val="24"/>
              </w:rPr>
              <w:t>CCR.G.</w:t>
            </w:r>
            <w:r w:rsidR="00C95D82">
              <w:rPr>
                <w:rFonts w:cs="Arial"/>
                <w:szCs w:val="24"/>
              </w:rPr>
              <w:t>D</w:t>
            </w:r>
          </w:p>
        </w:tc>
        <w:tc>
          <w:tcPr>
            <w:tcW w:w="2903" w:type="dxa"/>
            <w:shd w:val="clear" w:color="auto" w:fill="auto"/>
          </w:tcPr>
          <w:p w14:paraId="485907C9" w14:textId="312339B1" w:rsidR="00A55B57" w:rsidRDefault="00A8009A" w:rsidP="00813935">
            <w:pPr>
              <w:spacing w:line="240" w:lineRule="auto"/>
              <w:rPr>
                <w:rFonts w:cs="Arial"/>
                <w:color w:val="000000"/>
              </w:rPr>
            </w:pPr>
            <w:r>
              <w:rPr>
                <w:rFonts w:cs="Arial"/>
                <w:color w:val="000000"/>
              </w:rPr>
              <w:t>Calculate the circumference and area of a circ</w:t>
            </w:r>
            <w:r w:rsidR="007F091F">
              <w:rPr>
                <w:rFonts w:cs="Arial"/>
                <w:color w:val="000000"/>
              </w:rPr>
              <w:t>le with a diameter of 24 inches</w:t>
            </w:r>
          </w:p>
          <w:p w14:paraId="1A75A683" w14:textId="77777777" w:rsidR="0013428B" w:rsidRDefault="0013428B" w:rsidP="00813935">
            <w:pPr>
              <w:spacing w:line="240" w:lineRule="auto"/>
              <w:rPr>
                <w:rFonts w:cs="Arial"/>
                <w:szCs w:val="24"/>
                <w:lang w:val="es-ES"/>
              </w:rPr>
            </w:pPr>
          </w:p>
          <w:p w14:paraId="6AD27104" w14:textId="592063DE" w:rsidR="0013428B" w:rsidRPr="00E21BBE" w:rsidRDefault="0013428B" w:rsidP="00813935">
            <w:pPr>
              <w:spacing w:line="240" w:lineRule="auto"/>
              <w:rPr>
                <w:rFonts w:cs="Arial"/>
                <w:szCs w:val="24"/>
                <w:lang w:val="es-ES"/>
              </w:rPr>
            </w:pPr>
            <w:r>
              <w:rPr>
                <w:rFonts w:cs="Arial"/>
                <w:color w:val="000000"/>
              </w:rPr>
              <w:t>Ex. A contractor is replacing a carousel floor. If the carousel is 50 feet in diameter, how much flooring will be needed?</w:t>
            </w:r>
          </w:p>
        </w:tc>
      </w:tr>
      <w:tr w:rsidR="00A55B57" w:rsidRPr="00E21BBE" w14:paraId="73370793" w14:textId="77777777" w:rsidTr="007F091F">
        <w:trPr>
          <w:cantSplit/>
          <w:jc w:val="center"/>
        </w:trPr>
        <w:tc>
          <w:tcPr>
            <w:tcW w:w="1357" w:type="dxa"/>
            <w:shd w:val="clear" w:color="auto" w:fill="auto"/>
          </w:tcPr>
          <w:p w14:paraId="7E889761" w14:textId="2F27FB02" w:rsidR="00A55B57" w:rsidRDefault="00074B4C" w:rsidP="00813935">
            <w:pPr>
              <w:spacing w:line="240" w:lineRule="auto"/>
            </w:pPr>
            <w:r>
              <w:rPr>
                <w:rFonts w:cs="Arial"/>
                <w:b/>
                <w:szCs w:val="24"/>
                <w:lang w:val="es-ES"/>
              </w:rPr>
              <w:t>4.G.5</w:t>
            </w:r>
          </w:p>
        </w:tc>
        <w:tc>
          <w:tcPr>
            <w:tcW w:w="4758" w:type="dxa"/>
          </w:tcPr>
          <w:p w14:paraId="5924639D" w14:textId="77777777" w:rsidR="00A55B57" w:rsidRPr="00D95026" w:rsidRDefault="00A55B57" w:rsidP="00813935">
            <w:pPr>
              <w:pStyle w:val="Default"/>
              <w:rPr>
                <w:rFonts w:ascii="Arial" w:hAnsi="Arial" w:cs="Arial"/>
                <w:color w:val="auto"/>
              </w:rPr>
            </w:pPr>
            <w:r w:rsidRPr="006A346E">
              <w:rPr>
                <w:rFonts w:ascii="Arial" w:hAnsi="Arial" w:cs="Arial"/>
                <w:color w:val="auto"/>
              </w:rPr>
              <w:t>Use facts about supplementary, complementary, vertical, and adjacent angles in a multi-step problem to write and solve simple equations fo</w:t>
            </w:r>
            <w:r>
              <w:rPr>
                <w:rFonts w:ascii="Arial" w:hAnsi="Arial" w:cs="Arial"/>
                <w:color w:val="auto"/>
              </w:rPr>
              <w:t>r an unknown angle in a figure.</w:t>
            </w:r>
          </w:p>
        </w:tc>
        <w:tc>
          <w:tcPr>
            <w:tcW w:w="1620" w:type="dxa"/>
          </w:tcPr>
          <w:p w14:paraId="2BE199F2" w14:textId="77777777" w:rsidR="00A55B57" w:rsidRDefault="0077208D" w:rsidP="00813935">
            <w:pPr>
              <w:spacing w:line="240" w:lineRule="auto"/>
              <w:rPr>
                <w:rFonts w:cs="Arial"/>
                <w:szCs w:val="24"/>
                <w:lang w:val="es-ES"/>
              </w:rPr>
            </w:pPr>
            <w:r>
              <w:rPr>
                <w:rFonts w:cs="Arial"/>
                <w:szCs w:val="24"/>
                <w:lang w:val="es-ES"/>
              </w:rPr>
              <w:t>CC.</w:t>
            </w:r>
            <w:proofErr w:type="gramStart"/>
            <w:r w:rsidR="00A55B57" w:rsidRPr="00E21BBE">
              <w:rPr>
                <w:rFonts w:cs="Arial"/>
                <w:szCs w:val="24"/>
                <w:lang w:val="es-ES"/>
              </w:rPr>
              <w:t>7.G</w:t>
            </w:r>
            <w:r w:rsidR="00CD0F5A">
              <w:rPr>
                <w:rFonts w:cs="Arial"/>
                <w:szCs w:val="24"/>
                <w:lang w:val="es-ES"/>
              </w:rPr>
              <w:t>.</w:t>
            </w:r>
            <w:proofErr w:type="gramEnd"/>
            <w:r w:rsidR="00A55B57" w:rsidRPr="00E21BBE">
              <w:rPr>
                <w:rFonts w:cs="Arial"/>
                <w:szCs w:val="24"/>
                <w:lang w:val="es-ES"/>
              </w:rPr>
              <w:t>5</w:t>
            </w:r>
          </w:p>
          <w:p w14:paraId="640E7625" w14:textId="7B767B3C" w:rsidR="006860B5" w:rsidRPr="00E21BBE" w:rsidRDefault="00C95D82" w:rsidP="00813935">
            <w:pPr>
              <w:spacing w:line="240" w:lineRule="auto"/>
              <w:rPr>
                <w:rFonts w:cs="Arial"/>
                <w:szCs w:val="24"/>
                <w:lang w:val="es-ES"/>
              </w:rPr>
            </w:pPr>
            <w:r>
              <w:rPr>
                <w:rFonts w:cs="Arial"/>
                <w:szCs w:val="24"/>
              </w:rPr>
              <w:t>CCR.G.D</w:t>
            </w:r>
          </w:p>
        </w:tc>
        <w:tc>
          <w:tcPr>
            <w:tcW w:w="2903" w:type="dxa"/>
          </w:tcPr>
          <w:p w14:paraId="19D749CD" w14:textId="77777777" w:rsidR="00A55B57" w:rsidRPr="00E21BBE" w:rsidRDefault="00A55B57" w:rsidP="00813935">
            <w:pPr>
              <w:spacing w:line="240" w:lineRule="auto"/>
              <w:rPr>
                <w:rFonts w:cs="Arial"/>
                <w:szCs w:val="24"/>
                <w:lang w:val="es-ES"/>
              </w:rPr>
            </w:pPr>
            <w:r w:rsidRPr="00E21BBE">
              <w:rPr>
                <w:rFonts w:cs="Arial"/>
                <w:szCs w:val="24"/>
              </w:rPr>
              <w:t>Cutting molding at a correct angle so that both ends meet with no space between</w:t>
            </w:r>
          </w:p>
        </w:tc>
      </w:tr>
      <w:tr w:rsidR="0072593A" w:rsidRPr="00E21BBE" w14:paraId="39694D44" w14:textId="77777777" w:rsidTr="007F091F">
        <w:trPr>
          <w:cantSplit/>
          <w:jc w:val="center"/>
        </w:trPr>
        <w:tc>
          <w:tcPr>
            <w:tcW w:w="1357" w:type="dxa"/>
            <w:shd w:val="clear" w:color="auto" w:fill="auto"/>
          </w:tcPr>
          <w:p w14:paraId="2F6C72AF" w14:textId="77777777" w:rsidR="0072593A" w:rsidRDefault="00074B4C" w:rsidP="00813935">
            <w:pPr>
              <w:spacing w:line="240" w:lineRule="auto"/>
              <w:rPr>
                <w:rFonts w:cs="Arial"/>
                <w:b/>
                <w:szCs w:val="24"/>
                <w:lang w:val="es-ES"/>
              </w:rPr>
            </w:pPr>
            <w:r>
              <w:rPr>
                <w:rFonts w:cs="Arial"/>
                <w:b/>
                <w:szCs w:val="24"/>
                <w:lang w:val="es-ES"/>
              </w:rPr>
              <w:t>4.G.6</w:t>
            </w:r>
          </w:p>
          <w:p w14:paraId="1CC11C17" w14:textId="77777777" w:rsidR="0013687E" w:rsidRDefault="0013687E" w:rsidP="00813935">
            <w:pPr>
              <w:spacing w:line="240" w:lineRule="auto"/>
              <w:rPr>
                <w:rFonts w:cs="Arial"/>
                <w:szCs w:val="24"/>
                <w:lang w:val="es-ES"/>
              </w:rPr>
            </w:pPr>
          </w:p>
          <w:p w14:paraId="212A84E5" w14:textId="375F6B4F" w:rsidR="0013687E" w:rsidRPr="00E21BBE" w:rsidRDefault="0013687E" w:rsidP="00813935">
            <w:pPr>
              <w:spacing w:line="240" w:lineRule="auto"/>
              <w:rPr>
                <w:rFonts w:cs="Arial"/>
                <w:szCs w:val="24"/>
                <w:lang w:val="es-ES"/>
              </w:rPr>
            </w:pPr>
            <w:r w:rsidRPr="0030638D">
              <w:t>MWOTL</w:t>
            </w:r>
          </w:p>
        </w:tc>
        <w:tc>
          <w:tcPr>
            <w:tcW w:w="4758" w:type="dxa"/>
          </w:tcPr>
          <w:p w14:paraId="77390DA5" w14:textId="77777777" w:rsidR="0072593A" w:rsidRPr="006A346E" w:rsidRDefault="0072593A" w:rsidP="00813935">
            <w:pPr>
              <w:pStyle w:val="Default"/>
              <w:rPr>
                <w:rFonts w:ascii="Arial" w:hAnsi="Arial" w:cs="Arial"/>
                <w:color w:val="auto"/>
              </w:rPr>
            </w:pPr>
            <w:r w:rsidRPr="006A346E">
              <w:rPr>
                <w:rFonts w:ascii="Arial" w:hAnsi="Arial" w:cs="Arial"/>
                <w:color w:val="auto"/>
              </w:rPr>
              <w:t xml:space="preserve">Solve real-world and mathematical problems involving area, volume and surface area of two- and three-dimensional objects composed of triangles, quadrilaterals, polygons, cubes, and right prisms. </w:t>
            </w:r>
          </w:p>
        </w:tc>
        <w:tc>
          <w:tcPr>
            <w:tcW w:w="1620" w:type="dxa"/>
          </w:tcPr>
          <w:p w14:paraId="62CD6594" w14:textId="77777777" w:rsidR="0072593A" w:rsidRDefault="0077208D" w:rsidP="007F091F">
            <w:pPr>
              <w:spacing w:line="240" w:lineRule="auto"/>
              <w:ind w:right="-20"/>
              <w:rPr>
                <w:rFonts w:cs="Arial"/>
                <w:szCs w:val="24"/>
                <w:lang w:val="es-ES"/>
              </w:rPr>
            </w:pPr>
            <w:r>
              <w:rPr>
                <w:rFonts w:cs="Arial"/>
                <w:szCs w:val="24"/>
                <w:lang w:val="es-ES"/>
              </w:rPr>
              <w:t>CC.</w:t>
            </w:r>
            <w:proofErr w:type="gramStart"/>
            <w:r w:rsidR="0072593A" w:rsidRPr="00E21BBE">
              <w:rPr>
                <w:rFonts w:cs="Arial"/>
                <w:szCs w:val="24"/>
                <w:lang w:val="es-ES"/>
              </w:rPr>
              <w:t>7.G</w:t>
            </w:r>
            <w:r w:rsidR="00CD0F5A">
              <w:rPr>
                <w:rFonts w:cs="Arial"/>
                <w:szCs w:val="24"/>
                <w:lang w:val="es-ES"/>
              </w:rPr>
              <w:t>.</w:t>
            </w:r>
            <w:proofErr w:type="gramEnd"/>
            <w:r w:rsidR="0072593A" w:rsidRPr="00E21BBE">
              <w:rPr>
                <w:rFonts w:cs="Arial"/>
                <w:szCs w:val="24"/>
                <w:lang w:val="es-ES"/>
              </w:rPr>
              <w:t>6</w:t>
            </w:r>
          </w:p>
          <w:p w14:paraId="7CBEDBAB" w14:textId="77777777" w:rsidR="009222BB" w:rsidRDefault="009222BB" w:rsidP="007F091F">
            <w:pPr>
              <w:spacing w:line="240" w:lineRule="auto"/>
              <w:ind w:right="-20"/>
              <w:rPr>
                <w:rFonts w:cs="Arial"/>
                <w:szCs w:val="24"/>
              </w:rPr>
            </w:pPr>
            <w:r>
              <w:rPr>
                <w:rFonts w:cs="Arial"/>
                <w:szCs w:val="24"/>
              </w:rPr>
              <w:t>ESS01.03.04</w:t>
            </w:r>
          </w:p>
          <w:p w14:paraId="40FE2775" w14:textId="64264413" w:rsidR="009222BB" w:rsidRPr="00E21BBE" w:rsidRDefault="00C95D82" w:rsidP="007F091F">
            <w:pPr>
              <w:spacing w:line="240" w:lineRule="auto"/>
              <w:ind w:right="-20"/>
              <w:rPr>
                <w:rFonts w:cs="Arial"/>
                <w:szCs w:val="24"/>
                <w:lang w:val="es-ES"/>
              </w:rPr>
            </w:pPr>
            <w:r>
              <w:rPr>
                <w:rFonts w:cs="Arial"/>
                <w:szCs w:val="24"/>
              </w:rPr>
              <w:t>CCR.G.D</w:t>
            </w:r>
            <w:r w:rsidRPr="00E21BBE">
              <w:rPr>
                <w:rFonts w:cs="Arial"/>
                <w:szCs w:val="24"/>
                <w:lang w:val="es-ES"/>
              </w:rPr>
              <w:t xml:space="preserve"> </w:t>
            </w:r>
          </w:p>
        </w:tc>
        <w:tc>
          <w:tcPr>
            <w:tcW w:w="2903" w:type="dxa"/>
            <w:shd w:val="clear" w:color="auto" w:fill="auto"/>
          </w:tcPr>
          <w:p w14:paraId="17EF7F03" w14:textId="58FA41B5" w:rsidR="0072593A" w:rsidRDefault="0072593A" w:rsidP="00813935">
            <w:pPr>
              <w:spacing w:line="240" w:lineRule="auto"/>
              <w:rPr>
                <w:rFonts w:cs="Arial"/>
                <w:szCs w:val="24"/>
                <w:lang w:val="es-ES"/>
              </w:rPr>
            </w:pPr>
            <w:proofErr w:type="spellStart"/>
            <w:r w:rsidRPr="00E21BBE">
              <w:rPr>
                <w:rFonts w:cs="Arial"/>
                <w:szCs w:val="24"/>
                <w:lang w:val="es-ES"/>
              </w:rPr>
              <w:t>Buying</w:t>
            </w:r>
            <w:proofErr w:type="spellEnd"/>
            <w:r w:rsidRPr="00E21BBE">
              <w:rPr>
                <w:rFonts w:cs="Arial"/>
                <w:szCs w:val="24"/>
                <w:lang w:val="es-ES"/>
              </w:rPr>
              <w:t xml:space="preserve"> </w:t>
            </w:r>
            <w:proofErr w:type="spellStart"/>
            <w:r w:rsidRPr="00E21BBE">
              <w:rPr>
                <w:rFonts w:cs="Arial"/>
                <w:szCs w:val="24"/>
                <w:lang w:val="es-ES"/>
              </w:rPr>
              <w:t>paint</w:t>
            </w:r>
            <w:proofErr w:type="spellEnd"/>
            <w:r w:rsidRPr="00E21BBE">
              <w:rPr>
                <w:rFonts w:cs="Arial"/>
                <w:szCs w:val="24"/>
                <w:lang w:val="es-ES"/>
              </w:rPr>
              <w:t xml:space="preserve"> </w:t>
            </w:r>
            <w:proofErr w:type="spellStart"/>
            <w:r w:rsidRPr="00E21BBE">
              <w:rPr>
                <w:rFonts w:cs="Arial"/>
                <w:szCs w:val="24"/>
                <w:lang w:val="es-ES"/>
              </w:rPr>
              <w:t>for</w:t>
            </w:r>
            <w:proofErr w:type="spellEnd"/>
            <w:r w:rsidRPr="00E21BBE">
              <w:rPr>
                <w:rFonts w:cs="Arial"/>
                <w:szCs w:val="24"/>
                <w:lang w:val="es-ES"/>
              </w:rPr>
              <w:t xml:space="preserve"> a </w:t>
            </w:r>
            <w:proofErr w:type="spellStart"/>
            <w:r w:rsidR="007F091F">
              <w:rPr>
                <w:rFonts w:cs="Arial"/>
                <w:szCs w:val="24"/>
                <w:lang w:val="es-ES"/>
              </w:rPr>
              <w:t>p</w:t>
            </w:r>
            <w:r w:rsidR="0013428B">
              <w:rPr>
                <w:rFonts w:cs="Arial"/>
                <w:szCs w:val="24"/>
                <w:lang w:val="es-ES"/>
              </w:rPr>
              <w:t>roject</w:t>
            </w:r>
            <w:proofErr w:type="spellEnd"/>
          </w:p>
          <w:p w14:paraId="4068C7AC" w14:textId="77777777" w:rsidR="0013428B" w:rsidRDefault="0013428B" w:rsidP="00813935">
            <w:pPr>
              <w:spacing w:line="240" w:lineRule="auto"/>
              <w:rPr>
                <w:rFonts w:cs="Arial"/>
                <w:szCs w:val="24"/>
                <w:lang w:val="es-ES"/>
              </w:rPr>
            </w:pPr>
          </w:p>
          <w:p w14:paraId="713C828D" w14:textId="506BBE90" w:rsidR="002A3DC7" w:rsidRPr="00755EAA" w:rsidRDefault="0013428B" w:rsidP="00813935">
            <w:pPr>
              <w:spacing w:line="240" w:lineRule="auto"/>
              <w:rPr>
                <w:rFonts w:ascii="Times New Roman" w:eastAsia="Times New Roman" w:hAnsi="Times New Roman"/>
                <w:szCs w:val="24"/>
              </w:rPr>
            </w:pPr>
            <w:r w:rsidRPr="0013428B">
              <w:rPr>
                <w:rFonts w:eastAsia="Times New Roman" w:cs="Arial"/>
                <w:szCs w:val="24"/>
              </w:rPr>
              <w:t>Ex</w:t>
            </w:r>
            <w:r>
              <w:rPr>
                <w:rFonts w:ascii="Times New Roman" w:eastAsia="Times New Roman" w:hAnsi="Times New Roman"/>
                <w:szCs w:val="24"/>
              </w:rPr>
              <w:t>.</w:t>
            </w:r>
            <w:r w:rsidR="007B2370">
              <w:rPr>
                <w:rFonts w:ascii="Times New Roman" w:eastAsia="Times New Roman" w:hAnsi="Times New Roman"/>
                <w:szCs w:val="24"/>
              </w:rPr>
              <w:t xml:space="preserve"> </w:t>
            </w:r>
            <w:r w:rsidRPr="0013428B">
              <w:rPr>
                <w:rFonts w:eastAsia="Times New Roman" w:cs="Arial"/>
                <w:color w:val="000000"/>
                <w:szCs w:val="24"/>
              </w:rPr>
              <w:t>How much wood would be needed to construct a birdhouse (rectangular prism topped by triangular prism)?</w:t>
            </w:r>
          </w:p>
        </w:tc>
      </w:tr>
    </w:tbl>
    <w:p w14:paraId="19E846A1" w14:textId="77777777" w:rsidR="00755EAA" w:rsidRDefault="00755EAA">
      <w:r>
        <w:br w:type="page"/>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7"/>
        <w:gridCol w:w="4758"/>
        <w:gridCol w:w="1620"/>
        <w:gridCol w:w="2903"/>
      </w:tblGrid>
      <w:tr w:rsidR="0028187F" w:rsidRPr="00E21BBE" w14:paraId="1F6960DD" w14:textId="77777777" w:rsidTr="00813935">
        <w:trPr>
          <w:cantSplit/>
          <w:jc w:val="center"/>
        </w:trPr>
        <w:tc>
          <w:tcPr>
            <w:tcW w:w="10638" w:type="dxa"/>
            <w:gridSpan w:val="4"/>
          </w:tcPr>
          <w:p w14:paraId="17C5EEDD" w14:textId="494FEA9C" w:rsidR="0028187F" w:rsidRPr="00E21BBE" w:rsidRDefault="0028187F" w:rsidP="00813935">
            <w:pPr>
              <w:spacing w:line="240" w:lineRule="auto"/>
              <w:rPr>
                <w:rFonts w:cs="Arial"/>
                <w:b/>
                <w:szCs w:val="24"/>
                <w:lang w:val="es-ES"/>
              </w:rPr>
            </w:pPr>
            <w:r w:rsidRPr="00E21BBE">
              <w:rPr>
                <w:rFonts w:cs="Arial"/>
                <w:b/>
                <w:szCs w:val="24"/>
              </w:rPr>
              <w:lastRenderedPageBreak/>
              <w:t>Understand congruence and similarity using physical models, transpa</w:t>
            </w:r>
            <w:r w:rsidR="00776DA2">
              <w:rPr>
                <w:rFonts w:cs="Arial"/>
                <w:b/>
                <w:szCs w:val="24"/>
              </w:rPr>
              <w:t>rencies, or geometry software.</w:t>
            </w:r>
          </w:p>
        </w:tc>
      </w:tr>
      <w:tr w:rsidR="0072593A" w:rsidRPr="00E21BBE" w14:paraId="636F8E39" w14:textId="77777777" w:rsidTr="007F091F">
        <w:trPr>
          <w:cantSplit/>
          <w:jc w:val="center"/>
        </w:trPr>
        <w:tc>
          <w:tcPr>
            <w:tcW w:w="1357" w:type="dxa"/>
            <w:shd w:val="clear" w:color="auto" w:fill="auto"/>
          </w:tcPr>
          <w:p w14:paraId="28B5CA30" w14:textId="593E5C97" w:rsidR="0072593A" w:rsidRPr="00E21BBE" w:rsidRDefault="00074B4C" w:rsidP="00813935">
            <w:pPr>
              <w:spacing w:line="240" w:lineRule="auto"/>
              <w:rPr>
                <w:rFonts w:cs="Arial"/>
                <w:szCs w:val="24"/>
                <w:lang w:val="es-ES"/>
              </w:rPr>
            </w:pPr>
            <w:r>
              <w:rPr>
                <w:rFonts w:cs="Arial"/>
                <w:b/>
                <w:szCs w:val="24"/>
                <w:lang w:val="es-ES"/>
              </w:rPr>
              <w:t>4.G.7</w:t>
            </w:r>
          </w:p>
        </w:tc>
        <w:tc>
          <w:tcPr>
            <w:tcW w:w="4758" w:type="dxa"/>
          </w:tcPr>
          <w:p w14:paraId="611A6D5A" w14:textId="77777777" w:rsidR="0072593A" w:rsidRPr="00CD0F5A" w:rsidRDefault="0072593A" w:rsidP="00813935">
            <w:pPr>
              <w:pStyle w:val="Default"/>
              <w:rPr>
                <w:rFonts w:ascii="Arial" w:hAnsi="Arial" w:cs="Arial"/>
                <w:color w:val="auto"/>
              </w:rPr>
            </w:pPr>
            <w:r w:rsidRPr="006A346E">
              <w:rPr>
                <w:rFonts w:ascii="Arial" w:hAnsi="Arial" w:cs="Arial"/>
                <w:color w:val="auto"/>
              </w:rPr>
              <w:t>Verify experimentally the properties of rotations, reflections, and translations:</w:t>
            </w:r>
          </w:p>
          <w:p w14:paraId="4DE1EE56" w14:textId="77777777" w:rsidR="0072593A" w:rsidRDefault="0072593A" w:rsidP="00A962A4">
            <w:pPr>
              <w:pStyle w:val="Default"/>
              <w:numPr>
                <w:ilvl w:val="0"/>
                <w:numId w:val="67"/>
              </w:numPr>
              <w:rPr>
                <w:rFonts w:ascii="Arial" w:hAnsi="Arial" w:cs="Arial"/>
                <w:color w:val="auto"/>
              </w:rPr>
            </w:pPr>
            <w:r w:rsidRPr="009C6AA3">
              <w:rPr>
                <w:rFonts w:ascii="Arial" w:hAnsi="Arial" w:cs="Arial"/>
                <w:color w:val="auto"/>
              </w:rPr>
              <w:t>Lines are taken to lines, and line segments to line segments of the same length.</w:t>
            </w:r>
          </w:p>
          <w:p w14:paraId="6F812E82" w14:textId="77777777" w:rsidR="0072593A" w:rsidRDefault="0072593A" w:rsidP="00A962A4">
            <w:pPr>
              <w:pStyle w:val="Default"/>
              <w:numPr>
                <w:ilvl w:val="0"/>
                <w:numId w:val="67"/>
              </w:numPr>
              <w:rPr>
                <w:rFonts w:ascii="Arial" w:hAnsi="Arial" w:cs="Arial"/>
                <w:color w:val="auto"/>
              </w:rPr>
            </w:pPr>
            <w:r w:rsidRPr="00CD0F5A">
              <w:rPr>
                <w:rFonts w:ascii="Arial" w:hAnsi="Arial" w:cs="Arial"/>
                <w:color w:val="auto"/>
              </w:rPr>
              <w:t>Angles are taken to angles of the same measure.</w:t>
            </w:r>
          </w:p>
          <w:p w14:paraId="49E22630" w14:textId="77777777" w:rsidR="0072593A" w:rsidRPr="00CD0F5A" w:rsidRDefault="0072593A" w:rsidP="00A962A4">
            <w:pPr>
              <w:pStyle w:val="Default"/>
              <w:numPr>
                <w:ilvl w:val="0"/>
                <w:numId w:val="67"/>
              </w:numPr>
              <w:rPr>
                <w:rFonts w:ascii="Arial" w:hAnsi="Arial" w:cs="Arial"/>
                <w:color w:val="auto"/>
              </w:rPr>
            </w:pPr>
            <w:r w:rsidRPr="00CD0F5A">
              <w:rPr>
                <w:rFonts w:ascii="Arial" w:hAnsi="Arial" w:cs="Arial"/>
                <w:color w:val="auto"/>
              </w:rPr>
              <w:t xml:space="preserve">Parallel lines are taken to parallel lines. </w:t>
            </w:r>
          </w:p>
        </w:tc>
        <w:tc>
          <w:tcPr>
            <w:tcW w:w="1620" w:type="dxa"/>
          </w:tcPr>
          <w:p w14:paraId="03DFEE1C" w14:textId="77777777" w:rsidR="0072593A" w:rsidRPr="00E21BBE" w:rsidRDefault="0077208D" w:rsidP="00813935">
            <w:pPr>
              <w:spacing w:line="240" w:lineRule="auto"/>
              <w:rPr>
                <w:rFonts w:cs="Arial"/>
                <w:szCs w:val="24"/>
                <w:lang w:val="es-ES"/>
              </w:rPr>
            </w:pPr>
            <w:r>
              <w:rPr>
                <w:rFonts w:cs="Arial"/>
                <w:szCs w:val="24"/>
                <w:lang w:val="es-ES"/>
              </w:rPr>
              <w:t>CC.</w:t>
            </w:r>
            <w:r w:rsidR="0072593A" w:rsidRPr="00E21BBE">
              <w:rPr>
                <w:rFonts w:cs="Arial"/>
                <w:szCs w:val="24"/>
                <w:lang w:val="es-ES"/>
              </w:rPr>
              <w:t>8.G</w:t>
            </w:r>
            <w:r w:rsidR="00CD0F5A">
              <w:rPr>
                <w:rFonts w:cs="Arial"/>
                <w:szCs w:val="24"/>
                <w:lang w:val="es-ES"/>
              </w:rPr>
              <w:t>.</w:t>
            </w:r>
            <w:r w:rsidR="0072593A" w:rsidRPr="00E21BBE">
              <w:rPr>
                <w:rFonts w:cs="Arial"/>
                <w:szCs w:val="24"/>
                <w:lang w:val="es-ES"/>
              </w:rPr>
              <w:t>1</w:t>
            </w:r>
          </w:p>
        </w:tc>
        <w:tc>
          <w:tcPr>
            <w:tcW w:w="2903" w:type="dxa"/>
            <w:shd w:val="clear" w:color="auto" w:fill="auto"/>
          </w:tcPr>
          <w:p w14:paraId="40BE6683" w14:textId="2F8B265C" w:rsidR="0072593A" w:rsidRPr="00E21BBE" w:rsidRDefault="00A8009A" w:rsidP="00813935">
            <w:pPr>
              <w:spacing w:line="240" w:lineRule="auto"/>
              <w:rPr>
                <w:rFonts w:cs="Arial"/>
                <w:szCs w:val="24"/>
                <w:lang w:val="es-ES"/>
              </w:rPr>
            </w:pPr>
            <w:r>
              <w:rPr>
                <w:rFonts w:cs="Arial"/>
                <w:color w:val="000000"/>
              </w:rPr>
              <w:t>Use origami paper or other manipulatives to model the proper</w:t>
            </w:r>
            <w:r w:rsidR="007F091F">
              <w:rPr>
                <w:rFonts w:cs="Arial"/>
                <w:color w:val="000000"/>
              </w:rPr>
              <w:t>ties</w:t>
            </w:r>
          </w:p>
        </w:tc>
      </w:tr>
      <w:tr w:rsidR="00A55B57" w:rsidRPr="00E21BBE" w14:paraId="44DFBD5B" w14:textId="77777777" w:rsidTr="007F091F">
        <w:trPr>
          <w:cantSplit/>
          <w:jc w:val="center"/>
        </w:trPr>
        <w:tc>
          <w:tcPr>
            <w:tcW w:w="1357" w:type="dxa"/>
            <w:shd w:val="clear" w:color="auto" w:fill="auto"/>
          </w:tcPr>
          <w:p w14:paraId="5B85B0F0" w14:textId="77777777" w:rsidR="00A55B57" w:rsidRDefault="00074B4C" w:rsidP="00813935">
            <w:pPr>
              <w:spacing w:line="240" w:lineRule="auto"/>
              <w:rPr>
                <w:rFonts w:cs="Arial"/>
                <w:b/>
                <w:szCs w:val="24"/>
                <w:lang w:val="es-ES"/>
              </w:rPr>
            </w:pPr>
            <w:r>
              <w:rPr>
                <w:rFonts w:cs="Arial"/>
                <w:b/>
                <w:szCs w:val="24"/>
                <w:lang w:val="es-ES"/>
              </w:rPr>
              <w:t>4.G.8</w:t>
            </w:r>
          </w:p>
          <w:p w14:paraId="19D0DA0E" w14:textId="77777777" w:rsidR="0013687E" w:rsidRDefault="0013687E" w:rsidP="00813935">
            <w:pPr>
              <w:spacing w:line="240" w:lineRule="auto"/>
            </w:pPr>
          </w:p>
          <w:p w14:paraId="49B00A5B" w14:textId="7C49FF62" w:rsidR="0013687E" w:rsidRDefault="0013687E" w:rsidP="00813935">
            <w:pPr>
              <w:spacing w:line="240" w:lineRule="auto"/>
            </w:pPr>
            <w:r w:rsidRPr="0030638D">
              <w:t>MWOTL</w:t>
            </w:r>
          </w:p>
        </w:tc>
        <w:tc>
          <w:tcPr>
            <w:tcW w:w="4758" w:type="dxa"/>
          </w:tcPr>
          <w:p w14:paraId="018A233F" w14:textId="77777777" w:rsidR="00A55B57" w:rsidRPr="006A346E" w:rsidRDefault="00A55B57" w:rsidP="00813935">
            <w:pPr>
              <w:pStyle w:val="Default"/>
              <w:rPr>
                <w:rFonts w:ascii="Arial" w:hAnsi="Arial" w:cs="Arial"/>
                <w:color w:val="auto"/>
              </w:rPr>
            </w:pPr>
            <w:r w:rsidRPr="006A346E">
              <w:rPr>
                <w:rFonts w:ascii="Arial" w:hAnsi="Arial" w:cs="Arial"/>
                <w:color w:val="auto"/>
              </w:rPr>
              <w:t>Understand that a two-dimensional figure is congruent to another if the second can be obtained from the first by a sequence of rotations, reflections, and translations; given two congruent figures, describe a sequence that exhibits the congruence between them.</w:t>
            </w:r>
          </w:p>
        </w:tc>
        <w:tc>
          <w:tcPr>
            <w:tcW w:w="1620" w:type="dxa"/>
          </w:tcPr>
          <w:p w14:paraId="4B5EDEA0" w14:textId="77777777" w:rsidR="00A55B57" w:rsidRDefault="0077208D" w:rsidP="00813935">
            <w:pPr>
              <w:spacing w:line="240" w:lineRule="auto"/>
              <w:rPr>
                <w:rFonts w:cs="Arial"/>
                <w:szCs w:val="24"/>
                <w:lang w:val="es-ES"/>
              </w:rPr>
            </w:pPr>
            <w:r>
              <w:rPr>
                <w:rFonts w:cs="Arial"/>
                <w:szCs w:val="24"/>
                <w:lang w:val="es-ES"/>
              </w:rPr>
              <w:t>CC.</w:t>
            </w:r>
            <w:proofErr w:type="gramStart"/>
            <w:r w:rsidR="00A55B57" w:rsidRPr="00E21BBE">
              <w:rPr>
                <w:rFonts w:cs="Arial"/>
                <w:szCs w:val="24"/>
                <w:lang w:val="es-ES"/>
              </w:rPr>
              <w:t>8.G</w:t>
            </w:r>
            <w:r w:rsidR="00CD0F5A">
              <w:rPr>
                <w:rFonts w:cs="Arial"/>
                <w:szCs w:val="24"/>
                <w:lang w:val="es-ES"/>
              </w:rPr>
              <w:t>.</w:t>
            </w:r>
            <w:proofErr w:type="gramEnd"/>
            <w:r w:rsidR="00A55B57" w:rsidRPr="00E21BBE">
              <w:rPr>
                <w:rFonts w:cs="Arial"/>
                <w:szCs w:val="24"/>
                <w:lang w:val="es-ES"/>
              </w:rPr>
              <w:t>2</w:t>
            </w:r>
          </w:p>
          <w:p w14:paraId="2B76E7BA" w14:textId="657696F0" w:rsidR="006860B5" w:rsidRPr="00E21BBE" w:rsidRDefault="00C95D82" w:rsidP="00813935">
            <w:pPr>
              <w:spacing w:line="240" w:lineRule="auto"/>
              <w:rPr>
                <w:rFonts w:cs="Arial"/>
                <w:szCs w:val="24"/>
                <w:lang w:val="es-ES"/>
              </w:rPr>
            </w:pPr>
            <w:r>
              <w:rPr>
                <w:rFonts w:cs="Arial"/>
                <w:szCs w:val="24"/>
              </w:rPr>
              <w:t>CCR.G.D</w:t>
            </w:r>
          </w:p>
        </w:tc>
        <w:tc>
          <w:tcPr>
            <w:tcW w:w="2903" w:type="dxa"/>
            <w:shd w:val="clear" w:color="auto" w:fill="auto"/>
          </w:tcPr>
          <w:p w14:paraId="0BA49B1F" w14:textId="1C2E9460" w:rsidR="00A55B57" w:rsidRPr="00E21BBE" w:rsidRDefault="00A8009A" w:rsidP="00813935">
            <w:pPr>
              <w:spacing w:line="240" w:lineRule="auto"/>
              <w:rPr>
                <w:rFonts w:cs="Arial"/>
                <w:szCs w:val="24"/>
                <w:lang w:val="es-ES"/>
              </w:rPr>
            </w:pPr>
            <w:r>
              <w:rPr>
                <w:rFonts w:cs="Arial"/>
                <w:color w:val="000000"/>
              </w:rPr>
              <w:t>Use graph paper a</w:t>
            </w:r>
            <w:r w:rsidR="007F091F">
              <w:rPr>
                <w:rFonts w:cs="Arial"/>
                <w:color w:val="000000"/>
              </w:rPr>
              <w:t>nd tangrams to model congruence</w:t>
            </w:r>
          </w:p>
        </w:tc>
      </w:tr>
      <w:tr w:rsidR="00A55B57" w:rsidRPr="00E21BBE" w14:paraId="37F39996" w14:textId="77777777" w:rsidTr="007F091F">
        <w:trPr>
          <w:cantSplit/>
          <w:jc w:val="center"/>
        </w:trPr>
        <w:tc>
          <w:tcPr>
            <w:tcW w:w="1357" w:type="dxa"/>
            <w:shd w:val="clear" w:color="auto" w:fill="auto"/>
          </w:tcPr>
          <w:p w14:paraId="56701A05" w14:textId="69BD6113" w:rsidR="00A55B57" w:rsidRDefault="00074B4C" w:rsidP="00813935">
            <w:pPr>
              <w:spacing w:line="240" w:lineRule="auto"/>
            </w:pPr>
            <w:r>
              <w:rPr>
                <w:rFonts w:cs="Arial"/>
                <w:b/>
                <w:szCs w:val="24"/>
                <w:lang w:val="es-ES"/>
              </w:rPr>
              <w:t>4.G.9</w:t>
            </w:r>
          </w:p>
        </w:tc>
        <w:tc>
          <w:tcPr>
            <w:tcW w:w="4758" w:type="dxa"/>
          </w:tcPr>
          <w:p w14:paraId="25A31EC4" w14:textId="77777777" w:rsidR="00A55B57" w:rsidRPr="006A346E" w:rsidRDefault="00A55B57" w:rsidP="00813935">
            <w:pPr>
              <w:pStyle w:val="Default"/>
              <w:rPr>
                <w:rFonts w:ascii="Arial" w:hAnsi="Arial" w:cs="Arial"/>
                <w:color w:val="auto"/>
              </w:rPr>
            </w:pPr>
            <w:r w:rsidRPr="006A346E">
              <w:rPr>
                <w:rFonts w:ascii="Arial" w:hAnsi="Arial" w:cs="Arial"/>
                <w:color w:val="auto"/>
              </w:rPr>
              <w:t>Describe the effect of dilations, translations, rotations</w:t>
            </w:r>
            <w:r w:rsidR="00776DA2">
              <w:rPr>
                <w:rFonts w:ascii="Arial" w:hAnsi="Arial" w:cs="Arial"/>
                <w:color w:val="auto"/>
              </w:rPr>
              <w:t>,</w:t>
            </w:r>
            <w:r w:rsidRPr="006A346E">
              <w:rPr>
                <w:rFonts w:ascii="Arial" w:hAnsi="Arial" w:cs="Arial"/>
                <w:color w:val="auto"/>
              </w:rPr>
              <w:t xml:space="preserve"> and reflections on two-dimensional figures using coordinates.</w:t>
            </w:r>
          </w:p>
        </w:tc>
        <w:tc>
          <w:tcPr>
            <w:tcW w:w="1620" w:type="dxa"/>
          </w:tcPr>
          <w:p w14:paraId="7DDFFCB9" w14:textId="77777777" w:rsidR="00A55B57" w:rsidRPr="00E21BBE" w:rsidRDefault="0077208D" w:rsidP="00813935">
            <w:pPr>
              <w:spacing w:line="240" w:lineRule="auto"/>
              <w:rPr>
                <w:rFonts w:cs="Arial"/>
                <w:szCs w:val="24"/>
                <w:lang w:val="es-ES"/>
              </w:rPr>
            </w:pPr>
            <w:r>
              <w:rPr>
                <w:rFonts w:cs="Arial"/>
                <w:szCs w:val="24"/>
                <w:lang w:val="es-ES"/>
              </w:rPr>
              <w:t>CC.</w:t>
            </w:r>
            <w:r w:rsidR="00A55B57" w:rsidRPr="00E21BBE">
              <w:rPr>
                <w:rFonts w:cs="Arial"/>
                <w:szCs w:val="24"/>
                <w:lang w:val="es-ES"/>
              </w:rPr>
              <w:t>8.G</w:t>
            </w:r>
            <w:r w:rsidR="00CD0F5A">
              <w:rPr>
                <w:rFonts w:cs="Arial"/>
                <w:szCs w:val="24"/>
                <w:lang w:val="es-ES"/>
              </w:rPr>
              <w:t>.</w:t>
            </w:r>
            <w:r w:rsidR="00A55B57" w:rsidRPr="00E21BBE">
              <w:rPr>
                <w:rFonts w:cs="Arial"/>
                <w:szCs w:val="24"/>
                <w:lang w:val="es-ES"/>
              </w:rPr>
              <w:t>3</w:t>
            </w:r>
          </w:p>
        </w:tc>
        <w:tc>
          <w:tcPr>
            <w:tcW w:w="2903" w:type="dxa"/>
            <w:shd w:val="clear" w:color="auto" w:fill="auto"/>
          </w:tcPr>
          <w:p w14:paraId="14EF35E7" w14:textId="77A2F09D" w:rsidR="00A55B57" w:rsidRPr="00E21BBE" w:rsidRDefault="00A8009A" w:rsidP="00813935">
            <w:pPr>
              <w:spacing w:line="240" w:lineRule="auto"/>
              <w:rPr>
                <w:rFonts w:cs="Arial"/>
                <w:szCs w:val="24"/>
                <w:lang w:val="es-ES"/>
              </w:rPr>
            </w:pPr>
            <w:r>
              <w:rPr>
                <w:rFonts w:cs="Arial"/>
                <w:color w:val="000000"/>
              </w:rPr>
              <w:t>Use coordinate planes and tangrams to</w:t>
            </w:r>
            <w:r w:rsidR="007F091F">
              <w:rPr>
                <w:rFonts w:cs="Arial"/>
                <w:color w:val="000000"/>
              </w:rPr>
              <w:t xml:space="preserve"> observe and notate the effects</w:t>
            </w:r>
          </w:p>
        </w:tc>
      </w:tr>
      <w:tr w:rsidR="00A55B57" w:rsidRPr="00E21BBE" w14:paraId="555BBF87" w14:textId="77777777" w:rsidTr="007F091F">
        <w:trPr>
          <w:cantSplit/>
          <w:jc w:val="center"/>
        </w:trPr>
        <w:tc>
          <w:tcPr>
            <w:tcW w:w="1357" w:type="dxa"/>
            <w:shd w:val="clear" w:color="auto" w:fill="auto"/>
          </w:tcPr>
          <w:p w14:paraId="075448D0" w14:textId="77777777" w:rsidR="00A55B57" w:rsidRDefault="00074B4C" w:rsidP="00813935">
            <w:pPr>
              <w:spacing w:line="240" w:lineRule="auto"/>
              <w:rPr>
                <w:rFonts w:cs="Arial"/>
                <w:b/>
                <w:szCs w:val="24"/>
                <w:lang w:val="es-ES"/>
              </w:rPr>
            </w:pPr>
            <w:r>
              <w:rPr>
                <w:rFonts w:cs="Arial"/>
                <w:b/>
                <w:szCs w:val="24"/>
                <w:lang w:val="es-ES"/>
              </w:rPr>
              <w:t>4.G.10</w:t>
            </w:r>
          </w:p>
          <w:p w14:paraId="2F58BD36" w14:textId="77777777" w:rsidR="0013687E" w:rsidRDefault="0013687E" w:rsidP="00813935">
            <w:pPr>
              <w:spacing w:line="240" w:lineRule="auto"/>
            </w:pPr>
          </w:p>
          <w:p w14:paraId="1757F1F3" w14:textId="7A5F907D" w:rsidR="0013687E" w:rsidRDefault="0013687E" w:rsidP="00813935">
            <w:pPr>
              <w:spacing w:line="240" w:lineRule="auto"/>
            </w:pPr>
            <w:r w:rsidRPr="0030638D">
              <w:t>MWOTL</w:t>
            </w:r>
          </w:p>
        </w:tc>
        <w:tc>
          <w:tcPr>
            <w:tcW w:w="4758" w:type="dxa"/>
          </w:tcPr>
          <w:p w14:paraId="23E9C4AE" w14:textId="77777777" w:rsidR="00A55B57" w:rsidRPr="006A346E" w:rsidRDefault="00A55B57" w:rsidP="00813935">
            <w:pPr>
              <w:pStyle w:val="Default"/>
              <w:rPr>
                <w:rFonts w:ascii="Arial" w:hAnsi="Arial" w:cs="Arial"/>
                <w:color w:val="auto"/>
              </w:rPr>
            </w:pPr>
            <w:r w:rsidRPr="006A346E">
              <w:rPr>
                <w:rFonts w:ascii="Arial" w:hAnsi="Arial" w:cs="Arial"/>
                <w:color w:val="auto"/>
              </w:rPr>
              <w:t>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r w:rsidR="00CA4B28">
              <w:rPr>
                <w:rFonts w:ascii="Arial" w:hAnsi="Arial" w:cs="Arial"/>
                <w:color w:val="auto"/>
              </w:rPr>
              <w:t>.</w:t>
            </w:r>
          </w:p>
        </w:tc>
        <w:tc>
          <w:tcPr>
            <w:tcW w:w="1620" w:type="dxa"/>
          </w:tcPr>
          <w:p w14:paraId="0697D28D" w14:textId="77777777" w:rsidR="00A55B57" w:rsidRDefault="0077208D" w:rsidP="00813935">
            <w:pPr>
              <w:spacing w:line="240" w:lineRule="auto"/>
              <w:rPr>
                <w:rFonts w:cs="Arial"/>
                <w:szCs w:val="24"/>
                <w:lang w:val="es-ES"/>
              </w:rPr>
            </w:pPr>
            <w:r>
              <w:rPr>
                <w:rFonts w:cs="Arial"/>
                <w:szCs w:val="24"/>
                <w:lang w:val="es-ES"/>
              </w:rPr>
              <w:t>CC.</w:t>
            </w:r>
            <w:proofErr w:type="gramStart"/>
            <w:r w:rsidR="00A55B57" w:rsidRPr="00E21BBE">
              <w:rPr>
                <w:rFonts w:cs="Arial"/>
                <w:szCs w:val="24"/>
                <w:lang w:val="es-ES"/>
              </w:rPr>
              <w:t>8.G</w:t>
            </w:r>
            <w:r w:rsidR="00CD0F5A">
              <w:rPr>
                <w:rFonts w:cs="Arial"/>
                <w:szCs w:val="24"/>
                <w:lang w:val="es-ES"/>
              </w:rPr>
              <w:t>.</w:t>
            </w:r>
            <w:proofErr w:type="gramEnd"/>
            <w:r w:rsidR="00A55B57" w:rsidRPr="00E21BBE">
              <w:rPr>
                <w:rFonts w:cs="Arial"/>
                <w:szCs w:val="24"/>
                <w:lang w:val="es-ES"/>
              </w:rPr>
              <w:t>4</w:t>
            </w:r>
          </w:p>
          <w:p w14:paraId="5A2B1309" w14:textId="6121723B" w:rsidR="006860B5" w:rsidRPr="00E21BBE" w:rsidRDefault="00C95D82" w:rsidP="00813935">
            <w:pPr>
              <w:spacing w:line="240" w:lineRule="auto"/>
              <w:rPr>
                <w:rFonts w:cs="Arial"/>
                <w:szCs w:val="24"/>
                <w:lang w:val="es-ES"/>
              </w:rPr>
            </w:pPr>
            <w:r>
              <w:rPr>
                <w:rFonts w:cs="Arial"/>
                <w:szCs w:val="24"/>
              </w:rPr>
              <w:t>CCR.G.D</w:t>
            </w:r>
          </w:p>
        </w:tc>
        <w:tc>
          <w:tcPr>
            <w:tcW w:w="2903" w:type="dxa"/>
            <w:shd w:val="clear" w:color="auto" w:fill="auto"/>
          </w:tcPr>
          <w:p w14:paraId="41863994" w14:textId="1EEC6CE6" w:rsidR="00A55B57" w:rsidRPr="00E21BBE" w:rsidRDefault="00D77B90" w:rsidP="00813935">
            <w:pPr>
              <w:spacing w:line="240" w:lineRule="auto"/>
              <w:rPr>
                <w:rFonts w:cs="Arial"/>
                <w:szCs w:val="24"/>
                <w:lang w:val="es-ES"/>
              </w:rPr>
            </w:pPr>
            <w:r>
              <w:rPr>
                <w:rFonts w:cs="Arial"/>
                <w:color w:val="000000"/>
              </w:rPr>
              <w:t>Use graph paper a</w:t>
            </w:r>
            <w:r w:rsidR="007F091F">
              <w:rPr>
                <w:rFonts w:cs="Arial"/>
                <w:color w:val="000000"/>
              </w:rPr>
              <w:t>nd tangrams to model similarity</w:t>
            </w:r>
          </w:p>
        </w:tc>
      </w:tr>
      <w:tr w:rsidR="00635D91" w:rsidRPr="00E21BBE" w14:paraId="68C24A44" w14:textId="77777777" w:rsidTr="007F091F">
        <w:trPr>
          <w:cantSplit/>
          <w:jc w:val="center"/>
        </w:trPr>
        <w:tc>
          <w:tcPr>
            <w:tcW w:w="1357" w:type="dxa"/>
            <w:shd w:val="clear" w:color="auto" w:fill="auto"/>
          </w:tcPr>
          <w:p w14:paraId="09D98846" w14:textId="7B830F01" w:rsidR="00635D91" w:rsidRDefault="00635D91" w:rsidP="00635D91">
            <w:pPr>
              <w:spacing w:line="240" w:lineRule="auto"/>
              <w:rPr>
                <w:rFonts w:cs="Arial"/>
                <w:b/>
                <w:szCs w:val="24"/>
                <w:lang w:val="es-ES"/>
              </w:rPr>
            </w:pPr>
            <w:r>
              <w:rPr>
                <w:rFonts w:cs="Arial"/>
                <w:b/>
                <w:szCs w:val="24"/>
              </w:rPr>
              <w:t>4.G.11</w:t>
            </w:r>
          </w:p>
        </w:tc>
        <w:tc>
          <w:tcPr>
            <w:tcW w:w="4758" w:type="dxa"/>
            <w:shd w:val="clear" w:color="auto" w:fill="auto"/>
          </w:tcPr>
          <w:p w14:paraId="794DA591" w14:textId="3E4AB842" w:rsidR="00635D91" w:rsidRPr="00635D91" w:rsidRDefault="00635D91" w:rsidP="00635D91">
            <w:pPr>
              <w:pStyle w:val="Default"/>
              <w:rPr>
                <w:rFonts w:ascii="Arial" w:hAnsi="Arial" w:cs="Arial"/>
                <w:color w:val="auto"/>
              </w:rPr>
            </w:pPr>
            <w:r w:rsidRPr="00635D91">
              <w:rPr>
                <w:rFonts w:ascii="Arial" w:hAnsi="Arial" w:cs="Arial"/>
              </w:rPr>
              <w:t>Given two figures, use the definition of similarity in terms of similarity transformations to decide if they are similar; explain using similarity transformations the meaning of similarity for triangles as the equality of all corresponding pairs of angles and the proportionality of all corresponding pairs of sides.</w:t>
            </w:r>
          </w:p>
        </w:tc>
        <w:tc>
          <w:tcPr>
            <w:tcW w:w="1620" w:type="dxa"/>
            <w:shd w:val="clear" w:color="auto" w:fill="auto"/>
          </w:tcPr>
          <w:p w14:paraId="32D59819" w14:textId="538B8AA7" w:rsidR="00635D91" w:rsidRDefault="00635D91" w:rsidP="00635D91">
            <w:pPr>
              <w:spacing w:line="240" w:lineRule="auto"/>
              <w:rPr>
                <w:rFonts w:cs="Arial"/>
                <w:szCs w:val="24"/>
                <w:lang w:val="es-ES"/>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2</w:t>
            </w:r>
          </w:p>
        </w:tc>
        <w:tc>
          <w:tcPr>
            <w:tcW w:w="2903" w:type="dxa"/>
            <w:shd w:val="clear" w:color="auto" w:fill="auto"/>
          </w:tcPr>
          <w:p w14:paraId="4738CAA1" w14:textId="77777777" w:rsidR="00635D91" w:rsidRPr="00E21BBE" w:rsidRDefault="00635D91" w:rsidP="00635D91">
            <w:pPr>
              <w:spacing w:line="240" w:lineRule="auto"/>
              <w:rPr>
                <w:rFonts w:cs="Arial"/>
                <w:szCs w:val="24"/>
                <w:lang w:val="es-ES"/>
              </w:rPr>
            </w:pPr>
          </w:p>
        </w:tc>
      </w:tr>
      <w:tr w:rsidR="00635D91" w:rsidRPr="00E21BBE" w14:paraId="55B995DA" w14:textId="77777777" w:rsidTr="007F091F">
        <w:trPr>
          <w:cantSplit/>
          <w:jc w:val="center"/>
        </w:trPr>
        <w:tc>
          <w:tcPr>
            <w:tcW w:w="1357" w:type="dxa"/>
            <w:shd w:val="clear" w:color="auto" w:fill="auto"/>
          </w:tcPr>
          <w:p w14:paraId="3BCF72F0" w14:textId="78570172" w:rsidR="00635D91" w:rsidRPr="00712E6E" w:rsidRDefault="00635D91" w:rsidP="00635D91">
            <w:pPr>
              <w:spacing w:line="240" w:lineRule="auto"/>
            </w:pPr>
            <w:r w:rsidRPr="00712E6E">
              <w:rPr>
                <w:rFonts w:cs="Arial"/>
                <w:b/>
                <w:szCs w:val="24"/>
                <w:lang w:val="es-ES"/>
              </w:rPr>
              <w:t>4.G.1</w:t>
            </w:r>
            <w:r w:rsidR="00712E6E">
              <w:rPr>
                <w:rFonts w:cs="Arial"/>
                <w:b/>
                <w:szCs w:val="24"/>
                <w:lang w:val="es-ES"/>
              </w:rPr>
              <w:t>2</w:t>
            </w:r>
          </w:p>
        </w:tc>
        <w:tc>
          <w:tcPr>
            <w:tcW w:w="4758" w:type="dxa"/>
          </w:tcPr>
          <w:p w14:paraId="22F78FA4" w14:textId="5C5C57E2" w:rsidR="00A965A6" w:rsidRDefault="00635D91" w:rsidP="00635D91">
            <w:pPr>
              <w:pStyle w:val="Default"/>
              <w:rPr>
                <w:rFonts w:ascii="Arial" w:hAnsi="Arial" w:cs="Arial"/>
                <w:color w:val="auto"/>
              </w:rPr>
            </w:pPr>
            <w:r w:rsidRPr="00712E6E">
              <w:rPr>
                <w:rFonts w:ascii="Arial" w:hAnsi="Arial" w:cs="Arial"/>
                <w:color w:val="auto"/>
              </w:rPr>
              <w:t xml:space="preserve">Use informal arguments to establish facts about the angle sum and exterior angle of triangles, about the angles created when parallel lines are cut by a transversal, and the angle-angle criterion for similarity of triangles. </w:t>
            </w:r>
          </w:p>
          <w:p w14:paraId="5DA45F74" w14:textId="77777777" w:rsidR="007F091F" w:rsidRDefault="007F091F" w:rsidP="00635D91">
            <w:pPr>
              <w:pStyle w:val="Default"/>
              <w:rPr>
                <w:rFonts w:ascii="Arial" w:hAnsi="Arial" w:cs="Arial"/>
                <w:color w:val="auto"/>
                <w:shd w:val="clear" w:color="auto" w:fill="FDE9D9" w:themeFill="accent6" w:themeFillTint="33"/>
              </w:rPr>
            </w:pPr>
          </w:p>
          <w:p w14:paraId="20793350" w14:textId="60C28F12" w:rsidR="00635D91" w:rsidRPr="00712E6E" w:rsidRDefault="00A965A6" w:rsidP="00635D91">
            <w:pPr>
              <w:pStyle w:val="Default"/>
              <w:rPr>
                <w:rFonts w:ascii="Arial" w:hAnsi="Arial" w:cs="Arial"/>
                <w:color w:val="auto"/>
              </w:rPr>
            </w:pPr>
            <w:r w:rsidRPr="007F091F">
              <w:rPr>
                <w:rFonts w:ascii="Arial" w:hAnsi="Arial" w:cs="Arial"/>
                <w:color w:val="auto"/>
              </w:rPr>
              <w:t>(</w:t>
            </w:r>
            <w:r w:rsidR="00712E6E" w:rsidRPr="007F091F">
              <w:rPr>
                <w:rFonts w:ascii="Arial" w:hAnsi="Arial" w:cs="Arial"/>
                <w:color w:val="auto"/>
              </w:rPr>
              <w:t>NOTE:</w:t>
            </w:r>
            <w:r w:rsidRPr="007F091F">
              <w:rPr>
                <w:rFonts w:ascii="Arial" w:hAnsi="Arial" w:cs="Arial"/>
                <w:i/>
                <w:iCs/>
                <w:color w:val="263238"/>
              </w:rPr>
              <w:t xml:space="preserve"> </w:t>
            </w:r>
            <w:r w:rsidRPr="007F091F">
              <w:rPr>
                <w:rFonts w:ascii="Arial" w:hAnsi="Arial" w:cs="Arial"/>
              </w:rPr>
              <w:t>This standard will be fully addressed in NRS 5.)</w:t>
            </w:r>
          </w:p>
        </w:tc>
        <w:tc>
          <w:tcPr>
            <w:tcW w:w="1620" w:type="dxa"/>
          </w:tcPr>
          <w:p w14:paraId="3D6914EA" w14:textId="77777777" w:rsidR="00635D91" w:rsidRPr="00712E6E" w:rsidRDefault="00635D91" w:rsidP="00635D91">
            <w:pPr>
              <w:spacing w:line="240" w:lineRule="auto"/>
              <w:rPr>
                <w:rFonts w:cs="Arial"/>
                <w:szCs w:val="24"/>
                <w:lang w:val="es-ES"/>
              </w:rPr>
            </w:pPr>
            <w:r w:rsidRPr="00712E6E">
              <w:rPr>
                <w:rFonts w:cs="Arial"/>
                <w:szCs w:val="24"/>
                <w:lang w:val="es-ES"/>
              </w:rPr>
              <w:t>CC.</w:t>
            </w:r>
            <w:proofErr w:type="gramStart"/>
            <w:r w:rsidRPr="00712E6E">
              <w:rPr>
                <w:rFonts w:cs="Arial"/>
                <w:szCs w:val="24"/>
                <w:lang w:val="es-ES"/>
              </w:rPr>
              <w:t>8.G.</w:t>
            </w:r>
            <w:proofErr w:type="gramEnd"/>
            <w:r w:rsidRPr="00712E6E">
              <w:rPr>
                <w:rFonts w:cs="Arial"/>
                <w:szCs w:val="24"/>
                <w:lang w:val="es-ES"/>
              </w:rPr>
              <w:t>5</w:t>
            </w:r>
          </w:p>
          <w:p w14:paraId="64B23A89" w14:textId="308AD17C" w:rsidR="00635D91" w:rsidRPr="00712E6E" w:rsidRDefault="00635D91" w:rsidP="00635D91">
            <w:pPr>
              <w:spacing w:line="240" w:lineRule="auto"/>
              <w:rPr>
                <w:rFonts w:cs="Arial"/>
                <w:szCs w:val="24"/>
                <w:lang w:val="es-ES"/>
              </w:rPr>
            </w:pPr>
            <w:r w:rsidRPr="00712E6E">
              <w:rPr>
                <w:rFonts w:cs="Arial"/>
                <w:szCs w:val="24"/>
              </w:rPr>
              <w:t>CCR.G.D</w:t>
            </w:r>
          </w:p>
        </w:tc>
        <w:tc>
          <w:tcPr>
            <w:tcW w:w="2903" w:type="dxa"/>
            <w:shd w:val="clear" w:color="auto" w:fill="auto"/>
          </w:tcPr>
          <w:p w14:paraId="3098342A" w14:textId="77777777" w:rsidR="00635D91" w:rsidRDefault="00D77B90" w:rsidP="00635D91">
            <w:pPr>
              <w:spacing w:line="240" w:lineRule="auto"/>
              <w:rPr>
                <w:rFonts w:cs="Arial"/>
                <w:color w:val="000000"/>
              </w:rPr>
            </w:pPr>
            <w:r>
              <w:rPr>
                <w:rFonts w:cs="Arial"/>
                <w:color w:val="000000"/>
              </w:rPr>
              <w:t>Arrange three copies of the same triangle so that the three angles appear to form a line, and give an argument in terms of transversals why this is so.</w:t>
            </w:r>
          </w:p>
          <w:p w14:paraId="50C84FC7" w14:textId="77777777" w:rsidR="0065588B" w:rsidRDefault="0065588B" w:rsidP="00635D91">
            <w:pPr>
              <w:spacing w:line="240" w:lineRule="auto"/>
              <w:rPr>
                <w:rFonts w:cs="Arial"/>
                <w:szCs w:val="24"/>
                <w:lang w:val="es-ES"/>
              </w:rPr>
            </w:pPr>
          </w:p>
          <w:p w14:paraId="247C75A2" w14:textId="60344858" w:rsidR="0065588B" w:rsidRPr="00712E6E" w:rsidRDefault="0065588B" w:rsidP="00635D91">
            <w:pPr>
              <w:spacing w:line="240" w:lineRule="auto"/>
              <w:rPr>
                <w:rFonts w:cs="Arial"/>
                <w:szCs w:val="24"/>
                <w:lang w:val="es-ES"/>
              </w:rPr>
            </w:pPr>
          </w:p>
        </w:tc>
      </w:tr>
      <w:tr w:rsidR="00635D91" w:rsidRPr="00E21BBE" w14:paraId="398DD31F" w14:textId="77777777" w:rsidTr="00813935">
        <w:trPr>
          <w:cantSplit/>
          <w:jc w:val="center"/>
        </w:trPr>
        <w:tc>
          <w:tcPr>
            <w:tcW w:w="10638" w:type="dxa"/>
            <w:gridSpan w:val="4"/>
          </w:tcPr>
          <w:p w14:paraId="4BB6A968" w14:textId="77777777" w:rsidR="00635D91" w:rsidRPr="00E21BBE" w:rsidRDefault="00635D91" w:rsidP="00635D91">
            <w:pPr>
              <w:spacing w:line="240" w:lineRule="auto"/>
              <w:rPr>
                <w:rFonts w:cs="Arial"/>
                <w:szCs w:val="24"/>
                <w:lang w:val="es-ES"/>
              </w:rPr>
            </w:pPr>
            <w:r w:rsidRPr="00EA7992">
              <w:rPr>
                <w:rFonts w:cs="Arial"/>
                <w:b/>
              </w:rPr>
              <w:lastRenderedPageBreak/>
              <w:t>Understand and apply the Pythagorean Theorem.</w:t>
            </w:r>
          </w:p>
        </w:tc>
      </w:tr>
      <w:tr w:rsidR="00635D91" w:rsidRPr="00E21BBE" w14:paraId="08E35614" w14:textId="77777777" w:rsidTr="007F091F">
        <w:trPr>
          <w:cantSplit/>
          <w:jc w:val="center"/>
        </w:trPr>
        <w:tc>
          <w:tcPr>
            <w:tcW w:w="1357" w:type="dxa"/>
            <w:shd w:val="clear" w:color="auto" w:fill="auto"/>
          </w:tcPr>
          <w:p w14:paraId="10E92C06" w14:textId="618253FD" w:rsidR="00635D91" w:rsidRDefault="00635D91" w:rsidP="00635D91">
            <w:pPr>
              <w:spacing w:line="240" w:lineRule="auto"/>
            </w:pPr>
            <w:r>
              <w:rPr>
                <w:rFonts w:cs="Arial"/>
                <w:b/>
                <w:szCs w:val="24"/>
                <w:lang w:val="es-ES"/>
              </w:rPr>
              <w:t>4.G.1</w:t>
            </w:r>
            <w:r w:rsidR="00712E6E">
              <w:rPr>
                <w:rFonts w:cs="Arial"/>
                <w:b/>
                <w:szCs w:val="24"/>
                <w:lang w:val="es-ES"/>
              </w:rPr>
              <w:t>3</w:t>
            </w:r>
          </w:p>
        </w:tc>
        <w:tc>
          <w:tcPr>
            <w:tcW w:w="4758" w:type="dxa"/>
          </w:tcPr>
          <w:p w14:paraId="5C4A9AE6" w14:textId="77777777" w:rsidR="00635D91" w:rsidRPr="006A346E" w:rsidRDefault="00635D91" w:rsidP="00635D91">
            <w:pPr>
              <w:pStyle w:val="Default"/>
              <w:rPr>
                <w:rFonts w:ascii="Arial" w:hAnsi="Arial" w:cs="Arial"/>
                <w:color w:val="auto"/>
              </w:rPr>
            </w:pPr>
            <w:r w:rsidRPr="006A346E">
              <w:rPr>
                <w:rFonts w:ascii="Arial" w:hAnsi="Arial" w:cs="Arial"/>
                <w:color w:val="auto"/>
              </w:rPr>
              <w:t>Explain a proof of the Pythagorean Theorem and its converse</w:t>
            </w:r>
            <w:r>
              <w:rPr>
                <w:rFonts w:ascii="Arial" w:hAnsi="Arial" w:cs="Arial"/>
                <w:color w:val="auto"/>
              </w:rPr>
              <w:t>.</w:t>
            </w:r>
          </w:p>
        </w:tc>
        <w:tc>
          <w:tcPr>
            <w:tcW w:w="1620" w:type="dxa"/>
          </w:tcPr>
          <w:p w14:paraId="352556A7" w14:textId="77777777" w:rsidR="00635D91" w:rsidRPr="00E21BBE" w:rsidRDefault="00635D91" w:rsidP="00635D91">
            <w:pPr>
              <w:spacing w:line="240" w:lineRule="auto"/>
              <w:rPr>
                <w:rFonts w:cs="Arial"/>
                <w:szCs w:val="24"/>
                <w:lang w:val="es-ES"/>
              </w:rPr>
            </w:pPr>
            <w:r>
              <w:rPr>
                <w:rFonts w:cs="Arial"/>
                <w:szCs w:val="24"/>
                <w:lang w:val="es-ES"/>
              </w:rPr>
              <w:t>CC.</w:t>
            </w:r>
            <w:r w:rsidRPr="00E21BBE">
              <w:rPr>
                <w:rFonts w:cs="Arial"/>
                <w:szCs w:val="24"/>
                <w:lang w:val="es-ES"/>
              </w:rPr>
              <w:t>8.G.6</w:t>
            </w:r>
          </w:p>
        </w:tc>
        <w:tc>
          <w:tcPr>
            <w:tcW w:w="2903" w:type="dxa"/>
          </w:tcPr>
          <w:p w14:paraId="747A0A20" w14:textId="77777777" w:rsidR="00635D91" w:rsidRPr="00E21BBE" w:rsidRDefault="00635D91" w:rsidP="00635D91">
            <w:pPr>
              <w:spacing w:line="240" w:lineRule="auto"/>
              <w:rPr>
                <w:rFonts w:cs="Arial"/>
                <w:szCs w:val="24"/>
                <w:lang w:val="es-ES"/>
              </w:rPr>
            </w:pPr>
          </w:p>
        </w:tc>
      </w:tr>
      <w:tr w:rsidR="00635D91" w:rsidRPr="00E21BBE" w14:paraId="7D4927AA" w14:textId="77777777" w:rsidTr="007F091F">
        <w:trPr>
          <w:cantSplit/>
          <w:jc w:val="center"/>
        </w:trPr>
        <w:tc>
          <w:tcPr>
            <w:tcW w:w="1357" w:type="dxa"/>
            <w:shd w:val="clear" w:color="auto" w:fill="auto"/>
          </w:tcPr>
          <w:p w14:paraId="3BA3305B" w14:textId="77777777" w:rsidR="00635D91" w:rsidRDefault="00635D91" w:rsidP="00635D91">
            <w:pPr>
              <w:spacing w:line="240" w:lineRule="auto"/>
              <w:rPr>
                <w:rFonts w:cs="Arial"/>
                <w:b/>
                <w:szCs w:val="24"/>
                <w:lang w:val="es-ES"/>
              </w:rPr>
            </w:pPr>
            <w:r>
              <w:rPr>
                <w:rFonts w:cs="Arial"/>
                <w:b/>
                <w:szCs w:val="24"/>
                <w:lang w:val="es-ES"/>
              </w:rPr>
              <w:t>4.G.1</w:t>
            </w:r>
            <w:r w:rsidR="00AE7A6D">
              <w:rPr>
                <w:rFonts w:cs="Arial"/>
                <w:b/>
                <w:szCs w:val="24"/>
                <w:lang w:val="es-ES"/>
              </w:rPr>
              <w:t>4</w:t>
            </w:r>
          </w:p>
          <w:p w14:paraId="7D5D0107" w14:textId="77777777" w:rsidR="0013687E" w:rsidRDefault="0013687E" w:rsidP="00635D91">
            <w:pPr>
              <w:spacing w:line="240" w:lineRule="auto"/>
            </w:pPr>
          </w:p>
          <w:p w14:paraId="1469F8D6" w14:textId="73FD6D0A" w:rsidR="0013687E" w:rsidRDefault="0013687E" w:rsidP="00635D91">
            <w:pPr>
              <w:spacing w:line="240" w:lineRule="auto"/>
            </w:pPr>
            <w:r w:rsidRPr="0030638D">
              <w:t>MWOTL</w:t>
            </w:r>
          </w:p>
        </w:tc>
        <w:tc>
          <w:tcPr>
            <w:tcW w:w="4758" w:type="dxa"/>
          </w:tcPr>
          <w:p w14:paraId="5A0859FB" w14:textId="77777777" w:rsidR="00635D91" w:rsidRDefault="00635D91" w:rsidP="00635D91">
            <w:pPr>
              <w:pStyle w:val="Default"/>
              <w:rPr>
                <w:rFonts w:ascii="Arial" w:hAnsi="Arial" w:cs="Arial"/>
                <w:color w:val="auto"/>
              </w:rPr>
            </w:pPr>
            <w:r w:rsidRPr="006A346E">
              <w:rPr>
                <w:rFonts w:ascii="Arial" w:hAnsi="Arial" w:cs="Arial"/>
                <w:color w:val="auto"/>
              </w:rPr>
              <w:t>Apply the Pythagorean Theorem to determine unknown side lengths in right triangles in real-world and mathematical problems in two and three dimensions.</w:t>
            </w:r>
          </w:p>
          <w:p w14:paraId="63466526" w14:textId="77777777" w:rsidR="00635D91" w:rsidRDefault="00635D91" w:rsidP="00635D91">
            <w:pPr>
              <w:pStyle w:val="Default"/>
              <w:rPr>
                <w:rFonts w:ascii="Arial" w:hAnsi="Arial" w:cs="Arial"/>
                <w:color w:val="auto"/>
              </w:rPr>
            </w:pPr>
          </w:p>
          <w:p w14:paraId="6DBB5CF0" w14:textId="77777777" w:rsidR="00635D91" w:rsidRDefault="00635D91" w:rsidP="00635D91">
            <w:pPr>
              <w:pStyle w:val="Default"/>
              <w:rPr>
                <w:rFonts w:ascii="Arial" w:hAnsi="Arial" w:cs="Arial"/>
                <w:color w:val="auto"/>
              </w:rPr>
            </w:pPr>
          </w:p>
          <w:p w14:paraId="1F1861CD" w14:textId="77777777" w:rsidR="00635D91" w:rsidRDefault="00635D91" w:rsidP="00635D91">
            <w:pPr>
              <w:pStyle w:val="Default"/>
              <w:rPr>
                <w:rFonts w:ascii="Arial" w:hAnsi="Arial" w:cs="Arial"/>
                <w:color w:val="auto"/>
              </w:rPr>
            </w:pPr>
          </w:p>
          <w:p w14:paraId="2066E602" w14:textId="77777777" w:rsidR="00635D91" w:rsidRDefault="00635D91" w:rsidP="00635D91">
            <w:pPr>
              <w:pStyle w:val="Default"/>
              <w:rPr>
                <w:rFonts w:ascii="Arial" w:hAnsi="Arial" w:cs="Arial"/>
                <w:color w:val="auto"/>
              </w:rPr>
            </w:pPr>
          </w:p>
          <w:p w14:paraId="407BECBA" w14:textId="0F7EDECB" w:rsidR="00635D91" w:rsidRPr="006A346E" w:rsidRDefault="00635D91" w:rsidP="00635D91">
            <w:pPr>
              <w:pStyle w:val="Default"/>
              <w:rPr>
                <w:rFonts w:ascii="Arial" w:hAnsi="Arial" w:cs="Arial"/>
                <w:color w:val="auto"/>
              </w:rPr>
            </w:pPr>
          </w:p>
        </w:tc>
        <w:tc>
          <w:tcPr>
            <w:tcW w:w="1620" w:type="dxa"/>
          </w:tcPr>
          <w:p w14:paraId="5893591D"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8.G</w:t>
            </w:r>
            <w:r>
              <w:rPr>
                <w:rFonts w:cs="Arial"/>
                <w:szCs w:val="24"/>
                <w:lang w:val="es-ES"/>
              </w:rPr>
              <w:t>.</w:t>
            </w:r>
            <w:proofErr w:type="gramEnd"/>
            <w:r w:rsidRPr="00E21BBE">
              <w:rPr>
                <w:rFonts w:cs="Arial"/>
                <w:szCs w:val="24"/>
                <w:lang w:val="es-ES"/>
              </w:rPr>
              <w:t>7</w:t>
            </w:r>
          </w:p>
          <w:p w14:paraId="6D35843E" w14:textId="27CE89EC" w:rsidR="00635D91" w:rsidRPr="00E21BBE" w:rsidRDefault="00635D91" w:rsidP="00635D91">
            <w:pPr>
              <w:spacing w:line="240" w:lineRule="auto"/>
              <w:rPr>
                <w:rFonts w:cs="Arial"/>
                <w:szCs w:val="24"/>
                <w:lang w:val="es-ES"/>
              </w:rPr>
            </w:pPr>
            <w:r>
              <w:rPr>
                <w:rFonts w:cs="Arial"/>
                <w:szCs w:val="24"/>
              </w:rPr>
              <w:t>CCR.G.D</w:t>
            </w:r>
          </w:p>
        </w:tc>
        <w:tc>
          <w:tcPr>
            <w:tcW w:w="2903" w:type="dxa"/>
            <w:shd w:val="clear" w:color="auto" w:fill="auto"/>
          </w:tcPr>
          <w:p w14:paraId="4C7B3C0F" w14:textId="77777777" w:rsidR="00635D91" w:rsidRDefault="00635D91" w:rsidP="00635D91">
            <w:pPr>
              <w:spacing w:line="240" w:lineRule="auto"/>
              <w:rPr>
                <w:rFonts w:cs="Arial"/>
                <w:szCs w:val="24"/>
              </w:rPr>
            </w:pPr>
            <w:r>
              <w:rPr>
                <w:rFonts w:cs="Arial"/>
                <w:szCs w:val="24"/>
              </w:rPr>
              <w:t>Calculating</w:t>
            </w:r>
            <w:r w:rsidRPr="00E21BBE">
              <w:rPr>
                <w:rFonts w:cs="Arial"/>
                <w:szCs w:val="24"/>
              </w:rPr>
              <w:t xml:space="preserve"> the distance from roof peak to gutter from the ground</w:t>
            </w:r>
          </w:p>
          <w:p w14:paraId="7A6C0D23" w14:textId="77777777" w:rsidR="00D77B90" w:rsidRDefault="00D77B90" w:rsidP="00635D91">
            <w:pPr>
              <w:spacing w:line="240" w:lineRule="auto"/>
              <w:rPr>
                <w:rFonts w:cs="Arial"/>
                <w:szCs w:val="24"/>
              </w:rPr>
            </w:pPr>
          </w:p>
          <w:p w14:paraId="391F3536" w14:textId="7531636B" w:rsidR="00D77B90" w:rsidRPr="00E21BBE" w:rsidRDefault="0013428B" w:rsidP="00635D91">
            <w:pPr>
              <w:spacing w:line="240" w:lineRule="auto"/>
              <w:rPr>
                <w:rFonts w:cs="Arial"/>
                <w:szCs w:val="24"/>
              </w:rPr>
            </w:pPr>
            <w:r>
              <w:rPr>
                <w:rFonts w:cs="Arial"/>
                <w:color w:val="000000"/>
              </w:rPr>
              <w:t xml:space="preserve">Ex. </w:t>
            </w:r>
            <w:r w:rsidR="00D77B90">
              <w:rPr>
                <w:rFonts w:cs="Arial"/>
                <w:color w:val="000000"/>
              </w:rPr>
              <w:t>A 13 feet ladder is placed 5 feet away from a wall. The distance from the ground straight up to the top of the wall is 13 feet Will the ladder reach the top of the wall?</w:t>
            </w:r>
          </w:p>
        </w:tc>
      </w:tr>
    </w:tbl>
    <w:p w14:paraId="089117B7" w14:textId="77777777" w:rsidR="00431157" w:rsidRDefault="00431157">
      <w:r>
        <w:br w:type="page"/>
      </w: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7"/>
        <w:gridCol w:w="9"/>
        <w:gridCol w:w="4749"/>
        <w:gridCol w:w="1620"/>
        <w:gridCol w:w="2903"/>
      </w:tblGrid>
      <w:tr w:rsidR="00635D91" w:rsidRPr="00E21BBE" w14:paraId="391668E4" w14:textId="77777777" w:rsidTr="00813935">
        <w:trPr>
          <w:cantSplit/>
          <w:trHeight w:val="576"/>
          <w:jc w:val="center"/>
        </w:trPr>
        <w:tc>
          <w:tcPr>
            <w:tcW w:w="10638" w:type="dxa"/>
            <w:gridSpan w:val="5"/>
            <w:shd w:val="clear" w:color="auto" w:fill="BFBFBF"/>
            <w:vAlign w:val="center"/>
          </w:tcPr>
          <w:p w14:paraId="23817947" w14:textId="64FAE787" w:rsidR="00635D91" w:rsidRPr="00E21BBE" w:rsidRDefault="00635D91" w:rsidP="00635D91">
            <w:pPr>
              <w:spacing w:line="240" w:lineRule="auto"/>
              <w:rPr>
                <w:rFonts w:cs="Arial"/>
                <w:szCs w:val="24"/>
                <w:lang w:val="es-ES"/>
              </w:rPr>
            </w:pPr>
            <w:r w:rsidRPr="00E21BBE">
              <w:rPr>
                <w:rFonts w:cs="Arial"/>
                <w:b/>
              </w:rPr>
              <w:lastRenderedPageBreak/>
              <w:t>STATISTICS AND PROBABILITY</w:t>
            </w:r>
            <w:r>
              <w:rPr>
                <w:rFonts w:cs="Arial"/>
                <w:b/>
              </w:rPr>
              <w:t xml:space="preserve">  (SP)</w:t>
            </w:r>
          </w:p>
        </w:tc>
      </w:tr>
      <w:tr w:rsidR="00635D91" w:rsidRPr="00E21BBE" w14:paraId="12E7A355" w14:textId="77777777" w:rsidTr="00672D0D">
        <w:trPr>
          <w:cantSplit/>
          <w:trHeight w:val="288"/>
          <w:jc w:val="center"/>
        </w:trPr>
        <w:tc>
          <w:tcPr>
            <w:tcW w:w="10638" w:type="dxa"/>
            <w:gridSpan w:val="5"/>
            <w:shd w:val="clear" w:color="auto" w:fill="auto"/>
            <w:vAlign w:val="center"/>
          </w:tcPr>
          <w:p w14:paraId="22758E7A" w14:textId="0527BA98" w:rsidR="00635D91" w:rsidRPr="00E21BBE" w:rsidRDefault="00635D91" w:rsidP="00635D91">
            <w:pPr>
              <w:spacing w:line="240" w:lineRule="auto"/>
              <w:rPr>
                <w:rFonts w:cs="Arial"/>
                <w:b/>
              </w:rPr>
            </w:pPr>
            <w:r w:rsidRPr="006A346E">
              <w:rPr>
                <w:rFonts w:cs="Arial"/>
                <w:b/>
              </w:rPr>
              <w:t>Summarize and describe distributions.</w:t>
            </w:r>
          </w:p>
        </w:tc>
      </w:tr>
      <w:tr w:rsidR="00635D91" w:rsidRPr="00E21BBE" w14:paraId="1003F767" w14:textId="77777777" w:rsidTr="00431157">
        <w:trPr>
          <w:cantSplit/>
          <w:jc w:val="center"/>
        </w:trPr>
        <w:tc>
          <w:tcPr>
            <w:tcW w:w="1357" w:type="dxa"/>
            <w:shd w:val="clear" w:color="auto" w:fill="FFFFFF" w:themeFill="background1"/>
          </w:tcPr>
          <w:p w14:paraId="137CA9FA" w14:textId="77777777" w:rsidR="00635D91" w:rsidRDefault="00635D91" w:rsidP="00635D91">
            <w:pPr>
              <w:spacing w:line="240" w:lineRule="auto"/>
              <w:rPr>
                <w:rFonts w:cs="Arial"/>
                <w:b/>
                <w:szCs w:val="24"/>
                <w:shd w:val="clear" w:color="auto" w:fill="FDE9D9" w:themeFill="accent6" w:themeFillTint="33"/>
                <w:lang w:val="es-ES"/>
              </w:rPr>
            </w:pPr>
            <w:r w:rsidRPr="00672D0D">
              <w:rPr>
                <w:rFonts w:cs="Arial"/>
                <w:b/>
                <w:szCs w:val="24"/>
                <w:lang w:val="es-ES"/>
              </w:rPr>
              <w:t>4</w:t>
            </w:r>
            <w:r w:rsidRPr="00431157">
              <w:rPr>
                <w:rFonts w:cs="Arial"/>
                <w:b/>
                <w:szCs w:val="24"/>
                <w:shd w:val="clear" w:color="auto" w:fill="FFFFFF" w:themeFill="background1"/>
                <w:lang w:val="es-ES"/>
              </w:rPr>
              <w:t>.SP.1</w:t>
            </w:r>
          </w:p>
          <w:p w14:paraId="5C5B3AF6" w14:textId="77777777" w:rsidR="0013687E" w:rsidRDefault="0013687E" w:rsidP="00635D91">
            <w:pPr>
              <w:spacing w:line="240" w:lineRule="auto"/>
              <w:rPr>
                <w:rFonts w:cs="Arial"/>
                <w:szCs w:val="24"/>
                <w:lang w:val="es-ES"/>
              </w:rPr>
            </w:pPr>
          </w:p>
          <w:p w14:paraId="50ED5909" w14:textId="32F1C649" w:rsidR="0013687E" w:rsidRPr="00672D0D" w:rsidRDefault="0013687E" w:rsidP="00635D91">
            <w:pPr>
              <w:spacing w:line="240" w:lineRule="auto"/>
              <w:rPr>
                <w:rFonts w:cs="Arial"/>
                <w:szCs w:val="24"/>
                <w:lang w:val="es-ES"/>
              </w:rPr>
            </w:pPr>
            <w:r w:rsidRPr="0030638D">
              <w:t>MWOTL</w:t>
            </w:r>
          </w:p>
        </w:tc>
        <w:tc>
          <w:tcPr>
            <w:tcW w:w="4758" w:type="dxa"/>
            <w:gridSpan w:val="2"/>
          </w:tcPr>
          <w:p w14:paraId="3C7D98F8" w14:textId="77777777" w:rsidR="00635D91" w:rsidRPr="00672D0D" w:rsidRDefault="00635D91" w:rsidP="00635D91">
            <w:pPr>
              <w:pStyle w:val="Default"/>
              <w:rPr>
                <w:rFonts w:ascii="Arial" w:hAnsi="Arial" w:cs="Arial"/>
                <w:color w:val="auto"/>
              </w:rPr>
            </w:pPr>
            <w:r w:rsidRPr="00672D0D">
              <w:rPr>
                <w:rFonts w:ascii="Arial" w:hAnsi="Arial" w:cs="Arial"/>
                <w:color w:val="auto"/>
              </w:rPr>
              <w:t>Summarize numerical data sets in relation to their context, such as by:</w:t>
            </w:r>
          </w:p>
          <w:p w14:paraId="39622EBF" w14:textId="77777777" w:rsidR="00635D91" w:rsidRPr="00672D0D" w:rsidRDefault="00635D91" w:rsidP="00A962A4">
            <w:pPr>
              <w:pStyle w:val="Default"/>
              <w:numPr>
                <w:ilvl w:val="0"/>
                <w:numId w:val="88"/>
              </w:numPr>
              <w:rPr>
                <w:rFonts w:ascii="Arial" w:hAnsi="Arial" w:cs="Arial"/>
                <w:color w:val="auto"/>
              </w:rPr>
            </w:pPr>
            <w:r w:rsidRPr="00672D0D">
              <w:rPr>
                <w:rFonts w:ascii="Arial" w:hAnsi="Arial" w:cs="Arial"/>
                <w:color w:val="auto"/>
              </w:rPr>
              <w:t>Reporting the number of observations.</w:t>
            </w:r>
          </w:p>
          <w:p w14:paraId="06A82843" w14:textId="77777777" w:rsidR="00635D91" w:rsidRPr="00672D0D" w:rsidRDefault="00635D91" w:rsidP="00A962A4">
            <w:pPr>
              <w:pStyle w:val="Default"/>
              <w:numPr>
                <w:ilvl w:val="0"/>
                <w:numId w:val="88"/>
              </w:numPr>
              <w:rPr>
                <w:rFonts w:ascii="Arial" w:hAnsi="Arial" w:cs="Arial"/>
                <w:color w:val="auto"/>
              </w:rPr>
            </w:pPr>
            <w:r w:rsidRPr="00672D0D">
              <w:rPr>
                <w:rFonts w:ascii="Arial" w:hAnsi="Arial" w:cs="Arial"/>
                <w:color w:val="auto"/>
              </w:rPr>
              <w:t>Describing the nature of the attribute under investigation, including how it was measured and its units of measurement.</w:t>
            </w:r>
          </w:p>
          <w:p w14:paraId="7C1D41C4" w14:textId="77777777" w:rsidR="00635D91" w:rsidRPr="00672D0D" w:rsidRDefault="00635D91" w:rsidP="00A962A4">
            <w:pPr>
              <w:pStyle w:val="Default"/>
              <w:numPr>
                <w:ilvl w:val="0"/>
                <w:numId w:val="88"/>
              </w:numPr>
              <w:rPr>
                <w:rFonts w:ascii="Arial" w:hAnsi="Arial" w:cs="Arial"/>
                <w:color w:val="auto"/>
              </w:rPr>
            </w:pPr>
            <w:r w:rsidRPr="00672D0D">
              <w:rPr>
                <w:rFonts w:ascii="Arial" w:hAnsi="Arial" w:cs="Arial"/>
                <w:color w:val="auto"/>
              </w:rPr>
              <w:t>Giving quantitative measures of center (median and/or mean) and variability (interquartile range and/or mean absolute deviation), as well as describing any overall pattern and any striking deviations from the overall pattern with reference to the context in which the data was gathered.</w:t>
            </w:r>
          </w:p>
          <w:p w14:paraId="0970FB96" w14:textId="77777777" w:rsidR="00635D91" w:rsidRPr="00672D0D" w:rsidRDefault="00635D91" w:rsidP="00A962A4">
            <w:pPr>
              <w:pStyle w:val="Default"/>
              <w:numPr>
                <w:ilvl w:val="0"/>
                <w:numId w:val="88"/>
              </w:numPr>
              <w:rPr>
                <w:rFonts w:ascii="Arial" w:hAnsi="Arial" w:cs="Arial"/>
                <w:color w:val="auto"/>
              </w:rPr>
            </w:pPr>
            <w:r w:rsidRPr="00672D0D">
              <w:rPr>
                <w:rFonts w:ascii="Arial" w:hAnsi="Arial" w:cs="Arial"/>
                <w:color w:val="auto"/>
              </w:rPr>
              <w:t>Relating the choice of measures of center and variability to the shape of the data distribution and the context in which the data was gathered.</w:t>
            </w:r>
          </w:p>
        </w:tc>
        <w:tc>
          <w:tcPr>
            <w:tcW w:w="1620" w:type="dxa"/>
          </w:tcPr>
          <w:p w14:paraId="3C8B27CD" w14:textId="77777777" w:rsidR="00635D91" w:rsidRPr="00672D0D" w:rsidRDefault="00635D91" w:rsidP="00635D91">
            <w:pPr>
              <w:spacing w:line="240" w:lineRule="auto"/>
              <w:rPr>
                <w:rFonts w:cs="Arial"/>
                <w:szCs w:val="24"/>
                <w:lang w:val="es-ES"/>
              </w:rPr>
            </w:pPr>
            <w:r w:rsidRPr="00672D0D">
              <w:rPr>
                <w:rFonts w:cs="Arial"/>
                <w:szCs w:val="24"/>
                <w:lang w:val="es-ES"/>
              </w:rPr>
              <w:t>CC.</w:t>
            </w:r>
            <w:proofErr w:type="gramStart"/>
            <w:r w:rsidRPr="00672D0D">
              <w:rPr>
                <w:rFonts w:cs="Arial"/>
                <w:szCs w:val="24"/>
                <w:lang w:val="es-ES"/>
              </w:rPr>
              <w:t>6.SP.</w:t>
            </w:r>
            <w:proofErr w:type="gramEnd"/>
            <w:r w:rsidRPr="00672D0D">
              <w:rPr>
                <w:rFonts w:cs="Arial"/>
                <w:szCs w:val="24"/>
                <w:lang w:val="es-ES"/>
              </w:rPr>
              <w:t>5</w:t>
            </w:r>
          </w:p>
          <w:p w14:paraId="4E7054E0" w14:textId="0DFB6E15" w:rsidR="00635D91" w:rsidRPr="00672D0D" w:rsidRDefault="00635D91" w:rsidP="00635D91">
            <w:pPr>
              <w:spacing w:line="240" w:lineRule="auto"/>
              <w:rPr>
                <w:rFonts w:cs="Arial"/>
                <w:sz w:val="20"/>
                <w:szCs w:val="20"/>
                <w:lang w:val="es-ES"/>
              </w:rPr>
            </w:pPr>
            <w:r w:rsidRPr="00672D0D">
              <w:rPr>
                <w:rFonts w:cs="Arial"/>
                <w:szCs w:val="24"/>
              </w:rPr>
              <w:t>CCR.SP.D</w:t>
            </w:r>
          </w:p>
        </w:tc>
        <w:tc>
          <w:tcPr>
            <w:tcW w:w="2903" w:type="dxa"/>
            <w:shd w:val="clear" w:color="auto" w:fill="auto"/>
          </w:tcPr>
          <w:p w14:paraId="6A9AA1C6" w14:textId="77777777" w:rsidR="00635D91" w:rsidRDefault="00635D91" w:rsidP="00635D91">
            <w:pPr>
              <w:spacing w:line="240" w:lineRule="auto"/>
              <w:rPr>
                <w:rFonts w:cs="Arial"/>
                <w:szCs w:val="24"/>
                <w:lang w:val="es-ES"/>
              </w:rPr>
            </w:pPr>
            <w:proofErr w:type="spellStart"/>
            <w:r w:rsidRPr="00672D0D">
              <w:rPr>
                <w:rFonts w:cs="Arial"/>
                <w:szCs w:val="24"/>
                <w:lang w:val="es-ES"/>
              </w:rPr>
              <w:t>Determining</w:t>
            </w:r>
            <w:proofErr w:type="spellEnd"/>
            <w:r w:rsidRPr="00672D0D">
              <w:rPr>
                <w:rFonts w:cs="Arial"/>
                <w:szCs w:val="24"/>
                <w:lang w:val="es-ES"/>
              </w:rPr>
              <w:t xml:space="preserve"> a grade </w:t>
            </w:r>
            <w:proofErr w:type="spellStart"/>
            <w:r w:rsidRPr="00672D0D">
              <w:rPr>
                <w:rFonts w:cs="Arial"/>
                <w:szCs w:val="24"/>
                <w:lang w:val="es-ES"/>
              </w:rPr>
              <w:t>point</w:t>
            </w:r>
            <w:proofErr w:type="spellEnd"/>
            <w:r w:rsidRPr="00672D0D">
              <w:rPr>
                <w:rFonts w:cs="Arial"/>
                <w:szCs w:val="24"/>
                <w:lang w:val="es-ES"/>
              </w:rPr>
              <w:t xml:space="preserve"> </w:t>
            </w:r>
            <w:proofErr w:type="spellStart"/>
            <w:r w:rsidRPr="00672D0D">
              <w:rPr>
                <w:rFonts w:cs="Arial"/>
                <w:szCs w:val="24"/>
                <w:lang w:val="es-ES"/>
              </w:rPr>
              <w:t>average</w:t>
            </w:r>
            <w:proofErr w:type="spellEnd"/>
          </w:p>
          <w:p w14:paraId="170F95D9" w14:textId="77777777" w:rsidR="0013428B" w:rsidRDefault="0013428B" w:rsidP="00635D91">
            <w:pPr>
              <w:spacing w:line="240" w:lineRule="auto"/>
              <w:rPr>
                <w:rFonts w:cs="Arial"/>
                <w:color w:val="000000"/>
              </w:rPr>
            </w:pPr>
          </w:p>
          <w:p w14:paraId="3DBD1FDF" w14:textId="0E2933A5" w:rsidR="00D77B90" w:rsidRDefault="000F2572" w:rsidP="00635D91">
            <w:pPr>
              <w:spacing w:line="240" w:lineRule="auto"/>
              <w:rPr>
                <w:rFonts w:cs="Arial"/>
                <w:color w:val="000000"/>
              </w:rPr>
            </w:pPr>
            <w:r>
              <w:rPr>
                <w:rFonts w:cs="Arial"/>
                <w:color w:val="000000"/>
              </w:rPr>
              <w:t>Ex.</w:t>
            </w:r>
            <w:r w:rsidR="007F091F">
              <w:rPr>
                <w:rFonts w:cs="Arial"/>
                <w:color w:val="000000"/>
              </w:rPr>
              <w:t xml:space="preserve"> a.</w:t>
            </w:r>
            <w:r w:rsidR="00431157">
              <w:rPr>
                <w:rFonts w:cs="Arial"/>
                <w:color w:val="000000"/>
              </w:rPr>
              <w:t xml:space="preserve"> </w:t>
            </w:r>
            <w:r w:rsidR="007F091F">
              <w:rPr>
                <w:rFonts w:cs="Arial"/>
                <w:color w:val="000000"/>
              </w:rPr>
              <w:t xml:space="preserve">&amp; </w:t>
            </w:r>
            <w:r w:rsidR="00D77B90">
              <w:rPr>
                <w:rFonts w:cs="Arial"/>
                <w:color w:val="000000"/>
              </w:rPr>
              <w:t xml:space="preserve">b. Given data on heights, weights, temperatures, speeds, etc. </w:t>
            </w:r>
            <w:r w:rsidR="007F091F">
              <w:rPr>
                <w:rFonts w:cs="Arial"/>
                <w:color w:val="000000"/>
              </w:rPr>
              <w:t>D</w:t>
            </w:r>
            <w:r w:rsidR="00D77B90">
              <w:rPr>
                <w:rFonts w:cs="Arial"/>
                <w:color w:val="000000"/>
              </w:rPr>
              <w:t>escribe the data’s attributes, units of measurement, tool used to meas</w:t>
            </w:r>
            <w:r w:rsidR="007F091F">
              <w:rPr>
                <w:rFonts w:cs="Arial"/>
                <w:color w:val="000000"/>
              </w:rPr>
              <w:t>ure, and number of observations</w:t>
            </w:r>
          </w:p>
          <w:p w14:paraId="785AF123" w14:textId="77777777" w:rsidR="0013428B" w:rsidRDefault="0013428B" w:rsidP="00D77B90">
            <w:pPr>
              <w:pStyle w:val="NormalWeb"/>
              <w:spacing w:before="0" w:beforeAutospacing="0" w:after="0" w:afterAutospacing="0"/>
              <w:rPr>
                <w:rFonts w:ascii="Arial" w:hAnsi="Arial" w:cs="Arial"/>
                <w:color w:val="000000"/>
              </w:rPr>
            </w:pPr>
          </w:p>
          <w:p w14:paraId="51F3D997" w14:textId="789D86B4" w:rsidR="00D77B90" w:rsidRDefault="000F2572" w:rsidP="00D77B90">
            <w:pPr>
              <w:pStyle w:val="NormalWeb"/>
              <w:spacing w:before="0" w:beforeAutospacing="0" w:after="0" w:afterAutospacing="0"/>
            </w:pPr>
            <w:r>
              <w:rPr>
                <w:rFonts w:ascii="Arial" w:hAnsi="Arial" w:cs="Arial"/>
                <w:color w:val="000000"/>
              </w:rPr>
              <w:t>Ex.</w:t>
            </w:r>
            <w:r w:rsidR="007F091F">
              <w:rPr>
                <w:rFonts w:ascii="Arial" w:hAnsi="Arial" w:cs="Arial"/>
                <w:color w:val="000000"/>
              </w:rPr>
              <w:t xml:space="preserve"> </w:t>
            </w:r>
            <w:r w:rsidR="00D77B90">
              <w:rPr>
                <w:rFonts w:ascii="Arial" w:hAnsi="Arial" w:cs="Arial"/>
                <w:color w:val="000000"/>
              </w:rPr>
              <w:t>c. An auto manufacturer wants their line of cars to have a median gas mileage of 25 miles per gallon or higher. The gas mileage for their five models are 23, 25, 26, 29, and 19. Do their cars meet their goal?</w:t>
            </w:r>
          </w:p>
          <w:p w14:paraId="18BA83B9" w14:textId="77777777" w:rsidR="0013428B" w:rsidRDefault="0013428B" w:rsidP="00D77B90">
            <w:pPr>
              <w:pStyle w:val="NormalWeb"/>
              <w:spacing w:before="0" w:beforeAutospacing="0" w:after="0" w:afterAutospacing="0"/>
              <w:rPr>
                <w:rFonts w:ascii="Arial" w:hAnsi="Arial" w:cs="Arial"/>
                <w:color w:val="000000"/>
              </w:rPr>
            </w:pPr>
          </w:p>
          <w:p w14:paraId="4674F5BC" w14:textId="7A8DB173" w:rsidR="002A3DC7" w:rsidRPr="00061B1D" w:rsidRDefault="000F2572" w:rsidP="00061B1D">
            <w:pPr>
              <w:pStyle w:val="NormalWeb"/>
              <w:spacing w:before="0" w:beforeAutospacing="0" w:after="0" w:afterAutospacing="0"/>
            </w:pPr>
            <w:r>
              <w:rPr>
                <w:rFonts w:ascii="Arial" w:hAnsi="Arial" w:cs="Arial"/>
                <w:color w:val="000000"/>
              </w:rPr>
              <w:t>Ex.</w:t>
            </w:r>
            <w:r w:rsidR="007F091F">
              <w:rPr>
                <w:rFonts w:ascii="Arial" w:hAnsi="Arial" w:cs="Arial"/>
                <w:color w:val="000000"/>
              </w:rPr>
              <w:t xml:space="preserve"> </w:t>
            </w:r>
            <w:r w:rsidR="00D77B90">
              <w:rPr>
                <w:rFonts w:ascii="Arial" w:hAnsi="Arial" w:cs="Arial"/>
                <w:color w:val="000000"/>
              </w:rPr>
              <w:t>d. The number of people who attended an art conference for five days was 42, 27, 35, 39, and 96. Describe the effect of the outlier on the mean and median.</w:t>
            </w:r>
          </w:p>
        </w:tc>
      </w:tr>
      <w:tr w:rsidR="00635D91" w:rsidRPr="00E21BBE" w14:paraId="4C4B840B" w14:textId="77777777" w:rsidTr="00813935">
        <w:trPr>
          <w:cantSplit/>
          <w:jc w:val="center"/>
        </w:trPr>
        <w:tc>
          <w:tcPr>
            <w:tcW w:w="10638" w:type="dxa"/>
            <w:gridSpan w:val="5"/>
          </w:tcPr>
          <w:p w14:paraId="19FE4FE3" w14:textId="77777777" w:rsidR="00635D91" w:rsidRPr="00E21BBE" w:rsidRDefault="00635D91" w:rsidP="00635D91">
            <w:pPr>
              <w:spacing w:line="240" w:lineRule="auto"/>
              <w:rPr>
                <w:rFonts w:cs="Arial"/>
                <w:b/>
                <w:szCs w:val="24"/>
                <w:lang w:val="es-ES"/>
              </w:rPr>
            </w:pPr>
            <w:r w:rsidRPr="006A346E">
              <w:rPr>
                <w:rFonts w:cs="Arial"/>
                <w:b/>
              </w:rPr>
              <w:t>Investigate chance processes and develop, use, and evaluate probability models.</w:t>
            </w:r>
          </w:p>
        </w:tc>
      </w:tr>
      <w:tr w:rsidR="00635D91" w:rsidRPr="00E21BBE" w14:paraId="00567FC8" w14:textId="77777777" w:rsidTr="00644327">
        <w:trPr>
          <w:cantSplit/>
          <w:jc w:val="center"/>
        </w:trPr>
        <w:tc>
          <w:tcPr>
            <w:tcW w:w="1357" w:type="dxa"/>
            <w:shd w:val="clear" w:color="auto" w:fill="auto"/>
          </w:tcPr>
          <w:p w14:paraId="320886C1" w14:textId="77777777" w:rsidR="00635D91" w:rsidRDefault="00635D91" w:rsidP="00635D91">
            <w:pPr>
              <w:spacing w:line="240" w:lineRule="auto"/>
              <w:rPr>
                <w:rFonts w:cs="Arial"/>
                <w:b/>
                <w:szCs w:val="24"/>
                <w:lang w:val="es-ES"/>
              </w:rPr>
            </w:pPr>
            <w:r>
              <w:rPr>
                <w:rFonts w:cs="Arial"/>
                <w:b/>
                <w:szCs w:val="24"/>
                <w:lang w:val="es-ES"/>
              </w:rPr>
              <w:t>4.SP.2</w:t>
            </w:r>
          </w:p>
          <w:p w14:paraId="364D24F7" w14:textId="77777777" w:rsidR="0013687E" w:rsidRDefault="0013687E" w:rsidP="00635D91">
            <w:pPr>
              <w:spacing w:line="240" w:lineRule="auto"/>
            </w:pPr>
          </w:p>
          <w:p w14:paraId="081565E7" w14:textId="488FDCE4" w:rsidR="0013687E" w:rsidRDefault="0013687E" w:rsidP="00635D91">
            <w:pPr>
              <w:spacing w:line="240" w:lineRule="auto"/>
            </w:pPr>
            <w:r w:rsidRPr="0030638D">
              <w:t>MWOTL</w:t>
            </w:r>
          </w:p>
        </w:tc>
        <w:tc>
          <w:tcPr>
            <w:tcW w:w="4758" w:type="dxa"/>
            <w:gridSpan w:val="2"/>
          </w:tcPr>
          <w:p w14:paraId="37F30278" w14:textId="753BF960" w:rsidR="00635D91" w:rsidRPr="001815CE" w:rsidRDefault="00635D91" w:rsidP="004F2571">
            <w:pPr>
              <w:pStyle w:val="Default"/>
              <w:rPr>
                <w:rFonts w:ascii="Arial" w:hAnsi="Arial" w:cs="Arial"/>
                <w:color w:val="auto"/>
              </w:rPr>
            </w:pPr>
            <w:r w:rsidRPr="006A346E">
              <w:rPr>
                <w:rFonts w:ascii="Arial" w:hAnsi="Arial" w:cs="Arial"/>
                <w:color w:val="auto"/>
              </w:rPr>
              <w:t xml:space="preserve">Understand that the probability of a chance event is a number between 0 and 1 that expresses the likelihood of the event occurring. Larger numbers indicate greater likelihood. A probability near 0 indicates an unlikely event, a probability around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6A346E">
              <w:rPr>
                <w:rFonts w:ascii="Arial" w:hAnsi="Arial" w:cs="Arial"/>
                <w:color w:val="auto"/>
              </w:rPr>
              <w:t xml:space="preserve"> indicates an event that is neither unlikely nor likely, and a probability near 1 indicates a likely event</w:t>
            </w:r>
            <w:r>
              <w:rPr>
                <w:rFonts w:ascii="Arial" w:hAnsi="Arial" w:cs="Arial"/>
                <w:color w:val="auto"/>
              </w:rPr>
              <w:t>.</w:t>
            </w:r>
          </w:p>
        </w:tc>
        <w:tc>
          <w:tcPr>
            <w:tcW w:w="1620" w:type="dxa"/>
          </w:tcPr>
          <w:p w14:paraId="01A361BC"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5</w:t>
            </w:r>
          </w:p>
          <w:p w14:paraId="00B28E3D" w14:textId="4B63A5CC" w:rsidR="00635D91" w:rsidRPr="00E21BBE" w:rsidRDefault="00635D91" w:rsidP="00635D91">
            <w:pPr>
              <w:spacing w:line="240" w:lineRule="auto"/>
              <w:rPr>
                <w:rFonts w:cs="Arial"/>
                <w:szCs w:val="24"/>
                <w:lang w:val="es-ES"/>
              </w:rPr>
            </w:pPr>
            <w:r>
              <w:rPr>
                <w:rFonts w:cs="Arial"/>
                <w:szCs w:val="24"/>
              </w:rPr>
              <w:t>CCR.SP.D</w:t>
            </w:r>
          </w:p>
        </w:tc>
        <w:tc>
          <w:tcPr>
            <w:tcW w:w="2903" w:type="dxa"/>
            <w:shd w:val="clear" w:color="auto" w:fill="auto"/>
          </w:tcPr>
          <w:p w14:paraId="08B06A3E" w14:textId="5B136DBA" w:rsidR="00635D91" w:rsidRDefault="00635D91" w:rsidP="00635D91">
            <w:pPr>
              <w:spacing w:line="240" w:lineRule="auto"/>
              <w:rPr>
                <w:rFonts w:cs="Arial"/>
                <w:szCs w:val="24"/>
                <w:lang w:val="es-ES"/>
              </w:rPr>
            </w:pPr>
            <w:proofErr w:type="spellStart"/>
            <w:r w:rsidRPr="00E21BBE">
              <w:rPr>
                <w:rFonts w:cs="Arial"/>
                <w:szCs w:val="24"/>
                <w:lang w:val="es-ES"/>
              </w:rPr>
              <w:t>Deciding</w:t>
            </w:r>
            <w:proofErr w:type="spellEnd"/>
            <w:r w:rsidRPr="00E21BBE">
              <w:rPr>
                <w:rFonts w:cs="Arial"/>
                <w:szCs w:val="24"/>
                <w:lang w:val="es-ES"/>
              </w:rPr>
              <w:t xml:space="preserve"> </w:t>
            </w:r>
            <w:proofErr w:type="spellStart"/>
            <w:r w:rsidRPr="00E21BBE">
              <w:rPr>
                <w:rFonts w:cs="Arial"/>
                <w:szCs w:val="24"/>
                <w:lang w:val="es-ES"/>
              </w:rPr>
              <w:t>whether</w:t>
            </w:r>
            <w:proofErr w:type="spellEnd"/>
            <w:r w:rsidRPr="00E21BBE">
              <w:rPr>
                <w:rFonts w:cs="Arial"/>
                <w:szCs w:val="24"/>
                <w:lang w:val="es-ES"/>
              </w:rPr>
              <w:t xml:space="preserve"> </w:t>
            </w:r>
            <w:proofErr w:type="spellStart"/>
            <w:r w:rsidRPr="00E21BBE">
              <w:rPr>
                <w:rFonts w:cs="Arial"/>
                <w:szCs w:val="24"/>
                <w:lang w:val="es-ES"/>
              </w:rPr>
              <w:t>or</w:t>
            </w:r>
            <w:proofErr w:type="spellEnd"/>
            <w:r w:rsidRPr="00E21BBE">
              <w:rPr>
                <w:rFonts w:cs="Arial"/>
                <w:szCs w:val="24"/>
                <w:lang w:val="es-ES"/>
              </w:rPr>
              <w:t xml:space="preserve"> </w:t>
            </w:r>
            <w:proofErr w:type="spellStart"/>
            <w:r w:rsidRPr="00E21BBE">
              <w:rPr>
                <w:rFonts w:cs="Arial"/>
                <w:szCs w:val="24"/>
                <w:lang w:val="es-ES"/>
              </w:rPr>
              <w:t>not</w:t>
            </w:r>
            <w:proofErr w:type="spellEnd"/>
            <w:r w:rsidRPr="00E21BBE">
              <w:rPr>
                <w:rFonts w:cs="Arial"/>
                <w:szCs w:val="24"/>
                <w:lang w:val="es-ES"/>
              </w:rPr>
              <w:t xml:space="preserve"> to </w:t>
            </w:r>
            <w:proofErr w:type="spellStart"/>
            <w:r w:rsidRPr="00E21BBE">
              <w:rPr>
                <w:rFonts w:cs="Arial"/>
                <w:szCs w:val="24"/>
                <w:lang w:val="es-ES"/>
              </w:rPr>
              <w:t>carry</w:t>
            </w:r>
            <w:proofErr w:type="spellEnd"/>
            <w:r w:rsidRPr="00E21BBE">
              <w:rPr>
                <w:rFonts w:cs="Arial"/>
                <w:szCs w:val="24"/>
                <w:lang w:val="es-ES"/>
              </w:rPr>
              <w:t xml:space="preserve"> </w:t>
            </w:r>
            <w:proofErr w:type="spellStart"/>
            <w:r w:rsidRPr="00E21BBE">
              <w:rPr>
                <w:rFonts w:cs="Arial"/>
                <w:szCs w:val="24"/>
                <w:lang w:val="es-ES"/>
              </w:rPr>
              <w:t>an</w:t>
            </w:r>
            <w:proofErr w:type="spellEnd"/>
            <w:r w:rsidRPr="00E21BBE">
              <w:rPr>
                <w:rFonts w:cs="Arial"/>
                <w:szCs w:val="24"/>
                <w:lang w:val="es-ES"/>
              </w:rPr>
              <w:t xml:space="preserve"> </w:t>
            </w:r>
            <w:r w:rsidR="00D77B90">
              <w:rPr>
                <w:rFonts w:cs="Arial"/>
                <w:szCs w:val="24"/>
                <w:lang w:val="es-ES"/>
              </w:rPr>
              <w:t>umbrela</w:t>
            </w:r>
          </w:p>
          <w:p w14:paraId="31C98FCD" w14:textId="77777777" w:rsidR="00D77B90" w:rsidRDefault="00D77B90" w:rsidP="00635D91">
            <w:pPr>
              <w:spacing w:line="240" w:lineRule="auto"/>
              <w:rPr>
                <w:rFonts w:cs="Arial"/>
                <w:szCs w:val="24"/>
                <w:lang w:val="es-ES"/>
              </w:rPr>
            </w:pPr>
          </w:p>
          <w:p w14:paraId="5D076910" w14:textId="40160BC0" w:rsidR="00D77B90" w:rsidRPr="00E21BBE" w:rsidRDefault="0013428B" w:rsidP="00635D91">
            <w:pPr>
              <w:spacing w:line="240" w:lineRule="auto"/>
              <w:rPr>
                <w:rFonts w:cs="Arial"/>
                <w:szCs w:val="24"/>
                <w:lang w:val="es-ES"/>
              </w:rPr>
            </w:pPr>
            <w:r>
              <w:rPr>
                <w:rFonts w:cs="Arial"/>
                <w:color w:val="000000"/>
              </w:rPr>
              <w:t xml:space="preserve">Ex. </w:t>
            </w:r>
            <w:r w:rsidR="00D77B90">
              <w:rPr>
                <w:rFonts w:cs="Arial"/>
                <w:color w:val="000000"/>
              </w:rPr>
              <w:t>The weather forecast states that the probability it will rain tomorrow is 0.30. Is it unlikely, neither likely nor unlikely, or likely that it will rain tomorrow?</w:t>
            </w:r>
          </w:p>
        </w:tc>
      </w:tr>
      <w:tr w:rsidR="00635D91" w:rsidRPr="00E21BBE" w14:paraId="5FBDA3B3" w14:textId="77777777" w:rsidTr="00644327">
        <w:trPr>
          <w:cantSplit/>
          <w:jc w:val="center"/>
        </w:trPr>
        <w:tc>
          <w:tcPr>
            <w:tcW w:w="1357" w:type="dxa"/>
            <w:shd w:val="clear" w:color="auto" w:fill="auto"/>
          </w:tcPr>
          <w:p w14:paraId="4635D8AF" w14:textId="4DE2130D" w:rsidR="00635D91" w:rsidRDefault="00635D91" w:rsidP="00635D91">
            <w:pPr>
              <w:spacing w:line="240" w:lineRule="auto"/>
              <w:rPr>
                <w:rFonts w:cs="Arial"/>
                <w:b/>
                <w:szCs w:val="24"/>
                <w:lang w:val="es-ES"/>
              </w:rPr>
            </w:pPr>
            <w:r>
              <w:rPr>
                <w:rFonts w:cs="Arial"/>
                <w:b/>
                <w:szCs w:val="24"/>
                <w:lang w:val="es-ES"/>
              </w:rPr>
              <w:lastRenderedPageBreak/>
              <w:t>4.SP.3</w:t>
            </w:r>
          </w:p>
          <w:p w14:paraId="7501AEFD" w14:textId="77777777" w:rsidR="0013687E" w:rsidRDefault="0013687E" w:rsidP="00635D91">
            <w:pPr>
              <w:spacing w:line="240" w:lineRule="auto"/>
              <w:rPr>
                <w:rFonts w:cs="Arial"/>
                <w:b/>
                <w:szCs w:val="24"/>
                <w:lang w:val="es-ES"/>
              </w:rPr>
            </w:pPr>
          </w:p>
          <w:p w14:paraId="1170C8FE" w14:textId="1AC68B7E" w:rsidR="0013687E" w:rsidRDefault="0013687E" w:rsidP="00635D91">
            <w:pPr>
              <w:spacing w:line="240" w:lineRule="auto"/>
            </w:pPr>
            <w:r w:rsidRPr="0030638D">
              <w:t>MWOTL</w:t>
            </w:r>
          </w:p>
        </w:tc>
        <w:tc>
          <w:tcPr>
            <w:tcW w:w="4758" w:type="dxa"/>
            <w:gridSpan w:val="2"/>
          </w:tcPr>
          <w:p w14:paraId="2EDB67A2" w14:textId="77777777" w:rsidR="00635D91" w:rsidRPr="006A346E" w:rsidRDefault="00635D91" w:rsidP="00635D91">
            <w:pPr>
              <w:pStyle w:val="Default"/>
              <w:rPr>
                <w:rFonts w:ascii="Arial" w:hAnsi="Arial" w:cs="Arial"/>
                <w:color w:val="auto"/>
              </w:rPr>
            </w:pPr>
            <w:r w:rsidRPr="006A346E">
              <w:rPr>
                <w:rFonts w:ascii="Arial" w:hAnsi="Arial" w:cs="Arial"/>
                <w:color w:val="auto"/>
              </w:rPr>
              <w:t xml:space="preserve">Approximate the probability of a chance event by collecting data on the chance process that produces it and observing its long-run relative frequency, and predict the approximate relative frequency given the probability. </w:t>
            </w:r>
          </w:p>
        </w:tc>
        <w:tc>
          <w:tcPr>
            <w:tcW w:w="1620" w:type="dxa"/>
          </w:tcPr>
          <w:p w14:paraId="4F441DA6"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6</w:t>
            </w:r>
          </w:p>
          <w:p w14:paraId="32236BE7" w14:textId="46F27E74" w:rsidR="00635D91" w:rsidRPr="00E21BBE" w:rsidRDefault="00635D91" w:rsidP="00635D91">
            <w:pPr>
              <w:spacing w:line="240" w:lineRule="auto"/>
              <w:rPr>
                <w:rFonts w:cs="Arial"/>
                <w:szCs w:val="24"/>
                <w:lang w:val="es-ES"/>
              </w:rPr>
            </w:pPr>
            <w:r>
              <w:rPr>
                <w:rFonts w:cs="Arial"/>
                <w:szCs w:val="24"/>
              </w:rPr>
              <w:t>CCR.SP.D</w:t>
            </w:r>
          </w:p>
        </w:tc>
        <w:tc>
          <w:tcPr>
            <w:tcW w:w="2903" w:type="dxa"/>
            <w:shd w:val="clear" w:color="auto" w:fill="auto"/>
          </w:tcPr>
          <w:p w14:paraId="13EF55DC" w14:textId="16597C89" w:rsidR="00635D91" w:rsidRPr="00E21BBE" w:rsidRDefault="0013428B" w:rsidP="00635D91">
            <w:pPr>
              <w:spacing w:line="240" w:lineRule="auto"/>
              <w:rPr>
                <w:rFonts w:cs="Arial"/>
                <w:szCs w:val="24"/>
                <w:lang w:val="es-ES"/>
              </w:rPr>
            </w:pPr>
            <w:r>
              <w:rPr>
                <w:rFonts w:cs="Arial"/>
              </w:rPr>
              <w:t xml:space="preserve">Ex. </w:t>
            </w:r>
            <w:r w:rsidR="00635D91" w:rsidRPr="00E21BBE">
              <w:rPr>
                <w:rFonts w:cs="Arial"/>
              </w:rPr>
              <w:t>When rolling a number cube 600 times, predict</w:t>
            </w:r>
            <w:r w:rsidR="00635D91">
              <w:rPr>
                <w:rFonts w:cs="Arial"/>
              </w:rPr>
              <w:t>ing</w:t>
            </w:r>
            <w:r w:rsidR="00635D91" w:rsidRPr="00E21BBE">
              <w:rPr>
                <w:rFonts w:cs="Arial"/>
              </w:rPr>
              <w:t xml:space="preserve"> that a 3 or 6 would be rolled roughly 200 times, but probably not exactly 200 times.</w:t>
            </w:r>
          </w:p>
        </w:tc>
      </w:tr>
      <w:tr w:rsidR="00635D91" w:rsidRPr="00E21BBE" w14:paraId="7F29AD8B" w14:textId="77777777" w:rsidTr="00644327">
        <w:trPr>
          <w:cantSplit/>
          <w:jc w:val="center"/>
        </w:trPr>
        <w:tc>
          <w:tcPr>
            <w:tcW w:w="1357" w:type="dxa"/>
            <w:shd w:val="clear" w:color="auto" w:fill="auto"/>
          </w:tcPr>
          <w:p w14:paraId="093DEE83" w14:textId="05D89D5B" w:rsidR="00635D91" w:rsidRDefault="00635D91" w:rsidP="00635D91">
            <w:pPr>
              <w:spacing w:line="240" w:lineRule="auto"/>
            </w:pPr>
            <w:r>
              <w:rPr>
                <w:rFonts w:cs="Arial"/>
                <w:b/>
                <w:szCs w:val="24"/>
                <w:lang w:val="es-ES"/>
              </w:rPr>
              <w:t>4.SP.4</w:t>
            </w:r>
          </w:p>
        </w:tc>
        <w:tc>
          <w:tcPr>
            <w:tcW w:w="4758" w:type="dxa"/>
            <w:gridSpan w:val="2"/>
          </w:tcPr>
          <w:p w14:paraId="27F3BAF5" w14:textId="77777777" w:rsidR="00635D91" w:rsidRDefault="00635D91" w:rsidP="00635D91">
            <w:pPr>
              <w:pStyle w:val="Default"/>
              <w:rPr>
                <w:rFonts w:ascii="Arial" w:hAnsi="Arial" w:cs="Arial"/>
                <w:color w:val="auto"/>
              </w:rPr>
            </w:pPr>
            <w:r w:rsidRPr="006A346E">
              <w:rPr>
                <w:rFonts w:ascii="Arial" w:hAnsi="Arial" w:cs="Arial"/>
                <w:color w:val="auto"/>
              </w:rPr>
              <w:t xml:space="preserve">Develop a probability model and use it to find probabilities of events. Compare probabilities from a model to observed frequencies; if the agreement is not good, explain possible sources of the discrepancy. </w:t>
            </w:r>
          </w:p>
          <w:p w14:paraId="4C5818A7" w14:textId="77777777" w:rsidR="00635D91" w:rsidRDefault="00635D91" w:rsidP="00A962A4">
            <w:pPr>
              <w:pStyle w:val="Default"/>
              <w:numPr>
                <w:ilvl w:val="0"/>
                <w:numId w:val="68"/>
              </w:numPr>
              <w:rPr>
                <w:rFonts w:ascii="Arial" w:hAnsi="Arial" w:cs="Arial"/>
                <w:color w:val="auto"/>
              </w:rPr>
            </w:pPr>
            <w:r w:rsidRPr="006A346E">
              <w:rPr>
                <w:rFonts w:ascii="Arial" w:hAnsi="Arial" w:cs="Arial"/>
                <w:color w:val="auto"/>
              </w:rPr>
              <w:t>Develop a uniform probability model by assigning equal probability to all outcomes, and use the model to determine probabilities of events.</w:t>
            </w:r>
          </w:p>
          <w:p w14:paraId="6AB69BBA" w14:textId="77777777" w:rsidR="00635D91" w:rsidRPr="006A346E" w:rsidRDefault="00635D91" w:rsidP="00A962A4">
            <w:pPr>
              <w:pStyle w:val="Default"/>
              <w:numPr>
                <w:ilvl w:val="0"/>
                <w:numId w:val="68"/>
              </w:numPr>
              <w:rPr>
                <w:rFonts w:ascii="Arial" w:hAnsi="Arial" w:cs="Arial"/>
                <w:color w:val="auto"/>
              </w:rPr>
            </w:pPr>
            <w:r w:rsidRPr="006A346E">
              <w:rPr>
                <w:rFonts w:ascii="Arial" w:hAnsi="Arial" w:cs="Arial"/>
                <w:color w:val="auto"/>
              </w:rPr>
              <w:t>Develop a probability model (which may not be uniform) by observing frequencies in data generated from a chance process.</w:t>
            </w:r>
          </w:p>
        </w:tc>
        <w:tc>
          <w:tcPr>
            <w:tcW w:w="1620" w:type="dxa"/>
          </w:tcPr>
          <w:p w14:paraId="39F077FE"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7</w:t>
            </w:r>
          </w:p>
          <w:p w14:paraId="7A811F56" w14:textId="2D836111" w:rsidR="00635D91" w:rsidRPr="00E21BBE" w:rsidRDefault="00635D91" w:rsidP="00635D91">
            <w:pPr>
              <w:spacing w:line="240" w:lineRule="auto"/>
              <w:rPr>
                <w:rFonts w:cs="Arial"/>
                <w:szCs w:val="24"/>
                <w:lang w:val="es-ES"/>
              </w:rPr>
            </w:pPr>
            <w:r>
              <w:rPr>
                <w:rFonts w:cs="Arial"/>
                <w:szCs w:val="24"/>
              </w:rPr>
              <w:t>CCR.SP.D</w:t>
            </w:r>
          </w:p>
        </w:tc>
        <w:tc>
          <w:tcPr>
            <w:tcW w:w="2903" w:type="dxa"/>
          </w:tcPr>
          <w:p w14:paraId="469C0E3E" w14:textId="77777777" w:rsidR="00635D91" w:rsidRDefault="00635D91" w:rsidP="00635D91">
            <w:pPr>
              <w:spacing w:line="240" w:lineRule="auto"/>
              <w:rPr>
                <w:rFonts w:cs="Arial"/>
                <w:szCs w:val="24"/>
                <w:lang w:val="es-ES"/>
              </w:rPr>
            </w:pPr>
            <w:proofErr w:type="spellStart"/>
            <w:r w:rsidRPr="00E21BBE">
              <w:rPr>
                <w:rFonts w:cs="Arial"/>
                <w:szCs w:val="24"/>
                <w:lang w:val="es-ES"/>
              </w:rPr>
              <w:t>Tossing</w:t>
            </w:r>
            <w:proofErr w:type="spellEnd"/>
            <w:r w:rsidRPr="00E21BBE">
              <w:rPr>
                <w:rFonts w:cs="Arial"/>
                <w:szCs w:val="24"/>
                <w:lang w:val="es-ES"/>
              </w:rPr>
              <w:t xml:space="preserve"> a </w:t>
            </w:r>
            <w:proofErr w:type="spellStart"/>
            <w:r w:rsidRPr="00E21BBE">
              <w:rPr>
                <w:rFonts w:cs="Arial"/>
                <w:szCs w:val="24"/>
                <w:lang w:val="es-ES"/>
              </w:rPr>
              <w:t>coin</w:t>
            </w:r>
            <w:proofErr w:type="spellEnd"/>
          </w:p>
          <w:p w14:paraId="6BDB3EDB" w14:textId="77777777" w:rsidR="00635D91" w:rsidRDefault="00635D91" w:rsidP="00635D91">
            <w:pPr>
              <w:spacing w:line="240" w:lineRule="auto"/>
              <w:rPr>
                <w:rFonts w:cs="Arial"/>
                <w:szCs w:val="24"/>
                <w:lang w:val="es-ES"/>
              </w:rPr>
            </w:pPr>
          </w:p>
          <w:p w14:paraId="55074BB2" w14:textId="76EA244C" w:rsidR="00635D91" w:rsidRDefault="000F2572" w:rsidP="00635D91">
            <w:pPr>
              <w:spacing w:line="240" w:lineRule="auto"/>
              <w:rPr>
                <w:rFonts w:cs="Arial"/>
              </w:rPr>
            </w:pPr>
            <w:r>
              <w:rPr>
                <w:rFonts w:cs="Arial"/>
              </w:rPr>
              <w:t xml:space="preserve">Ex. </w:t>
            </w:r>
            <w:r w:rsidR="00635D91">
              <w:rPr>
                <w:rFonts w:cs="Arial"/>
              </w:rPr>
              <w:t xml:space="preserve">Selecting a student </w:t>
            </w:r>
            <w:r w:rsidR="00635D91" w:rsidRPr="00E21BBE">
              <w:rPr>
                <w:rFonts w:cs="Arial"/>
              </w:rPr>
              <w:t>at random from a class</w:t>
            </w:r>
            <w:r w:rsidR="00635D91">
              <w:rPr>
                <w:rFonts w:cs="Arial"/>
              </w:rPr>
              <w:t>,</w:t>
            </w:r>
            <w:r w:rsidR="00635D91" w:rsidRPr="00E21BBE">
              <w:rPr>
                <w:rFonts w:cs="Arial"/>
              </w:rPr>
              <w:t xml:space="preserve"> find</w:t>
            </w:r>
            <w:r w:rsidR="00635D91">
              <w:rPr>
                <w:rFonts w:cs="Arial"/>
              </w:rPr>
              <w:t>ing</w:t>
            </w:r>
            <w:r w:rsidR="00635D91" w:rsidRPr="00E21BBE">
              <w:rPr>
                <w:rFonts w:cs="Arial"/>
              </w:rPr>
              <w:t xml:space="preserve"> the p</w:t>
            </w:r>
            <w:r w:rsidR="00635D91">
              <w:rPr>
                <w:rFonts w:cs="Arial"/>
              </w:rPr>
              <w:t>robability that Jane</w:t>
            </w:r>
            <w:r w:rsidR="00635D91" w:rsidRPr="00E21BBE">
              <w:rPr>
                <w:rFonts w:cs="Arial"/>
              </w:rPr>
              <w:t xml:space="preserve"> will be selected and the probability that another female student will be selected.</w:t>
            </w:r>
          </w:p>
          <w:p w14:paraId="13EFDA7C" w14:textId="77777777" w:rsidR="00635D91" w:rsidRDefault="00635D91" w:rsidP="00635D91">
            <w:pPr>
              <w:spacing w:line="240" w:lineRule="auto"/>
              <w:rPr>
                <w:rFonts w:cs="Arial"/>
              </w:rPr>
            </w:pPr>
          </w:p>
          <w:p w14:paraId="739D9352" w14:textId="145A2F10" w:rsidR="00635D91" w:rsidRPr="00E21BBE" w:rsidRDefault="00815F36" w:rsidP="00635D91">
            <w:pPr>
              <w:spacing w:line="240" w:lineRule="auto"/>
              <w:rPr>
                <w:rFonts w:cs="Arial"/>
                <w:szCs w:val="24"/>
                <w:lang w:val="es-ES"/>
              </w:rPr>
            </w:pPr>
            <w:r>
              <w:rPr>
                <w:rFonts w:cs="Arial"/>
              </w:rPr>
              <w:t xml:space="preserve">Ex. </w:t>
            </w:r>
            <w:r w:rsidR="00635D91" w:rsidRPr="00E21BBE">
              <w:rPr>
                <w:rFonts w:cs="Arial"/>
              </w:rPr>
              <w:t>Find</w:t>
            </w:r>
            <w:r w:rsidR="00635D91">
              <w:rPr>
                <w:rFonts w:cs="Arial"/>
              </w:rPr>
              <w:t>ing</w:t>
            </w:r>
            <w:r w:rsidR="00635D91" w:rsidRPr="00E21BBE">
              <w:rPr>
                <w:rFonts w:cs="Arial"/>
              </w:rPr>
              <w:t xml:space="preserve"> the approximate probability that a spinning penny will land heads up or that a tossed paper cup will land open-end down. Do the outcomes for the spinning penny appear to be equally likely based on the observed frequencies?</w:t>
            </w:r>
          </w:p>
        </w:tc>
      </w:tr>
      <w:tr w:rsidR="00635D91" w:rsidRPr="00E21BBE" w14:paraId="2B0F1483" w14:textId="77777777" w:rsidTr="00644327">
        <w:trPr>
          <w:cantSplit/>
          <w:jc w:val="center"/>
        </w:trPr>
        <w:tc>
          <w:tcPr>
            <w:tcW w:w="1357" w:type="dxa"/>
            <w:shd w:val="clear" w:color="auto" w:fill="auto"/>
          </w:tcPr>
          <w:p w14:paraId="7CF397F7" w14:textId="3952F79F" w:rsidR="00635D91" w:rsidRPr="00E21BBE" w:rsidRDefault="00635D91" w:rsidP="00635D91">
            <w:pPr>
              <w:spacing w:line="240" w:lineRule="auto"/>
              <w:rPr>
                <w:rFonts w:cs="Arial"/>
                <w:szCs w:val="24"/>
                <w:lang w:val="es-ES"/>
              </w:rPr>
            </w:pPr>
            <w:r>
              <w:rPr>
                <w:rFonts w:cs="Arial"/>
                <w:b/>
                <w:szCs w:val="24"/>
                <w:lang w:val="es-ES"/>
              </w:rPr>
              <w:lastRenderedPageBreak/>
              <w:t>4.SP.5</w:t>
            </w:r>
          </w:p>
        </w:tc>
        <w:tc>
          <w:tcPr>
            <w:tcW w:w="4758" w:type="dxa"/>
            <w:gridSpan w:val="2"/>
          </w:tcPr>
          <w:p w14:paraId="2819E348" w14:textId="77777777" w:rsidR="00635D91" w:rsidRDefault="00635D91" w:rsidP="00635D91">
            <w:pPr>
              <w:pStyle w:val="Default"/>
              <w:rPr>
                <w:rFonts w:ascii="Arial" w:hAnsi="Arial" w:cs="Arial"/>
                <w:color w:val="auto"/>
              </w:rPr>
            </w:pPr>
            <w:r w:rsidRPr="006A346E">
              <w:rPr>
                <w:rFonts w:ascii="Arial" w:hAnsi="Arial" w:cs="Arial"/>
                <w:color w:val="auto"/>
              </w:rPr>
              <w:t>Find probabilities of compound events using organized lists, tables, tree diagrams, and simulation.</w:t>
            </w:r>
          </w:p>
          <w:p w14:paraId="04310113" w14:textId="77777777" w:rsidR="00635D91" w:rsidRDefault="00635D91" w:rsidP="00A962A4">
            <w:pPr>
              <w:pStyle w:val="Default"/>
              <w:numPr>
                <w:ilvl w:val="0"/>
                <w:numId w:val="69"/>
              </w:numPr>
              <w:rPr>
                <w:rFonts w:ascii="Arial" w:hAnsi="Arial" w:cs="Arial"/>
                <w:color w:val="auto"/>
              </w:rPr>
            </w:pPr>
            <w:r w:rsidRPr="006A346E">
              <w:rPr>
                <w:rFonts w:ascii="Arial" w:hAnsi="Arial" w:cs="Arial"/>
                <w:color w:val="auto"/>
              </w:rPr>
              <w:t>Understand that, just as with simple events, the probability of a compound event is the fraction of outcomes in the sample space for which the compound event occurs.</w:t>
            </w:r>
          </w:p>
          <w:p w14:paraId="6702E70E" w14:textId="77777777" w:rsidR="00635D91" w:rsidRDefault="00635D91" w:rsidP="00A962A4">
            <w:pPr>
              <w:pStyle w:val="Default"/>
              <w:numPr>
                <w:ilvl w:val="0"/>
                <w:numId w:val="69"/>
              </w:numPr>
              <w:rPr>
                <w:rFonts w:ascii="Arial" w:hAnsi="Arial" w:cs="Arial"/>
                <w:color w:val="auto"/>
              </w:rPr>
            </w:pPr>
            <w:r w:rsidRPr="006A346E">
              <w:rPr>
                <w:rFonts w:ascii="Arial" w:hAnsi="Arial" w:cs="Arial"/>
                <w:color w:val="auto"/>
              </w:rPr>
              <w:t>Represent sample spaces for compound events using methods such as organized lists, tables and tree diagrams.</w:t>
            </w:r>
          </w:p>
          <w:p w14:paraId="7566E3EB" w14:textId="77777777" w:rsidR="00635D91" w:rsidRPr="006A346E" w:rsidRDefault="00635D91" w:rsidP="00A962A4">
            <w:pPr>
              <w:pStyle w:val="Default"/>
              <w:numPr>
                <w:ilvl w:val="0"/>
                <w:numId w:val="69"/>
              </w:numPr>
              <w:rPr>
                <w:rFonts w:ascii="Arial" w:hAnsi="Arial" w:cs="Arial"/>
                <w:color w:val="auto"/>
              </w:rPr>
            </w:pPr>
            <w:r w:rsidRPr="006A346E">
              <w:rPr>
                <w:rFonts w:ascii="Arial" w:hAnsi="Arial" w:cs="Arial"/>
                <w:color w:val="auto"/>
              </w:rPr>
              <w:t>Design and use a simulation to generate frequencies for compound events.</w:t>
            </w:r>
            <w:r>
              <w:rPr>
                <w:rFonts w:ascii="Arial" w:hAnsi="Arial" w:cs="Arial"/>
                <w:color w:val="auto"/>
              </w:rPr>
              <w:t xml:space="preserve"> </w:t>
            </w:r>
          </w:p>
        </w:tc>
        <w:tc>
          <w:tcPr>
            <w:tcW w:w="1620" w:type="dxa"/>
          </w:tcPr>
          <w:p w14:paraId="06CE6F81"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8</w:t>
            </w:r>
          </w:p>
          <w:p w14:paraId="0742946D" w14:textId="5048FC40" w:rsidR="00635D91" w:rsidRPr="00E21BBE" w:rsidRDefault="00635D91" w:rsidP="00635D91">
            <w:pPr>
              <w:spacing w:line="240" w:lineRule="auto"/>
              <w:rPr>
                <w:rFonts w:cs="Arial"/>
                <w:szCs w:val="24"/>
                <w:lang w:val="es-ES"/>
              </w:rPr>
            </w:pPr>
            <w:r>
              <w:rPr>
                <w:rFonts w:cs="Arial"/>
                <w:szCs w:val="24"/>
              </w:rPr>
              <w:t>CCR.SP.D</w:t>
            </w:r>
          </w:p>
        </w:tc>
        <w:tc>
          <w:tcPr>
            <w:tcW w:w="2903" w:type="dxa"/>
          </w:tcPr>
          <w:p w14:paraId="2044DC5C" w14:textId="77777777" w:rsidR="00635D91" w:rsidRDefault="00635D91" w:rsidP="00635D91">
            <w:pPr>
              <w:spacing w:line="240" w:lineRule="auto"/>
              <w:rPr>
                <w:rFonts w:cs="Arial"/>
                <w:szCs w:val="24"/>
                <w:lang w:val="es-ES"/>
              </w:rPr>
            </w:pPr>
            <w:r w:rsidRPr="00E21BBE">
              <w:rPr>
                <w:rFonts w:cs="Arial"/>
                <w:szCs w:val="24"/>
                <w:lang w:val="es-ES"/>
              </w:rPr>
              <w:t xml:space="preserve">Rolling dice </w:t>
            </w:r>
            <w:proofErr w:type="spellStart"/>
            <w:r w:rsidRPr="00E21BBE">
              <w:rPr>
                <w:rFonts w:cs="Arial"/>
                <w:szCs w:val="24"/>
                <w:lang w:val="es-ES"/>
              </w:rPr>
              <w:t>or</w:t>
            </w:r>
            <w:proofErr w:type="spellEnd"/>
            <w:r w:rsidRPr="00E21BBE">
              <w:rPr>
                <w:rFonts w:cs="Arial"/>
                <w:szCs w:val="24"/>
                <w:lang w:val="es-ES"/>
              </w:rPr>
              <w:t xml:space="preserve"> </w:t>
            </w:r>
            <w:proofErr w:type="spellStart"/>
            <w:r w:rsidRPr="00E21BBE">
              <w:rPr>
                <w:rFonts w:cs="Arial"/>
                <w:szCs w:val="24"/>
                <w:lang w:val="es-ES"/>
              </w:rPr>
              <w:t>tossing</w:t>
            </w:r>
            <w:proofErr w:type="spellEnd"/>
            <w:r w:rsidRPr="00E21BBE">
              <w:rPr>
                <w:rFonts w:cs="Arial"/>
                <w:szCs w:val="24"/>
                <w:lang w:val="es-ES"/>
              </w:rPr>
              <w:t xml:space="preserve"> a </w:t>
            </w:r>
            <w:proofErr w:type="spellStart"/>
            <w:r w:rsidRPr="00E21BBE">
              <w:rPr>
                <w:rFonts w:cs="Arial"/>
                <w:szCs w:val="24"/>
                <w:lang w:val="es-ES"/>
              </w:rPr>
              <w:t>coin</w:t>
            </w:r>
            <w:proofErr w:type="spellEnd"/>
          </w:p>
          <w:p w14:paraId="0CC68932" w14:textId="77777777" w:rsidR="00635D91" w:rsidRDefault="00635D91" w:rsidP="00635D91">
            <w:pPr>
              <w:spacing w:line="240" w:lineRule="auto"/>
              <w:rPr>
                <w:rFonts w:cs="Arial"/>
                <w:szCs w:val="24"/>
                <w:lang w:val="es-ES"/>
              </w:rPr>
            </w:pPr>
          </w:p>
          <w:p w14:paraId="3789F97D" w14:textId="77777777" w:rsidR="00635D91" w:rsidRDefault="00635D91" w:rsidP="00635D91">
            <w:pPr>
              <w:spacing w:line="240" w:lineRule="auto"/>
              <w:rPr>
                <w:rFonts w:cs="Arial"/>
              </w:rPr>
            </w:pPr>
            <w:r w:rsidRPr="00E21BBE">
              <w:rPr>
                <w:rFonts w:cs="Arial"/>
              </w:rPr>
              <w:t>For an event described in everyday language (e.g., “rolling double sixes”), identify</w:t>
            </w:r>
            <w:r>
              <w:rPr>
                <w:rFonts w:cs="Arial"/>
              </w:rPr>
              <w:t>ing</w:t>
            </w:r>
            <w:r w:rsidRPr="00E21BBE">
              <w:rPr>
                <w:rFonts w:cs="Arial"/>
              </w:rPr>
              <w:t xml:space="preserve"> the outcomes in the sampl</w:t>
            </w:r>
            <w:r>
              <w:rPr>
                <w:rFonts w:cs="Arial"/>
              </w:rPr>
              <w:t>e space which compose the event</w:t>
            </w:r>
          </w:p>
          <w:p w14:paraId="4334FE56" w14:textId="77777777" w:rsidR="00635D91" w:rsidRDefault="00635D91" w:rsidP="00635D91">
            <w:pPr>
              <w:spacing w:line="240" w:lineRule="auto"/>
              <w:rPr>
                <w:rFonts w:cs="Arial"/>
              </w:rPr>
            </w:pPr>
          </w:p>
          <w:p w14:paraId="4EB1DA35" w14:textId="63E525FD" w:rsidR="00815F36" w:rsidRDefault="00635D91" w:rsidP="00635D91">
            <w:pPr>
              <w:spacing w:line="240" w:lineRule="auto"/>
              <w:rPr>
                <w:rFonts w:cs="Arial"/>
              </w:rPr>
            </w:pPr>
            <w:r>
              <w:rPr>
                <w:rFonts w:cs="Arial"/>
              </w:rPr>
              <w:t>Use random digits as a simulation tool to approxi</w:t>
            </w:r>
            <w:r w:rsidR="00644327">
              <w:rPr>
                <w:rFonts w:cs="Arial"/>
              </w:rPr>
              <w:t>mate the answer to the question</w:t>
            </w:r>
          </w:p>
          <w:p w14:paraId="68EF42E9" w14:textId="77777777" w:rsidR="00644327" w:rsidRDefault="00644327" w:rsidP="00635D91">
            <w:pPr>
              <w:spacing w:line="240" w:lineRule="auto"/>
              <w:rPr>
                <w:rFonts w:cs="Arial"/>
              </w:rPr>
            </w:pPr>
          </w:p>
          <w:p w14:paraId="630DFF7C" w14:textId="49283607" w:rsidR="00635D91" w:rsidRPr="00E21BBE" w:rsidRDefault="00815F36" w:rsidP="00635D91">
            <w:pPr>
              <w:spacing w:line="240" w:lineRule="auto"/>
              <w:rPr>
                <w:rFonts w:cs="Arial"/>
                <w:szCs w:val="24"/>
                <w:lang w:val="es-ES"/>
              </w:rPr>
            </w:pPr>
            <w:r>
              <w:rPr>
                <w:rFonts w:cs="Arial"/>
              </w:rPr>
              <w:t xml:space="preserve">Ex. </w:t>
            </w:r>
            <w:r w:rsidR="00635D91">
              <w:rPr>
                <w:rFonts w:cs="Arial"/>
              </w:rPr>
              <w:t xml:space="preserve"> If 40% of donors have type A blood, what is the probability that it will take at least 4 donors to find one with type A blood?</w:t>
            </w:r>
          </w:p>
        </w:tc>
      </w:tr>
      <w:tr w:rsidR="00635D91" w:rsidRPr="00E21BBE" w14:paraId="1FDBA948" w14:textId="77777777" w:rsidTr="00813935">
        <w:trPr>
          <w:cantSplit/>
          <w:jc w:val="center"/>
        </w:trPr>
        <w:tc>
          <w:tcPr>
            <w:tcW w:w="10638" w:type="dxa"/>
            <w:gridSpan w:val="5"/>
          </w:tcPr>
          <w:p w14:paraId="7C929E9B" w14:textId="77777777" w:rsidR="00635D91" w:rsidRPr="00E21BBE" w:rsidRDefault="00635D91" w:rsidP="00635D91">
            <w:pPr>
              <w:spacing w:line="240" w:lineRule="auto"/>
              <w:rPr>
                <w:rFonts w:cs="Arial"/>
                <w:b/>
                <w:szCs w:val="24"/>
                <w:lang w:val="es-ES"/>
              </w:rPr>
            </w:pPr>
            <w:r w:rsidRPr="006A346E">
              <w:rPr>
                <w:rFonts w:cs="Arial"/>
                <w:b/>
              </w:rPr>
              <w:t>Investigate patterns of association in bivariate data.</w:t>
            </w:r>
          </w:p>
        </w:tc>
      </w:tr>
      <w:tr w:rsidR="00635D91" w:rsidRPr="00E21BBE" w14:paraId="18565657" w14:textId="77777777" w:rsidTr="00644327">
        <w:trPr>
          <w:cantSplit/>
          <w:jc w:val="center"/>
        </w:trPr>
        <w:tc>
          <w:tcPr>
            <w:tcW w:w="1366" w:type="dxa"/>
            <w:gridSpan w:val="2"/>
            <w:shd w:val="clear" w:color="auto" w:fill="auto"/>
          </w:tcPr>
          <w:p w14:paraId="77649DAE" w14:textId="77777777" w:rsidR="00635D91" w:rsidRDefault="00635D91" w:rsidP="00635D91">
            <w:pPr>
              <w:spacing w:line="240" w:lineRule="auto"/>
              <w:rPr>
                <w:rFonts w:cs="Arial"/>
                <w:b/>
                <w:szCs w:val="24"/>
                <w:lang w:val="es-ES"/>
              </w:rPr>
            </w:pPr>
            <w:r>
              <w:rPr>
                <w:rFonts w:cs="Arial"/>
                <w:b/>
                <w:szCs w:val="24"/>
                <w:lang w:val="es-ES"/>
              </w:rPr>
              <w:t>4.SP.6</w:t>
            </w:r>
          </w:p>
          <w:p w14:paraId="69E9EFA4" w14:textId="77777777" w:rsidR="0013687E" w:rsidRDefault="0013687E" w:rsidP="00635D91">
            <w:pPr>
              <w:spacing w:line="240" w:lineRule="auto"/>
            </w:pPr>
          </w:p>
          <w:p w14:paraId="48F9E421" w14:textId="4E9B503A" w:rsidR="0013687E" w:rsidRDefault="0013687E" w:rsidP="00635D91">
            <w:pPr>
              <w:spacing w:line="240" w:lineRule="auto"/>
            </w:pPr>
            <w:r w:rsidRPr="0030638D">
              <w:t>MWOTL</w:t>
            </w:r>
          </w:p>
        </w:tc>
        <w:tc>
          <w:tcPr>
            <w:tcW w:w="4749" w:type="dxa"/>
          </w:tcPr>
          <w:p w14:paraId="35B1AFF0" w14:textId="77777777" w:rsidR="00635D91" w:rsidRPr="006A346E" w:rsidRDefault="00635D91" w:rsidP="00635D91">
            <w:pPr>
              <w:pStyle w:val="Default"/>
              <w:rPr>
                <w:rFonts w:ascii="Arial" w:hAnsi="Arial" w:cs="Arial"/>
                <w:color w:val="auto"/>
              </w:rPr>
            </w:pPr>
            <w:r w:rsidRPr="006A346E">
              <w:rPr>
                <w:rFonts w:ascii="Arial" w:hAnsi="Arial" w:cs="Arial"/>
                <w:color w:val="auto"/>
              </w:rPr>
              <w:t>Construct and interpret scatter plots for bivariate measurement data to investigate patterns of association between two quantities. Describe patterns such as clustering, outliers, positive or negative association, linear association, and nonlinear association.</w:t>
            </w:r>
          </w:p>
        </w:tc>
        <w:tc>
          <w:tcPr>
            <w:tcW w:w="1620" w:type="dxa"/>
          </w:tcPr>
          <w:p w14:paraId="46541D08"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8.SP</w:t>
            </w:r>
            <w:r>
              <w:rPr>
                <w:rFonts w:cs="Arial"/>
                <w:szCs w:val="24"/>
                <w:lang w:val="es-ES"/>
              </w:rPr>
              <w:t>.</w:t>
            </w:r>
            <w:proofErr w:type="gramEnd"/>
            <w:r w:rsidRPr="00E21BBE">
              <w:rPr>
                <w:rFonts w:cs="Arial"/>
                <w:szCs w:val="24"/>
                <w:lang w:val="es-ES"/>
              </w:rPr>
              <w:t>1</w:t>
            </w:r>
          </w:p>
          <w:p w14:paraId="7CB75DE1" w14:textId="348B41B8" w:rsidR="00635D91" w:rsidRPr="00E21BBE" w:rsidRDefault="00635D91" w:rsidP="00635D91">
            <w:pPr>
              <w:spacing w:line="240" w:lineRule="auto"/>
              <w:rPr>
                <w:rFonts w:cs="Arial"/>
                <w:szCs w:val="24"/>
                <w:lang w:val="es-ES"/>
              </w:rPr>
            </w:pPr>
            <w:r>
              <w:rPr>
                <w:rFonts w:cs="Arial"/>
                <w:szCs w:val="24"/>
              </w:rPr>
              <w:t>CCR.SP.D</w:t>
            </w:r>
          </w:p>
        </w:tc>
        <w:tc>
          <w:tcPr>
            <w:tcW w:w="2903" w:type="dxa"/>
          </w:tcPr>
          <w:p w14:paraId="21997CD2" w14:textId="77777777" w:rsidR="00635D91" w:rsidRPr="00E21BBE" w:rsidRDefault="00635D91" w:rsidP="00635D91">
            <w:pPr>
              <w:spacing w:line="240" w:lineRule="auto"/>
              <w:rPr>
                <w:rFonts w:cs="Arial"/>
                <w:szCs w:val="24"/>
              </w:rPr>
            </w:pPr>
            <w:r w:rsidRPr="00E21BBE">
              <w:rPr>
                <w:rFonts w:cs="Arial"/>
                <w:szCs w:val="24"/>
              </w:rPr>
              <w:t>Plot and anal</w:t>
            </w:r>
            <w:r>
              <w:rPr>
                <w:rFonts w:cs="Arial"/>
                <w:szCs w:val="24"/>
              </w:rPr>
              <w:t>yze related student attributes (</w:t>
            </w:r>
            <w:r w:rsidRPr="00E21BBE">
              <w:rPr>
                <w:rFonts w:cs="Arial"/>
                <w:szCs w:val="24"/>
              </w:rPr>
              <w:t>i.e.</w:t>
            </w:r>
            <w:r>
              <w:rPr>
                <w:rFonts w:cs="Arial"/>
                <w:szCs w:val="24"/>
              </w:rPr>
              <w:t>,</w:t>
            </w:r>
            <w:r w:rsidRPr="00E21BBE">
              <w:rPr>
                <w:rFonts w:cs="Arial"/>
                <w:szCs w:val="24"/>
              </w:rPr>
              <w:t xml:space="preserve"> bed times and wake up times, workdays per week and times eating out per week, number of children, number of hours of sleep per night</w:t>
            </w:r>
            <w:r>
              <w:rPr>
                <w:rFonts w:cs="Arial"/>
                <w:szCs w:val="24"/>
              </w:rPr>
              <w:t>)</w:t>
            </w:r>
          </w:p>
        </w:tc>
      </w:tr>
      <w:tr w:rsidR="00635D91" w:rsidRPr="00E21BBE" w14:paraId="44542749" w14:textId="77777777" w:rsidTr="00644327">
        <w:trPr>
          <w:cantSplit/>
          <w:jc w:val="center"/>
        </w:trPr>
        <w:tc>
          <w:tcPr>
            <w:tcW w:w="1366" w:type="dxa"/>
            <w:gridSpan w:val="2"/>
            <w:shd w:val="clear" w:color="auto" w:fill="auto"/>
          </w:tcPr>
          <w:p w14:paraId="372766D1" w14:textId="77777777" w:rsidR="00635D91" w:rsidRDefault="00635D91" w:rsidP="00635D91">
            <w:pPr>
              <w:spacing w:line="240" w:lineRule="auto"/>
              <w:rPr>
                <w:rFonts w:cs="Arial"/>
                <w:b/>
                <w:szCs w:val="24"/>
                <w:lang w:val="es-ES"/>
              </w:rPr>
            </w:pPr>
            <w:r>
              <w:rPr>
                <w:rFonts w:cs="Arial"/>
                <w:b/>
                <w:szCs w:val="24"/>
                <w:lang w:val="es-ES"/>
              </w:rPr>
              <w:t>4.SP.7</w:t>
            </w:r>
          </w:p>
          <w:p w14:paraId="057075EA" w14:textId="77777777" w:rsidR="0013687E" w:rsidRDefault="0013687E" w:rsidP="00635D91">
            <w:pPr>
              <w:spacing w:line="240" w:lineRule="auto"/>
            </w:pPr>
          </w:p>
          <w:p w14:paraId="433AF71C" w14:textId="46685179" w:rsidR="0013687E" w:rsidRDefault="0013687E" w:rsidP="00635D91">
            <w:pPr>
              <w:spacing w:line="240" w:lineRule="auto"/>
            </w:pPr>
            <w:r w:rsidRPr="0030638D">
              <w:t>MWOTL</w:t>
            </w:r>
          </w:p>
        </w:tc>
        <w:tc>
          <w:tcPr>
            <w:tcW w:w="4749" w:type="dxa"/>
          </w:tcPr>
          <w:p w14:paraId="4826CD28" w14:textId="7632E7FF" w:rsidR="00635D91" w:rsidRPr="006A346E" w:rsidRDefault="00635D91" w:rsidP="00635D91">
            <w:pPr>
              <w:pStyle w:val="Default"/>
              <w:rPr>
                <w:rFonts w:ascii="Arial" w:hAnsi="Arial" w:cs="Arial"/>
                <w:color w:val="auto"/>
              </w:rPr>
            </w:pPr>
            <w:r w:rsidRPr="006A346E">
              <w:rPr>
                <w:rFonts w:ascii="Arial" w:hAnsi="Arial" w:cs="Arial"/>
                <w:color w:val="auto"/>
              </w:rPr>
              <w:t xml:space="preserve">Know that straight lines are widely used to model relationships between two quantitative variables. For scatter plots that suggest a linear </w:t>
            </w:r>
            <w:r w:rsidR="00D77B90">
              <w:rPr>
                <w:rFonts w:ascii="Arial" w:hAnsi="Arial" w:cs="Arial"/>
                <w:color w:val="auto"/>
              </w:rPr>
              <w:t>relationship</w:t>
            </w:r>
            <w:r w:rsidRPr="006A346E">
              <w:rPr>
                <w:rFonts w:ascii="Arial" w:hAnsi="Arial" w:cs="Arial"/>
                <w:color w:val="auto"/>
              </w:rPr>
              <w:t>, informally fit a straight line, and informally assess the model fit by judging the closeness of the data points to the line.</w:t>
            </w:r>
          </w:p>
        </w:tc>
        <w:tc>
          <w:tcPr>
            <w:tcW w:w="1620" w:type="dxa"/>
          </w:tcPr>
          <w:p w14:paraId="76FE8EE5"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8.SP</w:t>
            </w:r>
            <w:r>
              <w:rPr>
                <w:rFonts w:cs="Arial"/>
                <w:szCs w:val="24"/>
                <w:lang w:val="es-ES"/>
              </w:rPr>
              <w:t>.</w:t>
            </w:r>
            <w:proofErr w:type="gramEnd"/>
            <w:r w:rsidRPr="00E21BBE">
              <w:rPr>
                <w:rFonts w:cs="Arial"/>
                <w:szCs w:val="24"/>
                <w:lang w:val="es-ES"/>
              </w:rPr>
              <w:t>2</w:t>
            </w:r>
          </w:p>
          <w:p w14:paraId="13994529" w14:textId="0934049C" w:rsidR="00635D91" w:rsidRPr="00E21BBE" w:rsidRDefault="00635D91" w:rsidP="00635D91">
            <w:pPr>
              <w:spacing w:line="240" w:lineRule="auto"/>
              <w:rPr>
                <w:rFonts w:cs="Arial"/>
                <w:szCs w:val="24"/>
                <w:lang w:val="es-ES"/>
              </w:rPr>
            </w:pPr>
            <w:r>
              <w:rPr>
                <w:rFonts w:cs="Arial"/>
                <w:szCs w:val="24"/>
              </w:rPr>
              <w:t>CCR.SP.D</w:t>
            </w:r>
          </w:p>
        </w:tc>
        <w:tc>
          <w:tcPr>
            <w:tcW w:w="2903" w:type="dxa"/>
          </w:tcPr>
          <w:p w14:paraId="79FEF043" w14:textId="77777777" w:rsidR="00635D91" w:rsidRPr="00E21BBE" w:rsidRDefault="00635D91" w:rsidP="00635D91">
            <w:pPr>
              <w:spacing w:line="240" w:lineRule="auto"/>
              <w:rPr>
                <w:rFonts w:cs="Arial"/>
                <w:szCs w:val="24"/>
                <w:lang w:val="es-ES"/>
              </w:rPr>
            </w:pPr>
            <w:r w:rsidRPr="00E21BBE">
              <w:rPr>
                <w:rFonts w:cs="Arial"/>
                <w:szCs w:val="24"/>
              </w:rPr>
              <w:t>Plot and anal</w:t>
            </w:r>
            <w:r>
              <w:rPr>
                <w:rFonts w:cs="Arial"/>
                <w:szCs w:val="24"/>
              </w:rPr>
              <w:t>yze related student attributes (</w:t>
            </w:r>
            <w:r w:rsidRPr="00E21BBE">
              <w:rPr>
                <w:rFonts w:cs="Arial"/>
                <w:szCs w:val="24"/>
              </w:rPr>
              <w:t>i.e.</w:t>
            </w:r>
            <w:r>
              <w:rPr>
                <w:rFonts w:cs="Arial"/>
                <w:szCs w:val="24"/>
              </w:rPr>
              <w:t>,</w:t>
            </w:r>
            <w:r w:rsidRPr="00E21BBE">
              <w:rPr>
                <w:rFonts w:cs="Arial"/>
                <w:szCs w:val="24"/>
              </w:rPr>
              <w:t xml:space="preserve"> bed times and wake up times, workdays per week and times eating out per week, number of children, number of hours of sleep per night</w:t>
            </w:r>
            <w:r>
              <w:rPr>
                <w:rFonts w:cs="Arial"/>
                <w:szCs w:val="24"/>
              </w:rPr>
              <w:t>)</w:t>
            </w:r>
          </w:p>
        </w:tc>
      </w:tr>
      <w:tr w:rsidR="00635D91" w:rsidRPr="00E21BBE" w14:paraId="4AF39340" w14:textId="77777777" w:rsidTr="00644327">
        <w:trPr>
          <w:cantSplit/>
          <w:jc w:val="center"/>
        </w:trPr>
        <w:tc>
          <w:tcPr>
            <w:tcW w:w="1366" w:type="dxa"/>
            <w:gridSpan w:val="2"/>
            <w:shd w:val="clear" w:color="auto" w:fill="auto"/>
          </w:tcPr>
          <w:p w14:paraId="4885D5BD" w14:textId="77777777" w:rsidR="00635D91" w:rsidRDefault="00635D91" w:rsidP="00635D91">
            <w:pPr>
              <w:spacing w:line="240" w:lineRule="auto"/>
              <w:rPr>
                <w:rFonts w:cs="Arial"/>
                <w:b/>
                <w:szCs w:val="24"/>
                <w:lang w:val="es-ES"/>
              </w:rPr>
            </w:pPr>
            <w:r>
              <w:rPr>
                <w:rFonts w:cs="Arial"/>
                <w:b/>
                <w:szCs w:val="24"/>
                <w:lang w:val="es-ES"/>
              </w:rPr>
              <w:lastRenderedPageBreak/>
              <w:t>4.SP.8</w:t>
            </w:r>
          </w:p>
          <w:p w14:paraId="417087F9" w14:textId="77777777" w:rsidR="0013687E" w:rsidRDefault="0013687E" w:rsidP="00635D91">
            <w:pPr>
              <w:spacing w:line="240" w:lineRule="auto"/>
            </w:pPr>
          </w:p>
          <w:p w14:paraId="6B73F98D" w14:textId="151D29D6" w:rsidR="0013687E" w:rsidRDefault="0013687E" w:rsidP="00635D91">
            <w:pPr>
              <w:spacing w:line="240" w:lineRule="auto"/>
            </w:pPr>
            <w:r w:rsidRPr="0030638D">
              <w:t>MWOTL</w:t>
            </w:r>
          </w:p>
        </w:tc>
        <w:tc>
          <w:tcPr>
            <w:tcW w:w="4749" w:type="dxa"/>
            <w:shd w:val="clear" w:color="auto" w:fill="auto"/>
          </w:tcPr>
          <w:p w14:paraId="5B3994DA" w14:textId="6077BCAE" w:rsidR="00635D91" w:rsidRPr="006A346E" w:rsidRDefault="00635D91" w:rsidP="00635D91">
            <w:pPr>
              <w:pStyle w:val="Default"/>
              <w:rPr>
                <w:rFonts w:ascii="Arial" w:hAnsi="Arial" w:cs="Arial"/>
                <w:color w:val="auto"/>
              </w:rPr>
            </w:pPr>
            <w:r w:rsidRPr="006A346E">
              <w:rPr>
                <w:rFonts w:ascii="Arial" w:hAnsi="Arial" w:cs="Arial"/>
                <w:color w:val="auto"/>
              </w:rPr>
              <w:t xml:space="preserve">Use the equation of a linear model to solve problems in the context of bivariate measurement data, interpreting the slope and intercept. </w:t>
            </w:r>
          </w:p>
        </w:tc>
        <w:tc>
          <w:tcPr>
            <w:tcW w:w="1620" w:type="dxa"/>
          </w:tcPr>
          <w:p w14:paraId="4FB28343" w14:textId="77777777" w:rsidR="00635D91" w:rsidRDefault="00635D91" w:rsidP="00635D91">
            <w:pPr>
              <w:spacing w:line="240" w:lineRule="auto"/>
              <w:rPr>
                <w:rFonts w:cs="Arial"/>
                <w:szCs w:val="24"/>
                <w:lang w:val="es-ES"/>
              </w:rPr>
            </w:pPr>
            <w:r>
              <w:rPr>
                <w:rFonts w:cs="Arial"/>
                <w:szCs w:val="24"/>
                <w:lang w:val="es-ES"/>
              </w:rPr>
              <w:t>CC.</w:t>
            </w:r>
            <w:proofErr w:type="gramStart"/>
            <w:r w:rsidRPr="00E21BBE">
              <w:rPr>
                <w:rFonts w:cs="Arial"/>
                <w:szCs w:val="24"/>
                <w:lang w:val="es-ES"/>
              </w:rPr>
              <w:t>8.SP</w:t>
            </w:r>
            <w:r>
              <w:rPr>
                <w:rFonts w:cs="Arial"/>
                <w:szCs w:val="24"/>
                <w:lang w:val="es-ES"/>
              </w:rPr>
              <w:t>.</w:t>
            </w:r>
            <w:proofErr w:type="gramEnd"/>
            <w:r w:rsidRPr="00E21BBE">
              <w:rPr>
                <w:rFonts w:cs="Arial"/>
                <w:szCs w:val="24"/>
                <w:lang w:val="es-ES"/>
              </w:rPr>
              <w:t>3</w:t>
            </w:r>
          </w:p>
          <w:p w14:paraId="4B104823" w14:textId="70C85644" w:rsidR="00635D91" w:rsidRPr="00E21BBE" w:rsidRDefault="00635D91" w:rsidP="00635D91">
            <w:pPr>
              <w:spacing w:line="240" w:lineRule="auto"/>
              <w:rPr>
                <w:rFonts w:cs="Arial"/>
                <w:szCs w:val="24"/>
                <w:lang w:val="es-ES"/>
              </w:rPr>
            </w:pPr>
            <w:r>
              <w:rPr>
                <w:rFonts w:cs="Arial"/>
                <w:szCs w:val="24"/>
              </w:rPr>
              <w:t>CCR.SP.D</w:t>
            </w:r>
          </w:p>
        </w:tc>
        <w:tc>
          <w:tcPr>
            <w:tcW w:w="2903" w:type="dxa"/>
            <w:shd w:val="clear" w:color="auto" w:fill="auto"/>
          </w:tcPr>
          <w:p w14:paraId="03106FAA" w14:textId="6C8E4423" w:rsidR="00635D91" w:rsidRDefault="00635D91" w:rsidP="00635D91">
            <w:pPr>
              <w:spacing w:line="240" w:lineRule="auto"/>
              <w:rPr>
                <w:rFonts w:cs="Arial"/>
                <w:szCs w:val="24"/>
              </w:rPr>
            </w:pPr>
            <w:r w:rsidRPr="00E21BBE">
              <w:rPr>
                <w:rFonts w:cs="Arial"/>
                <w:szCs w:val="24"/>
              </w:rPr>
              <w:t>Plot and anal</w:t>
            </w:r>
            <w:r>
              <w:rPr>
                <w:rFonts w:cs="Arial"/>
                <w:szCs w:val="24"/>
              </w:rPr>
              <w:t>yze related student attributes (</w:t>
            </w:r>
            <w:r w:rsidRPr="00E21BBE">
              <w:rPr>
                <w:rFonts w:cs="Arial"/>
                <w:szCs w:val="24"/>
              </w:rPr>
              <w:t>i.e.</w:t>
            </w:r>
            <w:r>
              <w:rPr>
                <w:rFonts w:cs="Arial"/>
                <w:szCs w:val="24"/>
              </w:rPr>
              <w:t>,</w:t>
            </w:r>
            <w:r w:rsidRPr="00E21BBE">
              <w:rPr>
                <w:rFonts w:cs="Arial"/>
                <w:szCs w:val="24"/>
              </w:rPr>
              <w:t xml:space="preserve"> bed times and wake up times, workdays per week and times eating out per week, number of children, number of hours of sleep per night</w:t>
            </w:r>
            <w:r>
              <w:rPr>
                <w:rFonts w:cs="Arial"/>
                <w:szCs w:val="24"/>
              </w:rPr>
              <w:t>)</w:t>
            </w:r>
          </w:p>
          <w:p w14:paraId="28D8E642" w14:textId="77777777" w:rsidR="00D77B90" w:rsidRDefault="00D77B90" w:rsidP="00635D91">
            <w:pPr>
              <w:spacing w:line="240" w:lineRule="auto"/>
              <w:rPr>
                <w:rFonts w:cs="Arial"/>
                <w:szCs w:val="24"/>
              </w:rPr>
            </w:pPr>
          </w:p>
          <w:p w14:paraId="4AAC317E" w14:textId="7379CAD7" w:rsidR="00D77B90" w:rsidRPr="00E21BBE" w:rsidRDefault="00815F36" w:rsidP="00635D91">
            <w:pPr>
              <w:spacing w:line="240" w:lineRule="auto"/>
              <w:rPr>
                <w:rFonts w:cs="Arial"/>
                <w:szCs w:val="24"/>
                <w:lang w:val="es-ES"/>
              </w:rPr>
            </w:pPr>
            <w:r>
              <w:rPr>
                <w:rFonts w:cs="Arial"/>
              </w:rPr>
              <w:t xml:space="preserve">Ex. </w:t>
            </w:r>
            <w:r w:rsidR="00D77B90">
              <w:rPr>
                <w:rFonts w:cs="Arial"/>
              </w:rPr>
              <w:t>I</w:t>
            </w:r>
            <w:r w:rsidR="00D77B90" w:rsidRPr="006A346E">
              <w:rPr>
                <w:rFonts w:cs="Arial"/>
              </w:rPr>
              <w:t>n a linear model for a biology experiment, interpret a slope of 1.5 cm/</w:t>
            </w:r>
            <w:proofErr w:type="spellStart"/>
            <w:r w:rsidR="00D77B90" w:rsidRPr="006A346E">
              <w:rPr>
                <w:rFonts w:cs="Arial"/>
              </w:rPr>
              <w:t>hr</w:t>
            </w:r>
            <w:proofErr w:type="spellEnd"/>
            <w:r w:rsidR="00D77B90" w:rsidRPr="006A346E">
              <w:rPr>
                <w:rFonts w:cs="Arial"/>
              </w:rPr>
              <w:t xml:space="preserve"> as meaning that an additional hour of sunlight each day is associated with an additional 1.5 cm in mature plant height.</w:t>
            </w:r>
          </w:p>
        </w:tc>
      </w:tr>
      <w:tr w:rsidR="00635D91" w:rsidRPr="00E21BBE" w14:paraId="3AFAD5B7" w14:textId="77777777" w:rsidTr="00644327">
        <w:trPr>
          <w:cantSplit/>
          <w:jc w:val="center"/>
        </w:trPr>
        <w:tc>
          <w:tcPr>
            <w:tcW w:w="1366" w:type="dxa"/>
            <w:gridSpan w:val="2"/>
            <w:shd w:val="clear" w:color="auto" w:fill="auto"/>
          </w:tcPr>
          <w:p w14:paraId="51BB3846" w14:textId="77777777" w:rsidR="00635D91" w:rsidRDefault="00635D91" w:rsidP="00635D91">
            <w:pPr>
              <w:spacing w:line="240" w:lineRule="auto"/>
              <w:rPr>
                <w:rFonts w:cs="Arial"/>
                <w:b/>
                <w:szCs w:val="24"/>
                <w:lang w:val="es-ES"/>
              </w:rPr>
            </w:pPr>
            <w:r>
              <w:rPr>
                <w:rFonts w:cs="Arial"/>
                <w:b/>
                <w:szCs w:val="24"/>
                <w:lang w:val="es-ES"/>
              </w:rPr>
              <w:t>4.SP.9</w:t>
            </w:r>
          </w:p>
          <w:p w14:paraId="16FDAE4B" w14:textId="77777777" w:rsidR="0013687E" w:rsidRDefault="0013687E" w:rsidP="00635D91">
            <w:pPr>
              <w:spacing w:line="240" w:lineRule="auto"/>
            </w:pPr>
          </w:p>
          <w:p w14:paraId="7D64EE57" w14:textId="1D141FAE" w:rsidR="0013687E" w:rsidRDefault="0013687E" w:rsidP="00635D91">
            <w:pPr>
              <w:spacing w:line="240" w:lineRule="auto"/>
            </w:pPr>
            <w:r w:rsidRPr="0030638D">
              <w:t>MWOTL</w:t>
            </w:r>
          </w:p>
        </w:tc>
        <w:tc>
          <w:tcPr>
            <w:tcW w:w="4749" w:type="dxa"/>
          </w:tcPr>
          <w:p w14:paraId="2418759F" w14:textId="77777777" w:rsidR="00635D91" w:rsidRPr="006A346E" w:rsidRDefault="00635D91" w:rsidP="00635D91">
            <w:pPr>
              <w:pStyle w:val="Default"/>
              <w:rPr>
                <w:rFonts w:ascii="Arial" w:hAnsi="Arial" w:cs="Arial"/>
                <w:color w:val="auto"/>
              </w:rPr>
            </w:pPr>
            <w:r w:rsidRPr="006A346E">
              <w:rPr>
                <w:rFonts w:ascii="Arial" w:hAnsi="Arial" w:cs="Arial"/>
                <w:color w:val="auto"/>
              </w:rPr>
              <w:t xml:space="preserve">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p>
        </w:tc>
        <w:tc>
          <w:tcPr>
            <w:tcW w:w="1620" w:type="dxa"/>
          </w:tcPr>
          <w:p w14:paraId="59650B88" w14:textId="77777777" w:rsidR="00635D91" w:rsidRDefault="00635D91" w:rsidP="00644327">
            <w:pPr>
              <w:spacing w:line="240" w:lineRule="auto"/>
              <w:ind w:right="-20"/>
              <w:rPr>
                <w:rFonts w:cs="Arial"/>
                <w:szCs w:val="24"/>
                <w:lang w:val="es-ES"/>
              </w:rPr>
            </w:pPr>
            <w:r>
              <w:rPr>
                <w:rFonts w:cs="Arial"/>
                <w:szCs w:val="24"/>
                <w:lang w:val="es-ES"/>
              </w:rPr>
              <w:t>CC.</w:t>
            </w:r>
            <w:proofErr w:type="gramStart"/>
            <w:r w:rsidRPr="00E21BBE">
              <w:rPr>
                <w:rFonts w:cs="Arial"/>
                <w:szCs w:val="24"/>
                <w:lang w:val="es-ES"/>
              </w:rPr>
              <w:t>8.SP</w:t>
            </w:r>
            <w:r>
              <w:rPr>
                <w:rFonts w:cs="Arial"/>
                <w:szCs w:val="24"/>
                <w:lang w:val="es-ES"/>
              </w:rPr>
              <w:t>.</w:t>
            </w:r>
            <w:proofErr w:type="gramEnd"/>
            <w:r w:rsidRPr="00E21BBE">
              <w:rPr>
                <w:rFonts w:cs="Arial"/>
                <w:szCs w:val="24"/>
                <w:lang w:val="es-ES"/>
              </w:rPr>
              <w:t>4</w:t>
            </w:r>
          </w:p>
          <w:p w14:paraId="75CB6679" w14:textId="77777777" w:rsidR="00635D91" w:rsidRDefault="00635D91" w:rsidP="00644327">
            <w:pPr>
              <w:spacing w:line="240" w:lineRule="auto"/>
              <w:ind w:right="-20"/>
              <w:rPr>
                <w:rFonts w:cs="Arial"/>
                <w:szCs w:val="24"/>
              </w:rPr>
            </w:pPr>
            <w:r>
              <w:rPr>
                <w:rFonts w:cs="Arial"/>
                <w:szCs w:val="24"/>
              </w:rPr>
              <w:t>ESS01.03.06</w:t>
            </w:r>
          </w:p>
          <w:p w14:paraId="14785825" w14:textId="7EE7F5AB" w:rsidR="00635D91" w:rsidRPr="00E21BBE" w:rsidRDefault="00635D91" w:rsidP="00644327">
            <w:pPr>
              <w:spacing w:line="240" w:lineRule="auto"/>
              <w:ind w:right="-20"/>
              <w:rPr>
                <w:rFonts w:cs="Arial"/>
                <w:szCs w:val="24"/>
                <w:lang w:val="es-ES"/>
              </w:rPr>
            </w:pPr>
            <w:r>
              <w:rPr>
                <w:rFonts w:cs="Arial"/>
                <w:szCs w:val="24"/>
              </w:rPr>
              <w:t>CCR.SP.D</w:t>
            </w:r>
          </w:p>
        </w:tc>
        <w:tc>
          <w:tcPr>
            <w:tcW w:w="2903" w:type="dxa"/>
            <w:shd w:val="clear" w:color="auto" w:fill="auto"/>
          </w:tcPr>
          <w:p w14:paraId="67DA40F5" w14:textId="2AEA35B5" w:rsidR="00635D91" w:rsidRPr="00E21BBE" w:rsidRDefault="00727AB4" w:rsidP="00635D91">
            <w:pPr>
              <w:spacing w:line="240" w:lineRule="auto"/>
              <w:rPr>
                <w:rFonts w:cs="Arial"/>
                <w:szCs w:val="24"/>
                <w:lang w:val="es-ES"/>
              </w:rPr>
            </w:pPr>
            <w:r>
              <w:rPr>
                <w:rFonts w:cs="Arial"/>
              </w:rPr>
              <w:t xml:space="preserve">Ex. </w:t>
            </w:r>
            <w:r w:rsidR="00635D91">
              <w:rPr>
                <w:rFonts w:cs="Arial"/>
              </w:rPr>
              <w:t>C</w:t>
            </w:r>
            <w:r w:rsidR="00635D91" w:rsidRPr="00E21BBE">
              <w:rPr>
                <w:rFonts w:cs="Arial"/>
              </w:rPr>
              <w:t>ollect data from students on whether or not they drink coffee and whether or not they have trouble sleeping at night. Is there evidence that those who drink coffee also tend to have trouble sleeping at night?</w:t>
            </w:r>
          </w:p>
        </w:tc>
      </w:tr>
    </w:tbl>
    <w:p w14:paraId="43E597BC" w14:textId="77777777" w:rsidR="0072593A" w:rsidRDefault="0072593A" w:rsidP="005B05B8">
      <w:pPr>
        <w:rPr>
          <w:sz w:val="40"/>
          <w:szCs w:val="40"/>
        </w:rPr>
        <w:sectPr w:rsidR="0072593A" w:rsidSect="00AE7F28">
          <w:type w:val="continuous"/>
          <w:pgSz w:w="12240" w:h="15840"/>
          <w:pgMar w:top="1350" w:right="1440" w:bottom="1440" w:left="1440" w:header="720" w:footer="720" w:gutter="0"/>
          <w:cols w:space="720"/>
          <w:docGrid w:linePitch="360"/>
        </w:sectPr>
      </w:pPr>
    </w:p>
    <w:p w14:paraId="59FAE15C" w14:textId="77777777" w:rsidR="00C62184" w:rsidRDefault="00C62184">
      <w:pPr>
        <w:spacing w:line="240" w:lineRule="auto"/>
        <w:rPr>
          <w:b/>
          <w:sz w:val="40"/>
          <w:szCs w:val="40"/>
        </w:rPr>
      </w:pPr>
      <w:r>
        <w:rPr>
          <w:b/>
          <w:sz w:val="40"/>
          <w:szCs w:val="40"/>
        </w:rPr>
        <w:br w:type="page"/>
      </w:r>
    </w:p>
    <w:p w14:paraId="08A46D01" w14:textId="77777777" w:rsidR="0072593A" w:rsidRPr="00813935" w:rsidRDefault="00C05366" w:rsidP="00813935">
      <w:pPr>
        <w:pStyle w:val="Heading2"/>
        <w:rPr>
          <w:sz w:val="40"/>
          <w:szCs w:val="40"/>
        </w:rPr>
      </w:pPr>
      <w:bookmarkStart w:id="60" w:name="_Toc64099948"/>
      <w:r w:rsidRPr="00813935">
        <w:rPr>
          <w:sz w:val="40"/>
          <w:szCs w:val="40"/>
        </w:rPr>
        <w:lastRenderedPageBreak/>
        <w:t xml:space="preserve">NRS Level 5 </w:t>
      </w:r>
      <w:r w:rsidR="0072593A" w:rsidRPr="00813935">
        <w:rPr>
          <w:sz w:val="40"/>
          <w:szCs w:val="40"/>
        </w:rPr>
        <w:t>Overview</w:t>
      </w:r>
      <w:bookmarkEnd w:id="60"/>
    </w:p>
    <w:p w14:paraId="26F66607" w14:textId="77777777" w:rsidR="0072593A" w:rsidRDefault="0072593A" w:rsidP="005B05B8">
      <w:pPr>
        <w:rPr>
          <w:szCs w:val="24"/>
        </w:rPr>
      </w:pPr>
    </w:p>
    <w:p w14:paraId="55B4E9E4" w14:textId="77777777" w:rsidR="0072593A" w:rsidRPr="002224A1" w:rsidRDefault="0072593A" w:rsidP="005B05B8">
      <w:pPr>
        <w:rPr>
          <w:i/>
          <w:sz w:val="32"/>
          <w:szCs w:val="32"/>
        </w:rPr>
      </w:pPr>
      <w:r w:rsidRPr="002224A1">
        <w:rPr>
          <w:i/>
          <w:sz w:val="32"/>
          <w:szCs w:val="32"/>
        </w:rPr>
        <w:t xml:space="preserve">Number and </w:t>
      </w:r>
      <w:r>
        <w:rPr>
          <w:i/>
          <w:sz w:val="32"/>
          <w:szCs w:val="32"/>
        </w:rPr>
        <w:t>Quantity</w:t>
      </w:r>
      <w:r w:rsidR="0037231B">
        <w:rPr>
          <w:i/>
          <w:sz w:val="32"/>
          <w:szCs w:val="32"/>
        </w:rPr>
        <w:t xml:space="preserve"> (N)</w:t>
      </w:r>
    </w:p>
    <w:p w14:paraId="03C8F7A5" w14:textId="77777777" w:rsidR="000B3A83" w:rsidRPr="000B3A83" w:rsidRDefault="000B3A83" w:rsidP="000B3A83">
      <w:pPr>
        <w:pStyle w:val="ListParagraph"/>
        <w:framePr w:hSpace="180" w:wrap="around" w:vAnchor="text" w:hAnchor="page" w:x="1400" w:y="350"/>
        <w:numPr>
          <w:ilvl w:val="0"/>
          <w:numId w:val="98"/>
        </w:numPr>
        <w:ind w:right="-1008"/>
        <w:rPr>
          <w:rFonts w:ascii="Arial" w:hAnsi="Arial" w:cs="Arial"/>
          <w:sz w:val="24"/>
          <w:szCs w:val="24"/>
        </w:rPr>
      </w:pPr>
      <w:r w:rsidRPr="000B3A83">
        <w:rPr>
          <w:rFonts w:ascii="Arial" w:hAnsi="Arial" w:cs="Arial"/>
          <w:sz w:val="24"/>
          <w:szCs w:val="24"/>
        </w:rPr>
        <w:t>Apply and extend previous understandings of operations with fractions to add, subtract, multiply, and divide rational numbers.</w:t>
      </w:r>
    </w:p>
    <w:p w14:paraId="4FD120B3" w14:textId="77777777" w:rsidR="000B3A83" w:rsidRPr="000B3A83" w:rsidRDefault="000B3A83" w:rsidP="000B3A83">
      <w:pPr>
        <w:pStyle w:val="ListParagraph"/>
        <w:framePr w:hSpace="180" w:wrap="around" w:vAnchor="text" w:hAnchor="page" w:x="1400" w:y="350"/>
        <w:numPr>
          <w:ilvl w:val="0"/>
          <w:numId w:val="98"/>
        </w:numPr>
        <w:ind w:right="-1008"/>
        <w:rPr>
          <w:rFonts w:ascii="Arial" w:hAnsi="Arial" w:cs="Arial"/>
          <w:sz w:val="24"/>
          <w:szCs w:val="24"/>
        </w:rPr>
      </w:pPr>
      <w:r w:rsidRPr="000B3A83">
        <w:rPr>
          <w:rFonts w:ascii="Arial" w:hAnsi="Arial" w:cs="Arial"/>
          <w:sz w:val="24"/>
          <w:szCs w:val="24"/>
        </w:rPr>
        <w:t xml:space="preserve">Know that there are numbers that are not rational, and approximate them by rational </w:t>
      </w:r>
      <w:r>
        <w:rPr>
          <w:rFonts w:ascii="Arial" w:hAnsi="Arial" w:cs="Arial"/>
          <w:sz w:val="24"/>
          <w:szCs w:val="24"/>
        </w:rPr>
        <w:t>numbers.</w:t>
      </w:r>
    </w:p>
    <w:p w14:paraId="29F0DF21" w14:textId="41D0B6DC" w:rsidR="0072593A" w:rsidRPr="009574BE" w:rsidRDefault="0072593A" w:rsidP="009574BE">
      <w:pPr>
        <w:rPr>
          <w:rFonts w:cs="Arial"/>
          <w:b/>
          <w:szCs w:val="24"/>
        </w:rPr>
      </w:pPr>
      <w:r w:rsidRPr="001E7EF3">
        <w:rPr>
          <w:rFonts w:cs="Arial"/>
          <w:b/>
          <w:szCs w:val="24"/>
        </w:rPr>
        <w:t>The Real Number System</w:t>
      </w:r>
      <w:r w:rsidR="000C2DC7">
        <w:rPr>
          <w:rFonts w:cs="Arial"/>
          <w:b/>
          <w:szCs w:val="24"/>
        </w:rPr>
        <w:t xml:space="preserve"> (RN)</w:t>
      </w:r>
    </w:p>
    <w:p w14:paraId="18ACB521" w14:textId="65D19E92" w:rsidR="0072593A" w:rsidRPr="000B3A83" w:rsidRDefault="0072593A" w:rsidP="00042632">
      <w:pPr>
        <w:pStyle w:val="ListParagraph"/>
        <w:numPr>
          <w:ilvl w:val="0"/>
          <w:numId w:val="99"/>
        </w:numPr>
        <w:rPr>
          <w:rFonts w:ascii="Arial" w:hAnsi="Arial" w:cs="Arial"/>
          <w:sz w:val="24"/>
          <w:szCs w:val="24"/>
        </w:rPr>
      </w:pPr>
      <w:r w:rsidRPr="000B3A83">
        <w:rPr>
          <w:rFonts w:ascii="Arial" w:hAnsi="Arial" w:cs="Arial"/>
          <w:sz w:val="24"/>
          <w:szCs w:val="24"/>
        </w:rPr>
        <w:t>Use properties of rational and irrational numbers</w:t>
      </w:r>
    </w:p>
    <w:p w14:paraId="34AD790C" w14:textId="77777777" w:rsidR="0072593A" w:rsidRPr="001E7EF3" w:rsidRDefault="0072593A" w:rsidP="005B05B8">
      <w:pPr>
        <w:rPr>
          <w:rFonts w:cs="Arial"/>
          <w:b/>
          <w:szCs w:val="24"/>
        </w:rPr>
      </w:pPr>
    </w:p>
    <w:p w14:paraId="7E0994D3" w14:textId="77777777" w:rsidR="0072593A" w:rsidRPr="001E7EF3" w:rsidRDefault="0072593A" w:rsidP="005B05B8">
      <w:pPr>
        <w:rPr>
          <w:rFonts w:cs="Arial"/>
          <w:b/>
          <w:szCs w:val="24"/>
        </w:rPr>
      </w:pPr>
      <w:r w:rsidRPr="001E7EF3">
        <w:rPr>
          <w:rFonts w:cs="Arial"/>
          <w:b/>
          <w:szCs w:val="24"/>
        </w:rPr>
        <w:t>Quantities</w:t>
      </w:r>
      <w:r w:rsidR="000C2DC7">
        <w:rPr>
          <w:rFonts w:cs="Arial"/>
          <w:b/>
          <w:szCs w:val="24"/>
        </w:rPr>
        <w:t xml:space="preserve"> (Q)</w:t>
      </w:r>
    </w:p>
    <w:p w14:paraId="509F7031" w14:textId="77777777" w:rsidR="0072593A" w:rsidRPr="001E7EF3" w:rsidRDefault="0072593A" w:rsidP="00B31F9E">
      <w:pPr>
        <w:pStyle w:val="ListParagraph"/>
        <w:numPr>
          <w:ilvl w:val="0"/>
          <w:numId w:val="33"/>
        </w:numPr>
        <w:rPr>
          <w:rFonts w:ascii="Arial" w:hAnsi="Arial" w:cs="Arial"/>
          <w:b/>
          <w:sz w:val="24"/>
          <w:szCs w:val="24"/>
        </w:rPr>
      </w:pPr>
      <w:r w:rsidRPr="001E7EF3">
        <w:rPr>
          <w:rFonts w:ascii="Arial" w:hAnsi="Arial" w:cs="Arial"/>
          <w:sz w:val="24"/>
          <w:szCs w:val="24"/>
        </w:rPr>
        <w:t>Reason quantitatively and use units to solve problems</w:t>
      </w:r>
    </w:p>
    <w:p w14:paraId="0F9FE64A" w14:textId="77777777" w:rsidR="0072593A" w:rsidRDefault="0072593A" w:rsidP="005B05B8">
      <w:pPr>
        <w:rPr>
          <w:b/>
          <w:szCs w:val="24"/>
        </w:rPr>
      </w:pPr>
    </w:p>
    <w:p w14:paraId="04525A3C" w14:textId="77777777" w:rsidR="0072593A" w:rsidRPr="002224A1" w:rsidRDefault="0072593A" w:rsidP="005B05B8">
      <w:pPr>
        <w:rPr>
          <w:i/>
          <w:sz w:val="32"/>
          <w:szCs w:val="32"/>
        </w:rPr>
      </w:pPr>
      <w:r>
        <w:rPr>
          <w:i/>
          <w:sz w:val="32"/>
          <w:szCs w:val="32"/>
        </w:rPr>
        <w:t>Algebra</w:t>
      </w:r>
      <w:r w:rsidR="0037231B">
        <w:rPr>
          <w:i/>
          <w:sz w:val="32"/>
          <w:szCs w:val="32"/>
        </w:rPr>
        <w:t xml:space="preserve"> (A)</w:t>
      </w:r>
    </w:p>
    <w:p w14:paraId="665C6FDC" w14:textId="77777777" w:rsidR="0072593A" w:rsidRPr="001E7EF3" w:rsidRDefault="0072593A" w:rsidP="005B05B8">
      <w:pPr>
        <w:rPr>
          <w:rFonts w:cs="Arial"/>
          <w:b/>
          <w:szCs w:val="24"/>
        </w:rPr>
      </w:pPr>
      <w:r w:rsidRPr="001E7EF3">
        <w:rPr>
          <w:rFonts w:cs="Arial"/>
          <w:b/>
          <w:szCs w:val="24"/>
        </w:rPr>
        <w:t>Seeing Structure in Expressions</w:t>
      </w:r>
      <w:r w:rsidR="000C2DC7">
        <w:rPr>
          <w:rFonts w:cs="Arial"/>
          <w:b/>
          <w:szCs w:val="24"/>
        </w:rPr>
        <w:t xml:space="preserve"> (SSE)</w:t>
      </w:r>
    </w:p>
    <w:p w14:paraId="033C3061" w14:textId="77777777" w:rsidR="0072593A" w:rsidRPr="001E7EF3" w:rsidRDefault="0072593A" w:rsidP="00B31F9E">
      <w:pPr>
        <w:pStyle w:val="ListParagraph"/>
        <w:numPr>
          <w:ilvl w:val="0"/>
          <w:numId w:val="33"/>
        </w:numPr>
        <w:rPr>
          <w:rFonts w:ascii="Arial" w:hAnsi="Arial" w:cs="Arial"/>
          <w:b/>
          <w:sz w:val="24"/>
          <w:szCs w:val="24"/>
        </w:rPr>
      </w:pPr>
      <w:r w:rsidRPr="001E7EF3">
        <w:rPr>
          <w:rFonts w:ascii="Arial" w:hAnsi="Arial" w:cs="Arial"/>
          <w:sz w:val="24"/>
          <w:szCs w:val="24"/>
        </w:rPr>
        <w:t>Interpret the structure of expressions</w:t>
      </w:r>
    </w:p>
    <w:p w14:paraId="2F1757C4" w14:textId="012A4D2F" w:rsidR="0072593A" w:rsidRPr="009574BE" w:rsidRDefault="0072593A" w:rsidP="009574BE">
      <w:pPr>
        <w:pStyle w:val="ListParagraph"/>
        <w:numPr>
          <w:ilvl w:val="0"/>
          <w:numId w:val="33"/>
        </w:numPr>
        <w:rPr>
          <w:rFonts w:ascii="Arial" w:hAnsi="Arial" w:cs="Arial"/>
          <w:b/>
          <w:sz w:val="24"/>
          <w:szCs w:val="24"/>
        </w:rPr>
      </w:pPr>
      <w:r w:rsidRPr="001E7EF3">
        <w:rPr>
          <w:rFonts w:ascii="Arial" w:hAnsi="Arial" w:cs="Arial"/>
          <w:sz w:val="24"/>
          <w:szCs w:val="24"/>
        </w:rPr>
        <w:t>Write expressions in equivalent forms to solve problems</w:t>
      </w:r>
    </w:p>
    <w:p w14:paraId="2D8ECA01" w14:textId="77777777" w:rsidR="0072593A" w:rsidRPr="001E7EF3" w:rsidRDefault="0072593A" w:rsidP="005B05B8">
      <w:pPr>
        <w:rPr>
          <w:rFonts w:cs="Arial"/>
          <w:b/>
          <w:szCs w:val="24"/>
        </w:rPr>
      </w:pPr>
    </w:p>
    <w:p w14:paraId="59E84CFF" w14:textId="77777777" w:rsidR="0072593A" w:rsidRPr="001E7EF3" w:rsidRDefault="0072593A" w:rsidP="005B05B8">
      <w:pPr>
        <w:rPr>
          <w:rFonts w:cs="Arial"/>
          <w:b/>
          <w:szCs w:val="24"/>
        </w:rPr>
      </w:pPr>
      <w:r w:rsidRPr="001E7EF3">
        <w:rPr>
          <w:rFonts w:cs="Arial"/>
          <w:b/>
          <w:szCs w:val="24"/>
        </w:rPr>
        <w:t>Reasoning with Equations and Inequalities</w:t>
      </w:r>
      <w:r w:rsidR="000C2DC7">
        <w:rPr>
          <w:rFonts w:cs="Arial"/>
          <w:b/>
          <w:szCs w:val="24"/>
        </w:rPr>
        <w:t xml:space="preserve"> (REI)</w:t>
      </w:r>
    </w:p>
    <w:p w14:paraId="3FDEBB29" w14:textId="77777777" w:rsidR="0072593A" w:rsidRPr="001E7EF3" w:rsidRDefault="0072593A" w:rsidP="00B31F9E">
      <w:pPr>
        <w:pStyle w:val="ListParagraph"/>
        <w:numPr>
          <w:ilvl w:val="0"/>
          <w:numId w:val="34"/>
        </w:numPr>
        <w:rPr>
          <w:rFonts w:ascii="Arial" w:hAnsi="Arial" w:cs="Arial"/>
          <w:sz w:val="24"/>
          <w:szCs w:val="24"/>
        </w:rPr>
      </w:pPr>
      <w:r w:rsidRPr="001E7EF3">
        <w:rPr>
          <w:rFonts w:ascii="Arial" w:hAnsi="Arial" w:cs="Arial"/>
          <w:sz w:val="24"/>
          <w:szCs w:val="24"/>
        </w:rPr>
        <w:t>Understand solving equations as a process of reasoning and explain the reasoning</w:t>
      </w:r>
    </w:p>
    <w:p w14:paraId="5EBEFCA5" w14:textId="77777777" w:rsidR="0072593A" w:rsidRPr="001E7EF3" w:rsidRDefault="0072593A" w:rsidP="00B31F9E">
      <w:pPr>
        <w:pStyle w:val="ListParagraph"/>
        <w:numPr>
          <w:ilvl w:val="0"/>
          <w:numId w:val="34"/>
        </w:numPr>
        <w:rPr>
          <w:rFonts w:ascii="Arial" w:hAnsi="Arial" w:cs="Arial"/>
          <w:sz w:val="24"/>
          <w:szCs w:val="24"/>
        </w:rPr>
      </w:pPr>
      <w:r w:rsidRPr="001E7EF3">
        <w:rPr>
          <w:rFonts w:ascii="Arial" w:hAnsi="Arial" w:cs="Arial"/>
          <w:sz w:val="24"/>
          <w:szCs w:val="24"/>
        </w:rPr>
        <w:t>Solve equations and inequalities in one variable</w:t>
      </w:r>
    </w:p>
    <w:p w14:paraId="5FEF1D3B" w14:textId="77777777" w:rsidR="0072593A" w:rsidRPr="001E7EF3" w:rsidRDefault="0072593A" w:rsidP="00B31F9E">
      <w:pPr>
        <w:pStyle w:val="ListParagraph"/>
        <w:numPr>
          <w:ilvl w:val="0"/>
          <w:numId w:val="34"/>
        </w:numPr>
        <w:rPr>
          <w:rFonts w:ascii="Arial" w:hAnsi="Arial" w:cs="Arial"/>
          <w:sz w:val="24"/>
          <w:szCs w:val="24"/>
        </w:rPr>
      </w:pPr>
      <w:r w:rsidRPr="001E7EF3">
        <w:rPr>
          <w:rFonts w:ascii="Arial" w:hAnsi="Arial" w:cs="Arial"/>
          <w:sz w:val="24"/>
          <w:szCs w:val="24"/>
        </w:rPr>
        <w:t>Solve systems of equations</w:t>
      </w:r>
    </w:p>
    <w:p w14:paraId="734151B9" w14:textId="77777777" w:rsidR="0072593A" w:rsidRPr="001E7EF3" w:rsidRDefault="0072593A" w:rsidP="00B31F9E">
      <w:pPr>
        <w:pStyle w:val="ListParagraph"/>
        <w:numPr>
          <w:ilvl w:val="0"/>
          <w:numId w:val="34"/>
        </w:numPr>
        <w:rPr>
          <w:rFonts w:ascii="Arial" w:hAnsi="Arial" w:cs="Arial"/>
          <w:sz w:val="24"/>
          <w:szCs w:val="24"/>
        </w:rPr>
      </w:pPr>
      <w:r w:rsidRPr="001E7EF3">
        <w:rPr>
          <w:rFonts w:ascii="Arial" w:hAnsi="Arial" w:cs="Arial"/>
          <w:sz w:val="24"/>
          <w:szCs w:val="24"/>
        </w:rPr>
        <w:t>Represent and solve equations and inequalities graphically</w:t>
      </w:r>
    </w:p>
    <w:p w14:paraId="2BE918A0" w14:textId="77777777" w:rsidR="0072593A" w:rsidRDefault="0072593A" w:rsidP="00B46AFF">
      <w:pPr>
        <w:pStyle w:val="ListParagraph"/>
        <w:rPr>
          <w:sz w:val="24"/>
          <w:szCs w:val="24"/>
        </w:rPr>
      </w:pPr>
    </w:p>
    <w:p w14:paraId="286273B0" w14:textId="77777777" w:rsidR="0072593A" w:rsidRPr="002224A1" w:rsidRDefault="0072593A" w:rsidP="005B05B8">
      <w:pPr>
        <w:rPr>
          <w:i/>
          <w:sz w:val="32"/>
          <w:szCs w:val="32"/>
        </w:rPr>
      </w:pPr>
      <w:r w:rsidRPr="002224A1">
        <w:rPr>
          <w:i/>
          <w:sz w:val="32"/>
          <w:szCs w:val="32"/>
        </w:rPr>
        <w:t xml:space="preserve">Functions </w:t>
      </w:r>
      <w:r w:rsidR="0037231B">
        <w:rPr>
          <w:i/>
          <w:sz w:val="32"/>
          <w:szCs w:val="32"/>
        </w:rPr>
        <w:t>(F)</w:t>
      </w:r>
    </w:p>
    <w:p w14:paraId="63FCFE4D" w14:textId="77777777" w:rsidR="0072593A" w:rsidRPr="001E7EF3" w:rsidRDefault="0072593A" w:rsidP="005B05B8">
      <w:pPr>
        <w:rPr>
          <w:rFonts w:cs="Arial"/>
          <w:b/>
          <w:szCs w:val="24"/>
        </w:rPr>
      </w:pPr>
      <w:r w:rsidRPr="001E7EF3">
        <w:rPr>
          <w:rFonts w:cs="Arial"/>
          <w:b/>
          <w:szCs w:val="24"/>
        </w:rPr>
        <w:t>Interpreting Functions</w:t>
      </w:r>
      <w:r w:rsidR="0037231B">
        <w:rPr>
          <w:rFonts w:cs="Arial"/>
          <w:b/>
          <w:szCs w:val="24"/>
        </w:rPr>
        <w:t xml:space="preserve"> (</w:t>
      </w:r>
      <w:r w:rsidR="000C2DC7">
        <w:rPr>
          <w:rFonts w:cs="Arial"/>
          <w:b/>
          <w:szCs w:val="24"/>
        </w:rPr>
        <w:t>IF)</w:t>
      </w:r>
    </w:p>
    <w:p w14:paraId="7BB4C83B" w14:textId="77777777" w:rsidR="0072593A" w:rsidRPr="001E7EF3" w:rsidRDefault="0072593A" w:rsidP="00B31F9E">
      <w:pPr>
        <w:pStyle w:val="ListParagraph"/>
        <w:numPr>
          <w:ilvl w:val="0"/>
          <w:numId w:val="35"/>
        </w:numPr>
        <w:rPr>
          <w:rFonts w:ascii="Arial" w:hAnsi="Arial" w:cs="Arial"/>
          <w:sz w:val="24"/>
          <w:szCs w:val="24"/>
        </w:rPr>
      </w:pPr>
      <w:r w:rsidRPr="001E7EF3">
        <w:rPr>
          <w:rFonts w:ascii="Arial" w:hAnsi="Arial" w:cs="Arial"/>
          <w:sz w:val="24"/>
          <w:szCs w:val="24"/>
        </w:rPr>
        <w:t>Analyze functions using different representations</w:t>
      </w:r>
    </w:p>
    <w:p w14:paraId="61726DBA" w14:textId="77777777" w:rsidR="0072593A" w:rsidRPr="001E7EF3" w:rsidRDefault="0072593A" w:rsidP="005B05B8">
      <w:pPr>
        <w:rPr>
          <w:rFonts w:cs="Arial"/>
          <w:b/>
          <w:szCs w:val="24"/>
        </w:rPr>
      </w:pPr>
    </w:p>
    <w:p w14:paraId="7DE860CB" w14:textId="77777777" w:rsidR="0072593A" w:rsidRPr="001E7EF3" w:rsidRDefault="0072593A" w:rsidP="005B05B8">
      <w:pPr>
        <w:rPr>
          <w:rFonts w:cs="Arial"/>
          <w:b/>
          <w:szCs w:val="24"/>
        </w:rPr>
      </w:pPr>
      <w:r w:rsidRPr="001E7EF3">
        <w:rPr>
          <w:rFonts w:cs="Arial"/>
          <w:b/>
          <w:szCs w:val="24"/>
        </w:rPr>
        <w:t>Building Functions</w:t>
      </w:r>
      <w:r w:rsidR="0037231B">
        <w:rPr>
          <w:rFonts w:cs="Arial"/>
          <w:b/>
          <w:szCs w:val="24"/>
        </w:rPr>
        <w:t xml:space="preserve"> (</w:t>
      </w:r>
      <w:r w:rsidR="000C2DC7">
        <w:rPr>
          <w:rFonts w:cs="Arial"/>
          <w:b/>
          <w:szCs w:val="24"/>
        </w:rPr>
        <w:t>BF)</w:t>
      </w:r>
    </w:p>
    <w:p w14:paraId="09A3EA66" w14:textId="5F708EB5" w:rsidR="0072593A" w:rsidRPr="002E6BF4" w:rsidRDefault="0072593A" w:rsidP="002E6BF4">
      <w:pPr>
        <w:pStyle w:val="ListParagraph"/>
        <w:numPr>
          <w:ilvl w:val="0"/>
          <w:numId w:val="35"/>
        </w:numPr>
        <w:rPr>
          <w:rFonts w:ascii="Arial" w:hAnsi="Arial" w:cs="Arial"/>
          <w:b/>
          <w:sz w:val="24"/>
          <w:szCs w:val="24"/>
        </w:rPr>
      </w:pPr>
      <w:r w:rsidRPr="001E7EF3">
        <w:rPr>
          <w:rFonts w:ascii="Arial" w:hAnsi="Arial" w:cs="Arial"/>
          <w:sz w:val="24"/>
          <w:szCs w:val="24"/>
        </w:rPr>
        <w:t>Build a function that models a relationship between two quantities</w:t>
      </w:r>
    </w:p>
    <w:p w14:paraId="706404AC" w14:textId="77777777" w:rsidR="0072593A" w:rsidRDefault="0072593A">
      <w:pPr>
        <w:rPr>
          <w:sz w:val="40"/>
          <w:szCs w:val="40"/>
        </w:rPr>
      </w:pPr>
      <w:r>
        <w:rPr>
          <w:sz w:val="40"/>
          <w:szCs w:val="40"/>
        </w:rPr>
        <w:br w:type="page"/>
      </w:r>
    </w:p>
    <w:p w14:paraId="48142E79" w14:textId="77777777" w:rsidR="0072593A" w:rsidRDefault="0072593A" w:rsidP="00E775F5">
      <w:pPr>
        <w:rPr>
          <w:sz w:val="40"/>
          <w:szCs w:val="40"/>
        </w:rPr>
      </w:pPr>
      <w:r w:rsidRPr="000144B8">
        <w:rPr>
          <w:b/>
          <w:sz w:val="40"/>
          <w:szCs w:val="40"/>
        </w:rPr>
        <w:lastRenderedPageBreak/>
        <w:t>NRS Level 5 Overview</w:t>
      </w:r>
      <w:r>
        <w:rPr>
          <w:sz w:val="40"/>
          <w:szCs w:val="40"/>
        </w:rPr>
        <w:t xml:space="preserve"> (continued)</w:t>
      </w:r>
    </w:p>
    <w:p w14:paraId="4947B8B0" w14:textId="77777777" w:rsidR="0072593A" w:rsidRDefault="0072593A" w:rsidP="005B05B8">
      <w:pPr>
        <w:rPr>
          <w:i/>
          <w:sz w:val="32"/>
          <w:szCs w:val="32"/>
        </w:rPr>
      </w:pPr>
    </w:p>
    <w:p w14:paraId="5F8524E2" w14:textId="77777777" w:rsidR="0072593A" w:rsidRPr="002224A1" w:rsidRDefault="0072593A" w:rsidP="005B05B8">
      <w:pPr>
        <w:rPr>
          <w:i/>
          <w:sz w:val="32"/>
          <w:szCs w:val="32"/>
        </w:rPr>
      </w:pPr>
      <w:r w:rsidRPr="002224A1">
        <w:rPr>
          <w:i/>
          <w:sz w:val="32"/>
          <w:szCs w:val="32"/>
        </w:rPr>
        <w:t xml:space="preserve">Geometry </w:t>
      </w:r>
      <w:r w:rsidR="0037231B">
        <w:rPr>
          <w:i/>
          <w:sz w:val="32"/>
          <w:szCs w:val="32"/>
        </w:rPr>
        <w:t>(G)</w:t>
      </w:r>
    </w:p>
    <w:p w14:paraId="11E4CFFD" w14:textId="77777777" w:rsidR="0072593A" w:rsidRPr="001E7EF3" w:rsidRDefault="00C05366" w:rsidP="005B05B8">
      <w:pPr>
        <w:rPr>
          <w:rFonts w:cs="Arial"/>
          <w:b/>
          <w:szCs w:val="24"/>
        </w:rPr>
      </w:pPr>
      <w:r w:rsidRPr="001E7EF3">
        <w:rPr>
          <w:rFonts w:cs="Arial"/>
          <w:b/>
          <w:szCs w:val="24"/>
        </w:rPr>
        <w:t xml:space="preserve">Congruence </w:t>
      </w:r>
      <w:r>
        <w:rPr>
          <w:rFonts w:cs="Arial"/>
          <w:b/>
          <w:szCs w:val="24"/>
        </w:rPr>
        <w:t>(</w:t>
      </w:r>
      <w:r w:rsidR="0037231B">
        <w:rPr>
          <w:rFonts w:cs="Arial"/>
          <w:b/>
          <w:szCs w:val="24"/>
        </w:rPr>
        <w:t>CO)</w:t>
      </w:r>
    </w:p>
    <w:p w14:paraId="120BE73E" w14:textId="77777777" w:rsidR="0072593A" w:rsidRPr="001E7EF3" w:rsidRDefault="0072593A" w:rsidP="00B31F9E">
      <w:pPr>
        <w:pStyle w:val="ListParagraph"/>
        <w:numPr>
          <w:ilvl w:val="0"/>
          <w:numId w:val="35"/>
        </w:numPr>
        <w:rPr>
          <w:rFonts w:ascii="Arial" w:hAnsi="Arial" w:cs="Arial"/>
          <w:b/>
          <w:sz w:val="24"/>
          <w:szCs w:val="24"/>
        </w:rPr>
      </w:pPr>
      <w:r w:rsidRPr="001E7EF3">
        <w:rPr>
          <w:rFonts w:ascii="Arial" w:hAnsi="Arial" w:cs="Arial"/>
          <w:sz w:val="24"/>
          <w:szCs w:val="24"/>
        </w:rPr>
        <w:t>Experiment with transformations in the plane</w:t>
      </w:r>
    </w:p>
    <w:p w14:paraId="6DB2F031" w14:textId="77777777" w:rsidR="0072593A" w:rsidRPr="001E7EF3" w:rsidRDefault="0072593A" w:rsidP="00B31F9E">
      <w:pPr>
        <w:pStyle w:val="ListParagraph"/>
        <w:numPr>
          <w:ilvl w:val="0"/>
          <w:numId w:val="35"/>
        </w:numPr>
        <w:rPr>
          <w:rFonts w:ascii="Arial" w:hAnsi="Arial" w:cs="Arial"/>
          <w:b/>
          <w:sz w:val="24"/>
          <w:szCs w:val="24"/>
        </w:rPr>
      </w:pPr>
      <w:r w:rsidRPr="001E7EF3">
        <w:rPr>
          <w:rFonts w:ascii="Arial" w:hAnsi="Arial" w:cs="Arial"/>
          <w:sz w:val="24"/>
          <w:szCs w:val="24"/>
        </w:rPr>
        <w:t>Understand congruence in terms of rigid motions</w:t>
      </w:r>
    </w:p>
    <w:p w14:paraId="04B56A43" w14:textId="77777777" w:rsidR="0072593A" w:rsidRPr="001E7EF3" w:rsidRDefault="0072593A" w:rsidP="00B31F9E">
      <w:pPr>
        <w:pStyle w:val="ListParagraph"/>
        <w:numPr>
          <w:ilvl w:val="0"/>
          <w:numId w:val="35"/>
        </w:numPr>
        <w:rPr>
          <w:rFonts w:ascii="Arial" w:hAnsi="Arial" w:cs="Arial"/>
          <w:b/>
          <w:sz w:val="24"/>
          <w:szCs w:val="24"/>
        </w:rPr>
      </w:pPr>
      <w:r w:rsidRPr="001E7EF3">
        <w:rPr>
          <w:rFonts w:ascii="Arial" w:hAnsi="Arial" w:cs="Arial"/>
          <w:sz w:val="24"/>
          <w:szCs w:val="24"/>
        </w:rPr>
        <w:t>Prove geometric theorems</w:t>
      </w:r>
    </w:p>
    <w:p w14:paraId="3EBA3387" w14:textId="77777777" w:rsidR="0072593A" w:rsidRPr="001E7EF3" w:rsidRDefault="0072593A" w:rsidP="00B31F9E">
      <w:pPr>
        <w:pStyle w:val="ListParagraph"/>
        <w:numPr>
          <w:ilvl w:val="0"/>
          <w:numId w:val="35"/>
        </w:numPr>
        <w:rPr>
          <w:rFonts w:ascii="Arial" w:hAnsi="Arial" w:cs="Arial"/>
          <w:b/>
          <w:sz w:val="24"/>
          <w:szCs w:val="24"/>
        </w:rPr>
      </w:pPr>
      <w:r w:rsidRPr="001E7EF3">
        <w:rPr>
          <w:rFonts w:ascii="Arial" w:hAnsi="Arial" w:cs="Arial"/>
          <w:sz w:val="24"/>
          <w:szCs w:val="24"/>
        </w:rPr>
        <w:t>Make geometric constructions</w:t>
      </w:r>
    </w:p>
    <w:p w14:paraId="08579BD0" w14:textId="77777777" w:rsidR="0072593A" w:rsidRPr="001E7EF3" w:rsidRDefault="0072593A" w:rsidP="005B05B8">
      <w:pPr>
        <w:rPr>
          <w:rFonts w:cs="Arial"/>
          <w:b/>
          <w:szCs w:val="24"/>
        </w:rPr>
      </w:pPr>
    </w:p>
    <w:p w14:paraId="24011EE8" w14:textId="77777777" w:rsidR="0072593A" w:rsidRPr="001E7EF3" w:rsidRDefault="0072593A" w:rsidP="005B05B8">
      <w:pPr>
        <w:rPr>
          <w:rFonts w:cs="Arial"/>
          <w:b/>
          <w:szCs w:val="24"/>
        </w:rPr>
      </w:pPr>
      <w:r w:rsidRPr="001E7EF3">
        <w:rPr>
          <w:rFonts w:cs="Arial"/>
          <w:b/>
          <w:szCs w:val="24"/>
        </w:rPr>
        <w:t>Similarity, Right Triangles, and Trigonometry</w:t>
      </w:r>
      <w:r w:rsidR="0037231B">
        <w:rPr>
          <w:rFonts w:cs="Arial"/>
          <w:b/>
          <w:szCs w:val="24"/>
        </w:rPr>
        <w:t xml:space="preserve"> (SRT)</w:t>
      </w:r>
    </w:p>
    <w:p w14:paraId="5A0B616D" w14:textId="77777777" w:rsidR="0072593A" w:rsidRPr="001E7EF3" w:rsidRDefault="0072593A" w:rsidP="00B31F9E">
      <w:pPr>
        <w:pStyle w:val="ListParagraph"/>
        <w:numPr>
          <w:ilvl w:val="0"/>
          <w:numId w:val="36"/>
        </w:numPr>
        <w:rPr>
          <w:rFonts w:ascii="Arial" w:hAnsi="Arial" w:cs="Arial"/>
          <w:b/>
          <w:sz w:val="24"/>
          <w:szCs w:val="24"/>
        </w:rPr>
      </w:pPr>
      <w:r w:rsidRPr="001E7EF3">
        <w:rPr>
          <w:rFonts w:ascii="Arial" w:hAnsi="Arial" w:cs="Arial"/>
          <w:sz w:val="24"/>
          <w:szCs w:val="24"/>
        </w:rPr>
        <w:t>Understand similarity in terms of similarity transformations</w:t>
      </w:r>
    </w:p>
    <w:p w14:paraId="01A586D1" w14:textId="43F644F6" w:rsidR="0072593A" w:rsidRPr="002E6BF4" w:rsidRDefault="002E6BF4" w:rsidP="00B517E0">
      <w:pPr>
        <w:pStyle w:val="ListParagraph"/>
        <w:numPr>
          <w:ilvl w:val="0"/>
          <w:numId w:val="36"/>
        </w:numPr>
        <w:rPr>
          <w:rFonts w:ascii="Arial" w:hAnsi="Arial" w:cs="Arial"/>
          <w:sz w:val="24"/>
          <w:szCs w:val="24"/>
        </w:rPr>
        <w:sectPr w:rsidR="0072593A" w:rsidRPr="002E6BF4" w:rsidSect="00B46AFF">
          <w:type w:val="continuous"/>
          <w:pgSz w:w="12240" w:h="15840"/>
          <w:pgMar w:top="1440" w:right="1440" w:bottom="1440" w:left="1440" w:header="720" w:footer="720" w:gutter="0"/>
          <w:cols w:space="720"/>
          <w:docGrid w:linePitch="360"/>
        </w:sectPr>
      </w:pPr>
      <w:r w:rsidRPr="002E6BF4">
        <w:rPr>
          <w:rFonts w:ascii="Arial" w:hAnsi="Arial" w:cs="Arial"/>
          <w:sz w:val="24"/>
          <w:szCs w:val="24"/>
        </w:rPr>
        <w:t>Understand and apply the Pythagorean Theorem</w:t>
      </w:r>
      <w:r w:rsidRPr="002E6BF4">
        <w:rPr>
          <w:rFonts w:cs="Arial"/>
          <w:szCs w:val="24"/>
        </w:rPr>
        <w:t xml:space="preserve">. </w:t>
      </w:r>
    </w:p>
    <w:p w14:paraId="4631A8D6" w14:textId="77777777" w:rsidR="0072593A" w:rsidRPr="001E7EF3" w:rsidRDefault="0072593A" w:rsidP="00B31F9E">
      <w:pPr>
        <w:pStyle w:val="ListParagraph"/>
        <w:numPr>
          <w:ilvl w:val="0"/>
          <w:numId w:val="36"/>
        </w:numPr>
        <w:rPr>
          <w:rFonts w:ascii="Arial" w:hAnsi="Arial" w:cs="Arial"/>
          <w:b/>
          <w:sz w:val="24"/>
          <w:szCs w:val="24"/>
        </w:rPr>
      </w:pPr>
      <w:r w:rsidRPr="001E7EF3">
        <w:rPr>
          <w:rFonts w:ascii="Arial" w:hAnsi="Arial" w:cs="Arial"/>
          <w:sz w:val="24"/>
          <w:szCs w:val="24"/>
        </w:rPr>
        <w:t>Prove theorems involving similarity</w:t>
      </w:r>
    </w:p>
    <w:p w14:paraId="7A26FA53" w14:textId="77777777" w:rsidR="0072593A" w:rsidRPr="001E7EF3" w:rsidRDefault="0072593A" w:rsidP="005B05B8">
      <w:pPr>
        <w:rPr>
          <w:rFonts w:cs="Arial"/>
          <w:b/>
          <w:szCs w:val="24"/>
        </w:rPr>
      </w:pPr>
    </w:p>
    <w:p w14:paraId="445E2CA0" w14:textId="77777777" w:rsidR="0072593A" w:rsidRPr="001E7EF3" w:rsidRDefault="0072593A" w:rsidP="005B05B8">
      <w:pPr>
        <w:rPr>
          <w:rFonts w:cs="Arial"/>
          <w:b/>
          <w:szCs w:val="24"/>
        </w:rPr>
      </w:pPr>
      <w:r w:rsidRPr="001E7EF3">
        <w:rPr>
          <w:rFonts w:cs="Arial"/>
          <w:b/>
          <w:szCs w:val="24"/>
        </w:rPr>
        <w:t>Circles</w:t>
      </w:r>
      <w:r w:rsidR="0037231B">
        <w:rPr>
          <w:rFonts w:cs="Arial"/>
          <w:b/>
          <w:szCs w:val="24"/>
        </w:rPr>
        <w:t xml:space="preserve"> (C)</w:t>
      </w:r>
    </w:p>
    <w:p w14:paraId="6BE2D44F" w14:textId="77777777" w:rsidR="0072593A" w:rsidRPr="001E7EF3" w:rsidRDefault="0072593A" w:rsidP="00B31F9E">
      <w:pPr>
        <w:pStyle w:val="ListParagraph"/>
        <w:numPr>
          <w:ilvl w:val="0"/>
          <w:numId w:val="37"/>
        </w:numPr>
        <w:rPr>
          <w:rFonts w:ascii="Arial" w:hAnsi="Arial" w:cs="Arial"/>
          <w:b/>
          <w:sz w:val="24"/>
          <w:szCs w:val="24"/>
        </w:rPr>
      </w:pPr>
      <w:r w:rsidRPr="001E7EF3">
        <w:rPr>
          <w:rFonts w:ascii="Arial" w:hAnsi="Arial" w:cs="Arial"/>
          <w:sz w:val="24"/>
          <w:szCs w:val="24"/>
        </w:rPr>
        <w:t>Understand and apply theorems about circles</w:t>
      </w:r>
    </w:p>
    <w:p w14:paraId="77F7C0E6" w14:textId="77777777" w:rsidR="0072593A" w:rsidRPr="001E7EF3" w:rsidRDefault="0072593A" w:rsidP="00B31F9E">
      <w:pPr>
        <w:pStyle w:val="ListParagraph"/>
        <w:numPr>
          <w:ilvl w:val="0"/>
          <w:numId w:val="37"/>
        </w:numPr>
        <w:rPr>
          <w:rFonts w:ascii="Arial" w:hAnsi="Arial" w:cs="Arial"/>
          <w:b/>
          <w:sz w:val="28"/>
          <w:szCs w:val="28"/>
        </w:rPr>
        <w:sectPr w:rsidR="0072593A" w:rsidRPr="001E7EF3" w:rsidSect="00B46AFF">
          <w:type w:val="continuous"/>
          <w:pgSz w:w="12240" w:h="15840"/>
          <w:pgMar w:top="1440" w:right="1440" w:bottom="1440" w:left="1440" w:header="720" w:footer="720" w:gutter="0"/>
          <w:cols w:space="720"/>
          <w:docGrid w:linePitch="360"/>
        </w:sectPr>
      </w:pPr>
      <w:r w:rsidRPr="001E7EF3">
        <w:rPr>
          <w:rFonts w:ascii="Arial" w:hAnsi="Arial" w:cs="Arial"/>
          <w:sz w:val="24"/>
          <w:szCs w:val="24"/>
        </w:rPr>
        <w:t xml:space="preserve">Find arc lengths and areas of sectors </w:t>
      </w:r>
    </w:p>
    <w:p w14:paraId="76B02E76" w14:textId="77777777" w:rsidR="0072593A" w:rsidRPr="001E7EF3" w:rsidRDefault="0072593A" w:rsidP="005B05B8">
      <w:pPr>
        <w:rPr>
          <w:rFonts w:cs="Arial"/>
          <w:b/>
          <w:szCs w:val="24"/>
        </w:rPr>
      </w:pPr>
    </w:p>
    <w:p w14:paraId="5FF36F42" w14:textId="77777777" w:rsidR="0072593A" w:rsidRPr="001E7EF3" w:rsidRDefault="0072593A" w:rsidP="005B05B8">
      <w:pPr>
        <w:rPr>
          <w:rFonts w:cs="Arial"/>
          <w:b/>
          <w:szCs w:val="24"/>
        </w:rPr>
      </w:pPr>
      <w:r w:rsidRPr="001E7EF3">
        <w:rPr>
          <w:rFonts w:cs="Arial"/>
          <w:b/>
          <w:szCs w:val="24"/>
        </w:rPr>
        <w:t>Expressing Geometric Properties with Equations</w:t>
      </w:r>
      <w:r w:rsidR="0037231B">
        <w:rPr>
          <w:rFonts w:cs="Arial"/>
          <w:b/>
          <w:szCs w:val="24"/>
        </w:rPr>
        <w:t xml:space="preserve"> (GPE)</w:t>
      </w:r>
    </w:p>
    <w:p w14:paraId="190023B3" w14:textId="77777777" w:rsidR="0072593A" w:rsidRPr="001E7EF3" w:rsidRDefault="0072593A" w:rsidP="00B31F9E">
      <w:pPr>
        <w:pStyle w:val="ListParagraph"/>
        <w:numPr>
          <w:ilvl w:val="0"/>
          <w:numId w:val="38"/>
        </w:numPr>
        <w:rPr>
          <w:rFonts w:ascii="Arial" w:hAnsi="Arial" w:cs="Arial"/>
          <w:sz w:val="24"/>
          <w:szCs w:val="24"/>
        </w:rPr>
      </w:pPr>
      <w:r w:rsidRPr="001E7EF3">
        <w:rPr>
          <w:rFonts w:ascii="Arial" w:hAnsi="Arial" w:cs="Arial"/>
          <w:sz w:val="24"/>
          <w:szCs w:val="24"/>
        </w:rPr>
        <w:t>Use coordinates to prove simple geometric theorems algebraically</w:t>
      </w:r>
    </w:p>
    <w:p w14:paraId="35665302" w14:textId="77777777" w:rsidR="0072593A" w:rsidRPr="001E7EF3" w:rsidRDefault="0072593A" w:rsidP="005B05B8">
      <w:pPr>
        <w:rPr>
          <w:rFonts w:cs="Arial"/>
          <w:b/>
          <w:szCs w:val="24"/>
        </w:rPr>
      </w:pPr>
    </w:p>
    <w:p w14:paraId="318B4A6B" w14:textId="77777777" w:rsidR="0072593A" w:rsidRPr="001E7EF3" w:rsidRDefault="0072593A" w:rsidP="005B05B8">
      <w:pPr>
        <w:rPr>
          <w:rFonts w:cs="Arial"/>
          <w:b/>
          <w:szCs w:val="24"/>
        </w:rPr>
      </w:pPr>
      <w:r w:rsidRPr="001E7EF3">
        <w:rPr>
          <w:rFonts w:cs="Arial"/>
          <w:b/>
          <w:szCs w:val="24"/>
        </w:rPr>
        <w:t>Geometric Measurement and Dimension</w:t>
      </w:r>
      <w:r w:rsidR="0037231B">
        <w:rPr>
          <w:rFonts w:cs="Arial"/>
          <w:b/>
          <w:szCs w:val="24"/>
        </w:rPr>
        <w:t xml:space="preserve"> (GMD)</w:t>
      </w:r>
    </w:p>
    <w:p w14:paraId="60F130A3" w14:textId="1FE3B9FA" w:rsidR="002E6BF4" w:rsidRPr="002E6BF4" w:rsidRDefault="002E6BF4" w:rsidP="00B517E0">
      <w:pPr>
        <w:pStyle w:val="ListParagraph"/>
        <w:numPr>
          <w:ilvl w:val="0"/>
          <w:numId w:val="38"/>
        </w:numPr>
        <w:rPr>
          <w:rFonts w:ascii="Arial" w:hAnsi="Arial" w:cs="Arial"/>
          <w:sz w:val="24"/>
          <w:szCs w:val="24"/>
        </w:rPr>
      </w:pPr>
      <w:r w:rsidRPr="002E6BF4">
        <w:rPr>
          <w:rFonts w:ascii="Arial" w:hAnsi="Arial" w:cs="Arial"/>
          <w:sz w:val="24"/>
          <w:szCs w:val="24"/>
        </w:rPr>
        <w:t>Solve real-world and mathematical problems involving volume of cylinders, cones, and spheres.</w:t>
      </w:r>
    </w:p>
    <w:p w14:paraId="47B2CAC7" w14:textId="44007765" w:rsidR="0072593A" w:rsidRPr="001E7EF3" w:rsidRDefault="0072593A" w:rsidP="00B31F9E">
      <w:pPr>
        <w:pStyle w:val="ListParagraph"/>
        <w:numPr>
          <w:ilvl w:val="0"/>
          <w:numId w:val="38"/>
        </w:numPr>
        <w:rPr>
          <w:rFonts w:ascii="Arial" w:hAnsi="Arial" w:cs="Arial"/>
          <w:b/>
          <w:sz w:val="24"/>
          <w:szCs w:val="24"/>
        </w:rPr>
      </w:pPr>
      <w:r w:rsidRPr="001E7EF3">
        <w:rPr>
          <w:rFonts w:ascii="Arial" w:hAnsi="Arial" w:cs="Arial"/>
          <w:sz w:val="24"/>
          <w:szCs w:val="24"/>
        </w:rPr>
        <w:t>Explain volume formulas and use them to solve problems</w:t>
      </w:r>
    </w:p>
    <w:p w14:paraId="311A2151" w14:textId="77777777" w:rsidR="0072593A" w:rsidRPr="001E7EF3" w:rsidRDefault="0072593A" w:rsidP="005B05B8">
      <w:pPr>
        <w:rPr>
          <w:rFonts w:cs="Arial"/>
          <w:b/>
          <w:szCs w:val="24"/>
        </w:rPr>
      </w:pPr>
    </w:p>
    <w:p w14:paraId="527CDEEA" w14:textId="77777777" w:rsidR="0072593A" w:rsidRPr="001E7EF3" w:rsidRDefault="0072593A" w:rsidP="005B05B8">
      <w:pPr>
        <w:rPr>
          <w:rFonts w:cs="Arial"/>
          <w:b/>
          <w:szCs w:val="24"/>
        </w:rPr>
      </w:pPr>
      <w:r w:rsidRPr="001E7EF3">
        <w:rPr>
          <w:rFonts w:cs="Arial"/>
          <w:b/>
          <w:szCs w:val="24"/>
        </w:rPr>
        <w:t>Modeling with Geometry</w:t>
      </w:r>
      <w:r w:rsidR="0037231B">
        <w:rPr>
          <w:rFonts w:cs="Arial"/>
          <w:b/>
          <w:szCs w:val="24"/>
        </w:rPr>
        <w:t xml:space="preserve"> (MG)</w:t>
      </w:r>
    </w:p>
    <w:p w14:paraId="1B80A395" w14:textId="77777777" w:rsidR="0072593A" w:rsidRPr="001E7EF3" w:rsidRDefault="0072593A" w:rsidP="00B31F9E">
      <w:pPr>
        <w:pStyle w:val="ListParagraph"/>
        <w:numPr>
          <w:ilvl w:val="0"/>
          <w:numId w:val="38"/>
        </w:numPr>
        <w:rPr>
          <w:rFonts w:ascii="Arial" w:hAnsi="Arial" w:cs="Arial"/>
          <w:b/>
          <w:sz w:val="24"/>
          <w:szCs w:val="24"/>
        </w:rPr>
      </w:pPr>
      <w:r w:rsidRPr="001E7EF3">
        <w:rPr>
          <w:rFonts w:ascii="Arial" w:hAnsi="Arial" w:cs="Arial"/>
          <w:sz w:val="24"/>
          <w:szCs w:val="24"/>
        </w:rPr>
        <w:t>Apply geometric concepts in modeling situations</w:t>
      </w:r>
    </w:p>
    <w:p w14:paraId="3110462C" w14:textId="77777777" w:rsidR="0072593A" w:rsidRPr="001E7EF3" w:rsidRDefault="0072593A" w:rsidP="005B05B8">
      <w:pPr>
        <w:ind w:left="360"/>
        <w:rPr>
          <w:rFonts w:cs="Arial"/>
          <w:b/>
          <w:szCs w:val="24"/>
        </w:rPr>
      </w:pPr>
    </w:p>
    <w:p w14:paraId="5860E4EB" w14:textId="77777777" w:rsidR="0072593A" w:rsidRPr="001E7EF3" w:rsidRDefault="0072593A" w:rsidP="005B05B8">
      <w:pPr>
        <w:rPr>
          <w:rFonts w:cs="Arial"/>
          <w:i/>
          <w:sz w:val="32"/>
          <w:szCs w:val="32"/>
        </w:rPr>
      </w:pPr>
      <w:r w:rsidRPr="001E7EF3">
        <w:rPr>
          <w:rFonts w:cs="Arial"/>
          <w:i/>
          <w:sz w:val="32"/>
          <w:szCs w:val="32"/>
        </w:rPr>
        <w:br w:type="page"/>
      </w:r>
    </w:p>
    <w:p w14:paraId="183AEA88" w14:textId="77777777" w:rsidR="0072593A" w:rsidRDefault="0072593A" w:rsidP="00E775F5">
      <w:pPr>
        <w:rPr>
          <w:sz w:val="40"/>
          <w:szCs w:val="40"/>
        </w:rPr>
      </w:pPr>
      <w:r w:rsidRPr="000144B8">
        <w:rPr>
          <w:b/>
          <w:sz w:val="40"/>
          <w:szCs w:val="40"/>
        </w:rPr>
        <w:lastRenderedPageBreak/>
        <w:t>NRS Level 5 Overview</w:t>
      </w:r>
      <w:r>
        <w:rPr>
          <w:sz w:val="40"/>
          <w:szCs w:val="40"/>
        </w:rPr>
        <w:t xml:space="preserve"> (continued)</w:t>
      </w:r>
    </w:p>
    <w:p w14:paraId="2744311C" w14:textId="77777777" w:rsidR="0072593A" w:rsidRDefault="0072593A" w:rsidP="005B05B8">
      <w:pPr>
        <w:rPr>
          <w:i/>
          <w:sz w:val="32"/>
          <w:szCs w:val="32"/>
        </w:rPr>
      </w:pPr>
    </w:p>
    <w:p w14:paraId="7E1CC082" w14:textId="77777777" w:rsidR="0072593A" w:rsidRPr="002224A1" w:rsidRDefault="00C05366" w:rsidP="005B05B8">
      <w:pPr>
        <w:rPr>
          <w:i/>
          <w:sz w:val="32"/>
          <w:szCs w:val="32"/>
        </w:rPr>
      </w:pPr>
      <w:r>
        <w:rPr>
          <w:noProof/>
        </w:rPr>
        <mc:AlternateContent>
          <mc:Choice Requires="wps">
            <w:drawing>
              <wp:anchor distT="0" distB="0" distL="114300" distR="114300" simplePos="0" relativeHeight="251659776" behindDoc="0" locked="0" layoutInCell="1" allowOverlap="1" wp14:anchorId="38845B15" wp14:editId="48A70D6B">
                <wp:simplePos x="0" y="0"/>
                <wp:positionH relativeFrom="column">
                  <wp:posOffset>3790950</wp:posOffset>
                </wp:positionH>
                <wp:positionV relativeFrom="paragraph">
                  <wp:posOffset>67310</wp:posOffset>
                </wp:positionV>
                <wp:extent cx="2359025" cy="4890770"/>
                <wp:effectExtent l="0" t="0" r="22225" b="24765"/>
                <wp:wrapSquare wrapText="bothSides"/>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890770"/>
                        </a:xfrm>
                        <a:prstGeom prst="rect">
                          <a:avLst/>
                        </a:prstGeom>
                        <a:solidFill>
                          <a:srgbClr val="FFFFFF"/>
                        </a:solidFill>
                        <a:ln w="9525">
                          <a:solidFill>
                            <a:srgbClr val="000000"/>
                          </a:solidFill>
                          <a:miter lim="800000"/>
                          <a:headEnd/>
                          <a:tailEnd/>
                        </a:ln>
                      </wps:spPr>
                      <wps:txbx>
                        <w:txbxContent>
                          <w:p w14:paraId="3B1D86BA" w14:textId="77777777" w:rsidR="00373488" w:rsidRPr="007E7D8B" w:rsidRDefault="00373488" w:rsidP="002B0927">
                            <w:pPr>
                              <w:rPr>
                                <w:b/>
                                <w:szCs w:val="24"/>
                              </w:rPr>
                            </w:pPr>
                            <w:r w:rsidRPr="007E7D8B">
                              <w:rPr>
                                <w:b/>
                                <w:szCs w:val="24"/>
                              </w:rPr>
                              <w:t>Mathematical Practices</w:t>
                            </w:r>
                          </w:p>
                          <w:p w14:paraId="76C66336" w14:textId="77777777" w:rsidR="00373488" w:rsidRPr="007E7D8B" w:rsidRDefault="00373488" w:rsidP="00794D2E">
                            <w:pPr>
                              <w:spacing w:line="360" w:lineRule="auto"/>
                              <w:rPr>
                                <w:szCs w:val="24"/>
                              </w:rPr>
                            </w:pPr>
                          </w:p>
                          <w:p w14:paraId="33D9000F" w14:textId="77777777" w:rsidR="00373488" w:rsidRPr="00794D2E" w:rsidRDefault="00373488" w:rsidP="00A962A4">
                            <w:pPr>
                              <w:pStyle w:val="ListParagraph"/>
                              <w:numPr>
                                <w:ilvl w:val="0"/>
                                <w:numId w:val="53"/>
                              </w:numPr>
                              <w:rPr>
                                <w:szCs w:val="24"/>
                              </w:rPr>
                            </w:pPr>
                            <w:r w:rsidRPr="00794D2E">
                              <w:rPr>
                                <w:szCs w:val="24"/>
                              </w:rPr>
                              <w:t>Make sense of problems and persevere in solving them.</w:t>
                            </w:r>
                          </w:p>
                          <w:p w14:paraId="26E41997" w14:textId="77777777" w:rsidR="00373488" w:rsidRPr="007E7D8B" w:rsidRDefault="00373488" w:rsidP="00794D2E">
                            <w:pPr>
                              <w:pStyle w:val="ListParagraph"/>
                              <w:ind w:left="90"/>
                              <w:rPr>
                                <w:sz w:val="24"/>
                                <w:szCs w:val="24"/>
                              </w:rPr>
                            </w:pPr>
                          </w:p>
                          <w:p w14:paraId="17B67D0A" w14:textId="77777777" w:rsidR="00373488" w:rsidRPr="00794D2E" w:rsidRDefault="00373488" w:rsidP="00A962A4">
                            <w:pPr>
                              <w:pStyle w:val="ListParagraph"/>
                              <w:numPr>
                                <w:ilvl w:val="0"/>
                                <w:numId w:val="53"/>
                              </w:numPr>
                              <w:rPr>
                                <w:szCs w:val="24"/>
                              </w:rPr>
                            </w:pPr>
                            <w:r w:rsidRPr="00794D2E">
                              <w:rPr>
                                <w:szCs w:val="24"/>
                              </w:rPr>
                              <w:t>Reason abstractly and quantitatively.</w:t>
                            </w:r>
                          </w:p>
                          <w:p w14:paraId="4EE7B18A" w14:textId="77777777" w:rsidR="00373488" w:rsidRPr="007E7D8B" w:rsidRDefault="00373488" w:rsidP="00794D2E">
                            <w:pPr>
                              <w:ind w:left="90"/>
                              <w:rPr>
                                <w:szCs w:val="24"/>
                              </w:rPr>
                            </w:pPr>
                          </w:p>
                          <w:p w14:paraId="2992CADC" w14:textId="77777777" w:rsidR="00373488" w:rsidRPr="00794D2E" w:rsidRDefault="00373488" w:rsidP="00A962A4">
                            <w:pPr>
                              <w:pStyle w:val="ListParagraph"/>
                              <w:numPr>
                                <w:ilvl w:val="0"/>
                                <w:numId w:val="53"/>
                              </w:numPr>
                              <w:rPr>
                                <w:szCs w:val="24"/>
                              </w:rPr>
                            </w:pPr>
                            <w:r w:rsidRPr="00794D2E">
                              <w:rPr>
                                <w:szCs w:val="24"/>
                              </w:rPr>
                              <w:t>Construct viable arguments and critique the reasoning of others.</w:t>
                            </w:r>
                          </w:p>
                          <w:p w14:paraId="7F7D1796" w14:textId="77777777" w:rsidR="00373488" w:rsidRPr="007E7D8B" w:rsidRDefault="00373488" w:rsidP="00794D2E">
                            <w:pPr>
                              <w:ind w:left="90"/>
                              <w:rPr>
                                <w:szCs w:val="24"/>
                              </w:rPr>
                            </w:pPr>
                          </w:p>
                          <w:p w14:paraId="7CFEC223" w14:textId="77777777" w:rsidR="00373488" w:rsidRPr="00794D2E" w:rsidRDefault="00373488" w:rsidP="00A962A4">
                            <w:pPr>
                              <w:pStyle w:val="ListParagraph"/>
                              <w:numPr>
                                <w:ilvl w:val="0"/>
                                <w:numId w:val="53"/>
                              </w:numPr>
                              <w:rPr>
                                <w:szCs w:val="24"/>
                              </w:rPr>
                            </w:pPr>
                            <w:r w:rsidRPr="00794D2E">
                              <w:rPr>
                                <w:szCs w:val="24"/>
                              </w:rPr>
                              <w:t>Model with mathematics.</w:t>
                            </w:r>
                          </w:p>
                          <w:p w14:paraId="546AA13D" w14:textId="77777777" w:rsidR="00373488" w:rsidRPr="007E7D8B" w:rsidRDefault="00373488" w:rsidP="00794D2E">
                            <w:pPr>
                              <w:ind w:left="90"/>
                              <w:rPr>
                                <w:szCs w:val="24"/>
                              </w:rPr>
                            </w:pPr>
                          </w:p>
                          <w:p w14:paraId="19B889FD" w14:textId="77777777" w:rsidR="00373488" w:rsidRPr="00794D2E" w:rsidRDefault="00373488" w:rsidP="00A962A4">
                            <w:pPr>
                              <w:pStyle w:val="ListParagraph"/>
                              <w:numPr>
                                <w:ilvl w:val="0"/>
                                <w:numId w:val="53"/>
                              </w:numPr>
                              <w:rPr>
                                <w:szCs w:val="24"/>
                              </w:rPr>
                            </w:pPr>
                            <w:r w:rsidRPr="00794D2E">
                              <w:rPr>
                                <w:szCs w:val="24"/>
                              </w:rPr>
                              <w:t>Use appropriate tools strategically.</w:t>
                            </w:r>
                          </w:p>
                          <w:p w14:paraId="579266CE" w14:textId="77777777" w:rsidR="00373488" w:rsidRPr="007E7D8B" w:rsidRDefault="00373488" w:rsidP="00794D2E">
                            <w:pPr>
                              <w:ind w:left="90"/>
                              <w:rPr>
                                <w:szCs w:val="24"/>
                              </w:rPr>
                            </w:pPr>
                          </w:p>
                          <w:p w14:paraId="267EDA02" w14:textId="77777777" w:rsidR="00373488" w:rsidRPr="00794D2E" w:rsidRDefault="00373488" w:rsidP="00A962A4">
                            <w:pPr>
                              <w:pStyle w:val="ListParagraph"/>
                              <w:numPr>
                                <w:ilvl w:val="0"/>
                                <w:numId w:val="53"/>
                              </w:numPr>
                              <w:rPr>
                                <w:szCs w:val="24"/>
                              </w:rPr>
                            </w:pPr>
                            <w:r w:rsidRPr="00794D2E">
                              <w:rPr>
                                <w:szCs w:val="24"/>
                              </w:rPr>
                              <w:t>Attend to precision.</w:t>
                            </w:r>
                          </w:p>
                          <w:p w14:paraId="6B7E4B27" w14:textId="77777777" w:rsidR="00373488" w:rsidRPr="007E7D8B" w:rsidRDefault="00373488" w:rsidP="00794D2E">
                            <w:pPr>
                              <w:ind w:left="90"/>
                              <w:rPr>
                                <w:szCs w:val="24"/>
                              </w:rPr>
                            </w:pPr>
                          </w:p>
                          <w:p w14:paraId="6715FB7F" w14:textId="77777777" w:rsidR="00373488" w:rsidRPr="00794D2E" w:rsidRDefault="00373488" w:rsidP="00A962A4">
                            <w:pPr>
                              <w:pStyle w:val="ListParagraph"/>
                              <w:numPr>
                                <w:ilvl w:val="0"/>
                                <w:numId w:val="53"/>
                              </w:numPr>
                              <w:rPr>
                                <w:szCs w:val="24"/>
                              </w:rPr>
                            </w:pPr>
                            <w:r w:rsidRPr="00794D2E">
                              <w:rPr>
                                <w:szCs w:val="24"/>
                              </w:rPr>
                              <w:t>Look for and make use of structure.</w:t>
                            </w:r>
                          </w:p>
                          <w:p w14:paraId="515E195E" w14:textId="77777777" w:rsidR="00373488" w:rsidRPr="007E7D8B" w:rsidRDefault="00373488" w:rsidP="00794D2E">
                            <w:pPr>
                              <w:ind w:left="90"/>
                              <w:rPr>
                                <w:szCs w:val="24"/>
                              </w:rPr>
                            </w:pPr>
                          </w:p>
                          <w:p w14:paraId="22000A03" w14:textId="77777777" w:rsidR="00373488" w:rsidRPr="00794D2E" w:rsidRDefault="00373488" w:rsidP="00A962A4">
                            <w:pPr>
                              <w:pStyle w:val="ListParagraph"/>
                              <w:numPr>
                                <w:ilvl w:val="0"/>
                                <w:numId w:val="53"/>
                              </w:numPr>
                              <w:rPr>
                                <w:szCs w:val="24"/>
                              </w:rPr>
                            </w:pPr>
                            <w:r w:rsidRPr="00794D2E">
                              <w:rPr>
                                <w:szCs w:val="24"/>
                              </w:rPr>
                              <w:t>Look for and express regularity in repeated reasoning.</w:t>
                            </w:r>
                          </w:p>
                          <w:p w14:paraId="768CC6EA" w14:textId="77777777" w:rsidR="00373488" w:rsidRDefault="00373488" w:rsidP="002B0927">
                            <w:pPr>
                              <w:ind w:left="-36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845B15" id="Text Box 13" o:spid="_x0000_s1039" type="#_x0000_t202" style="position:absolute;margin-left:298.5pt;margin-top:5.3pt;width:185.75pt;height:38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">
                <v:textbox style="mso-fit-shape-to-text:t">
                  <w:txbxContent>
                    <w:p w14:paraId="3B1D86BA" w14:textId="77777777" w:rsidR="00373488" w:rsidRPr="007E7D8B" w:rsidRDefault="00373488" w:rsidP="002B0927">
                      <w:pPr>
                        <w:rPr>
                          <w:b/>
                          <w:szCs w:val="24"/>
                        </w:rPr>
                      </w:pPr>
                      <w:r w:rsidRPr="007E7D8B">
                        <w:rPr>
                          <w:b/>
                          <w:szCs w:val="24"/>
                        </w:rPr>
                        <w:t>Mathematical Practices</w:t>
                      </w:r>
                    </w:p>
                    <w:p w14:paraId="76C66336" w14:textId="77777777" w:rsidR="00373488" w:rsidRPr="007E7D8B" w:rsidRDefault="00373488" w:rsidP="00794D2E">
                      <w:pPr>
                        <w:spacing w:line="360" w:lineRule="auto"/>
                        <w:rPr>
                          <w:szCs w:val="24"/>
                        </w:rPr>
                      </w:pPr>
                    </w:p>
                    <w:p w14:paraId="33D9000F" w14:textId="77777777" w:rsidR="00373488" w:rsidRPr="00794D2E" w:rsidRDefault="00373488" w:rsidP="00A962A4">
                      <w:pPr>
                        <w:pStyle w:val="ListParagraph"/>
                        <w:numPr>
                          <w:ilvl w:val="0"/>
                          <w:numId w:val="53"/>
                        </w:numPr>
                        <w:rPr>
                          <w:szCs w:val="24"/>
                        </w:rPr>
                      </w:pPr>
                      <w:r w:rsidRPr="00794D2E">
                        <w:rPr>
                          <w:szCs w:val="24"/>
                        </w:rPr>
                        <w:t>Make sense of problems and persevere in solving them.</w:t>
                      </w:r>
                    </w:p>
                    <w:p w14:paraId="26E41997" w14:textId="77777777" w:rsidR="00373488" w:rsidRPr="007E7D8B" w:rsidRDefault="00373488" w:rsidP="00794D2E">
                      <w:pPr>
                        <w:pStyle w:val="ListParagraph"/>
                        <w:ind w:left="90"/>
                        <w:rPr>
                          <w:sz w:val="24"/>
                          <w:szCs w:val="24"/>
                        </w:rPr>
                      </w:pPr>
                    </w:p>
                    <w:p w14:paraId="17B67D0A" w14:textId="77777777" w:rsidR="00373488" w:rsidRPr="00794D2E" w:rsidRDefault="00373488" w:rsidP="00A962A4">
                      <w:pPr>
                        <w:pStyle w:val="ListParagraph"/>
                        <w:numPr>
                          <w:ilvl w:val="0"/>
                          <w:numId w:val="53"/>
                        </w:numPr>
                        <w:rPr>
                          <w:szCs w:val="24"/>
                        </w:rPr>
                      </w:pPr>
                      <w:r w:rsidRPr="00794D2E">
                        <w:rPr>
                          <w:szCs w:val="24"/>
                        </w:rPr>
                        <w:t>Reason abstractly and quantitatively.</w:t>
                      </w:r>
                    </w:p>
                    <w:p w14:paraId="4EE7B18A" w14:textId="77777777" w:rsidR="00373488" w:rsidRPr="007E7D8B" w:rsidRDefault="00373488" w:rsidP="00794D2E">
                      <w:pPr>
                        <w:ind w:left="90"/>
                        <w:rPr>
                          <w:szCs w:val="24"/>
                        </w:rPr>
                      </w:pPr>
                    </w:p>
                    <w:p w14:paraId="2992CADC" w14:textId="77777777" w:rsidR="00373488" w:rsidRPr="00794D2E" w:rsidRDefault="00373488" w:rsidP="00A962A4">
                      <w:pPr>
                        <w:pStyle w:val="ListParagraph"/>
                        <w:numPr>
                          <w:ilvl w:val="0"/>
                          <w:numId w:val="53"/>
                        </w:numPr>
                        <w:rPr>
                          <w:szCs w:val="24"/>
                        </w:rPr>
                      </w:pPr>
                      <w:r w:rsidRPr="00794D2E">
                        <w:rPr>
                          <w:szCs w:val="24"/>
                        </w:rPr>
                        <w:t>Construct viable arguments and critique the reasoning of others.</w:t>
                      </w:r>
                    </w:p>
                    <w:p w14:paraId="7F7D1796" w14:textId="77777777" w:rsidR="00373488" w:rsidRPr="007E7D8B" w:rsidRDefault="00373488" w:rsidP="00794D2E">
                      <w:pPr>
                        <w:ind w:left="90"/>
                        <w:rPr>
                          <w:szCs w:val="24"/>
                        </w:rPr>
                      </w:pPr>
                    </w:p>
                    <w:p w14:paraId="7CFEC223" w14:textId="77777777" w:rsidR="00373488" w:rsidRPr="00794D2E" w:rsidRDefault="00373488" w:rsidP="00A962A4">
                      <w:pPr>
                        <w:pStyle w:val="ListParagraph"/>
                        <w:numPr>
                          <w:ilvl w:val="0"/>
                          <w:numId w:val="53"/>
                        </w:numPr>
                        <w:rPr>
                          <w:szCs w:val="24"/>
                        </w:rPr>
                      </w:pPr>
                      <w:r w:rsidRPr="00794D2E">
                        <w:rPr>
                          <w:szCs w:val="24"/>
                        </w:rPr>
                        <w:t>Model with mathematics.</w:t>
                      </w:r>
                    </w:p>
                    <w:p w14:paraId="546AA13D" w14:textId="77777777" w:rsidR="00373488" w:rsidRPr="007E7D8B" w:rsidRDefault="00373488" w:rsidP="00794D2E">
                      <w:pPr>
                        <w:ind w:left="90"/>
                        <w:rPr>
                          <w:szCs w:val="24"/>
                        </w:rPr>
                      </w:pPr>
                    </w:p>
                    <w:p w14:paraId="19B889FD" w14:textId="77777777" w:rsidR="00373488" w:rsidRPr="00794D2E" w:rsidRDefault="00373488" w:rsidP="00A962A4">
                      <w:pPr>
                        <w:pStyle w:val="ListParagraph"/>
                        <w:numPr>
                          <w:ilvl w:val="0"/>
                          <w:numId w:val="53"/>
                        </w:numPr>
                        <w:rPr>
                          <w:szCs w:val="24"/>
                        </w:rPr>
                      </w:pPr>
                      <w:r w:rsidRPr="00794D2E">
                        <w:rPr>
                          <w:szCs w:val="24"/>
                        </w:rPr>
                        <w:t>Use appropriate tools strategically.</w:t>
                      </w:r>
                    </w:p>
                    <w:p w14:paraId="579266CE" w14:textId="77777777" w:rsidR="00373488" w:rsidRPr="007E7D8B" w:rsidRDefault="00373488" w:rsidP="00794D2E">
                      <w:pPr>
                        <w:ind w:left="90"/>
                        <w:rPr>
                          <w:szCs w:val="24"/>
                        </w:rPr>
                      </w:pPr>
                    </w:p>
                    <w:p w14:paraId="267EDA02" w14:textId="77777777" w:rsidR="00373488" w:rsidRPr="00794D2E" w:rsidRDefault="00373488" w:rsidP="00A962A4">
                      <w:pPr>
                        <w:pStyle w:val="ListParagraph"/>
                        <w:numPr>
                          <w:ilvl w:val="0"/>
                          <w:numId w:val="53"/>
                        </w:numPr>
                        <w:rPr>
                          <w:szCs w:val="24"/>
                        </w:rPr>
                      </w:pPr>
                      <w:r w:rsidRPr="00794D2E">
                        <w:rPr>
                          <w:szCs w:val="24"/>
                        </w:rPr>
                        <w:t>Attend to precision.</w:t>
                      </w:r>
                    </w:p>
                    <w:p w14:paraId="6B7E4B27" w14:textId="77777777" w:rsidR="00373488" w:rsidRPr="007E7D8B" w:rsidRDefault="00373488" w:rsidP="00794D2E">
                      <w:pPr>
                        <w:ind w:left="90"/>
                        <w:rPr>
                          <w:szCs w:val="24"/>
                        </w:rPr>
                      </w:pPr>
                    </w:p>
                    <w:p w14:paraId="6715FB7F" w14:textId="77777777" w:rsidR="00373488" w:rsidRPr="00794D2E" w:rsidRDefault="00373488" w:rsidP="00A962A4">
                      <w:pPr>
                        <w:pStyle w:val="ListParagraph"/>
                        <w:numPr>
                          <w:ilvl w:val="0"/>
                          <w:numId w:val="53"/>
                        </w:numPr>
                        <w:rPr>
                          <w:szCs w:val="24"/>
                        </w:rPr>
                      </w:pPr>
                      <w:r w:rsidRPr="00794D2E">
                        <w:rPr>
                          <w:szCs w:val="24"/>
                        </w:rPr>
                        <w:t>Look for and make use of structure.</w:t>
                      </w:r>
                    </w:p>
                    <w:p w14:paraId="515E195E" w14:textId="77777777" w:rsidR="00373488" w:rsidRPr="007E7D8B" w:rsidRDefault="00373488" w:rsidP="00794D2E">
                      <w:pPr>
                        <w:ind w:left="90"/>
                        <w:rPr>
                          <w:szCs w:val="24"/>
                        </w:rPr>
                      </w:pPr>
                    </w:p>
                    <w:p w14:paraId="22000A03" w14:textId="77777777" w:rsidR="00373488" w:rsidRPr="00794D2E" w:rsidRDefault="00373488" w:rsidP="00A962A4">
                      <w:pPr>
                        <w:pStyle w:val="ListParagraph"/>
                        <w:numPr>
                          <w:ilvl w:val="0"/>
                          <w:numId w:val="53"/>
                        </w:numPr>
                        <w:rPr>
                          <w:szCs w:val="24"/>
                        </w:rPr>
                      </w:pPr>
                      <w:r w:rsidRPr="00794D2E">
                        <w:rPr>
                          <w:szCs w:val="24"/>
                        </w:rPr>
                        <w:t>Look for and express regularity in repeated reasoning.</w:t>
                      </w:r>
                    </w:p>
                    <w:p w14:paraId="768CC6EA" w14:textId="77777777" w:rsidR="00373488" w:rsidRDefault="00373488" w:rsidP="002B0927">
                      <w:pPr>
                        <w:ind w:left="-360"/>
                      </w:pPr>
                    </w:p>
                  </w:txbxContent>
                </v:textbox>
                <w10:wrap type="square"/>
              </v:shape>
            </w:pict>
          </mc:Fallback>
        </mc:AlternateContent>
      </w:r>
      <w:r w:rsidR="0072593A" w:rsidRPr="002224A1">
        <w:rPr>
          <w:i/>
          <w:sz w:val="32"/>
          <w:szCs w:val="32"/>
        </w:rPr>
        <w:t xml:space="preserve">Statistics and Probability </w:t>
      </w:r>
      <w:r w:rsidR="0037231B">
        <w:rPr>
          <w:i/>
          <w:sz w:val="32"/>
          <w:szCs w:val="32"/>
        </w:rPr>
        <w:t>(S)</w:t>
      </w:r>
    </w:p>
    <w:p w14:paraId="3012240D" w14:textId="77777777" w:rsidR="0072593A" w:rsidRPr="001E7EF3" w:rsidRDefault="0072593A" w:rsidP="005B05B8">
      <w:pPr>
        <w:rPr>
          <w:rFonts w:cs="Arial"/>
          <w:b/>
          <w:szCs w:val="24"/>
        </w:rPr>
      </w:pPr>
      <w:r w:rsidRPr="001E7EF3">
        <w:rPr>
          <w:rFonts w:cs="Arial"/>
          <w:b/>
          <w:szCs w:val="24"/>
        </w:rPr>
        <w:t>Interpreting Categorical and Quantitative Data</w:t>
      </w:r>
      <w:r w:rsidR="0037231B">
        <w:rPr>
          <w:rFonts w:cs="Arial"/>
          <w:b/>
          <w:szCs w:val="24"/>
        </w:rPr>
        <w:t xml:space="preserve"> (ID)</w:t>
      </w:r>
    </w:p>
    <w:p w14:paraId="4F1E18A3" w14:textId="77777777" w:rsidR="00B4701A" w:rsidRPr="000F5A7A" w:rsidRDefault="00B4701A" w:rsidP="00B517E0">
      <w:pPr>
        <w:numPr>
          <w:ilvl w:val="0"/>
          <w:numId w:val="38"/>
        </w:numPr>
        <w:spacing w:line="240" w:lineRule="auto"/>
        <w:contextualSpacing/>
        <w:rPr>
          <w:rFonts w:cs="Arial"/>
          <w:b/>
          <w:szCs w:val="24"/>
        </w:rPr>
      </w:pPr>
      <w:r w:rsidRPr="006025DF">
        <w:rPr>
          <w:rFonts w:cs="Arial"/>
          <w:szCs w:val="24"/>
        </w:rPr>
        <w:t>Use random sampling to dra</w:t>
      </w:r>
      <w:r>
        <w:rPr>
          <w:rFonts w:cs="Arial"/>
          <w:szCs w:val="24"/>
        </w:rPr>
        <w:t>w inferences about a population</w:t>
      </w:r>
    </w:p>
    <w:p w14:paraId="150DD7D7" w14:textId="782B55BF" w:rsidR="00B4701A" w:rsidRPr="00B4701A" w:rsidRDefault="00B4701A" w:rsidP="00B517E0">
      <w:pPr>
        <w:numPr>
          <w:ilvl w:val="0"/>
          <w:numId w:val="38"/>
        </w:numPr>
        <w:spacing w:line="240" w:lineRule="auto"/>
        <w:contextualSpacing/>
        <w:rPr>
          <w:rFonts w:cs="Arial"/>
          <w:b/>
          <w:szCs w:val="24"/>
        </w:rPr>
      </w:pPr>
      <w:r w:rsidRPr="000F5A7A">
        <w:rPr>
          <w:rFonts w:cs="Arial"/>
          <w:szCs w:val="24"/>
        </w:rPr>
        <w:t>Draw informal comparative i</w:t>
      </w:r>
      <w:r>
        <w:rPr>
          <w:rFonts w:cs="Arial"/>
          <w:szCs w:val="24"/>
        </w:rPr>
        <w:t>nferences about two populations</w:t>
      </w:r>
    </w:p>
    <w:p w14:paraId="42FDE50F" w14:textId="1BAE9EC6" w:rsidR="0072593A" w:rsidRPr="001E7EF3" w:rsidRDefault="0072593A" w:rsidP="00B31F9E">
      <w:pPr>
        <w:pStyle w:val="ListParagraph"/>
        <w:numPr>
          <w:ilvl w:val="0"/>
          <w:numId w:val="38"/>
        </w:numPr>
        <w:rPr>
          <w:rFonts w:ascii="Arial" w:hAnsi="Arial" w:cs="Arial"/>
          <w:sz w:val="24"/>
          <w:szCs w:val="24"/>
        </w:rPr>
      </w:pPr>
      <w:r w:rsidRPr="001E7EF3">
        <w:rPr>
          <w:rFonts w:ascii="Arial" w:hAnsi="Arial" w:cs="Arial"/>
          <w:sz w:val="24"/>
          <w:szCs w:val="24"/>
        </w:rPr>
        <w:t>Summarize, represent, and interpret data on a single count or measurement variable</w:t>
      </w:r>
    </w:p>
    <w:p w14:paraId="21493E3A" w14:textId="77777777" w:rsidR="0072593A" w:rsidRPr="001E7EF3" w:rsidRDefault="0072593A" w:rsidP="00B31F9E">
      <w:pPr>
        <w:pStyle w:val="ListParagraph"/>
        <w:numPr>
          <w:ilvl w:val="0"/>
          <w:numId w:val="38"/>
        </w:numPr>
        <w:rPr>
          <w:rFonts w:ascii="Arial" w:hAnsi="Arial" w:cs="Arial"/>
          <w:sz w:val="24"/>
          <w:szCs w:val="24"/>
        </w:rPr>
      </w:pPr>
      <w:r w:rsidRPr="001E7EF3">
        <w:rPr>
          <w:rFonts w:ascii="Arial" w:hAnsi="Arial" w:cs="Arial"/>
          <w:sz w:val="24"/>
          <w:szCs w:val="24"/>
        </w:rPr>
        <w:t>Summarize, represent, and interpret data on  two categorical and quantitative variables</w:t>
      </w:r>
    </w:p>
    <w:p w14:paraId="11E4FF61" w14:textId="77777777" w:rsidR="0072593A" w:rsidRPr="001E7EF3" w:rsidRDefault="0072593A" w:rsidP="00B31F9E">
      <w:pPr>
        <w:pStyle w:val="ListParagraph"/>
        <w:numPr>
          <w:ilvl w:val="0"/>
          <w:numId w:val="38"/>
        </w:numPr>
        <w:rPr>
          <w:rFonts w:ascii="Arial" w:hAnsi="Arial" w:cs="Arial"/>
          <w:sz w:val="24"/>
          <w:szCs w:val="24"/>
        </w:rPr>
      </w:pPr>
      <w:r w:rsidRPr="001E7EF3">
        <w:rPr>
          <w:rFonts w:ascii="Arial" w:hAnsi="Arial" w:cs="Arial"/>
          <w:sz w:val="24"/>
          <w:szCs w:val="24"/>
        </w:rPr>
        <w:t>Interpret linear models</w:t>
      </w:r>
    </w:p>
    <w:p w14:paraId="1925EA95" w14:textId="77777777" w:rsidR="0072593A" w:rsidRPr="001E7EF3" w:rsidRDefault="0072593A" w:rsidP="005B05B8">
      <w:pPr>
        <w:ind w:left="360"/>
        <w:rPr>
          <w:rFonts w:cs="Arial"/>
          <w:szCs w:val="24"/>
        </w:rPr>
      </w:pPr>
    </w:p>
    <w:p w14:paraId="5EA50E66" w14:textId="77777777" w:rsidR="0072593A" w:rsidRPr="001E7EF3" w:rsidRDefault="0072593A" w:rsidP="005B05B8">
      <w:pPr>
        <w:rPr>
          <w:rFonts w:cs="Arial"/>
          <w:b/>
          <w:szCs w:val="24"/>
        </w:rPr>
      </w:pPr>
      <w:r w:rsidRPr="001E7EF3">
        <w:rPr>
          <w:rFonts w:cs="Arial"/>
          <w:b/>
          <w:szCs w:val="24"/>
        </w:rPr>
        <w:t>Making Inferences and Justifying Conclusions</w:t>
      </w:r>
      <w:r w:rsidR="0037231B">
        <w:rPr>
          <w:rFonts w:cs="Arial"/>
          <w:b/>
          <w:szCs w:val="24"/>
        </w:rPr>
        <w:t xml:space="preserve"> (IC)</w:t>
      </w:r>
    </w:p>
    <w:p w14:paraId="7D2648B3" w14:textId="77777777" w:rsidR="0072593A" w:rsidRPr="001E7EF3" w:rsidRDefault="0072593A" w:rsidP="00B31F9E">
      <w:pPr>
        <w:pStyle w:val="ListParagraph"/>
        <w:numPr>
          <w:ilvl w:val="0"/>
          <w:numId w:val="40"/>
        </w:numPr>
        <w:rPr>
          <w:rFonts w:ascii="Arial" w:hAnsi="Arial" w:cs="Arial"/>
          <w:sz w:val="24"/>
          <w:szCs w:val="24"/>
        </w:rPr>
      </w:pPr>
      <w:r w:rsidRPr="001E7EF3">
        <w:rPr>
          <w:rFonts w:ascii="Arial" w:hAnsi="Arial" w:cs="Arial"/>
          <w:sz w:val="24"/>
          <w:szCs w:val="24"/>
        </w:rPr>
        <w:t>Understand and evaluate random processes underlying statistical experiments</w:t>
      </w:r>
    </w:p>
    <w:p w14:paraId="40BFFF93" w14:textId="77777777" w:rsidR="0072593A" w:rsidRPr="001E7EF3" w:rsidRDefault="0072593A" w:rsidP="00B31F9E">
      <w:pPr>
        <w:pStyle w:val="ListParagraph"/>
        <w:numPr>
          <w:ilvl w:val="0"/>
          <w:numId w:val="40"/>
        </w:numPr>
        <w:rPr>
          <w:rFonts w:ascii="Arial" w:hAnsi="Arial" w:cs="Arial"/>
          <w:sz w:val="24"/>
          <w:szCs w:val="24"/>
        </w:rPr>
      </w:pPr>
      <w:r w:rsidRPr="001E7EF3">
        <w:rPr>
          <w:rFonts w:ascii="Arial" w:hAnsi="Arial" w:cs="Arial"/>
          <w:sz w:val="24"/>
          <w:szCs w:val="24"/>
        </w:rPr>
        <w:t>Make inferences and justify conclusions from sample surveys, experiments</w:t>
      </w:r>
      <w:r w:rsidR="00EB3747">
        <w:rPr>
          <w:rFonts w:ascii="Arial" w:hAnsi="Arial" w:cs="Arial"/>
          <w:sz w:val="24"/>
          <w:szCs w:val="24"/>
        </w:rPr>
        <w:t>,</w:t>
      </w:r>
      <w:r w:rsidRPr="001E7EF3">
        <w:rPr>
          <w:rFonts w:ascii="Arial" w:hAnsi="Arial" w:cs="Arial"/>
          <w:sz w:val="24"/>
          <w:szCs w:val="24"/>
        </w:rPr>
        <w:t xml:space="preserve"> and observational studies of circles</w:t>
      </w:r>
    </w:p>
    <w:p w14:paraId="20BC90AF" w14:textId="77777777" w:rsidR="0072593A" w:rsidRPr="001E7EF3" w:rsidRDefault="0072593A" w:rsidP="005B05B8">
      <w:pPr>
        <w:rPr>
          <w:rFonts w:cs="Arial"/>
          <w:szCs w:val="24"/>
        </w:rPr>
      </w:pPr>
    </w:p>
    <w:p w14:paraId="7D073AB9" w14:textId="77777777" w:rsidR="0072593A" w:rsidRPr="001E7EF3" w:rsidRDefault="0072593A" w:rsidP="005B05B8">
      <w:pPr>
        <w:rPr>
          <w:rFonts w:cs="Arial"/>
          <w:b/>
          <w:szCs w:val="24"/>
        </w:rPr>
      </w:pPr>
      <w:r w:rsidRPr="001E7EF3">
        <w:rPr>
          <w:rFonts w:cs="Arial"/>
          <w:b/>
          <w:szCs w:val="24"/>
        </w:rPr>
        <w:t>Using Probability to Make Decisions</w:t>
      </w:r>
      <w:r w:rsidR="0037231B">
        <w:rPr>
          <w:rFonts w:cs="Arial"/>
          <w:b/>
          <w:szCs w:val="24"/>
        </w:rPr>
        <w:t xml:space="preserve"> (MD)</w:t>
      </w:r>
    </w:p>
    <w:p w14:paraId="1964D168" w14:textId="77777777" w:rsidR="0072593A" w:rsidRPr="001E7EF3" w:rsidRDefault="0072593A" w:rsidP="00B31F9E">
      <w:pPr>
        <w:pStyle w:val="ListParagraph"/>
        <w:numPr>
          <w:ilvl w:val="0"/>
          <w:numId w:val="39"/>
        </w:numPr>
        <w:rPr>
          <w:rFonts w:ascii="Arial" w:hAnsi="Arial" w:cs="Arial"/>
          <w:sz w:val="24"/>
          <w:szCs w:val="24"/>
        </w:rPr>
      </w:pPr>
      <w:r w:rsidRPr="001E7EF3">
        <w:rPr>
          <w:rFonts w:ascii="Arial" w:hAnsi="Arial" w:cs="Arial"/>
          <w:sz w:val="24"/>
          <w:szCs w:val="24"/>
        </w:rPr>
        <w:t>Calculate expected values and use them to solve problems</w:t>
      </w:r>
    </w:p>
    <w:p w14:paraId="4BC2428B" w14:textId="77777777" w:rsidR="0072593A" w:rsidRPr="001E7EF3" w:rsidRDefault="0072593A" w:rsidP="00B31F9E">
      <w:pPr>
        <w:pStyle w:val="ListParagraph"/>
        <w:numPr>
          <w:ilvl w:val="0"/>
          <w:numId w:val="39"/>
        </w:numPr>
        <w:rPr>
          <w:rFonts w:ascii="Arial" w:hAnsi="Arial" w:cs="Arial"/>
          <w:sz w:val="24"/>
          <w:szCs w:val="24"/>
        </w:rPr>
      </w:pPr>
      <w:r w:rsidRPr="001E7EF3">
        <w:rPr>
          <w:rFonts w:ascii="Arial" w:hAnsi="Arial" w:cs="Arial"/>
          <w:sz w:val="24"/>
          <w:szCs w:val="24"/>
        </w:rPr>
        <w:t>Use probability to evaluate outcomes of decisions</w:t>
      </w:r>
    </w:p>
    <w:p w14:paraId="767FBE70" w14:textId="77777777" w:rsidR="0072593A" w:rsidRDefault="0072593A" w:rsidP="005B05B8">
      <w:pPr>
        <w:pStyle w:val="NoSpacing"/>
        <w:rPr>
          <w:rFonts w:ascii="Arial" w:hAnsi="Arial" w:cs="Arial"/>
          <w:b/>
          <w:sz w:val="28"/>
          <w:szCs w:val="28"/>
        </w:rPr>
        <w:sectPr w:rsidR="0072593A" w:rsidSect="00B46AFF">
          <w:type w:val="continuous"/>
          <w:pgSz w:w="12240" w:h="15840"/>
          <w:pgMar w:top="1440" w:right="1440" w:bottom="1440" w:left="1440" w:header="720" w:footer="720" w:gutter="0"/>
          <w:cols w:space="720"/>
          <w:docGrid w:linePitch="360"/>
        </w:sectPr>
      </w:pPr>
    </w:p>
    <w:p w14:paraId="1DB9B6C4" w14:textId="77777777" w:rsidR="0072593A" w:rsidRDefault="0072593A" w:rsidP="005B05B8">
      <w:pPr>
        <w:pStyle w:val="NoSpacing"/>
        <w:rPr>
          <w:rFonts w:ascii="Arial" w:hAnsi="Arial" w:cs="Arial"/>
          <w:b/>
          <w:sz w:val="28"/>
          <w:szCs w:val="28"/>
        </w:rPr>
      </w:pPr>
    </w:p>
    <w:p w14:paraId="78A53C37" w14:textId="77777777" w:rsidR="0072593A" w:rsidRDefault="00C05366" w:rsidP="005B05B8">
      <w:pPr>
        <w:pStyle w:val="NoSpacing"/>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0016" behindDoc="0" locked="0" layoutInCell="1" allowOverlap="1" wp14:anchorId="4BBAA513" wp14:editId="525BB69F">
                <wp:simplePos x="0" y="0"/>
                <wp:positionH relativeFrom="column">
                  <wp:posOffset>-321945</wp:posOffset>
                </wp:positionH>
                <wp:positionV relativeFrom="paragraph">
                  <wp:posOffset>170180</wp:posOffset>
                </wp:positionV>
                <wp:extent cx="3905250" cy="542925"/>
                <wp:effectExtent l="0" t="0" r="1905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42925"/>
                        </a:xfrm>
                        <a:prstGeom prst="rect">
                          <a:avLst/>
                        </a:prstGeom>
                        <a:solidFill>
                          <a:srgbClr val="FFFFFF"/>
                        </a:solidFill>
                        <a:ln w="9525">
                          <a:solidFill>
                            <a:srgbClr val="000000"/>
                          </a:solidFill>
                          <a:miter lim="800000"/>
                          <a:headEnd/>
                          <a:tailEnd/>
                        </a:ln>
                      </wps:spPr>
                      <wps:txbx>
                        <w:txbxContent>
                          <w:p w14:paraId="5992FA20" w14:textId="77777777" w:rsidR="00373488" w:rsidRPr="00111A64" w:rsidRDefault="00373488" w:rsidP="00802421">
                            <w:pPr>
                              <w:rPr>
                                <w:sz w:val="23"/>
                                <w:szCs w:val="23"/>
                              </w:rPr>
                            </w:pPr>
                            <w:r w:rsidRPr="0022062D">
                              <w:rPr>
                                <w:rFonts w:ascii="MS Gothic" w:eastAsia="MS Gothic" w:hAnsi="MS Gothic" w:cs="MS Gothic" w:hint="eastAsia"/>
                                <w:b/>
                                <w:color w:val="000000"/>
                                <w:szCs w:val="24"/>
                              </w:rPr>
                              <w:t>★</w:t>
                            </w:r>
                            <w:r>
                              <w:rPr>
                                <w:rFonts w:ascii="MS Gothic" w:eastAsia="MS Gothic" w:hAnsi="MS Gothic" w:cs="MS Gothic"/>
                                <w:b/>
                                <w:color w:val="000000"/>
                                <w:szCs w:val="24"/>
                              </w:rPr>
                              <w:t xml:space="preserve">  </w:t>
                            </w:r>
                            <w:r w:rsidRPr="00111A64">
                              <w:rPr>
                                <w:sz w:val="23"/>
                                <w:szCs w:val="23"/>
                              </w:rPr>
                              <w:t>Modeling</w:t>
                            </w:r>
                          </w:p>
                          <w:p w14:paraId="769289F8" w14:textId="77777777" w:rsidR="00373488" w:rsidRPr="00111A64" w:rsidRDefault="00373488" w:rsidP="00802421">
                            <w:pPr>
                              <w:rPr>
                                <w:sz w:val="23"/>
                                <w:szCs w:val="23"/>
                              </w:rPr>
                            </w:pPr>
                            <w:r w:rsidRPr="00111A64">
                              <w:rPr>
                                <w:b/>
                                <w:sz w:val="23"/>
                                <w:szCs w:val="23"/>
                              </w:rPr>
                              <w:t>+</w:t>
                            </w:r>
                            <w:r w:rsidRPr="00111A64">
                              <w:rPr>
                                <w:sz w:val="23"/>
                                <w:szCs w:val="23"/>
                              </w:rPr>
                              <w:t xml:space="preserve"> </w:t>
                            </w:r>
                            <w:r>
                              <w:rPr>
                                <w:sz w:val="23"/>
                                <w:szCs w:val="23"/>
                              </w:rPr>
                              <w:t xml:space="preserve">     </w:t>
                            </w:r>
                            <w:r w:rsidRPr="00111A64">
                              <w:rPr>
                                <w:sz w:val="23"/>
                                <w:szCs w:val="23"/>
                              </w:rPr>
                              <w:t>Provides foundations for advanced college courses</w:t>
                            </w:r>
                          </w:p>
                          <w:p w14:paraId="6EC3E1F5" w14:textId="77777777" w:rsidR="00373488" w:rsidRPr="00111A64" w:rsidRDefault="00373488" w:rsidP="00802421">
                            <w:pPr>
                              <w:rPr>
                                <w:rFonts w:cs="Arial"/>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BAA513" id="_x0000_s1040" type="#_x0000_t202" style="position:absolute;margin-left:-25.35pt;margin-top:13.4pt;width:307.5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">
                <v:textbox>
                  <w:txbxContent>
                    <w:p w14:paraId="5992FA20" w14:textId="77777777" w:rsidR="00373488" w:rsidRPr="00111A64" w:rsidRDefault="00373488" w:rsidP="00802421">
                      <w:pPr>
                        <w:rPr>
                          <w:sz w:val="23"/>
                          <w:szCs w:val="23"/>
                        </w:rPr>
                      </w:pPr>
                      <w:r w:rsidRPr="0022062D">
                        <w:rPr>
                          <w:rFonts w:ascii="MS Gothic" w:eastAsia="MS Gothic" w:hAnsi="MS Gothic" w:cs="MS Gothic" w:hint="eastAsia"/>
                          <w:b/>
                          <w:color w:val="000000"/>
                          <w:szCs w:val="24"/>
                        </w:rPr>
                        <w:t>★</w:t>
                      </w:r>
                      <w:r>
                        <w:rPr>
                          <w:rFonts w:ascii="MS Gothic" w:eastAsia="MS Gothic" w:hAnsi="MS Gothic" w:cs="MS Gothic"/>
                          <w:b/>
                          <w:color w:val="000000"/>
                          <w:szCs w:val="24"/>
                        </w:rPr>
                        <w:t xml:space="preserve">  </w:t>
                      </w:r>
                      <w:r w:rsidRPr="00111A64">
                        <w:rPr>
                          <w:sz w:val="23"/>
                          <w:szCs w:val="23"/>
                        </w:rPr>
                        <w:t>Modeling</w:t>
                      </w:r>
                    </w:p>
                    <w:p w14:paraId="769289F8" w14:textId="77777777" w:rsidR="00373488" w:rsidRPr="00111A64" w:rsidRDefault="00373488" w:rsidP="00802421">
                      <w:pPr>
                        <w:rPr>
                          <w:sz w:val="23"/>
                          <w:szCs w:val="23"/>
                        </w:rPr>
                      </w:pPr>
                      <w:r w:rsidRPr="00111A64">
                        <w:rPr>
                          <w:b/>
                          <w:sz w:val="23"/>
                          <w:szCs w:val="23"/>
                        </w:rPr>
                        <w:t>+</w:t>
                      </w:r>
                      <w:r w:rsidRPr="00111A64">
                        <w:rPr>
                          <w:sz w:val="23"/>
                          <w:szCs w:val="23"/>
                        </w:rPr>
                        <w:t xml:space="preserve"> </w:t>
                      </w:r>
                      <w:r>
                        <w:rPr>
                          <w:sz w:val="23"/>
                          <w:szCs w:val="23"/>
                        </w:rPr>
                        <w:t xml:space="preserve">     </w:t>
                      </w:r>
                      <w:r w:rsidRPr="00111A64">
                        <w:rPr>
                          <w:sz w:val="23"/>
                          <w:szCs w:val="23"/>
                        </w:rPr>
                        <w:t>Provides foundations for advanced college courses</w:t>
                      </w:r>
                    </w:p>
                    <w:p w14:paraId="6EC3E1F5" w14:textId="77777777" w:rsidR="00373488" w:rsidRPr="00111A64" w:rsidRDefault="00373488" w:rsidP="00802421">
                      <w:pPr>
                        <w:rPr>
                          <w:rFonts w:cs="Arial"/>
                          <w:sz w:val="23"/>
                          <w:szCs w:val="23"/>
                        </w:rPr>
                      </w:pPr>
                    </w:p>
                  </w:txbxContent>
                </v:textbox>
              </v:shape>
            </w:pict>
          </mc:Fallback>
        </mc:AlternateContent>
      </w:r>
    </w:p>
    <w:p w14:paraId="760400F7" w14:textId="77777777" w:rsidR="00802421" w:rsidRDefault="00802421" w:rsidP="005B05B8">
      <w:pPr>
        <w:pStyle w:val="NoSpacing"/>
        <w:rPr>
          <w:rFonts w:ascii="Arial" w:hAnsi="Arial" w:cs="Arial"/>
          <w:b/>
          <w:sz w:val="28"/>
          <w:szCs w:val="28"/>
        </w:rPr>
      </w:pPr>
    </w:p>
    <w:p w14:paraId="12A5EEA8" w14:textId="77777777" w:rsidR="00802421" w:rsidRDefault="00802421" w:rsidP="005B05B8">
      <w:pPr>
        <w:pStyle w:val="NoSpacing"/>
        <w:rPr>
          <w:rFonts w:ascii="Arial" w:hAnsi="Arial" w:cs="Arial"/>
          <w:b/>
          <w:sz w:val="28"/>
          <w:szCs w:val="28"/>
        </w:rPr>
      </w:pPr>
    </w:p>
    <w:p w14:paraId="02C15E4E" w14:textId="77777777" w:rsidR="00802421" w:rsidRDefault="00802421" w:rsidP="005B05B8">
      <w:pPr>
        <w:pStyle w:val="NoSpacing"/>
        <w:rPr>
          <w:rFonts w:ascii="Arial" w:hAnsi="Arial" w:cs="Arial"/>
          <w:b/>
          <w:sz w:val="28"/>
          <w:szCs w:val="28"/>
        </w:rPr>
      </w:pPr>
    </w:p>
    <w:p w14:paraId="4F4B7D73" w14:textId="77777777" w:rsidR="00802421" w:rsidRDefault="00802421" w:rsidP="005B05B8">
      <w:pPr>
        <w:pStyle w:val="NoSpacing"/>
        <w:rPr>
          <w:rFonts w:ascii="Arial" w:hAnsi="Arial" w:cs="Arial"/>
          <w:b/>
          <w:sz w:val="28"/>
          <w:szCs w:val="28"/>
        </w:rPr>
      </w:pPr>
    </w:p>
    <w:p w14:paraId="1E187794" w14:textId="77777777" w:rsidR="00802421" w:rsidRDefault="00802421" w:rsidP="005B05B8">
      <w:pPr>
        <w:pStyle w:val="NoSpacing"/>
        <w:rPr>
          <w:rFonts w:ascii="Arial" w:hAnsi="Arial" w:cs="Arial"/>
          <w:b/>
          <w:sz w:val="28"/>
          <w:szCs w:val="28"/>
        </w:rPr>
      </w:pPr>
    </w:p>
    <w:p w14:paraId="2BB0283B" w14:textId="77777777" w:rsidR="00802421" w:rsidRDefault="00802421" w:rsidP="005B05B8">
      <w:pPr>
        <w:pStyle w:val="NoSpacing"/>
        <w:rPr>
          <w:rFonts w:ascii="Arial" w:hAnsi="Arial" w:cs="Arial"/>
          <w:b/>
          <w:sz w:val="28"/>
          <w:szCs w:val="28"/>
        </w:rPr>
      </w:pPr>
    </w:p>
    <w:p w14:paraId="20043381" w14:textId="77777777" w:rsidR="00802421" w:rsidRDefault="00802421" w:rsidP="005B05B8">
      <w:pPr>
        <w:pStyle w:val="NoSpacing"/>
        <w:rPr>
          <w:rFonts w:ascii="Arial" w:hAnsi="Arial" w:cs="Arial"/>
          <w:b/>
          <w:sz w:val="28"/>
          <w:szCs w:val="28"/>
        </w:rPr>
      </w:pPr>
    </w:p>
    <w:p w14:paraId="5C38AE0F" w14:textId="77777777" w:rsidR="00802421" w:rsidRDefault="00802421" w:rsidP="005B05B8">
      <w:pPr>
        <w:pStyle w:val="NoSpacing"/>
        <w:rPr>
          <w:rFonts w:ascii="Arial" w:hAnsi="Arial" w:cs="Arial"/>
          <w:b/>
          <w:sz w:val="28"/>
          <w:szCs w:val="28"/>
        </w:rPr>
      </w:pPr>
    </w:p>
    <w:p w14:paraId="057A5942" w14:textId="77777777" w:rsidR="00802421" w:rsidRDefault="00802421" w:rsidP="005B05B8">
      <w:pPr>
        <w:pStyle w:val="NoSpacing"/>
        <w:rPr>
          <w:rFonts w:ascii="Arial" w:hAnsi="Arial" w:cs="Arial"/>
          <w:b/>
          <w:sz w:val="28"/>
          <w:szCs w:val="28"/>
        </w:rPr>
      </w:pPr>
    </w:p>
    <w:p w14:paraId="41BEEA5B" w14:textId="77777777" w:rsidR="00802421" w:rsidRDefault="00802421" w:rsidP="005B05B8">
      <w:pPr>
        <w:pStyle w:val="NoSpacing"/>
        <w:rPr>
          <w:rFonts w:ascii="Arial" w:hAnsi="Arial" w:cs="Arial"/>
          <w:b/>
          <w:sz w:val="28"/>
          <w:szCs w:val="28"/>
        </w:rPr>
      </w:pPr>
    </w:p>
    <w:p w14:paraId="5431736F" w14:textId="77777777" w:rsidR="00802421" w:rsidRDefault="00802421" w:rsidP="005B05B8">
      <w:pPr>
        <w:pStyle w:val="NoSpacing"/>
        <w:rPr>
          <w:rFonts w:ascii="Arial" w:hAnsi="Arial" w:cs="Arial"/>
          <w:b/>
          <w:sz w:val="28"/>
          <w:szCs w:val="28"/>
        </w:rPr>
      </w:pPr>
    </w:p>
    <w:p w14:paraId="08264304" w14:textId="77777777" w:rsidR="00802421" w:rsidRDefault="00802421" w:rsidP="005B05B8">
      <w:pPr>
        <w:pStyle w:val="NoSpacing"/>
        <w:rPr>
          <w:rFonts w:ascii="Arial" w:hAnsi="Arial" w:cs="Arial"/>
          <w:b/>
          <w:sz w:val="28"/>
          <w:szCs w:val="28"/>
        </w:rPr>
      </w:pPr>
    </w:p>
    <w:p w14:paraId="3EE5B430" w14:textId="77777777" w:rsidR="00802421" w:rsidRDefault="00802421" w:rsidP="005B05B8">
      <w:pPr>
        <w:pStyle w:val="NoSpacing"/>
        <w:rPr>
          <w:rFonts w:ascii="Arial" w:hAnsi="Arial" w:cs="Arial"/>
          <w:b/>
          <w:sz w:val="28"/>
          <w:szCs w:val="28"/>
        </w:rPr>
      </w:pPr>
    </w:p>
    <w:p w14:paraId="0D3E7713" w14:textId="77777777" w:rsidR="00802421" w:rsidRDefault="00802421" w:rsidP="005B05B8">
      <w:pPr>
        <w:pStyle w:val="NoSpacing"/>
        <w:rPr>
          <w:rFonts w:ascii="Arial" w:hAnsi="Arial" w:cs="Arial"/>
          <w:b/>
          <w:sz w:val="28"/>
          <w:szCs w:val="28"/>
        </w:rPr>
      </w:pPr>
    </w:p>
    <w:p w14:paraId="306ABB04" w14:textId="77777777" w:rsidR="00802421" w:rsidRDefault="00802421" w:rsidP="005B05B8">
      <w:pPr>
        <w:pStyle w:val="NoSpacing"/>
        <w:rPr>
          <w:rFonts w:ascii="Arial" w:hAnsi="Arial" w:cs="Arial"/>
          <w:b/>
          <w:sz w:val="28"/>
          <w:szCs w:val="28"/>
        </w:rPr>
      </w:pPr>
    </w:p>
    <w:p w14:paraId="09955B41" w14:textId="77777777" w:rsidR="00802421" w:rsidRDefault="00802421" w:rsidP="005B05B8">
      <w:pPr>
        <w:pStyle w:val="NoSpacing"/>
        <w:rPr>
          <w:rFonts w:ascii="Arial" w:hAnsi="Arial" w:cs="Arial"/>
          <w:b/>
          <w:sz w:val="28"/>
          <w:szCs w:val="28"/>
        </w:rPr>
      </w:pPr>
    </w:p>
    <w:p w14:paraId="41DA7513" w14:textId="77777777" w:rsidR="00802421" w:rsidRDefault="00802421" w:rsidP="005B05B8">
      <w:pPr>
        <w:pStyle w:val="NoSpacing"/>
        <w:rPr>
          <w:rFonts w:ascii="Arial" w:hAnsi="Arial" w:cs="Arial"/>
          <w:b/>
          <w:sz w:val="28"/>
          <w:szCs w:val="28"/>
        </w:rPr>
      </w:pPr>
    </w:p>
    <w:p w14:paraId="74CA3709" w14:textId="77777777" w:rsidR="00802421" w:rsidRDefault="00802421" w:rsidP="005B05B8">
      <w:pPr>
        <w:pStyle w:val="NoSpacing"/>
        <w:rPr>
          <w:rFonts w:ascii="Arial" w:hAnsi="Arial" w:cs="Arial"/>
          <w:b/>
          <w:sz w:val="28"/>
          <w:szCs w:val="28"/>
        </w:rPr>
      </w:pPr>
    </w:p>
    <w:p w14:paraId="0CAE4C02" w14:textId="77777777" w:rsidR="00802421" w:rsidRDefault="00802421" w:rsidP="005B05B8">
      <w:pPr>
        <w:pStyle w:val="NoSpacing"/>
        <w:rPr>
          <w:rFonts w:ascii="Arial" w:hAnsi="Arial" w:cs="Arial"/>
          <w:b/>
          <w:sz w:val="28"/>
          <w:szCs w:val="28"/>
        </w:rPr>
      </w:pPr>
    </w:p>
    <w:p w14:paraId="15A6A665" w14:textId="77777777" w:rsidR="00802421" w:rsidRDefault="00802421" w:rsidP="005B05B8">
      <w:pPr>
        <w:pStyle w:val="NoSpacing"/>
        <w:rPr>
          <w:rFonts w:ascii="Arial" w:hAnsi="Arial" w:cs="Arial"/>
          <w:b/>
          <w:sz w:val="28"/>
          <w:szCs w:val="28"/>
        </w:rPr>
      </w:pPr>
    </w:p>
    <w:p w14:paraId="354A36FA" w14:textId="77777777" w:rsidR="00802421" w:rsidRDefault="00802421" w:rsidP="005B05B8">
      <w:pPr>
        <w:pStyle w:val="NoSpacing"/>
        <w:rPr>
          <w:rFonts w:ascii="Arial" w:hAnsi="Arial" w:cs="Arial"/>
          <w:b/>
          <w:sz w:val="28"/>
          <w:szCs w:val="28"/>
        </w:rPr>
      </w:pPr>
    </w:p>
    <w:p w14:paraId="7B2BD6D4" w14:textId="77777777" w:rsidR="00802421" w:rsidRDefault="00802421" w:rsidP="005B05B8">
      <w:pPr>
        <w:pStyle w:val="NoSpacing"/>
        <w:rPr>
          <w:rFonts w:ascii="Arial" w:hAnsi="Arial" w:cs="Arial"/>
          <w:b/>
          <w:sz w:val="28"/>
          <w:szCs w:val="28"/>
        </w:rPr>
      </w:pPr>
    </w:p>
    <w:p w14:paraId="5BDD8431" w14:textId="77777777" w:rsidR="00802421" w:rsidRDefault="00802421" w:rsidP="005B05B8">
      <w:pPr>
        <w:pStyle w:val="NoSpacing"/>
        <w:rPr>
          <w:rFonts w:ascii="Arial" w:hAnsi="Arial" w:cs="Arial"/>
          <w:b/>
          <w:sz w:val="28"/>
          <w:szCs w:val="28"/>
        </w:rPr>
      </w:pPr>
    </w:p>
    <w:p w14:paraId="5C252B55" w14:textId="77777777" w:rsidR="00802421" w:rsidRDefault="00802421" w:rsidP="005B05B8">
      <w:pPr>
        <w:pStyle w:val="NoSpacing"/>
        <w:rPr>
          <w:rFonts w:ascii="Arial" w:hAnsi="Arial" w:cs="Arial"/>
          <w:b/>
          <w:sz w:val="28"/>
          <w:szCs w:val="28"/>
        </w:rPr>
      </w:pPr>
    </w:p>
    <w:p w14:paraId="18FC4C6D" w14:textId="77777777" w:rsidR="0072593A" w:rsidRDefault="0072593A" w:rsidP="005B05B8">
      <w:pPr>
        <w:pStyle w:val="NoSpacing"/>
        <w:rPr>
          <w:rFonts w:ascii="Arial" w:hAnsi="Arial" w:cs="Arial"/>
          <w:b/>
          <w:sz w:val="28"/>
          <w:szCs w:val="28"/>
        </w:rPr>
      </w:pPr>
    </w:p>
    <w:p w14:paraId="220C9E55" w14:textId="77777777" w:rsidR="0072593A" w:rsidRDefault="0072593A" w:rsidP="005B05B8">
      <w:pPr>
        <w:pStyle w:val="NoSpacing"/>
        <w:rPr>
          <w:rFonts w:ascii="Arial" w:hAnsi="Arial" w:cs="Arial"/>
          <w:b/>
          <w:sz w:val="28"/>
          <w:szCs w:val="28"/>
        </w:rPr>
      </w:pPr>
    </w:p>
    <w:p w14:paraId="5922E736" w14:textId="77777777" w:rsidR="0072593A" w:rsidRDefault="0072593A" w:rsidP="005B05B8">
      <w:pPr>
        <w:pStyle w:val="NoSpacing"/>
        <w:rPr>
          <w:rFonts w:ascii="Arial" w:hAnsi="Arial" w:cs="Arial"/>
          <w:b/>
          <w:sz w:val="28"/>
          <w:szCs w:val="28"/>
        </w:rPr>
      </w:pPr>
    </w:p>
    <w:p w14:paraId="2B0CF5A2" w14:textId="77777777" w:rsidR="0072593A" w:rsidRDefault="0072593A" w:rsidP="0090697A">
      <w:pPr>
        <w:jc w:val="center"/>
        <w:rPr>
          <w:rFonts w:cs="Arial"/>
          <w:b/>
          <w:color w:val="C00000"/>
          <w:szCs w:val="24"/>
        </w:rPr>
      </w:pPr>
    </w:p>
    <w:p w14:paraId="22660101" w14:textId="77777777" w:rsidR="0072593A" w:rsidRDefault="0072593A" w:rsidP="0090697A">
      <w:pPr>
        <w:jc w:val="center"/>
        <w:rPr>
          <w:rFonts w:cs="Arial"/>
          <w:b/>
          <w:color w:val="C00000"/>
          <w:szCs w:val="24"/>
        </w:rPr>
        <w:sectPr w:rsidR="0072593A" w:rsidSect="005B05B8">
          <w:type w:val="continuous"/>
          <w:pgSz w:w="12240" w:h="15840"/>
          <w:pgMar w:top="1440" w:right="1440" w:bottom="1440" w:left="1440" w:header="720" w:footer="720" w:gutter="0"/>
          <w:cols w:num="2" w:space="720"/>
          <w:docGrid w:linePitch="360"/>
        </w:sectPr>
      </w:pPr>
    </w:p>
    <w:p w14:paraId="66C20933" w14:textId="376E7629" w:rsidR="0072593A" w:rsidRDefault="0072593A" w:rsidP="004F2571">
      <w:pPr>
        <w:ind w:right="-810"/>
        <w:jc w:val="center"/>
        <w:rPr>
          <w:rFonts w:cs="Arial"/>
          <w:b/>
          <w:bCs/>
          <w:color w:val="000000"/>
          <w:w w:val="99"/>
          <w:sz w:val="28"/>
          <w:szCs w:val="28"/>
        </w:rPr>
      </w:pPr>
      <w:r>
        <w:rPr>
          <w:rFonts w:cs="Arial"/>
          <w:b/>
          <w:color w:val="C00000"/>
          <w:szCs w:val="24"/>
        </w:rPr>
        <w:br w:type="page"/>
      </w:r>
      <w:r>
        <w:rPr>
          <w:rFonts w:cs="Arial"/>
          <w:b/>
          <w:bCs/>
          <w:color w:val="000000"/>
          <w:sz w:val="28"/>
          <w:szCs w:val="28"/>
        </w:rPr>
        <w:lastRenderedPageBreak/>
        <w:t>O</w:t>
      </w:r>
      <w:r>
        <w:rPr>
          <w:rFonts w:cs="Arial"/>
          <w:b/>
          <w:bCs/>
          <w:color w:val="000000"/>
          <w:spacing w:val="1"/>
          <w:sz w:val="28"/>
          <w:szCs w:val="28"/>
        </w:rPr>
        <w:t>V</w:t>
      </w:r>
      <w:r>
        <w:rPr>
          <w:rFonts w:cs="Arial"/>
          <w:b/>
          <w:bCs/>
          <w:color w:val="000000"/>
          <w:spacing w:val="-1"/>
          <w:sz w:val="28"/>
          <w:szCs w:val="28"/>
        </w:rPr>
        <w:t>E</w:t>
      </w:r>
      <w:r>
        <w:rPr>
          <w:rFonts w:cs="Arial"/>
          <w:b/>
          <w:bCs/>
          <w:color w:val="000000"/>
          <w:spacing w:val="1"/>
          <w:sz w:val="28"/>
          <w:szCs w:val="28"/>
        </w:rPr>
        <w:t>R</w:t>
      </w:r>
      <w:r>
        <w:rPr>
          <w:rFonts w:cs="Arial"/>
          <w:b/>
          <w:bCs/>
          <w:color w:val="000000"/>
          <w:spacing w:val="-1"/>
          <w:sz w:val="28"/>
          <w:szCs w:val="28"/>
        </w:rPr>
        <w:t>V</w:t>
      </w:r>
      <w:r>
        <w:rPr>
          <w:rFonts w:cs="Arial"/>
          <w:b/>
          <w:bCs/>
          <w:color w:val="000000"/>
          <w:spacing w:val="1"/>
          <w:sz w:val="28"/>
          <w:szCs w:val="28"/>
        </w:rPr>
        <w:t>I</w:t>
      </w:r>
      <w:r>
        <w:rPr>
          <w:rFonts w:cs="Arial"/>
          <w:b/>
          <w:bCs/>
          <w:color w:val="000000"/>
          <w:spacing w:val="-1"/>
          <w:sz w:val="28"/>
          <w:szCs w:val="28"/>
        </w:rPr>
        <w:t>E</w:t>
      </w:r>
      <w:r>
        <w:rPr>
          <w:rFonts w:cs="Arial"/>
          <w:b/>
          <w:bCs/>
          <w:color w:val="000000"/>
          <w:sz w:val="28"/>
          <w:szCs w:val="28"/>
        </w:rPr>
        <w:t>W</w:t>
      </w:r>
      <w:r>
        <w:rPr>
          <w:rFonts w:cs="Arial"/>
          <w:b/>
          <w:bCs/>
          <w:color w:val="000000"/>
          <w:spacing w:val="-15"/>
          <w:sz w:val="28"/>
          <w:szCs w:val="28"/>
        </w:rPr>
        <w:t xml:space="preserve"> </w:t>
      </w:r>
      <w:r>
        <w:rPr>
          <w:rFonts w:cs="Arial"/>
          <w:b/>
          <w:bCs/>
          <w:color w:val="000000"/>
          <w:spacing w:val="1"/>
          <w:sz w:val="28"/>
          <w:szCs w:val="28"/>
        </w:rPr>
        <w:t>EXP</w:t>
      </w:r>
      <w:r>
        <w:rPr>
          <w:rFonts w:cs="Arial"/>
          <w:b/>
          <w:bCs/>
          <w:color w:val="000000"/>
          <w:spacing w:val="-1"/>
          <w:sz w:val="28"/>
          <w:szCs w:val="28"/>
        </w:rPr>
        <w:t>L</w:t>
      </w:r>
      <w:r>
        <w:rPr>
          <w:rFonts w:cs="Arial"/>
          <w:b/>
          <w:bCs/>
          <w:color w:val="000000"/>
          <w:spacing w:val="1"/>
          <w:sz w:val="28"/>
          <w:szCs w:val="28"/>
        </w:rPr>
        <w:t>A</w:t>
      </w:r>
      <w:r>
        <w:rPr>
          <w:rFonts w:cs="Arial"/>
          <w:b/>
          <w:bCs/>
          <w:color w:val="000000"/>
          <w:sz w:val="28"/>
          <w:szCs w:val="28"/>
        </w:rPr>
        <w:t>N</w:t>
      </w:r>
      <w:r>
        <w:rPr>
          <w:rFonts w:cs="Arial"/>
          <w:b/>
          <w:bCs/>
          <w:color w:val="000000"/>
          <w:spacing w:val="1"/>
          <w:sz w:val="28"/>
          <w:szCs w:val="28"/>
        </w:rPr>
        <w:t>A</w:t>
      </w:r>
      <w:r>
        <w:rPr>
          <w:rFonts w:cs="Arial"/>
          <w:b/>
          <w:bCs/>
          <w:color w:val="000000"/>
          <w:spacing w:val="-1"/>
          <w:sz w:val="28"/>
          <w:szCs w:val="28"/>
        </w:rPr>
        <w:t>T</w:t>
      </w:r>
      <w:r>
        <w:rPr>
          <w:rFonts w:cs="Arial"/>
          <w:b/>
          <w:bCs/>
          <w:color w:val="000000"/>
          <w:sz w:val="28"/>
          <w:szCs w:val="28"/>
        </w:rPr>
        <w:t>ION</w:t>
      </w:r>
      <w:r>
        <w:rPr>
          <w:rFonts w:cs="Arial"/>
          <w:b/>
          <w:bCs/>
          <w:color w:val="000000"/>
          <w:spacing w:val="-20"/>
          <w:sz w:val="28"/>
          <w:szCs w:val="28"/>
        </w:rPr>
        <w:t xml:space="preserve"> </w:t>
      </w:r>
      <w:r>
        <w:rPr>
          <w:rFonts w:cs="Arial"/>
          <w:b/>
          <w:bCs/>
          <w:color w:val="000000"/>
          <w:spacing w:val="1"/>
          <w:sz w:val="28"/>
          <w:szCs w:val="28"/>
        </w:rPr>
        <w:t>O</w:t>
      </w:r>
      <w:r>
        <w:rPr>
          <w:rFonts w:cs="Arial"/>
          <w:b/>
          <w:bCs/>
          <w:color w:val="000000"/>
          <w:sz w:val="28"/>
          <w:szCs w:val="28"/>
        </w:rPr>
        <w:t>F</w:t>
      </w:r>
      <w:r>
        <w:rPr>
          <w:rFonts w:cs="Arial"/>
          <w:b/>
          <w:bCs/>
          <w:color w:val="000000"/>
          <w:spacing w:val="-4"/>
          <w:sz w:val="28"/>
          <w:szCs w:val="28"/>
        </w:rPr>
        <w:t xml:space="preserve"> M</w:t>
      </w:r>
      <w:r>
        <w:rPr>
          <w:rFonts w:cs="Arial"/>
          <w:b/>
          <w:bCs/>
          <w:color w:val="000000"/>
          <w:w w:val="99"/>
          <w:sz w:val="28"/>
          <w:szCs w:val="28"/>
        </w:rPr>
        <w:t>A</w:t>
      </w:r>
      <w:r>
        <w:rPr>
          <w:rFonts w:cs="Arial"/>
          <w:b/>
          <w:bCs/>
          <w:color w:val="000000"/>
          <w:spacing w:val="1"/>
          <w:w w:val="99"/>
          <w:sz w:val="28"/>
          <w:szCs w:val="28"/>
        </w:rPr>
        <w:t>T</w:t>
      </w:r>
      <w:r>
        <w:rPr>
          <w:rFonts w:cs="Arial"/>
          <w:b/>
          <w:bCs/>
          <w:color w:val="000000"/>
          <w:w w:val="99"/>
          <w:sz w:val="28"/>
          <w:szCs w:val="28"/>
        </w:rPr>
        <w:t>H</w:t>
      </w:r>
      <w:r>
        <w:rPr>
          <w:rFonts w:cs="Arial"/>
          <w:b/>
          <w:bCs/>
          <w:color w:val="000000"/>
          <w:spacing w:val="1"/>
          <w:w w:val="99"/>
          <w:sz w:val="28"/>
          <w:szCs w:val="28"/>
        </w:rPr>
        <w:t>E</w:t>
      </w:r>
      <w:r>
        <w:rPr>
          <w:rFonts w:cs="Arial"/>
          <w:b/>
          <w:bCs/>
          <w:color w:val="000000"/>
          <w:w w:val="99"/>
          <w:sz w:val="28"/>
          <w:szCs w:val="28"/>
        </w:rPr>
        <w:t>M</w:t>
      </w:r>
      <w:r>
        <w:rPr>
          <w:rFonts w:cs="Arial"/>
          <w:b/>
          <w:bCs/>
          <w:color w:val="000000"/>
          <w:spacing w:val="1"/>
          <w:w w:val="99"/>
          <w:sz w:val="28"/>
          <w:szCs w:val="28"/>
        </w:rPr>
        <w:t>A</w:t>
      </w:r>
      <w:r>
        <w:rPr>
          <w:rFonts w:cs="Arial"/>
          <w:b/>
          <w:bCs/>
          <w:color w:val="000000"/>
          <w:spacing w:val="-1"/>
          <w:w w:val="99"/>
          <w:sz w:val="28"/>
          <w:szCs w:val="28"/>
        </w:rPr>
        <w:t>T</w:t>
      </w:r>
      <w:r>
        <w:rPr>
          <w:rFonts w:cs="Arial"/>
          <w:b/>
          <w:bCs/>
          <w:color w:val="000000"/>
          <w:w w:val="99"/>
          <w:sz w:val="28"/>
          <w:szCs w:val="28"/>
        </w:rPr>
        <w:t>ICS</w:t>
      </w:r>
    </w:p>
    <w:p w14:paraId="71F37014" w14:textId="0B080D43" w:rsidR="00D5337F" w:rsidRDefault="0072593A" w:rsidP="004F2571">
      <w:pPr>
        <w:ind w:right="-810"/>
        <w:jc w:val="center"/>
        <w:rPr>
          <w:b/>
          <w:bCs/>
          <w:sz w:val="28"/>
          <w:szCs w:val="28"/>
        </w:rPr>
      </w:pPr>
      <w:r w:rsidRPr="00877A10">
        <w:rPr>
          <w:b/>
          <w:bCs/>
          <w:sz w:val="28"/>
          <w:szCs w:val="28"/>
        </w:rPr>
        <w:t>N</w:t>
      </w:r>
      <w:r w:rsidRPr="00877A10">
        <w:rPr>
          <w:b/>
          <w:bCs/>
          <w:spacing w:val="1"/>
          <w:sz w:val="28"/>
          <w:szCs w:val="28"/>
        </w:rPr>
        <w:t>R</w:t>
      </w:r>
      <w:r w:rsidRPr="00877A10">
        <w:rPr>
          <w:b/>
          <w:bCs/>
          <w:sz w:val="28"/>
          <w:szCs w:val="28"/>
        </w:rPr>
        <w:t>S</w:t>
      </w:r>
      <w:r w:rsidRPr="00877A10">
        <w:rPr>
          <w:b/>
          <w:bCs/>
          <w:spacing w:val="-6"/>
          <w:sz w:val="28"/>
          <w:szCs w:val="28"/>
        </w:rPr>
        <w:t xml:space="preserve"> </w:t>
      </w:r>
      <w:r w:rsidRPr="00877A10">
        <w:rPr>
          <w:b/>
          <w:bCs/>
          <w:spacing w:val="1"/>
          <w:sz w:val="28"/>
          <w:szCs w:val="28"/>
        </w:rPr>
        <w:t>L</w:t>
      </w:r>
      <w:r w:rsidRPr="00877A10">
        <w:rPr>
          <w:b/>
          <w:bCs/>
          <w:spacing w:val="-1"/>
          <w:sz w:val="28"/>
          <w:szCs w:val="28"/>
        </w:rPr>
        <w:t>E</w:t>
      </w:r>
      <w:r w:rsidRPr="00877A10">
        <w:rPr>
          <w:b/>
          <w:bCs/>
          <w:spacing w:val="1"/>
          <w:sz w:val="28"/>
          <w:szCs w:val="28"/>
        </w:rPr>
        <w:t>V</w:t>
      </w:r>
      <w:r w:rsidRPr="00877A10">
        <w:rPr>
          <w:b/>
          <w:bCs/>
          <w:spacing w:val="-1"/>
          <w:sz w:val="28"/>
          <w:szCs w:val="28"/>
        </w:rPr>
        <w:t>E</w:t>
      </w:r>
      <w:r w:rsidRPr="00877A10">
        <w:rPr>
          <w:b/>
          <w:bCs/>
          <w:sz w:val="28"/>
          <w:szCs w:val="28"/>
        </w:rPr>
        <w:t>L 5 –</w:t>
      </w:r>
      <w:r w:rsidR="00D5337F">
        <w:rPr>
          <w:b/>
          <w:bCs/>
          <w:sz w:val="28"/>
          <w:szCs w:val="28"/>
        </w:rPr>
        <w:t xml:space="preserve"> </w:t>
      </w:r>
      <w:r w:rsidRPr="00877A10">
        <w:rPr>
          <w:b/>
          <w:bCs/>
          <w:sz w:val="28"/>
          <w:szCs w:val="28"/>
        </w:rPr>
        <w:t xml:space="preserve">High </w:t>
      </w:r>
      <w:r w:rsidR="007B2EDA">
        <w:rPr>
          <w:b/>
          <w:bCs/>
          <w:sz w:val="28"/>
          <w:szCs w:val="28"/>
        </w:rPr>
        <w:t xml:space="preserve">Intermediate </w:t>
      </w:r>
      <w:r w:rsidRPr="00877A10">
        <w:rPr>
          <w:b/>
          <w:bCs/>
          <w:sz w:val="28"/>
          <w:szCs w:val="28"/>
        </w:rPr>
        <w:t xml:space="preserve">Adult </w:t>
      </w:r>
      <w:r w:rsidR="007B2EDA">
        <w:rPr>
          <w:b/>
          <w:bCs/>
          <w:sz w:val="28"/>
          <w:szCs w:val="28"/>
        </w:rPr>
        <w:t>Basic</w:t>
      </w:r>
      <w:r w:rsidRPr="00877A10">
        <w:rPr>
          <w:b/>
          <w:bCs/>
          <w:sz w:val="28"/>
          <w:szCs w:val="28"/>
        </w:rPr>
        <w:t xml:space="preserve"> Education</w:t>
      </w:r>
      <w:r w:rsidR="00D5337F">
        <w:rPr>
          <w:b/>
          <w:bCs/>
          <w:sz w:val="28"/>
          <w:szCs w:val="28"/>
        </w:rPr>
        <w:t xml:space="preserve"> (Grade Levels 7-8)</w:t>
      </w:r>
      <w:r w:rsidR="007B2EDA">
        <w:rPr>
          <w:b/>
          <w:bCs/>
          <w:sz w:val="28"/>
          <w:szCs w:val="28"/>
        </w:rPr>
        <w:t xml:space="preserve"> </w:t>
      </w:r>
    </w:p>
    <w:p w14:paraId="3CE7C9E3" w14:textId="79BE0D10" w:rsidR="0072593A" w:rsidRPr="00877A10" w:rsidRDefault="00D5337F" w:rsidP="004F2571">
      <w:pPr>
        <w:ind w:right="-810"/>
        <w:jc w:val="center"/>
        <w:rPr>
          <w:b/>
          <w:sz w:val="28"/>
          <w:szCs w:val="28"/>
        </w:rPr>
      </w:pPr>
      <w:r>
        <w:rPr>
          <w:b/>
          <w:bCs/>
          <w:sz w:val="28"/>
          <w:szCs w:val="28"/>
        </w:rPr>
        <w:t>NRS Level 6 -</w:t>
      </w:r>
      <w:r w:rsidR="007B2EDA">
        <w:rPr>
          <w:b/>
          <w:bCs/>
          <w:sz w:val="28"/>
          <w:szCs w:val="28"/>
        </w:rPr>
        <w:t xml:space="preserve"> Adult Secondary Education</w:t>
      </w:r>
      <w:r>
        <w:rPr>
          <w:b/>
          <w:bCs/>
          <w:sz w:val="28"/>
          <w:szCs w:val="28"/>
        </w:rPr>
        <w:t xml:space="preserve"> (Grade Levels 9-12)</w:t>
      </w:r>
    </w:p>
    <w:p w14:paraId="24BEBE14" w14:textId="77777777" w:rsidR="0072593A" w:rsidRDefault="0072593A" w:rsidP="006E44B1">
      <w:pPr>
        <w:widowControl w:val="0"/>
        <w:autoSpaceDE w:val="0"/>
        <w:autoSpaceDN w:val="0"/>
        <w:adjustRightInd w:val="0"/>
        <w:spacing w:line="240" w:lineRule="auto"/>
        <w:ind w:right="-20"/>
        <w:rPr>
          <w:rFonts w:cs="Arial"/>
          <w:b/>
          <w:bCs/>
          <w:szCs w:val="24"/>
          <w:u w:val="single"/>
        </w:rPr>
      </w:pPr>
    </w:p>
    <w:p w14:paraId="448ED18B" w14:textId="77777777" w:rsidR="0072593A" w:rsidRDefault="0072593A" w:rsidP="006E44B1">
      <w:pPr>
        <w:widowControl w:val="0"/>
        <w:autoSpaceDE w:val="0"/>
        <w:autoSpaceDN w:val="0"/>
        <w:adjustRightInd w:val="0"/>
        <w:spacing w:line="240" w:lineRule="auto"/>
        <w:ind w:right="-20"/>
        <w:rPr>
          <w:rFonts w:cs="Arial"/>
          <w:b/>
          <w:bCs/>
          <w:szCs w:val="24"/>
          <w:u w:val="single"/>
        </w:rPr>
      </w:pPr>
    </w:p>
    <w:p w14:paraId="360997E4" w14:textId="77777777" w:rsidR="0072593A" w:rsidRPr="005D7D2A" w:rsidRDefault="0072593A" w:rsidP="006E44B1">
      <w:pPr>
        <w:widowControl w:val="0"/>
        <w:autoSpaceDE w:val="0"/>
        <w:autoSpaceDN w:val="0"/>
        <w:adjustRightInd w:val="0"/>
        <w:spacing w:line="240" w:lineRule="auto"/>
        <w:ind w:right="-20"/>
        <w:rPr>
          <w:rFonts w:cs="Arial"/>
          <w:szCs w:val="24"/>
        </w:rPr>
      </w:pPr>
      <w:r w:rsidRPr="005D7D2A">
        <w:rPr>
          <w:rFonts w:cs="Arial"/>
          <w:b/>
          <w:bCs/>
          <w:szCs w:val="24"/>
        </w:rPr>
        <w:t>Difference be</w:t>
      </w:r>
      <w:r w:rsidRPr="005D7D2A">
        <w:rPr>
          <w:rFonts w:cs="Arial"/>
          <w:b/>
          <w:bCs/>
          <w:spacing w:val="-1"/>
          <w:szCs w:val="24"/>
        </w:rPr>
        <w:t>t</w:t>
      </w:r>
      <w:r w:rsidRPr="005D7D2A">
        <w:rPr>
          <w:rFonts w:cs="Arial"/>
          <w:b/>
          <w:bCs/>
          <w:spacing w:val="2"/>
          <w:szCs w:val="24"/>
        </w:rPr>
        <w:t>w</w:t>
      </w:r>
      <w:r w:rsidRPr="005D7D2A">
        <w:rPr>
          <w:rFonts w:cs="Arial"/>
          <w:b/>
          <w:bCs/>
          <w:szCs w:val="24"/>
        </w:rPr>
        <w:t>een</w:t>
      </w:r>
      <w:r w:rsidRPr="005D7D2A">
        <w:rPr>
          <w:rFonts w:cs="Arial"/>
          <w:b/>
          <w:bCs/>
          <w:spacing w:val="-1"/>
          <w:szCs w:val="24"/>
        </w:rPr>
        <w:t xml:space="preserve"> </w:t>
      </w:r>
      <w:r w:rsidRPr="005D7D2A">
        <w:rPr>
          <w:rFonts w:cs="Arial"/>
          <w:b/>
          <w:bCs/>
          <w:szCs w:val="24"/>
        </w:rPr>
        <w:t>Adult</w:t>
      </w:r>
      <w:r w:rsidRPr="005D7D2A">
        <w:rPr>
          <w:rFonts w:cs="Arial"/>
          <w:b/>
          <w:bCs/>
          <w:spacing w:val="1"/>
          <w:szCs w:val="24"/>
        </w:rPr>
        <w:t xml:space="preserve"> </w:t>
      </w:r>
      <w:r w:rsidRPr="005D7D2A">
        <w:rPr>
          <w:rFonts w:cs="Arial"/>
          <w:b/>
          <w:bCs/>
          <w:szCs w:val="24"/>
        </w:rPr>
        <w:t>Education and High School</w:t>
      </w:r>
      <w:r w:rsidRPr="005D7D2A">
        <w:rPr>
          <w:rFonts w:cs="Arial"/>
          <w:b/>
          <w:bCs/>
          <w:spacing w:val="1"/>
          <w:szCs w:val="24"/>
        </w:rPr>
        <w:t xml:space="preserve"> </w:t>
      </w:r>
      <w:r w:rsidRPr="005D7D2A">
        <w:rPr>
          <w:rFonts w:cs="Arial"/>
          <w:b/>
          <w:bCs/>
          <w:szCs w:val="24"/>
        </w:rPr>
        <w:t>Education</w:t>
      </w:r>
    </w:p>
    <w:p w14:paraId="2914C9DD" w14:textId="77777777" w:rsidR="0072593A" w:rsidRPr="00523902" w:rsidRDefault="0072593A" w:rsidP="006E44B1">
      <w:pPr>
        <w:spacing w:line="240" w:lineRule="auto"/>
        <w:rPr>
          <w:rFonts w:cs="Arial"/>
          <w:szCs w:val="24"/>
        </w:rPr>
      </w:pPr>
      <w:r>
        <w:rPr>
          <w:rFonts w:cs="Arial"/>
          <w:szCs w:val="24"/>
        </w:rPr>
        <w:t xml:space="preserve">The </w:t>
      </w:r>
      <w:r w:rsidR="00BD0109">
        <w:rPr>
          <w:rFonts w:cs="Arial"/>
          <w:szCs w:val="24"/>
        </w:rPr>
        <w:t>l</w:t>
      </w:r>
      <w:r>
        <w:rPr>
          <w:rFonts w:cs="Arial"/>
          <w:szCs w:val="24"/>
        </w:rPr>
        <w:t>iteracy through low intermediate</w:t>
      </w:r>
      <w:r w:rsidRPr="00523902">
        <w:rPr>
          <w:rFonts w:cs="Arial"/>
          <w:szCs w:val="24"/>
        </w:rPr>
        <w:t xml:space="preserve"> standards presented in this document provide for a fair</w:t>
      </w:r>
      <w:r w:rsidRPr="00523902">
        <w:rPr>
          <w:rFonts w:cs="Arial"/>
          <w:spacing w:val="-2"/>
          <w:szCs w:val="24"/>
        </w:rPr>
        <w:t>l</w:t>
      </w:r>
      <w:r w:rsidRPr="00523902">
        <w:rPr>
          <w:rFonts w:cs="Arial"/>
          <w:szCs w:val="24"/>
        </w:rPr>
        <w:t>y sequenti</w:t>
      </w:r>
      <w:r w:rsidRPr="00523902">
        <w:rPr>
          <w:rFonts w:cs="Arial"/>
          <w:spacing w:val="1"/>
          <w:szCs w:val="24"/>
        </w:rPr>
        <w:t>a</w:t>
      </w:r>
      <w:r w:rsidRPr="00523902">
        <w:rPr>
          <w:rFonts w:cs="Arial"/>
          <w:szCs w:val="24"/>
        </w:rPr>
        <w:t>l progress</w:t>
      </w:r>
      <w:r w:rsidRPr="00523902">
        <w:rPr>
          <w:rFonts w:cs="Arial"/>
          <w:spacing w:val="1"/>
          <w:szCs w:val="24"/>
        </w:rPr>
        <w:t>i</w:t>
      </w:r>
      <w:r w:rsidRPr="00523902">
        <w:rPr>
          <w:rFonts w:cs="Arial"/>
          <w:szCs w:val="24"/>
        </w:rPr>
        <w:t>on of</w:t>
      </w:r>
      <w:r w:rsidRPr="00523902">
        <w:rPr>
          <w:rFonts w:cs="Arial"/>
          <w:spacing w:val="1"/>
          <w:szCs w:val="24"/>
        </w:rPr>
        <w:t xml:space="preserve"> </w:t>
      </w:r>
      <w:r w:rsidRPr="00523902">
        <w:rPr>
          <w:rFonts w:cs="Arial"/>
          <w:szCs w:val="24"/>
        </w:rPr>
        <w:t>mat</w:t>
      </w:r>
      <w:r w:rsidRPr="00523902">
        <w:rPr>
          <w:rFonts w:cs="Arial"/>
          <w:spacing w:val="-1"/>
          <w:szCs w:val="24"/>
        </w:rPr>
        <w:t>h</w:t>
      </w:r>
      <w:r w:rsidRPr="00523902">
        <w:rPr>
          <w:rFonts w:cs="Arial"/>
          <w:szCs w:val="24"/>
        </w:rPr>
        <w:t xml:space="preserve">ematics instruction and learning. </w:t>
      </w:r>
      <w:r>
        <w:rPr>
          <w:rFonts w:cs="Arial"/>
          <w:szCs w:val="24"/>
        </w:rPr>
        <w:t xml:space="preserve">Low and high ASE level standards </w:t>
      </w:r>
      <w:r w:rsidRPr="00523902">
        <w:rPr>
          <w:rFonts w:cs="Arial"/>
          <w:szCs w:val="24"/>
        </w:rPr>
        <w:t>together</w:t>
      </w:r>
      <w:r w:rsidRPr="00523902">
        <w:rPr>
          <w:rFonts w:cs="Arial"/>
          <w:spacing w:val="1"/>
          <w:szCs w:val="24"/>
        </w:rPr>
        <w:t xml:space="preserve"> </w:t>
      </w:r>
      <w:r w:rsidRPr="00523902">
        <w:rPr>
          <w:rFonts w:cs="Arial"/>
          <w:szCs w:val="24"/>
        </w:rPr>
        <w:t xml:space="preserve">prepare adult education students for the rigors of high school level mathematics. </w:t>
      </w:r>
    </w:p>
    <w:p w14:paraId="1D90FA6E" w14:textId="77777777" w:rsidR="0072593A" w:rsidRDefault="0072593A" w:rsidP="006E44B1">
      <w:pPr>
        <w:spacing w:line="240" w:lineRule="auto"/>
        <w:rPr>
          <w:rFonts w:cs="Arial"/>
          <w:szCs w:val="24"/>
        </w:rPr>
      </w:pPr>
    </w:p>
    <w:p w14:paraId="5DE40AF3" w14:textId="77777777" w:rsidR="0072593A" w:rsidRPr="00523902" w:rsidRDefault="0072593A" w:rsidP="006E44B1">
      <w:pPr>
        <w:spacing w:line="240" w:lineRule="auto"/>
        <w:rPr>
          <w:rFonts w:cs="Arial"/>
          <w:szCs w:val="24"/>
        </w:rPr>
      </w:pPr>
      <w:r>
        <w:rPr>
          <w:rFonts w:cs="Arial"/>
          <w:szCs w:val="24"/>
        </w:rPr>
        <w:t>The low and high ASE</w:t>
      </w:r>
      <w:r w:rsidRPr="00523902">
        <w:rPr>
          <w:rFonts w:cs="Arial"/>
          <w:szCs w:val="24"/>
        </w:rPr>
        <w:t xml:space="preserve"> level standards are grouped into six conceptual categories, each of which is further divided into domain groupings.  Adult educators should be aware that </w:t>
      </w:r>
      <w:r w:rsidRPr="00523902">
        <w:rPr>
          <w:rFonts w:cs="Arial"/>
          <w:spacing w:val="1"/>
          <w:szCs w:val="24"/>
        </w:rPr>
        <w:t xml:space="preserve"> </w:t>
      </w:r>
      <w:r w:rsidRPr="00523902">
        <w:rPr>
          <w:rFonts w:cs="Arial"/>
          <w:szCs w:val="24"/>
        </w:rPr>
        <w:t>specific ord</w:t>
      </w:r>
      <w:r w:rsidRPr="00523902">
        <w:rPr>
          <w:rFonts w:cs="Arial"/>
          <w:spacing w:val="1"/>
          <w:szCs w:val="24"/>
        </w:rPr>
        <w:t>e</w:t>
      </w:r>
      <w:r w:rsidRPr="00523902">
        <w:rPr>
          <w:rFonts w:cs="Arial"/>
          <w:szCs w:val="24"/>
        </w:rPr>
        <w:t>r,</w:t>
      </w:r>
      <w:r w:rsidRPr="00523902">
        <w:rPr>
          <w:rFonts w:cs="Arial"/>
          <w:spacing w:val="1"/>
          <w:szCs w:val="24"/>
        </w:rPr>
        <w:t xml:space="preserve"> </w:t>
      </w:r>
      <w:r w:rsidRPr="00523902">
        <w:rPr>
          <w:rFonts w:cs="Arial"/>
          <w:szCs w:val="24"/>
        </w:rPr>
        <w:t>as with a</w:t>
      </w:r>
      <w:r w:rsidRPr="00523902">
        <w:rPr>
          <w:rFonts w:cs="Arial"/>
          <w:spacing w:val="-2"/>
          <w:szCs w:val="24"/>
        </w:rPr>
        <w:t>l</w:t>
      </w:r>
      <w:r w:rsidRPr="00523902">
        <w:rPr>
          <w:rFonts w:cs="Arial"/>
          <w:szCs w:val="24"/>
        </w:rPr>
        <w:t>l standards,</w:t>
      </w:r>
      <w:r w:rsidRPr="00523902">
        <w:rPr>
          <w:rFonts w:cs="Arial"/>
          <w:spacing w:val="1"/>
          <w:szCs w:val="24"/>
        </w:rPr>
        <w:t xml:space="preserve"> </w:t>
      </w:r>
      <w:r w:rsidRPr="00523902">
        <w:rPr>
          <w:rFonts w:cs="Arial"/>
          <w:szCs w:val="24"/>
        </w:rPr>
        <w:t>should be left</w:t>
      </w:r>
      <w:r w:rsidRPr="00523902">
        <w:rPr>
          <w:rFonts w:cs="Arial"/>
          <w:spacing w:val="1"/>
          <w:szCs w:val="24"/>
        </w:rPr>
        <w:t xml:space="preserve"> </w:t>
      </w:r>
      <w:r w:rsidRPr="00523902">
        <w:rPr>
          <w:rFonts w:cs="Arial"/>
          <w:szCs w:val="24"/>
        </w:rPr>
        <w:t>up</w:t>
      </w:r>
      <w:r w:rsidRPr="00523902">
        <w:rPr>
          <w:rFonts w:cs="Arial"/>
          <w:spacing w:val="-1"/>
          <w:szCs w:val="24"/>
        </w:rPr>
        <w:t xml:space="preserve"> </w:t>
      </w:r>
      <w:r w:rsidRPr="00523902">
        <w:rPr>
          <w:rFonts w:cs="Arial"/>
          <w:szCs w:val="24"/>
        </w:rPr>
        <w:t>to indiv</w:t>
      </w:r>
      <w:r w:rsidRPr="00523902">
        <w:rPr>
          <w:rFonts w:cs="Arial"/>
          <w:spacing w:val="1"/>
          <w:szCs w:val="24"/>
        </w:rPr>
        <w:t>i</w:t>
      </w:r>
      <w:r w:rsidRPr="00523902">
        <w:rPr>
          <w:rFonts w:cs="Arial"/>
          <w:szCs w:val="24"/>
        </w:rPr>
        <w:t>dual teachers and programs, not necessarily having to complete a</w:t>
      </w:r>
      <w:r w:rsidRPr="00523902">
        <w:rPr>
          <w:rFonts w:cs="Arial"/>
          <w:spacing w:val="1"/>
          <w:szCs w:val="24"/>
        </w:rPr>
        <w:t>l</w:t>
      </w:r>
      <w:r w:rsidRPr="00523902">
        <w:rPr>
          <w:rFonts w:cs="Arial"/>
          <w:szCs w:val="24"/>
        </w:rPr>
        <w:t>l of</w:t>
      </w:r>
      <w:r w:rsidRPr="00523902">
        <w:rPr>
          <w:rFonts w:cs="Arial"/>
          <w:spacing w:val="1"/>
          <w:szCs w:val="24"/>
        </w:rPr>
        <w:t xml:space="preserve"> </w:t>
      </w:r>
      <w:r w:rsidRPr="00523902">
        <w:rPr>
          <w:rFonts w:cs="Arial"/>
          <w:szCs w:val="24"/>
        </w:rPr>
        <w:t>Level 5 before mo</w:t>
      </w:r>
      <w:r w:rsidRPr="00523902">
        <w:rPr>
          <w:rFonts w:cs="Arial"/>
          <w:spacing w:val="-1"/>
          <w:szCs w:val="24"/>
        </w:rPr>
        <w:t>v</w:t>
      </w:r>
      <w:r>
        <w:rPr>
          <w:rFonts w:cs="Arial"/>
          <w:szCs w:val="24"/>
        </w:rPr>
        <w:t>ing on to Level 6.</w:t>
      </w:r>
    </w:p>
    <w:p w14:paraId="108506F0" w14:textId="77777777" w:rsidR="0072593A" w:rsidRPr="00BF4126" w:rsidRDefault="0072593A" w:rsidP="006E44B1">
      <w:pPr>
        <w:spacing w:line="240" w:lineRule="auto"/>
        <w:rPr>
          <w:rFonts w:cs="Arial"/>
          <w:color w:val="C00000"/>
          <w:szCs w:val="24"/>
        </w:rPr>
      </w:pPr>
    </w:p>
    <w:p w14:paraId="5A67E5ED" w14:textId="77777777" w:rsidR="0072593A" w:rsidRPr="005D7D2A" w:rsidRDefault="0072593A" w:rsidP="006E44B1">
      <w:pPr>
        <w:spacing w:line="240" w:lineRule="auto"/>
        <w:rPr>
          <w:rFonts w:cs="Arial"/>
          <w:b/>
          <w:szCs w:val="24"/>
        </w:rPr>
      </w:pPr>
      <w:r w:rsidRPr="005D7D2A">
        <w:rPr>
          <w:rFonts w:cs="Arial"/>
          <w:b/>
          <w:szCs w:val="24"/>
        </w:rPr>
        <w:t>College and Career Ready</w:t>
      </w:r>
    </w:p>
    <w:p w14:paraId="5EEC8C8A" w14:textId="77777777" w:rsidR="0072593A" w:rsidRPr="006E44B1" w:rsidRDefault="00BD0109" w:rsidP="006E44B1">
      <w:pPr>
        <w:autoSpaceDE w:val="0"/>
        <w:autoSpaceDN w:val="0"/>
        <w:adjustRightInd w:val="0"/>
        <w:spacing w:line="240" w:lineRule="auto"/>
        <w:rPr>
          <w:rFonts w:cs="Arial"/>
          <w:szCs w:val="24"/>
        </w:rPr>
      </w:pPr>
      <w:r>
        <w:rPr>
          <w:rFonts w:cs="Arial"/>
          <w:szCs w:val="24"/>
        </w:rPr>
        <w:t>Low and h</w:t>
      </w:r>
      <w:r w:rsidR="0072593A">
        <w:rPr>
          <w:rFonts w:cs="Arial"/>
          <w:szCs w:val="24"/>
        </w:rPr>
        <w:t>igh ASE</w:t>
      </w:r>
      <w:r w:rsidR="0072593A" w:rsidRPr="006E44B1">
        <w:rPr>
          <w:rFonts w:cs="Arial"/>
          <w:szCs w:val="24"/>
        </w:rPr>
        <w:t xml:space="preserve"> standards specify the mathematics that all students should study in order to be college and career ready</w:t>
      </w:r>
      <w:r w:rsidR="00813935">
        <w:rPr>
          <w:rStyle w:val="FootnoteReference"/>
          <w:szCs w:val="24"/>
        </w:rPr>
        <w:footnoteReference w:id="20"/>
      </w:r>
      <w:r w:rsidR="0072593A" w:rsidRPr="006E44B1">
        <w:rPr>
          <w:rFonts w:cs="Arial"/>
          <w:szCs w:val="24"/>
        </w:rPr>
        <w:t xml:space="preserve">. Additional mathematics that students should learn in order to take advanced courses such as calculus, advanced statistics, or discrete mathematics </w:t>
      </w:r>
      <w:r w:rsidR="00EB3747">
        <w:rPr>
          <w:rFonts w:cs="Arial"/>
          <w:szCs w:val="24"/>
        </w:rPr>
        <w:t>are</w:t>
      </w:r>
      <w:r w:rsidR="0072593A" w:rsidRPr="006E44B1">
        <w:rPr>
          <w:rFonts w:cs="Arial"/>
          <w:szCs w:val="24"/>
        </w:rPr>
        <w:t xml:space="preserve"> indicated by (+), as in this example:</w:t>
      </w:r>
    </w:p>
    <w:p w14:paraId="33D86300" w14:textId="77777777" w:rsidR="0072593A" w:rsidRPr="006E44B1" w:rsidRDefault="0072593A" w:rsidP="006E44B1">
      <w:pPr>
        <w:autoSpaceDE w:val="0"/>
        <w:autoSpaceDN w:val="0"/>
        <w:adjustRightInd w:val="0"/>
        <w:spacing w:line="240" w:lineRule="auto"/>
        <w:rPr>
          <w:rFonts w:cs="Arial"/>
          <w:szCs w:val="24"/>
        </w:rPr>
      </w:pPr>
    </w:p>
    <w:p w14:paraId="0F5ABAD0" w14:textId="77777777" w:rsidR="0072593A" w:rsidRPr="006E44B1" w:rsidRDefault="0072593A" w:rsidP="006E44B1">
      <w:pPr>
        <w:autoSpaceDE w:val="0"/>
        <w:autoSpaceDN w:val="0"/>
        <w:adjustRightInd w:val="0"/>
        <w:spacing w:line="240" w:lineRule="auto"/>
        <w:ind w:firstLine="720"/>
        <w:rPr>
          <w:rFonts w:cs="Arial"/>
          <w:szCs w:val="24"/>
        </w:rPr>
      </w:pPr>
      <w:r w:rsidRPr="006E44B1">
        <w:rPr>
          <w:rFonts w:cs="Arial"/>
          <w:szCs w:val="24"/>
        </w:rPr>
        <w:t>(+) Represent complex numbers on the complex plane in rectangular</w:t>
      </w:r>
    </w:p>
    <w:p w14:paraId="26BD7FCD" w14:textId="77777777" w:rsidR="0072593A" w:rsidRPr="006E44B1" w:rsidRDefault="0072593A" w:rsidP="006E44B1">
      <w:pPr>
        <w:autoSpaceDE w:val="0"/>
        <w:autoSpaceDN w:val="0"/>
        <w:adjustRightInd w:val="0"/>
        <w:spacing w:line="240" w:lineRule="auto"/>
        <w:ind w:firstLine="720"/>
        <w:rPr>
          <w:rFonts w:cs="Arial"/>
          <w:szCs w:val="24"/>
        </w:rPr>
      </w:pPr>
      <w:r w:rsidRPr="006E44B1">
        <w:rPr>
          <w:rFonts w:cs="Arial"/>
          <w:szCs w:val="24"/>
        </w:rPr>
        <w:t>and polar form (including real and imaginary numbers).</w:t>
      </w:r>
    </w:p>
    <w:p w14:paraId="4EDCA4D4" w14:textId="77777777" w:rsidR="0072593A" w:rsidRPr="006E44B1" w:rsidRDefault="0072593A" w:rsidP="0090697A">
      <w:pPr>
        <w:autoSpaceDE w:val="0"/>
        <w:autoSpaceDN w:val="0"/>
        <w:adjustRightInd w:val="0"/>
        <w:ind w:firstLine="720"/>
        <w:rPr>
          <w:rFonts w:cs="Arial"/>
          <w:szCs w:val="24"/>
        </w:rPr>
      </w:pPr>
    </w:p>
    <w:p w14:paraId="01AC2C31" w14:textId="77777777" w:rsidR="0072593A" w:rsidRPr="006E44B1" w:rsidRDefault="0072593A" w:rsidP="006E44B1">
      <w:pPr>
        <w:autoSpaceDE w:val="0"/>
        <w:autoSpaceDN w:val="0"/>
        <w:adjustRightInd w:val="0"/>
        <w:rPr>
          <w:rFonts w:cs="Arial"/>
          <w:b/>
          <w:szCs w:val="24"/>
        </w:rPr>
      </w:pPr>
      <w:r w:rsidRPr="006E44B1">
        <w:rPr>
          <w:rFonts w:cs="Arial"/>
          <w:szCs w:val="24"/>
        </w:rPr>
        <w:t>All standards without a (+) symbol should be in the common mathematics curriculum for all college and career ready students. Standards with a (+) symbol may also appear in courses intended for all students.</w:t>
      </w:r>
    </w:p>
    <w:p w14:paraId="4527F8BE" w14:textId="77777777" w:rsidR="0072593A" w:rsidRPr="006E44B1" w:rsidRDefault="0072593A" w:rsidP="0090697A">
      <w:pPr>
        <w:rPr>
          <w:rFonts w:cs="Arial"/>
          <w:szCs w:val="24"/>
        </w:rPr>
      </w:pPr>
    </w:p>
    <w:p w14:paraId="297E598F" w14:textId="64311B8E" w:rsidR="0072593A" w:rsidRPr="00523902" w:rsidRDefault="0072593A" w:rsidP="006E44B1">
      <w:pPr>
        <w:rPr>
          <w:rFonts w:cs="Arial"/>
          <w:color w:val="000000"/>
          <w:szCs w:val="24"/>
        </w:rPr>
      </w:pPr>
      <w:r w:rsidRPr="00523902">
        <w:rPr>
          <w:rFonts w:cs="Arial"/>
          <w:szCs w:val="24"/>
        </w:rPr>
        <w:t>It</w:t>
      </w:r>
      <w:r w:rsidRPr="00523902">
        <w:rPr>
          <w:rFonts w:cs="Arial"/>
          <w:spacing w:val="1"/>
          <w:szCs w:val="24"/>
        </w:rPr>
        <w:t xml:space="preserve"> </w:t>
      </w:r>
      <w:r w:rsidRPr="00523902">
        <w:rPr>
          <w:rFonts w:cs="Arial"/>
          <w:szCs w:val="24"/>
        </w:rPr>
        <w:t>should also be noted that the goal is to be coll</w:t>
      </w:r>
      <w:r w:rsidRPr="00523902">
        <w:rPr>
          <w:rFonts w:cs="Arial"/>
          <w:spacing w:val="1"/>
          <w:szCs w:val="24"/>
        </w:rPr>
        <w:t>e</w:t>
      </w:r>
      <w:r w:rsidRPr="00523902">
        <w:rPr>
          <w:rFonts w:cs="Arial"/>
          <w:szCs w:val="24"/>
        </w:rPr>
        <w:t xml:space="preserve">ge </w:t>
      </w:r>
      <w:r w:rsidRPr="00523902">
        <w:rPr>
          <w:rFonts w:cs="Arial"/>
          <w:b/>
          <w:bCs/>
          <w:i/>
          <w:iCs/>
          <w:szCs w:val="24"/>
        </w:rPr>
        <w:t>a</w:t>
      </w:r>
      <w:r w:rsidRPr="00523902">
        <w:rPr>
          <w:rFonts w:cs="Arial"/>
          <w:b/>
          <w:bCs/>
          <w:i/>
          <w:iCs/>
          <w:spacing w:val="1"/>
          <w:szCs w:val="24"/>
        </w:rPr>
        <w:t>n</w:t>
      </w:r>
      <w:r w:rsidRPr="00523902">
        <w:rPr>
          <w:rFonts w:cs="Arial"/>
          <w:b/>
          <w:bCs/>
          <w:i/>
          <w:iCs/>
          <w:szCs w:val="24"/>
        </w:rPr>
        <w:t xml:space="preserve">d </w:t>
      </w:r>
      <w:r w:rsidRPr="00523902">
        <w:rPr>
          <w:rFonts w:cs="Arial"/>
          <w:szCs w:val="24"/>
        </w:rPr>
        <w:t>career</w:t>
      </w:r>
      <w:r w:rsidRPr="00523902">
        <w:rPr>
          <w:rFonts w:cs="Arial"/>
          <w:spacing w:val="1"/>
          <w:szCs w:val="24"/>
        </w:rPr>
        <w:t xml:space="preserve"> </w:t>
      </w:r>
      <w:r w:rsidRPr="00523902">
        <w:rPr>
          <w:rFonts w:cs="Arial"/>
          <w:szCs w:val="24"/>
        </w:rPr>
        <w:t>r</w:t>
      </w:r>
      <w:r w:rsidRPr="00523902">
        <w:rPr>
          <w:rFonts w:cs="Arial"/>
          <w:spacing w:val="-1"/>
          <w:szCs w:val="24"/>
        </w:rPr>
        <w:t>e</w:t>
      </w:r>
      <w:r w:rsidRPr="00523902">
        <w:rPr>
          <w:rFonts w:cs="Arial"/>
          <w:szCs w:val="24"/>
        </w:rPr>
        <w:t>ady</w:t>
      </w:r>
      <w:r w:rsidR="00EB3747">
        <w:rPr>
          <w:rFonts w:cs="Arial"/>
          <w:szCs w:val="24"/>
        </w:rPr>
        <w:t>,</w:t>
      </w:r>
      <w:r w:rsidRPr="00523902">
        <w:rPr>
          <w:rFonts w:cs="Arial"/>
          <w:szCs w:val="24"/>
        </w:rPr>
        <w:t xml:space="preserve"> and levels 5 and 6 represent</w:t>
      </w:r>
      <w:r w:rsidRPr="00523902">
        <w:rPr>
          <w:rFonts w:cs="Arial"/>
          <w:spacing w:val="1"/>
          <w:szCs w:val="24"/>
        </w:rPr>
        <w:t xml:space="preserve"> </w:t>
      </w:r>
      <w:r w:rsidRPr="00523902">
        <w:rPr>
          <w:rFonts w:cs="Arial"/>
          <w:spacing w:val="-1"/>
          <w:szCs w:val="24"/>
        </w:rPr>
        <w:t>t</w:t>
      </w:r>
      <w:r w:rsidRPr="00523902">
        <w:rPr>
          <w:rFonts w:cs="Arial"/>
          <w:szCs w:val="24"/>
        </w:rPr>
        <w:t>he entirety</w:t>
      </w:r>
      <w:r w:rsidRPr="00523902">
        <w:rPr>
          <w:rFonts w:cs="Arial"/>
          <w:spacing w:val="-1"/>
          <w:szCs w:val="24"/>
        </w:rPr>
        <w:t xml:space="preserve"> </w:t>
      </w:r>
      <w:r w:rsidRPr="00523902">
        <w:rPr>
          <w:rFonts w:cs="Arial"/>
          <w:szCs w:val="24"/>
        </w:rPr>
        <w:t>of</w:t>
      </w:r>
      <w:r w:rsidRPr="00523902">
        <w:rPr>
          <w:rFonts w:cs="Arial"/>
          <w:spacing w:val="1"/>
          <w:szCs w:val="24"/>
        </w:rPr>
        <w:t xml:space="preserve"> </w:t>
      </w:r>
      <w:r w:rsidRPr="00523902">
        <w:rPr>
          <w:rFonts w:cs="Arial"/>
          <w:szCs w:val="24"/>
        </w:rPr>
        <w:t xml:space="preserve">this goal. </w:t>
      </w:r>
      <w:r w:rsidRPr="00523902">
        <w:rPr>
          <w:rFonts w:cs="Arial"/>
          <w:spacing w:val="1"/>
          <w:szCs w:val="24"/>
        </w:rPr>
        <w:t xml:space="preserve"> </w:t>
      </w:r>
      <w:r w:rsidRPr="00523902">
        <w:rPr>
          <w:rFonts w:cs="Arial"/>
          <w:szCs w:val="24"/>
        </w:rPr>
        <w:t>Level 5 is not</w:t>
      </w:r>
      <w:r w:rsidRPr="00523902">
        <w:rPr>
          <w:rFonts w:cs="Arial"/>
          <w:spacing w:val="1"/>
          <w:szCs w:val="24"/>
        </w:rPr>
        <w:t xml:space="preserve"> exclusively </w:t>
      </w:r>
      <w:r w:rsidRPr="00523902">
        <w:rPr>
          <w:rFonts w:cs="Arial"/>
          <w:szCs w:val="24"/>
        </w:rPr>
        <w:t xml:space="preserve">for </w:t>
      </w:r>
      <w:r w:rsidR="0030638D" w:rsidRPr="00B517E0">
        <w:rPr>
          <w:rFonts w:cs="Arial"/>
          <w:szCs w:val="24"/>
        </w:rPr>
        <w:t>HSE</w:t>
      </w:r>
      <w:r w:rsidRPr="00B517E0">
        <w:rPr>
          <w:rFonts w:cs="Arial"/>
          <w:szCs w:val="24"/>
        </w:rPr>
        <w:t>/Career</w:t>
      </w:r>
      <w:r w:rsidRPr="00523902">
        <w:rPr>
          <w:rFonts w:cs="Arial"/>
          <w:spacing w:val="1"/>
          <w:szCs w:val="24"/>
        </w:rPr>
        <w:t xml:space="preserve"> </w:t>
      </w:r>
      <w:r w:rsidRPr="00523902">
        <w:rPr>
          <w:rFonts w:cs="Arial"/>
          <w:szCs w:val="24"/>
        </w:rPr>
        <w:t>preparedne</w:t>
      </w:r>
      <w:r w:rsidRPr="00523902">
        <w:rPr>
          <w:rFonts w:cs="Arial"/>
          <w:spacing w:val="1"/>
          <w:szCs w:val="24"/>
        </w:rPr>
        <w:t>s</w:t>
      </w:r>
      <w:r w:rsidRPr="00523902">
        <w:rPr>
          <w:rFonts w:cs="Arial"/>
          <w:szCs w:val="24"/>
        </w:rPr>
        <w:t>s</w:t>
      </w:r>
      <w:r w:rsidR="00EB3747">
        <w:rPr>
          <w:rFonts w:cs="Arial"/>
          <w:szCs w:val="24"/>
        </w:rPr>
        <w:t>,</w:t>
      </w:r>
      <w:r w:rsidRPr="00523902">
        <w:rPr>
          <w:rFonts w:cs="Arial"/>
          <w:szCs w:val="24"/>
        </w:rPr>
        <w:t xml:space="preserve"> and Level 6 is </w:t>
      </w:r>
      <w:r w:rsidRPr="00523902">
        <w:rPr>
          <w:rFonts w:cs="Arial"/>
          <w:spacing w:val="1"/>
          <w:szCs w:val="24"/>
        </w:rPr>
        <w:t>n</w:t>
      </w:r>
      <w:r w:rsidRPr="00523902">
        <w:rPr>
          <w:rFonts w:cs="Arial"/>
          <w:szCs w:val="24"/>
        </w:rPr>
        <w:t>ot</w:t>
      </w:r>
      <w:r w:rsidRPr="00523902">
        <w:rPr>
          <w:rFonts w:cs="Arial"/>
          <w:spacing w:val="1"/>
          <w:szCs w:val="24"/>
        </w:rPr>
        <w:t xml:space="preserve"> </w:t>
      </w:r>
      <w:r w:rsidRPr="00523902">
        <w:rPr>
          <w:rFonts w:cs="Arial"/>
          <w:szCs w:val="24"/>
        </w:rPr>
        <w:t>e</w:t>
      </w:r>
      <w:r w:rsidRPr="00523902">
        <w:rPr>
          <w:rFonts w:cs="Arial"/>
          <w:spacing w:val="-1"/>
          <w:szCs w:val="24"/>
        </w:rPr>
        <w:t>x</w:t>
      </w:r>
      <w:r w:rsidRPr="00523902">
        <w:rPr>
          <w:rFonts w:cs="Arial"/>
          <w:szCs w:val="24"/>
        </w:rPr>
        <w:t>clu</w:t>
      </w:r>
      <w:r w:rsidRPr="00523902">
        <w:rPr>
          <w:rFonts w:cs="Arial"/>
          <w:spacing w:val="1"/>
          <w:szCs w:val="24"/>
        </w:rPr>
        <w:t>s</w:t>
      </w:r>
      <w:r w:rsidRPr="00523902">
        <w:rPr>
          <w:rFonts w:cs="Arial"/>
          <w:szCs w:val="24"/>
        </w:rPr>
        <w:t>i</w:t>
      </w:r>
      <w:r w:rsidRPr="00523902">
        <w:rPr>
          <w:rFonts w:cs="Arial"/>
          <w:spacing w:val="1"/>
          <w:szCs w:val="24"/>
        </w:rPr>
        <w:t>v</w:t>
      </w:r>
      <w:r w:rsidRPr="00523902">
        <w:rPr>
          <w:rFonts w:cs="Arial"/>
          <w:szCs w:val="24"/>
        </w:rPr>
        <w:t>ely col</w:t>
      </w:r>
      <w:r w:rsidRPr="00523902">
        <w:rPr>
          <w:rFonts w:cs="Arial"/>
          <w:spacing w:val="1"/>
          <w:szCs w:val="24"/>
        </w:rPr>
        <w:t>l</w:t>
      </w:r>
      <w:r w:rsidRPr="00523902">
        <w:rPr>
          <w:rFonts w:cs="Arial"/>
          <w:szCs w:val="24"/>
        </w:rPr>
        <w:t>ege</w:t>
      </w:r>
      <w:r w:rsidRPr="00523902">
        <w:rPr>
          <w:rFonts w:cs="Arial"/>
          <w:spacing w:val="1"/>
          <w:szCs w:val="24"/>
        </w:rPr>
        <w:t xml:space="preserve"> </w:t>
      </w:r>
      <w:r w:rsidRPr="00523902">
        <w:rPr>
          <w:rFonts w:cs="Arial"/>
          <w:szCs w:val="24"/>
        </w:rPr>
        <w:t>ready.</w:t>
      </w:r>
    </w:p>
    <w:p w14:paraId="6F3E86D5" w14:textId="77777777" w:rsidR="0072593A" w:rsidRPr="006E44B1" w:rsidRDefault="0072593A" w:rsidP="0090697A">
      <w:pPr>
        <w:rPr>
          <w:rFonts w:cs="Arial"/>
          <w:szCs w:val="24"/>
        </w:rPr>
      </w:pPr>
    </w:p>
    <w:p w14:paraId="4CC788F2" w14:textId="77777777" w:rsidR="0072593A" w:rsidRPr="005D7D2A" w:rsidRDefault="0072593A" w:rsidP="0090697A">
      <w:pPr>
        <w:rPr>
          <w:rFonts w:cs="Arial"/>
          <w:b/>
          <w:szCs w:val="24"/>
        </w:rPr>
      </w:pPr>
      <w:r w:rsidRPr="005D7D2A">
        <w:rPr>
          <w:rFonts w:cs="Arial"/>
          <w:b/>
          <w:szCs w:val="24"/>
        </w:rPr>
        <w:t>Notes on Courses and Transitions</w:t>
      </w:r>
    </w:p>
    <w:p w14:paraId="1DDD9797" w14:textId="77777777" w:rsidR="00CA3832" w:rsidRDefault="00F344BC" w:rsidP="006E44B1">
      <w:pPr>
        <w:rPr>
          <w:rFonts w:cs="Arial"/>
          <w:color w:val="000000"/>
          <w:szCs w:val="24"/>
        </w:rPr>
      </w:pPr>
      <w:r>
        <w:rPr>
          <w:rFonts w:cs="Arial"/>
          <w:color w:val="000000"/>
          <w:szCs w:val="24"/>
        </w:rPr>
        <w:t xml:space="preserve">Currently, most high schools use a traditional sequence of Algebra I, Geometry, and Algebra II. This has been slowly changing over the years, as some schools see the advantage of using an Algebra I, Algebra II, and then Geometry sequence. These standards do not mandate a sequence of </w:t>
      </w:r>
      <w:r w:rsidR="00CA3832">
        <w:rPr>
          <w:rFonts w:cs="Arial"/>
          <w:color w:val="000000"/>
          <w:szCs w:val="24"/>
        </w:rPr>
        <w:t>courses.</w:t>
      </w:r>
    </w:p>
    <w:p w14:paraId="590D3001" w14:textId="77777777" w:rsidR="00CA3832" w:rsidRDefault="00CA3832" w:rsidP="006E44B1">
      <w:pPr>
        <w:rPr>
          <w:rFonts w:cs="Arial"/>
          <w:color w:val="000000"/>
          <w:szCs w:val="24"/>
        </w:rPr>
      </w:pPr>
    </w:p>
    <w:p w14:paraId="69F78062" w14:textId="77777777" w:rsidR="0072593A" w:rsidRPr="005961AF" w:rsidRDefault="0072593A" w:rsidP="006E44B1">
      <w:pPr>
        <w:rPr>
          <w:rFonts w:cs="Arial"/>
          <w:szCs w:val="24"/>
          <w:u w:val="single"/>
        </w:rPr>
      </w:pPr>
      <w:r w:rsidRPr="00523902">
        <w:rPr>
          <w:rFonts w:cs="Arial"/>
          <w:color w:val="000000"/>
          <w:szCs w:val="24"/>
        </w:rPr>
        <w:t>A ma</w:t>
      </w:r>
      <w:r w:rsidRPr="00523902">
        <w:rPr>
          <w:rFonts w:cs="Arial"/>
          <w:color w:val="000000"/>
          <w:spacing w:val="1"/>
          <w:szCs w:val="24"/>
        </w:rPr>
        <w:t>j</w:t>
      </w:r>
      <w:r w:rsidRPr="00523902">
        <w:rPr>
          <w:rFonts w:cs="Arial"/>
          <w:color w:val="000000"/>
          <w:szCs w:val="24"/>
        </w:rPr>
        <w:t xml:space="preserve">or </w:t>
      </w:r>
      <w:r w:rsidRPr="00523902">
        <w:rPr>
          <w:rFonts w:cs="Arial"/>
          <w:szCs w:val="24"/>
        </w:rPr>
        <w:t>tr</w:t>
      </w:r>
      <w:r w:rsidRPr="00523902">
        <w:rPr>
          <w:rFonts w:cs="Arial"/>
          <w:spacing w:val="-1"/>
          <w:szCs w:val="24"/>
        </w:rPr>
        <w:t>a</w:t>
      </w:r>
      <w:r w:rsidRPr="00523902">
        <w:rPr>
          <w:rFonts w:cs="Arial"/>
          <w:szCs w:val="24"/>
        </w:rPr>
        <w:t>nsition for</w:t>
      </w:r>
      <w:r w:rsidRPr="00523902">
        <w:rPr>
          <w:rFonts w:cs="Arial"/>
          <w:spacing w:val="1"/>
          <w:szCs w:val="24"/>
        </w:rPr>
        <w:t xml:space="preserve"> </w:t>
      </w:r>
      <w:r w:rsidRPr="00523902">
        <w:rPr>
          <w:rFonts w:cs="Arial"/>
          <w:szCs w:val="24"/>
        </w:rPr>
        <w:t>adults</w:t>
      </w:r>
      <w:r w:rsidRPr="00523902">
        <w:rPr>
          <w:rFonts w:cs="Arial"/>
          <w:color w:val="C00000"/>
          <w:spacing w:val="1"/>
          <w:szCs w:val="24"/>
        </w:rPr>
        <w:t xml:space="preserve"> </w:t>
      </w:r>
      <w:r w:rsidRPr="00523902">
        <w:rPr>
          <w:rFonts w:cs="Arial"/>
          <w:color w:val="000000"/>
          <w:szCs w:val="24"/>
        </w:rPr>
        <w:t>is the transition from adult education to post-secondary education for</w:t>
      </w:r>
      <w:r w:rsidRPr="00523902">
        <w:rPr>
          <w:rFonts w:cs="Arial"/>
          <w:color w:val="000000"/>
          <w:spacing w:val="1"/>
          <w:szCs w:val="24"/>
        </w:rPr>
        <w:t xml:space="preserve"> </w:t>
      </w:r>
      <w:r w:rsidRPr="00523902">
        <w:rPr>
          <w:rFonts w:cs="Arial"/>
          <w:color w:val="000000"/>
          <w:szCs w:val="24"/>
        </w:rPr>
        <w:t>college</w:t>
      </w:r>
      <w:r w:rsidRPr="00523902">
        <w:rPr>
          <w:rFonts w:cs="Arial"/>
          <w:color w:val="000000"/>
          <w:spacing w:val="1"/>
          <w:szCs w:val="24"/>
        </w:rPr>
        <w:t xml:space="preserve"> </w:t>
      </w:r>
      <w:r w:rsidRPr="00523902">
        <w:rPr>
          <w:rFonts w:cs="Arial"/>
          <w:color w:val="000000"/>
          <w:szCs w:val="24"/>
        </w:rPr>
        <w:t>and careers.</w:t>
      </w:r>
      <w:r w:rsidRPr="00523902">
        <w:rPr>
          <w:rFonts w:cs="Arial"/>
          <w:color w:val="000000"/>
          <w:spacing w:val="1"/>
          <w:szCs w:val="24"/>
        </w:rPr>
        <w:t xml:space="preserve"> </w:t>
      </w:r>
      <w:r w:rsidRPr="00523902">
        <w:rPr>
          <w:rFonts w:cs="Arial"/>
          <w:color w:val="000000"/>
          <w:szCs w:val="24"/>
        </w:rPr>
        <w:t>The evidence conc</w:t>
      </w:r>
      <w:r w:rsidRPr="00523902">
        <w:rPr>
          <w:rFonts w:cs="Arial"/>
          <w:color w:val="000000"/>
          <w:spacing w:val="1"/>
          <w:szCs w:val="24"/>
        </w:rPr>
        <w:t>e</w:t>
      </w:r>
      <w:r w:rsidRPr="00523902">
        <w:rPr>
          <w:rFonts w:cs="Arial"/>
          <w:color w:val="000000"/>
          <w:szCs w:val="24"/>
        </w:rPr>
        <w:t>rning col</w:t>
      </w:r>
      <w:r w:rsidRPr="00523902">
        <w:rPr>
          <w:rFonts w:cs="Arial"/>
          <w:color w:val="000000"/>
          <w:spacing w:val="1"/>
          <w:szCs w:val="24"/>
        </w:rPr>
        <w:t>l</w:t>
      </w:r>
      <w:r w:rsidRPr="00523902">
        <w:rPr>
          <w:rFonts w:cs="Arial"/>
          <w:color w:val="000000"/>
          <w:szCs w:val="24"/>
        </w:rPr>
        <w:t>e</w:t>
      </w:r>
      <w:r w:rsidRPr="00523902">
        <w:rPr>
          <w:rFonts w:cs="Arial"/>
          <w:color w:val="000000"/>
          <w:spacing w:val="1"/>
          <w:szCs w:val="24"/>
        </w:rPr>
        <w:t>g</w:t>
      </w:r>
      <w:r w:rsidRPr="00523902">
        <w:rPr>
          <w:rFonts w:cs="Arial"/>
          <w:color w:val="000000"/>
          <w:szCs w:val="24"/>
        </w:rPr>
        <w:t xml:space="preserve">e and career </w:t>
      </w:r>
      <w:r w:rsidRPr="00523902">
        <w:rPr>
          <w:rFonts w:cs="Arial"/>
          <w:color w:val="000000"/>
          <w:szCs w:val="24"/>
        </w:rPr>
        <w:lastRenderedPageBreak/>
        <w:t xml:space="preserve">readiness </w:t>
      </w:r>
      <w:r w:rsidRPr="00523902">
        <w:rPr>
          <w:rFonts w:cs="Arial"/>
          <w:color w:val="000000"/>
          <w:spacing w:val="1"/>
          <w:szCs w:val="24"/>
        </w:rPr>
        <w:t>s</w:t>
      </w:r>
      <w:r w:rsidRPr="00523902">
        <w:rPr>
          <w:rFonts w:cs="Arial"/>
          <w:color w:val="000000"/>
          <w:szCs w:val="24"/>
        </w:rPr>
        <w:t>hows clear</w:t>
      </w:r>
      <w:r w:rsidRPr="00523902">
        <w:rPr>
          <w:rFonts w:cs="Arial"/>
          <w:color w:val="000000"/>
          <w:spacing w:val="1"/>
          <w:szCs w:val="24"/>
        </w:rPr>
        <w:t>l</w:t>
      </w:r>
      <w:r w:rsidRPr="00523902">
        <w:rPr>
          <w:rFonts w:cs="Arial"/>
          <w:color w:val="000000"/>
          <w:szCs w:val="24"/>
        </w:rPr>
        <w:t xml:space="preserve">y that the </w:t>
      </w:r>
      <w:r w:rsidRPr="00523902">
        <w:rPr>
          <w:rFonts w:cs="Arial"/>
          <w:color w:val="000000"/>
          <w:spacing w:val="-1"/>
          <w:szCs w:val="24"/>
        </w:rPr>
        <w:t>k</w:t>
      </w:r>
      <w:r w:rsidRPr="00523902">
        <w:rPr>
          <w:rFonts w:cs="Arial"/>
          <w:color w:val="000000"/>
          <w:szCs w:val="24"/>
        </w:rPr>
        <w:t>now</w:t>
      </w:r>
      <w:r w:rsidRPr="00523902">
        <w:rPr>
          <w:rFonts w:cs="Arial"/>
          <w:color w:val="000000"/>
          <w:spacing w:val="1"/>
          <w:szCs w:val="24"/>
        </w:rPr>
        <w:t>l</w:t>
      </w:r>
      <w:r w:rsidRPr="00523902">
        <w:rPr>
          <w:rFonts w:cs="Arial"/>
          <w:color w:val="000000"/>
          <w:szCs w:val="24"/>
        </w:rPr>
        <w:t>edge,</w:t>
      </w:r>
      <w:r w:rsidRPr="00523902">
        <w:rPr>
          <w:rFonts w:cs="Arial"/>
          <w:color w:val="000000"/>
          <w:spacing w:val="1"/>
          <w:szCs w:val="24"/>
        </w:rPr>
        <w:t xml:space="preserve"> </w:t>
      </w:r>
      <w:r w:rsidRPr="00523902">
        <w:rPr>
          <w:rFonts w:cs="Arial"/>
          <w:color w:val="000000"/>
          <w:szCs w:val="24"/>
        </w:rPr>
        <w:t>skills,</w:t>
      </w:r>
      <w:r w:rsidRPr="00523902">
        <w:rPr>
          <w:rFonts w:cs="Arial"/>
          <w:color w:val="000000"/>
          <w:spacing w:val="1"/>
          <w:szCs w:val="24"/>
        </w:rPr>
        <w:t xml:space="preserve"> </w:t>
      </w:r>
      <w:r w:rsidRPr="00523902">
        <w:rPr>
          <w:rFonts w:cs="Arial"/>
          <w:color w:val="000000"/>
          <w:szCs w:val="24"/>
        </w:rPr>
        <w:t>and</w:t>
      </w:r>
      <w:r w:rsidRPr="00523902">
        <w:rPr>
          <w:rFonts w:cs="Arial"/>
          <w:color w:val="000000"/>
          <w:spacing w:val="1"/>
          <w:szCs w:val="24"/>
        </w:rPr>
        <w:t xml:space="preserve"> </w:t>
      </w:r>
      <w:r w:rsidRPr="00523902">
        <w:rPr>
          <w:rFonts w:cs="Arial"/>
          <w:color w:val="000000"/>
          <w:szCs w:val="24"/>
        </w:rPr>
        <w:t xml:space="preserve">practices important for readiness </w:t>
      </w:r>
      <w:r w:rsidRPr="00523902">
        <w:rPr>
          <w:rFonts w:cs="Arial"/>
          <w:color w:val="000000"/>
          <w:spacing w:val="1"/>
          <w:szCs w:val="24"/>
        </w:rPr>
        <w:t>i</w:t>
      </w:r>
      <w:r w:rsidRPr="00523902">
        <w:rPr>
          <w:rFonts w:cs="Arial"/>
          <w:color w:val="000000"/>
          <w:szCs w:val="24"/>
        </w:rPr>
        <w:t>nclude a g</w:t>
      </w:r>
      <w:r w:rsidRPr="00523902">
        <w:rPr>
          <w:rFonts w:cs="Arial"/>
          <w:color w:val="000000"/>
          <w:spacing w:val="2"/>
          <w:szCs w:val="24"/>
        </w:rPr>
        <w:t>r</w:t>
      </w:r>
      <w:r w:rsidRPr="00523902">
        <w:rPr>
          <w:rFonts w:cs="Arial"/>
          <w:color w:val="000000"/>
          <w:szCs w:val="24"/>
        </w:rPr>
        <w:t>eat</w:t>
      </w:r>
      <w:r w:rsidRPr="00523902">
        <w:rPr>
          <w:rFonts w:cs="Arial"/>
          <w:color w:val="000000"/>
          <w:spacing w:val="1"/>
          <w:szCs w:val="24"/>
        </w:rPr>
        <w:t xml:space="preserve"> </w:t>
      </w:r>
      <w:r w:rsidRPr="00523902">
        <w:rPr>
          <w:rFonts w:cs="Arial"/>
          <w:color w:val="000000"/>
          <w:szCs w:val="24"/>
        </w:rPr>
        <w:t>deal of</w:t>
      </w:r>
      <w:r w:rsidRPr="00523902">
        <w:rPr>
          <w:rFonts w:cs="Arial"/>
          <w:color w:val="000000"/>
          <w:spacing w:val="1"/>
          <w:szCs w:val="24"/>
        </w:rPr>
        <w:t xml:space="preserve"> </w:t>
      </w:r>
      <w:r w:rsidRPr="00523902">
        <w:rPr>
          <w:rFonts w:cs="Arial"/>
          <w:color w:val="000000"/>
          <w:szCs w:val="24"/>
        </w:rPr>
        <w:t>mathematics.</w:t>
      </w:r>
      <w:r w:rsidRPr="00523902">
        <w:rPr>
          <w:rFonts w:cs="Arial"/>
          <w:color w:val="000000"/>
          <w:spacing w:val="1"/>
          <w:szCs w:val="24"/>
        </w:rPr>
        <w:t xml:space="preserve"> Im</w:t>
      </w:r>
      <w:r w:rsidRPr="00523902">
        <w:rPr>
          <w:rFonts w:cs="Arial"/>
          <w:color w:val="000000"/>
          <w:szCs w:val="24"/>
        </w:rPr>
        <w:t>portant</w:t>
      </w:r>
      <w:r w:rsidRPr="00523902">
        <w:rPr>
          <w:rFonts w:cs="Arial"/>
          <w:color w:val="000000"/>
          <w:spacing w:val="1"/>
          <w:szCs w:val="24"/>
        </w:rPr>
        <w:t xml:space="preserve"> </w:t>
      </w:r>
      <w:r w:rsidRPr="00523902">
        <w:rPr>
          <w:rFonts w:cs="Arial"/>
          <w:color w:val="000000"/>
          <w:szCs w:val="24"/>
        </w:rPr>
        <w:t>standards for coll</w:t>
      </w:r>
      <w:r w:rsidRPr="00523902">
        <w:rPr>
          <w:rFonts w:cs="Arial"/>
          <w:color w:val="000000"/>
          <w:spacing w:val="1"/>
          <w:szCs w:val="24"/>
        </w:rPr>
        <w:t>e</w:t>
      </w:r>
      <w:r w:rsidRPr="00523902">
        <w:rPr>
          <w:rFonts w:cs="Arial"/>
          <w:color w:val="000000"/>
          <w:szCs w:val="24"/>
        </w:rPr>
        <w:t>ge and</w:t>
      </w:r>
      <w:r w:rsidRPr="00523902">
        <w:rPr>
          <w:rFonts w:cs="Arial"/>
          <w:color w:val="000000"/>
          <w:spacing w:val="1"/>
          <w:szCs w:val="24"/>
        </w:rPr>
        <w:t xml:space="preserve"> </w:t>
      </w:r>
      <w:r w:rsidRPr="00523902">
        <w:rPr>
          <w:rFonts w:cs="Arial"/>
          <w:color w:val="000000"/>
          <w:szCs w:val="24"/>
        </w:rPr>
        <w:t>career</w:t>
      </w:r>
      <w:r w:rsidRPr="00523902">
        <w:rPr>
          <w:rFonts w:cs="Arial"/>
          <w:color w:val="000000"/>
          <w:spacing w:val="1"/>
          <w:szCs w:val="24"/>
        </w:rPr>
        <w:t xml:space="preserve"> </w:t>
      </w:r>
      <w:r w:rsidRPr="00523902">
        <w:rPr>
          <w:rFonts w:cs="Arial"/>
          <w:color w:val="000000"/>
          <w:szCs w:val="24"/>
        </w:rPr>
        <w:t>re</w:t>
      </w:r>
      <w:r w:rsidRPr="00523902">
        <w:rPr>
          <w:rFonts w:cs="Arial"/>
          <w:color w:val="000000"/>
          <w:spacing w:val="-1"/>
          <w:szCs w:val="24"/>
        </w:rPr>
        <w:t>a</w:t>
      </w:r>
      <w:r w:rsidRPr="00523902">
        <w:rPr>
          <w:rFonts w:cs="Arial"/>
          <w:color w:val="000000"/>
          <w:szCs w:val="24"/>
        </w:rPr>
        <w:t>diness are distributed across levels and courses.</w:t>
      </w:r>
      <w:r w:rsidRPr="00523902">
        <w:rPr>
          <w:rFonts w:cs="Arial"/>
          <w:color w:val="000000"/>
          <w:spacing w:val="1"/>
          <w:szCs w:val="24"/>
        </w:rPr>
        <w:t xml:space="preserve"> </w:t>
      </w:r>
      <w:r w:rsidRPr="00523902">
        <w:rPr>
          <w:rFonts w:cs="Arial"/>
          <w:color w:val="000000"/>
          <w:spacing w:val="-1"/>
          <w:szCs w:val="24"/>
        </w:rPr>
        <w:t>S</w:t>
      </w:r>
      <w:r w:rsidRPr="00523902">
        <w:rPr>
          <w:rFonts w:cs="Arial"/>
          <w:color w:val="000000"/>
          <w:szCs w:val="24"/>
        </w:rPr>
        <w:t>ome of the highest</w:t>
      </w:r>
      <w:r w:rsidRPr="00523902">
        <w:rPr>
          <w:rFonts w:cs="Arial"/>
          <w:color w:val="000000"/>
          <w:spacing w:val="1"/>
          <w:szCs w:val="24"/>
        </w:rPr>
        <w:t xml:space="preserve"> </w:t>
      </w:r>
      <w:r w:rsidRPr="00523902">
        <w:rPr>
          <w:rFonts w:cs="Arial"/>
          <w:color w:val="000000"/>
          <w:szCs w:val="24"/>
        </w:rPr>
        <w:t>priority content</w:t>
      </w:r>
      <w:r w:rsidRPr="00523902">
        <w:rPr>
          <w:rFonts w:cs="Arial"/>
          <w:color w:val="000000"/>
          <w:spacing w:val="1"/>
          <w:szCs w:val="24"/>
        </w:rPr>
        <w:t xml:space="preserve"> </w:t>
      </w:r>
      <w:r w:rsidRPr="00523902">
        <w:rPr>
          <w:rFonts w:cs="Arial"/>
          <w:color w:val="000000"/>
          <w:spacing w:val="-1"/>
          <w:szCs w:val="24"/>
        </w:rPr>
        <w:t>f</w:t>
      </w:r>
      <w:r w:rsidRPr="00523902">
        <w:rPr>
          <w:rFonts w:cs="Arial"/>
          <w:color w:val="000000"/>
          <w:szCs w:val="24"/>
        </w:rPr>
        <w:t>or coll</w:t>
      </w:r>
      <w:r w:rsidRPr="00523902">
        <w:rPr>
          <w:rFonts w:cs="Arial"/>
          <w:color w:val="000000"/>
          <w:spacing w:val="1"/>
          <w:szCs w:val="24"/>
        </w:rPr>
        <w:t>e</w:t>
      </w:r>
      <w:r w:rsidRPr="00523902">
        <w:rPr>
          <w:rFonts w:cs="Arial"/>
          <w:color w:val="000000"/>
          <w:szCs w:val="24"/>
        </w:rPr>
        <w:t>ge and</w:t>
      </w:r>
      <w:r w:rsidRPr="00523902">
        <w:rPr>
          <w:rFonts w:cs="Arial"/>
          <w:color w:val="000000"/>
          <w:spacing w:val="1"/>
          <w:szCs w:val="24"/>
        </w:rPr>
        <w:t xml:space="preserve"> </w:t>
      </w:r>
      <w:r w:rsidRPr="00523902">
        <w:rPr>
          <w:rFonts w:cs="Arial"/>
          <w:color w:val="000000"/>
          <w:szCs w:val="24"/>
        </w:rPr>
        <w:t>career</w:t>
      </w:r>
      <w:r w:rsidRPr="00523902">
        <w:rPr>
          <w:rFonts w:cs="Arial"/>
          <w:color w:val="000000"/>
          <w:spacing w:val="1"/>
          <w:szCs w:val="24"/>
        </w:rPr>
        <w:t xml:space="preserve"> </w:t>
      </w:r>
      <w:r w:rsidRPr="00523902">
        <w:rPr>
          <w:rFonts w:cs="Arial"/>
          <w:color w:val="000000"/>
          <w:szCs w:val="24"/>
        </w:rPr>
        <w:t>re</w:t>
      </w:r>
      <w:r w:rsidRPr="00523902">
        <w:rPr>
          <w:rFonts w:cs="Arial"/>
          <w:color w:val="000000"/>
          <w:spacing w:val="-1"/>
          <w:szCs w:val="24"/>
        </w:rPr>
        <w:t>a</w:t>
      </w:r>
      <w:r w:rsidRPr="00523902">
        <w:rPr>
          <w:rFonts w:cs="Arial"/>
          <w:color w:val="000000"/>
          <w:szCs w:val="24"/>
        </w:rPr>
        <w:t xml:space="preserve">diness comes from </w:t>
      </w:r>
      <w:r w:rsidRPr="00523902">
        <w:rPr>
          <w:rFonts w:cs="Arial"/>
          <w:color w:val="000000"/>
          <w:spacing w:val="-1"/>
          <w:szCs w:val="24"/>
        </w:rPr>
        <w:t>NRS level 4 (5.0-8.9)</w:t>
      </w:r>
      <w:r w:rsidR="00EB3747">
        <w:rPr>
          <w:rFonts w:cs="Arial"/>
          <w:color w:val="000000"/>
          <w:spacing w:val="-1"/>
          <w:szCs w:val="24"/>
        </w:rPr>
        <w:t>.</w:t>
      </w:r>
      <w:r w:rsidRPr="00523902">
        <w:rPr>
          <w:rFonts w:cs="Arial"/>
          <w:color w:val="000000"/>
          <w:spacing w:val="1"/>
          <w:szCs w:val="24"/>
        </w:rPr>
        <w:t xml:space="preserve"> </w:t>
      </w:r>
      <w:r w:rsidRPr="00523902">
        <w:rPr>
          <w:rFonts w:cs="Arial"/>
          <w:color w:val="000000"/>
          <w:szCs w:val="24"/>
        </w:rPr>
        <w:t>This body of</w:t>
      </w:r>
      <w:r w:rsidRPr="00523902">
        <w:rPr>
          <w:rFonts w:cs="Arial"/>
          <w:color w:val="000000"/>
          <w:spacing w:val="1"/>
          <w:szCs w:val="24"/>
        </w:rPr>
        <w:t xml:space="preserve"> </w:t>
      </w:r>
      <w:r w:rsidRPr="00523902">
        <w:rPr>
          <w:rFonts w:cs="Arial"/>
          <w:color w:val="000000"/>
          <w:szCs w:val="24"/>
        </w:rPr>
        <w:t>material in</w:t>
      </w:r>
      <w:r w:rsidRPr="00523902">
        <w:rPr>
          <w:rFonts w:cs="Arial"/>
          <w:color w:val="000000"/>
          <w:spacing w:val="1"/>
          <w:szCs w:val="24"/>
        </w:rPr>
        <w:t>c</w:t>
      </w:r>
      <w:r w:rsidRPr="00523902">
        <w:rPr>
          <w:rFonts w:cs="Arial"/>
          <w:color w:val="000000"/>
          <w:szCs w:val="24"/>
        </w:rPr>
        <w:t>ludes powerfully</w:t>
      </w:r>
      <w:r w:rsidRPr="00523902">
        <w:rPr>
          <w:rFonts w:cs="Arial"/>
          <w:color w:val="000000"/>
          <w:spacing w:val="2"/>
          <w:szCs w:val="24"/>
        </w:rPr>
        <w:t xml:space="preserve"> </w:t>
      </w:r>
      <w:r w:rsidRPr="00523902">
        <w:rPr>
          <w:rFonts w:cs="Arial"/>
          <w:color w:val="000000"/>
          <w:szCs w:val="24"/>
        </w:rPr>
        <w:t>useful proficienc</w:t>
      </w:r>
      <w:r w:rsidRPr="00523902">
        <w:rPr>
          <w:rFonts w:cs="Arial"/>
          <w:color w:val="000000"/>
          <w:spacing w:val="1"/>
          <w:szCs w:val="24"/>
        </w:rPr>
        <w:t>i</w:t>
      </w:r>
      <w:r w:rsidRPr="00523902">
        <w:rPr>
          <w:rFonts w:cs="Arial"/>
          <w:color w:val="000000"/>
          <w:szCs w:val="24"/>
        </w:rPr>
        <w:t>es such as appl</w:t>
      </w:r>
      <w:r w:rsidRPr="00523902">
        <w:rPr>
          <w:rFonts w:cs="Arial"/>
          <w:color w:val="000000"/>
          <w:spacing w:val="1"/>
          <w:szCs w:val="24"/>
        </w:rPr>
        <w:t>y</w:t>
      </w:r>
      <w:r w:rsidRPr="00523902">
        <w:rPr>
          <w:rFonts w:cs="Arial"/>
          <w:color w:val="000000"/>
          <w:szCs w:val="24"/>
        </w:rPr>
        <w:t>ing ratio reasoni</w:t>
      </w:r>
      <w:r w:rsidRPr="00523902">
        <w:rPr>
          <w:rFonts w:cs="Arial"/>
          <w:color w:val="000000"/>
          <w:spacing w:val="1"/>
          <w:szCs w:val="24"/>
        </w:rPr>
        <w:t>n</w:t>
      </w:r>
      <w:r w:rsidRPr="00523902">
        <w:rPr>
          <w:rFonts w:cs="Arial"/>
          <w:color w:val="000000"/>
          <w:szCs w:val="24"/>
        </w:rPr>
        <w:t>g in real-world</w:t>
      </w:r>
      <w:r w:rsidRPr="00523902">
        <w:rPr>
          <w:rFonts w:cs="Arial"/>
          <w:color w:val="000000"/>
          <w:spacing w:val="1"/>
          <w:szCs w:val="24"/>
        </w:rPr>
        <w:t xml:space="preserve"> </w:t>
      </w:r>
      <w:r w:rsidRPr="00523902">
        <w:rPr>
          <w:rFonts w:cs="Arial"/>
          <w:color w:val="000000"/>
          <w:szCs w:val="24"/>
        </w:rPr>
        <w:t>and mathematical probl</w:t>
      </w:r>
      <w:r w:rsidRPr="00523902">
        <w:rPr>
          <w:rFonts w:cs="Arial"/>
          <w:color w:val="000000"/>
          <w:spacing w:val="1"/>
          <w:szCs w:val="24"/>
        </w:rPr>
        <w:t>e</w:t>
      </w:r>
      <w:r w:rsidRPr="00523902">
        <w:rPr>
          <w:rFonts w:cs="Arial"/>
          <w:color w:val="000000"/>
          <w:szCs w:val="24"/>
        </w:rPr>
        <w:t>ms,</w:t>
      </w:r>
      <w:r w:rsidRPr="00523902">
        <w:rPr>
          <w:rFonts w:cs="Arial"/>
          <w:color w:val="000000"/>
          <w:spacing w:val="1"/>
          <w:szCs w:val="24"/>
        </w:rPr>
        <w:t xml:space="preserve"> </w:t>
      </w:r>
      <w:r w:rsidRPr="00523902">
        <w:rPr>
          <w:rFonts w:cs="Arial"/>
          <w:color w:val="000000"/>
          <w:szCs w:val="24"/>
        </w:rPr>
        <w:t>comp</w:t>
      </w:r>
      <w:r w:rsidRPr="00523902">
        <w:rPr>
          <w:rFonts w:cs="Arial"/>
          <w:color w:val="000000"/>
          <w:spacing w:val="-1"/>
          <w:szCs w:val="24"/>
        </w:rPr>
        <w:t>u</w:t>
      </w:r>
      <w:r w:rsidRPr="00523902">
        <w:rPr>
          <w:rFonts w:cs="Arial"/>
          <w:color w:val="000000"/>
          <w:szCs w:val="24"/>
        </w:rPr>
        <w:t>ting fluently</w:t>
      </w:r>
      <w:r w:rsidRPr="00523902">
        <w:rPr>
          <w:rFonts w:cs="Arial"/>
          <w:color w:val="000000"/>
          <w:spacing w:val="2"/>
          <w:szCs w:val="24"/>
        </w:rPr>
        <w:t xml:space="preserve"> </w:t>
      </w:r>
      <w:r w:rsidRPr="00523902">
        <w:rPr>
          <w:rFonts w:cs="Arial"/>
          <w:color w:val="000000"/>
          <w:szCs w:val="24"/>
        </w:rPr>
        <w:t>with posit</w:t>
      </w:r>
      <w:r w:rsidRPr="00523902">
        <w:rPr>
          <w:rFonts w:cs="Arial"/>
          <w:color w:val="000000"/>
          <w:spacing w:val="1"/>
          <w:szCs w:val="24"/>
        </w:rPr>
        <w:t>i</w:t>
      </w:r>
      <w:r w:rsidRPr="00523902">
        <w:rPr>
          <w:rFonts w:cs="Arial"/>
          <w:color w:val="000000"/>
          <w:szCs w:val="24"/>
        </w:rPr>
        <w:t>ve and ne</w:t>
      </w:r>
      <w:r w:rsidRPr="00523902">
        <w:rPr>
          <w:rFonts w:cs="Arial"/>
          <w:color w:val="000000"/>
          <w:spacing w:val="1"/>
          <w:szCs w:val="24"/>
        </w:rPr>
        <w:t>g</w:t>
      </w:r>
      <w:r w:rsidRPr="00523902">
        <w:rPr>
          <w:rFonts w:cs="Arial"/>
          <w:color w:val="000000"/>
          <w:szCs w:val="24"/>
        </w:rPr>
        <w:t>ative fractions and deci</w:t>
      </w:r>
      <w:r w:rsidRPr="00523902">
        <w:rPr>
          <w:rFonts w:cs="Arial"/>
          <w:color w:val="000000"/>
          <w:spacing w:val="2"/>
          <w:szCs w:val="24"/>
        </w:rPr>
        <w:t>m</w:t>
      </w:r>
      <w:r w:rsidRPr="00523902">
        <w:rPr>
          <w:rFonts w:cs="Arial"/>
          <w:color w:val="000000"/>
          <w:szCs w:val="24"/>
        </w:rPr>
        <w:t>als,</w:t>
      </w:r>
      <w:r w:rsidRPr="00523902">
        <w:rPr>
          <w:rFonts w:cs="Arial"/>
          <w:color w:val="000000"/>
          <w:spacing w:val="1"/>
          <w:szCs w:val="24"/>
        </w:rPr>
        <w:t xml:space="preserve"> </w:t>
      </w:r>
      <w:r w:rsidRPr="00523902">
        <w:rPr>
          <w:rFonts w:cs="Arial"/>
          <w:color w:val="000000"/>
          <w:szCs w:val="24"/>
        </w:rPr>
        <w:t>and so</w:t>
      </w:r>
      <w:r w:rsidRPr="00523902">
        <w:rPr>
          <w:rFonts w:cs="Arial"/>
          <w:color w:val="000000"/>
          <w:spacing w:val="1"/>
          <w:szCs w:val="24"/>
        </w:rPr>
        <w:t>l</w:t>
      </w:r>
      <w:r w:rsidRPr="00523902">
        <w:rPr>
          <w:rFonts w:cs="Arial"/>
          <w:color w:val="000000"/>
          <w:szCs w:val="24"/>
        </w:rPr>
        <w:t>ving real-</w:t>
      </w:r>
      <w:r w:rsidRPr="00523902">
        <w:rPr>
          <w:rFonts w:cs="Arial"/>
          <w:color w:val="000000"/>
          <w:spacing w:val="1"/>
          <w:szCs w:val="24"/>
        </w:rPr>
        <w:t>w</w:t>
      </w:r>
      <w:r w:rsidRPr="00523902">
        <w:rPr>
          <w:rFonts w:cs="Arial"/>
          <w:color w:val="000000"/>
          <w:szCs w:val="24"/>
        </w:rPr>
        <w:t>orld and mathematical</w:t>
      </w:r>
      <w:r w:rsidRPr="00523902">
        <w:rPr>
          <w:rFonts w:cs="Arial"/>
          <w:color w:val="000000"/>
          <w:spacing w:val="1"/>
          <w:szCs w:val="24"/>
        </w:rPr>
        <w:t xml:space="preserve"> </w:t>
      </w:r>
      <w:r w:rsidRPr="00523902">
        <w:rPr>
          <w:rFonts w:cs="Arial"/>
          <w:color w:val="000000"/>
          <w:szCs w:val="24"/>
        </w:rPr>
        <w:t>problems involv</w:t>
      </w:r>
      <w:r w:rsidRPr="00523902">
        <w:rPr>
          <w:rFonts w:cs="Arial"/>
          <w:color w:val="000000"/>
          <w:spacing w:val="1"/>
          <w:szCs w:val="24"/>
        </w:rPr>
        <w:t>i</w:t>
      </w:r>
      <w:r w:rsidRPr="00523902">
        <w:rPr>
          <w:rFonts w:cs="Arial"/>
          <w:color w:val="000000"/>
          <w:szCs w:val="24"/>
        </w:rPr>
        <w:t>ng angle me</w:t>
      </w:r>
      <w:r w:rsidRPr="00523902">
        <w:rPr>
          <w:rFonts w:cs="Arial"/>
          <w:color w:val="000000"/>
          <w:spacing w:val="1"/>
          <w:szCs w:val="24"/>
        </w:rPr>
        <w:t>a</w:t>
      </w:r>
      <w:r w:rsidRPr="00523902">
        <w:rPr>
          <w:rFonts w:cs="Arial"/>
          <w:color w:val="000000"/>
          <w:szCs w:val="24"/>
        </w:rPr>
        <w:t>sure,</w:t>
      </w:r>
      <w:r w:rsidRPr="00523902">
        <w:rPr>
          <w:rFonts w:cs="Arial"/>
          <w:color w:val="000000"/>
          <w:spacing w:val="1"/>
          <w:szCs w:val="24"/>
        </w:rPr>
        <w:t xml:space="preserve"> </w:t>
      </w:r>
      <w:r w:rsidRPr="00523902">
        <w:rPr>
          <w:rFonts w:cs="Arial"/>
          <w:color w:val="000000"/>
          <w:szCs w:val="24"/>
        </w:rPr>
        <w:t>area, surface ar</w:t>
      </w:r>
      <w:r w:rsidRPr="00523902">
        <w:rPr>
          <w:rFonts w:cs="Arial"/>
          <w:color w:val="000000"/>
          <w:spacing w:val="-1"/>
          <w:szCs w:val="24"/>
        </w:rPr>
        <w:t>e</w:t>
      </w:r>
      <w:r w:rsidRPr="00523902">
        <w:rPr>
          <w:rFonts w:cs="Arial"/>
          <w:color w:val="000000"/>
          <w:szCs w:val="24"/>
        </w:rPr>
        <w:t>a,</w:t>
      </w:r>
      <w:r w:rsidRPr="00523902">
        <w:rPr>
          <w:rFonts w:cs="Arial"/>
          <w:color w:val="000000"/>
          <w:spacing w:val="1"/>
          <w:szCs w:val="24"/>
        </w:rPr>
        <w:t xml:space="preserve"> </w:t>
      </w:r>
      <w:r w:rsidRPr="00523902">
        <w:rPr>
          <w:rFonts w:cs="Arial"/>
          <w:color w:val="000000"/>
          <w:szCs w:val="24"/>
        </w:rPr>
        <w:t>and volume.</w:t>
      </w:r>
      <w:r w:rsidRPr="00523902">
        <w:rPr>
          <w:rFonts w:cs="Arial"/>
          <w:color w:val="000000"/>
          <w:spacing w:val="1"/>
          <w:szCs w:val="24"/>
        </w:rPr>
        <w:t xml:space="preserve"> </w:t>
      </w:r>
      <w:r w:rsidRPr="00523902">
        <w:rPr>
          <w:rFonts w:cs="Arial"/>
          <w:color w:val="000000"/>
          <w:spacing w:val="-1"/>
          <w:szCs w:val="24"/>
        </w:rPr>
        <w:t>I</w:t>
      </w:r>
      <w:r w:rsidRPr="00523902">
        <w:rPr>
          <w:rFonts w:cs="Arial"/>
          <w:color w:val="000000"/>
          <w:szCs w:val="24"/>
        </w:rPr>
        <w:t>t</w:t>
      </w:r>
      <w:r w:rsidRPr="00523902">
        <w:rPr>
          <w:rFonts w:cs="Arial"/>
          <w:color w:val="000000"/>
          <w:spacing w:val="1"/>
          <w:szCs w:val="24"/>
        </w:rPr>
        <w:t xml:space="preserve"> </w:t>
      </w:r>
      <w:r w:rsidRPr="00523902">
        <w:rPr>
          <w:rFonts w:cs="Arial"/>
          <w:color w:val="000000"/>
          <w:szCs w:val="24"/>
        </w:rPr>
        <w:t>is i</w:t>
      </w:r>
      <w:r w:rsidRPr="00523902">
        <w:rPr>
          <w:rFonts w:cs="Arial"/>
          <w:color w:val="000000"/>
          <w:spacing w:val="-1"/>
          <w:szCs w:val="24"/>
        </w:rPr>
        <w:t>m</w:t>
      </w:r>
      <w:r w:rsidRPr="00523902">
        <w:rPr>
          <w:rFonts w:cs="Arial"/>
          <w:color w:val="000000"/>
          <w:szCs w:val="24"/>
        </w:rPr>
        <w:t>portant</w:t>
      </w:r>
      <w:r w:rsidRPr="00523902">
        <w:rPr>
          <w:rFonts w:cs="Arial"/>
          <w:color w:val="000000"/>
          <w:spacing w:val="1"/>
          <w:szCs w:val="24"/>
        </w:rPr>
        <w:t xml:space="preserve"> </w:t>
      </w:r>
      <w:r w:rsidRPr="00523902">
        <w:rPr>
          <w:rFonts w:cs="Arial"/>
          <w:color w:val="000000"/>
          <w:szCs w:val="24"/>
        </w:rPr>
        <w:t xml:space="preserve">to </w:t>
      </w:r>
      <w:r w:rsidRPr="00523902">
        <w:rPr>
          <w:rFonts w:cs="Arial"/>
          <w:color w:val="000000"/>
          <w:spacing w:val="-1"/>
          <w:szCs w:val="24"/>
        </w:rPr>
        <w:t>n</w:t>
      </w:r>
      <w:r w:rsidRPr="00523902">
        <w:rPr>
          <w:rFonts w:cs="Arial"/>
          <w:color w:val="000000"/>
          <w:szCs w:val="24"/>
        </w:rPr>
        <w:t>ote as well that information generated by assessment</w:t>
      </w:r>
      <w:r w:rsidRPr="00523902">
        <w:rPr>
          <w:rFonts w:cs="Arial"/>
          <w:color w:val="000000"/>
          <w:spacing w:val="1"/>
          <w:szCs w:val="24"/>
        </w:rPr>
        <w:t xml:space="preserve"> </w:t>
      </w:r>
      <w:r w:rsidRPr="00523902">
        <w:rPr>
          <w:rFonts w:cs="Arial"/>
          <w:color w:val="000000"/>
          <w:szCs w:val="24"/>
        </w:rPr>
        <w:t>syst</w:t>
      </w:r>
      <w:r w:rsidRPr="00523902">
        <w:rPr>
          <w:rFonts w:cs="Arial"/>
          <w:color w:val="000000"/>
          <w:spacing w:val="-1"/>
          <w:szCs w:val="24"/>
        </w:rPr>
        <w:t>e</w:t>
      </w:r>
      <w:r w:rsidRPr="00523902">
        <w:rPr>
          <w:rFonts w:cs="Arial"/>
          <w:color w:val="000000"/>
          <w:szCs w:val="24"/>
        </w:rPr>
        <w:t>ms for college and career</w:t>
      </w:r>
      <w:r w:rsidRPr="00523902">
        <w:rPr>
          <w:rFonts w:cs="Arial"/>
          <w:color w:val="000000"/>
          <w:spacing w:val="1"/>
          <w:szCs w:val="24"/>
        </w:rPr>
        <w:t xml:space="preserve"> </w:t>
      </w:r>
      <w:r w:rsidRPr="00523902">
        <w:rPr>
          <w:rFonts w:cs="Arial"/>
          <w:color w:val="000000"/>
          <w:szCs w:val="24"/>
        </w:rPr>
        <w:t>readin</w:t>
      </w:r>
      <w:r w:rsidRPr="00523902">
        <w:rPr>
          <w:rFonts w:cs="Arial"/>
          <w:color w:val="000000"/>
          <w:spacing w:val="1"/>
          <w:szCs w:val="24"/>
        </w:rPr>
        <w:t>e</w:t>
      </w:r>
      <w:r w:rsidRPr="00523902">
        <w:rPr>
          <w:rFonts w:cs="Arial"/>
          <w:color w:val="000000"/>
          <w:szCs w:val="24"/>
        </w:rPr>
        <w:t xml:space="preserve">ss should </w:t>
      </w:r>
      <w:r w:rsidRPr="00523902">
        <w:rPr>
          <w:rFonts w:cs="Arial"/>
          <w:color w:val="000000"/>
          <w:spacing w:val="1"/>
          <w:szCs w:val="24"/>
        </w:rPr>
        <w:t>b</w:t>
      </w:r>
      <w:r w:rsidRPr="00523902">
        <w:rPr>
          <w:rFonts w:cs="Arial"/>
          <w:color w:val="000000"/>
          <w:szCs w:val="24"/>
        </w:rPr>
        <w:t>e devel</w:t>
      </w:r>
      <w:r w:rsidRPr="00523902">
        <w:rPr>
          <w:rFonts w:cs="Arial"/>
          <w:color w:val="000000"/>
          <w:spacing w:val="1"/>
          <w:szCs w:val="24"/>
        </w:rPr>
        <w:t>o</w:t>
      </w:r>
      <w:r w:rsidRPr="00523902">
        <w:rPr>
          <w:rFonts w:cs="Arial"/>
          <w:color w:val="000000"/>
          <w:szCs w:val="24"/>
        </w:rPr>
        <w:t xml:space="preserve">ped </w:t>
      </w:r>
      <w:r w:rsidRPr="00523902">
        <w:rPr>
          <w:rFonts w:cs="Arial"/>
          <w:color w:val="000000"/>
          <w:spacing w:val="1"/>
          <w:szCs w:val="24"/>
        </w:rPr>
        <w:t>i</w:t>
      </w:r>
      <w:r w:rsidRPr="00523902">
        <w:rPr>
          <w:rFonts w:cs="Arial"/>
          <w:color w:val="000000"/>
          <w:szCs w:val="24"/>
        </w:rPr>
        <w:t>n colla</w:t>
      </w:r>
      <w:r w:rsidRPr="00523902">
        <w:rPr>
          <w:rFonts w:cs="Arial"/>
          <w:color w:val="000000"/>
          <w:spacing w:val="1"/>
          <w:szCs w:val="24"/>
        </w:rPr>
        <w:t>b</w:t>
      </w:r>
      <w:r w:rsidRPr="00523902">
        <w:rPr>
          <w:rFonts w:cs="Arial"/>
          <w:color w:val="000000"/>
          <w:szCs w:val="24"/>
        </w:rPr>
        <w:t>oration with representatives from higher</w:t>
      </w:r>
      <w:r w:rsidRPr="00523902">
        <w:rPr>
          <w:rFonts w:cs="Arial"/>
          <w:color w:val="000000"/>
          <w:spacing w:val="1"/>
          <w:szCs w:val="24"/>
        </w:rPr>
        <w:t xml:space="preserve"> </w:t>
      </w:r>
      <w:r w:rsidRPr="00523902">
        <w:rPr>
          <w:rFonts w:cs="Arial"/>
          <w:color w:val="000000"/>
          <w:szCs w:val="24"/>
        </w:rPr>
        <w:t>educat</w:t>
      </w:r>
      <w:r w:rsidRPr="00523902">
        <w:rPr>
          <w:rFonts w:cs="Arial"/>
          <w:color w:val="000000"/>
          <w:spacing w:val="1"/>
          <w:szCs w:val="24"/>
        </w:rPr>
        <w:t>i</w:t>
      </w:r>
      <w:r w:rsidRPr="00523902">
        <w:rPr>
          <w:rFonts w:cs="Arial"/>
          <w:color w:val="000000"/>
          <w:szCs w:val="24"/>
        </w:rPr>
        <w:t>on and wo</w:t>
      </w:r>
      <w:r w:rsidRPr="00523902">
        <w:rPr>
          <w:rFonts w:cs="Arial"/>
          <w:color w:val="000000"/>
          <w:spacing w:val="2"/>
          <w:szCs w:val="24"/>
        </w:rPr>
        <w:t>r</w:t>
      </w:r>
      <w:r w:rsidRPr="00523902">
        <w:rPr>
          <w:rFonts w:cs="Arial"/>
          <w:color w:val="000000"/>
          <w:szCs w:val="24"/>
        </w:rPr>
        <w:t>kforce devel</w:t>
      </w:r>
      <w:r w:rsidRPr="00523902">
        <w:rPr>
          <w:rFonts w:cs="Arial"/>
          <w:color w:val="000000"/>
          <w:spacing w:val="1"/>
          <w:szCs w:val="24"/>
        </w:rPr>
        <w:t>o</w:t>
      </w:r>
      <w:r w:rsidRPr="00523902">
        <w:rPr>
          <w:rFonts w:cs="Arial"/>
          <w:color w:val="000000"/>
          <w:szCs w:val="24"/>
        </w:rPr>
        <w:t>pment</w:t>
      </w:r>
      <w:r w:rsidRPr="00523902">
        <w:rPr>
          <w:rFonts w:cs="Arial"/>
          <w:color w:val="000000"/>
          <w:spacing w:val="1"/>
          <w:szCs w:val="24"/>
        </w:rPr>
        <w:t xml:space="preserve"> </w:t>
      </w:r>
      <w:r w:rsidRPr="00523902">
        <w:rPr>
          <w:rFonts w:cs="Arial"/>
          <w:color w:val="000000"/>
          <w:szCs w:val="24"/>
        </w:rPr>
        <w:t>progra</w:t>
      </w:r>
      <w:r w:rsidRPr="00523902">
        <w:rPr>
          <w:rFonts w:cs="Arial"/>
          <w:color w:val="000000"/>
          <w:spacing w:val="-1"/>
          <w:szCs w:val="24"/>
        </w:rPr>
        <w:t>m</w:t>
      </w:r>
      <w:r w:rsidRPr="00523902">
        <w:rPr>
          <w:rFonts w:cs="Arial"/>
          <w:color w:val="000000"/>
          <w:szCs w:val="24"/>
        </w:rPr>
        <w:t>s,</w:t>
      </w:r>
      <w:r w:rsidRPr="00523902">
        <w:rPr>
          <w:rFonts w:cs="Arial"/>
          <w:color w:val="000000"/>
          <w:spacing w:val="1"/>
          <w:szCs w:val="24"/>
        </w:rPr>
        <w:t xml:space="preserve"> </w:t>
      </w:r>
      <w:r w:rsidRPr="00523902">
        <w:rPr>
          <w:rFonts w:cs="Arial"/>
          <w:color w:val="000000"/>
          <w:szCs w:val="24"/>
        </w:rPr>
        <w:t>and should be va</w:t>
      </w:r>
      <w:r w:rsidRPr="00523902">
        <w:rPr>
          <w:rFonts w:cs="Arial"/>
          <w:color w:val="000000"/>
          <w:spacing w:val="1"/>
          <w:szCs w:val="24"/>
        </w:rPr>
        <w:t>l</w:t>
      </w:r>
      <w:r w:rsidRPr="00523902">
        <w:rPr>
          <w:rFonts w:cs="Arial"/>
          <w:color w:val="000000"/>
          <w:szCs w:val="24"/>
        </w:rPr>
        <w:t>i</w:t>
      </w:r>
      <w:r w:rsidRPr="00523902">
        <w:rPr>
          <w:rFonts w:cs="Arial"/>
          <w:color w:val="000000"/>
          <w:spacing w:val="1"/>
          <w:szCs w:val="24"/>
        </w:rPr>
        <w:t>d</w:t>
      </w:r>
      <w:r w:rsidRPr="00523902">
        <w:rPr>
          <w:rFonts w:cs="Arial"/>
          <w:color w:val="000000"/>
          <w:szCs w:val="24"/>
        </w:rPr>
        <w:t>ated by subsequent</w:t>
      </w:r>
      <w:r w:rsidRPr="00523902">
        <w:rPr>
          <w:rFonts w:cs="Arial"/>
          <w:color w:val="000000"/>
          <w:spacing w:val="1"/>
          <w:szCs w:val="24"/>
        </w:rPr>
        <w:t xml:space="preserve"> p</w:t>
      </w:r>
      <w:r w:rsidRPr="00523902">
        <w:rPr>
          <w:rFonts w:cs="Arial"/>
          <w:color w:val="000000"/>
          <w:szCs w:val="24"/>
        </w:rPr>
        <w:t>erformance</w:t>
      </w:r>
      <w:r w:rsidRPr="00523902">
        <w:rPr>
          <w:rFonts w:cs="Arial"/>
          <w:color w:val="000000"/>
          <w:spacing w:val="-1"/>
          <w:szCs w:val="24"/>
        </w:rPr>
        <w:t xml:space="preserve"> </w:t>
      </w:r>
      <w:r w:rsidRPr="00523902">
        <w:rPr>
          <w:rFonts w:cs="Arial"/>
          <w:color w:val="000000"/>
          <w:szCs w:val="24"/>
        </w:rPr>
        <w:t>of students in coll</w:t>
      </w:r>
      <w:r w:rsidRPr="00523902">
        <w:rPr>
          <w:rFonts w:cs="Arial"/>
          <w:color w:val="000000"/>
          <w:spacing w:val="1"/>
          <w:szCs w:val="24"/>
        </w:rPr>
        <w:t>e</w:t>
      </w:r>
      <w:r w:rsidRPr="00523902">
        <w:rPr>
          <w:rFonts w:cs="Arial"/>
          <w:color w:val="000000"/>
          <w:szCs w:val="24"/>
        </w:rPr>
        <w:t>ge and</w:t>
      </w:r>
      <w:r w:rsidRPr="00523902">
        <w:rPr>
          <w:rFonts w:cs="Arial"/>
          <w:color w:val="000000"/>
          <w:spacing w:val="1"/>
          <w:szCs w:val="24"/>
        </w:rPr>
        <w:t xml:space="preserve"> </w:t>
      </w:r>
      <w:r w:rsidRPr="00523902">
        <w:rPr>
          <w:rFonts w:cs="Arial"/>
          <w:color w:val="000000"/>
          <w:szCs w:val="24"/>
        </w:rPr>
        <w:t>the workf</w:t>
      </w:r>
      <w:r w:rsidRPr="00523902">
        <w:rPr>
          <w:rFonts w:cs="Arial"/>
          <w:color w:val="000000"/>
          <w:spacing w:val="-1"/>
          <w:szCs w:val="24"/>
        </w:rPr>
        <w:t>o</w:t>
      </w:r>
      <w:r w:rsidRPr="00523902">
        <w:rPr>
          <w:rFonts w:cs="Arial"/>
          <w:color w:val="000000"/>
          <w:szCs w:val="24"/>
        </w:rPr>
        <w:t>rce.</w:t>
      </w:r>
    </w:p>
    <w:p w14:paraId="570530A1" w14:textId="77777777" w:rsidR="0072593A" w:rsidRPr="00BF4126" w:rsidRDefault="0072593A" w:rsidP="0090697A">
      <w:pPr>
        <w:rPr>
          <w:rFonts w:cs="Arial"/>
          <w:b/>
          <w:color w:val="000000"/>
          <w:szCs w:val="24"/>
        </w:rPr>
      </w:pPr>
    </w:p>
    <w:p w14:paraId="7D276215" w14:textId="77777777" w:rsidR="0072593A" w:rsidRPr="006E44B1" w:rsidRDefault="0072593A" w:rsidP="0090697A">
      <w:pPr>
        <w:rPr>
          <w:rFonts w:cs="Arial"/>
          <w:b/>
          <w:szCs w:val="24"/>
        </w:rPr>
      </w:pPr>
      <w:r w:rsidRPr="006E44B1">
        <w:rPr>
          <w:rFonts w:cs="Arial"/>
          <w:b/>
          <w:szCs w:val="24"/>
        </w:rPr>
        <w:t>Explanation of Conceptual Categories</w:t>
      </w:r>
    </w:p>
    <w:p w14:paraId="6AEAB869"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 xml:space="preserve">The </w:t>
      </w:r>
      <w:r>
        <w:rPr>
          <w:rFonts w:cs="Arial"/>
          <w:color w:val="000000"/>
          <w:szCs w:val="24"/>
        </w:rPr>
        <w:t>Adult Secondary Education</w:t>
      </w:r>
      <w:r w:rsidRPr="00BF4126">
        <w:rPr>
          <w:rFonts w:cs="Arial"/>
          <w:color w:val="000000"/>
          <w:szCs w:val="24"/>
        </w:rPr>
        <w:t xml:space="preserve"> standards are listed in conceptual categories:</w:t>
      </w:r>
    </w:p>
    <w:p w14:paraId="49B18CDB" w14:textId="77777777" w:rsidR="0072593A" w:rsidRPr="006E44B1" w:rsidRDefault="0072593A" w:rsidP="00A962A4">
      <w:pPr>
        <w:pStyle w:val="ListParagraph"/>
        <w:numPr>
          <w:ilvl w:val="0"/>
          <w:numId w:val="54"/>
        </w:numPr>
        <w:autoSpaceDE w:val="0"/>
        <w:autoSpaceDN w:val="0"/>
        <w:adjustRightInd w:val="0"/>
        <w:ind w:left="990"/>
        <w:rPr>
          <w:rFonts w:ascii="Arial" w:hAnsi="Arial" w:cs="Arial"/>
          <w:color w:val="000000"/>
          <w:sz w:val="24"/>
          <w:szCs w:val="24"/>
        </w:rPr>
      </w:pPr>
      <w:r w:rsidRPr="006E44B1">
        <w:rPr>
          <w:rFonts w:ascii="Arial" w:hAnsi="Arial" w:cs="Arial"/>
          <w:color w:val="000000"/>
          <w:sz w:val="24"/>
          <w:szCs w:val="24"/>
        </w:rPr>
        <w:t>Number and Quantity</w:t>
      </w:r>
    </w:p>
    <w:p w14:paraId="3B757903" w14:textId="77777777" w:rsidR="0072593A" w:rsidRPr="006E44B1" w:rsidRDefault="0072593A" w:rsidP="00A962A4">
      <w:pPr>
        <w:pStyle w:val="ListParagraph"/>
        <w:numPr>
          <w:ilvl w:val="0"/>
          <w:numId w:val="54"/>
        </w:numPr>
        <w:autoSpaceDE w:val="0"/>
        <w:autoSpaceDN w:val="0"/>
        <w:adjustRightInd w:val="0"/>
        <w:ind w:left="990"/>
        <w:rPr>
          <w:rFonts w:ascii="Arial" w:hAnsi="Arial" w:cs="Arial"/>
          <w:color w:val="000000"/>
          <w:sz w:val="24"/>
          <w:szCs w:val="24"/>
        </w:rPr>
      </w:pPr>
      <w:r w:rsidRPr="006E44B1">
        <w:rPr>
          <w:rFonts w:ascii="Arial" w:hAnsi="Arial" w:cs="Arial"/>
          <w:color w:val="000000"/>
          <w:sz w:val="24"/>
          <w:szCs w:val="24"/>
        </w:rPr>
        <w:t>Algebra</w:t>
      </w:r>
    </w:p>
    <w:p w14:paraId="24B03E8F" w14:textId="77777777" w:rsidR="0072593A" w:rsidRPr="006E44B1" w:rsidRDefault="0072593A" w:rsidP="00A962A4">
      <w:pPr>
        <w:pStyle w:val="ListParagraph"/>
        <w:numPr>
          <w:ilvl w:val="0"/>
          <w:numId w:val="54"/>
        </w:numPr>
        <w:autoSpaceDE w:val="0"/>
        <w:autoSpaceDN w:val="0"/>
        <w:adjustRightInd w:val="0"/>
        <w:ind w:left="990"/>
        <w:rPr>
          <w:rFonts w:ascii="Arial" w:hAnsi="Arial" w:cs="Arial"/>
          <w:color w:val="000000"/>
          <w:sz w:val="24"/>
          <w:szCs w:val="24"/>
        </w:rPr>
      </w:pPr>
      <w:r w:rsidRPr="006E44B1">
        <w:rPr>
          <w:rFonts w:ascii="Arial" w:hAnsi="Arial" w:cs="Arial"/>
          <w:color w:val="000000"/>
          <w:sz w:val="24"/>
          <w:szCs w:val="24"/>
        </w:rPr>
        <w:t>Functions</w:t>
      </w:r>
    </w:p>
    <w:p w14:paraId="185CBEF5" w14:textId="77777777" w:rsidR="0072593A" w:rsidRPr="006E44B1" w:rsidRDefault="0072593A" w:rsidP="00A962A4">
      <w:pPr>
        <w:pStyle w:val="ListParagraph"/>
        <w:numPr>
          <w:ilvl w:val="0"/>
          <w:numId w:val="54"/>
        </w:numPr>
        <w:autoSpaceDE w:val="0"/>
        <w:autoSpaceDN w:val="0"/>
        <w:adjustRightInd w:val="0"/>
        <w:ind w:left="990"/>
        <w:rPr>
          <w:rFonts w:ascii="Arial" w:hAnsi="Arial" w:cs="Arial"/>
          <w:color w:val="000000"/>
          <w:sz w:val="24"/>
          <w:szCs w:val="24"/>
        </w:rPr>
      </w:pPr>
      <w:r w:rsidRPr="006E44B1">
        <w:rPr>
          <w:rFonts w:ascii="Arial" w:hAnsi="Arial" w:cs="Arial"/>
          <w:color w:val="000000"/>
          <w:sz w:val="24"/>
          <w:szCs w:val="24"/>
        </w:rPr>
        <w:t>Modeling</w:t>
      </w:r>
    </w:p>
    <w:p w14:paraId="391669A9" w14:textId="77777777" w:rsidR="0072593A" w:rsidRPr="006E44B1" w:rsidRDefault="0072593A" w:rsidP="00A962A4">
      <w:pPr>
        <w:pStyle w:val="ListParagraph"/>
        <w:numPr>
          <w:ilvl w:val="0"/>
          <w:numId w:val="54"/>
        </w:numPr>
        <w:autoSpaceDE w:val="0"/>
        <w:autoSpaceDN w:val="0"/>
        <w:adjustRightInd w:val="0"/>
        <w:ind w:left="990"/>
        <w:rPr>
          <w:rFonts w:ascii="Arial" w:hAnsi="Arial" w:cs="Arial"/>
          <w:color w:val="000000"/>
          <w:sz w:val="24"/>
          <w:szCs w:val="24"/>
        </w:rPr>
      </w:pPr>
      <w:r w:rsidRPr="006E44B1">
        <w:rPr>
          <w:rFonts w:ascii="Arial" w:hAnsi="Arial" w:cs="Arial"/>
          <w:color w:val="000000"/>
          <w:sz w:val="24"/>
          <w:szCs w:val="24"/>
        </w:rPr>
        <w:t>Geometry</w:t>
      </w:r>
    </w:p>
    <w:p w14:paraId="2BE05C20" w14:textId="77777777" w:rsidR="0072593A" w:rsidRPr="006E44B1" w:rsidRDefault="0072593A" w:rsidP="00A962A4">
      <w:pPr>
        <w:pStyle w:val="ListParagraph"/>
        <w:numPr>
          <w:ilvl w:val="0"/>
          <w:numId w:val="54"/>
        </w:numPr>
        <w:autoSpaceDE w:val="0"/>
        <w:autoSpaceDN w:val="0"/>
        <w:adjustRightInd w:val="0"/>
        <w:ind w:left="990"/>
        <w:rPr>
          <w:rFonts w:ascii="Arial" w:hAnsi="Arial" w:cs="Arial"/>
          <w:color w:val="000000"/>
          <w:sz w:val="24"/>
          <w:szCs w:val="24"/>
        </w:rPr>
      </w:pPr>
      <w:r w:rsidRPr="006E44B1">
        <w:rPr>
          <w:rFonts w:ascii="Arial" w:hAnsi="Arial" w:cs="Arial"/>
          <w:color w:val="000000"/>
          <w:sz w:val="24"/>
          <w:szCs w:val="24"/>
        </w:rPr>
        <w:t>Statistics and Probability</w:t>
      </w:r>
    </w:p>
    <w:p w14:paraId="593B0866" w14:textId="77777777" w:rsidR="0072593A" w:rsidRPr="00BF4126" w:rsidRDefault="0072593A" w:rsidP="0090697A">
      <w:pPr>
        <w:autoSpaceDE w:val="0"/>
        <w:autoSpaceDN w:val="0"/>
        <w:adjustRightInd w:val="0"/>
        <w:ind w:firstLine="720"/>
        <w:rPr>
          <w:rFonts w:cs="Arial"/>
          <w:color w:val="000000"/>
          <w:szCs w:val="24"/>
        </w:rPr>
      </w:pPr>
    </w:p>
    <w:p w14:paraId="48BE038D" w14:textId="77777777" w:rsidR="0072593A" w:rsidRPr="00BF4126" w:rsidRDefault="0072593A" w:rsidP="0090697A">
      <w:pPr>
        <w:autoSpaceDE w:val="0"/>
        <w:autoSpaceDN w:val="0"/>
        <w:adjustRightInd w:val="0"/>
        <w:rPr>
          <w:rFonts w:cs="Arial"/>
          <w:color w:val="000000"/>
          <w:szCs w:val="24"/>
        </w:rPr>
      </w:pPr>
      <w:r>
        <w:rPr>
          <w:rFonts w:cs="Arial"/>
          <w:color w:val="000000"/>
          <w:szCs w:val="24"/>
        </w:rPr>
        <w:t>These six c</w:t>
      </w:r>
      <w:r w:rsidRPr="00BF4126">
        <w:rPr>
          <w:rFonts w:cs="Arial"/>
          <w:color w:val="000000"/>
          <w:szCs w:val="24"/>
        </w:rPr>
        <w:t>onceptual categories portray a coherent view of</w:t>
      </w:r>
      <w:r>
        <w:rPr>
          <w:rFonts w:cs="Arial"/>
          <w:color w:val="000000"/>
          <w:szCs w:val="24"/>
        </w:rPr>
        <w:t xml:space="preserve"> Adult Secondary Education based on the common core high school standards</w:t>
      </w:r>
      <w:r w:rsidRPr="00BF4126">
        <w:rPr>
          <w:rFonts w:cs="Arial"/>
          <w:color w:val="000000"/>
          <w:szCs w:val="24"/>
        </w:rPr>
        <w:t>; a student’s work with functions, for example, crosses a</w:t>
      </w:r>
      <w:r>
        <w:rPr>
          <w:rFonts w:cs="Arial"/>
          <w:color w:val="000000"/>
          <w:szCs w:val="24"/>
        </w:rPr>
        <w:t xml:space="preserve"> </w:t>
      </w:r>
      <w:r w:rsidRPr="00BF4126">
        <w:rPr>
          <w:rFonts w:cs="Arial"/>
          <w:color w:val="000000"/>
          <w:szCs w:val="24"/>
        </w:rPr>
        <w:t>number of traditional course boundaries, potentially up through and</w:t>
      </w:r>
      <w:r>
        <w:rPr>
          <w:rFonts w:cs="Arial"/>
          <w:color w:val="000000"/>
          <w:szCs w:val="24"/>
        </w:rPr>
        <w:t xml:space="preserve"> </w:t>
      </w:r>
      <w:r w:rsidRPr="00BF4126">
        <w:rPr>
          <w:rFonts w:cs="Arial"/>
          <w:color w:val="000000"/>
          <w:szCs w:val="24"/>
        </w:rPr>
        <w:t>including calculus.</w:t>
      </w:r>
    </w:p>
    <w:p w14:paraId="3C9B118A" w14:textId="77777777" w:rsidR="0072593A" w:rsidRDefault="0072593A" w:rsidP="0090697A">
      <w:pPr>
        <w:rPr>
          <w:rFonts w:cs="Arial"/>
          <w:b/>
          <w:color w:val="C00000"/>
          <w:szCs w:val="24"/>
        </w:rPr>
      </w:pPr>
    </w:p>
    <w:p w14:paraId="23FCA264" w14:textId="77777777" w:rsidR="0072593A" w:rsidRPr="00823E78" w:rsidRDefault="0072593A" w:rsidP="0090697A">
      <w:pPr>
        <w:autoSpaceDE w:val="0"/>
        <w:autoSpaceDN w:val="0"/>
        <w:adjustRightInd w:val="0"/>
        <w:rPr>
          <w:rFonts w:cs="Arial"/>
          <w:b/>
          <w:color w:val="000000"/>
          <w:szCs w:val="24"/>
          <w:u w:val="single"/>
        </w:rPr>
      </w:pPr>
      <w:r w:rsidRPr="00F132AF">
        <w:rPr>
          <w:rFonts w:cs="Arial"/>
          <w:b/>
          <w:color w:val="000000"/>
          <w:szCs w:val="24"/>
          <w:u w:val="single"/>
        </w:rPr>
        <w:t>Conceptual C</w:t>
      </w:r>
      <w:r>
        <w:rPr>
          <w:rFonts w:cs="Arial"/>
          <w:b/>
          <w:color w:val="000000"/>
          <w:szCs w:val="24"/>
          <w:u w:val="single"/>
        </w:rPr>
        <w:t>ategory I - Number and Quantity</w:t>
      </w:r>
    </w:p>
    <w:p w14:paraId="2DEEA634" w14:textId="77777777" w:rsidR="0072593A" w:rsidRPr="00BF4126" w:rsidRDefault="0072593A" w:rsidP="0090697A">
      <w:pPr>
        <w:autoSpaceDE w:val="0"/>
        <w:autoSpaceDN w:val="0"/>
        <w:adjustRightInd w:val="0"/>
        <w:rPr>
          <w:rFonts w:cs="Arial"/>
          <w:color w:val="000000"/>
          <w:szCs w:val="24"/>
        </w:rPr>
      </w:pPr>
      <w:r>
        <w:rPr>
          <w:rFonts w:cs="Arial"/>
          <w:b/>
          <w:bCs/>
          <w:color w:val="000000"/>
          <w:szCs w:val="24"/>
        </w:rPr>
        <w:t xml:space="preserve">Numbers and Number Systems </w:t>
      </w:r>
      <w:r>
        <w:rPr>
          <w:rFonts w:cs="Arial"/>
          <w:bCs/>
          <w:color w:val="000000"/>
          <w:szCs w:val="24"/>
        </w:rPr>
        <w:t xml:space="preserve">- </w:t>
      </w:r>
      <w:r w:rsidRPr="00BF4126">
        <w:rPr>
          <w:rFonts w:cs="Arial"/>
          <w:color w:val="000000"/>
          <w:szCs w:val="24"/>
        </w:rPr>
        <w:t xml:space="preserve">During </w:t>
      </w:r>
      <w:r>
        <w:rPr>
          <w:rFonts w:cs="Arial"/>
          <w:color w:val="000000"/>
          <w:szCs w:val="24"/>
        </w:rPr>
        <w:t>NRS Levels 1-4</w:t>
      </w:r>
      <w:r w:rsidRPr="00BF4126">
        <w:rPr>
          <w:rFonts w:cs="Arial"/>
          <w:color w:val="000000"/>
          <w:szCs w:val="24"/>
        </w:rPr>
        <w:t xml:space="preserve">, </w:t>
      </w:r>
      <w:r>
        <w:rPr>
          <w:rFonts w:cs="Arial"/>
          <w:color w:val="000000"/>
          <w:szCs w:val="24"/>
        </w:rPr>
        <w:t>adult education st</w:t>
      </w:r>
      <w:r w:rsidRPr="00BF4126">
        <w:rPr>
          <w:rFonts w:cs="Arial"/>
          <w:color w:val="000000"/>
          <w:szCs w:val="24"/>
        </w:rPr>
        <w:t>udents must repeatedly extend their conception of number. At first,</w:t>
      </w:r>
      <w:r>
        <w:rPr>
          <w:rFonts w:cs="Arial"/>
          <w:color w:val="000000"/>
          <w:szCs w:val="24"/>
        </w:rPr>
        <w:t xml:space="preserve"> </w:t>
      </w:r>
      <w:r w:rsidRPr="00BF4126">
        <w:rPr>
          <w:rFonts w:cs="Arial"/>
          <w:color w:val="000000"/>
          <w:szCs w:val="24"/>
        </w:rPr>
        <w:t>“number” means “counting number”: 1, 2, 3... Soon after that, 0 is used to represent</w:t>
      </w:r>
      <w:r>
        <w:rPr>
          <w:rFonts w:cs="Arial"/>
          <w:color w:val="000000"/>
          <w:szCs w:val="24"/>
        </w:rPr>
        <w:t xml:space="preserve"> </w:t>
      </w:r>
      <w:r w:rsidRPr="00BF4126">
        <w:rPr>
          <w:rFonts w:cs="Arial"/>
          <w:color w:val="000000"/>
          <w:szCs w:val="24"/>
        </w:rPr>
        <w:t>“none” and the whole numbers are formed by the counting numbers together</w:t>
      </w:r>
      <w:r>
        <w:rPr>
          <w:rFonts w:cs="Arial"/>
          <w:color w:val="000000"/>
          <w:szCs w:val="24"/>
        </w:rPr>
        <w:t xml:space="preserve"> </w:t>
      </w:r>
      <w:r w:rsidRPr="00BF4126">
        <w:rPr>
          <w:rFonts w:cs="Arial"/>
          <w:color w:val="000000"/>
          <w:szCs w:val="24"/>
        </w:rPr>
        <w:t>with zero. The next extension is fractions. At first, fractions are barely numbers</w:t>
      </w:r>
      <w:r>
        <w:rPr>
          <w:rFonts w:cs="Arial"/>
          <w:color w:val="000000"/>
          <w:szCs w:val="24"/>
        </w:rPr>
        <w:t xml:space="preserve"> </w:t>
      </w:r>
      <w:r w:rsidRPr="00BF4126">
        <w:rPr>
          <w:rFonts w:cs="Arial"/>
          <w:color w:val="000000"/>
          <w:szCs w:val="24"/>
        </w:rPr>
        <w:t>and tied strongly to pictorial representations. Yet by the time students understand</w:t>
      </w:r>
      <w:r>
        <w:rPr>
          <w:rFonts w:cs="Arial"/>
          <w:color w:val="000000"/>
          <w:szCs w:val="24"/>
        </w:rPr>
        <w:t xml:space="preserve"> </w:t>
      </w:r>
      <w:r w:rsidRPr="00BF4126">
        <w:rPr>
          <w:rFonts w:cs="Arial"/>
          <w:color w:val="000000"/>
          <w:szCs w:val="24"/>
        </w:rPr>
        <w:t>division of fractions, they have a strong concept of fractions as numbers and have</w:t>
      </w:r>
      <w:r>
        <w:rPr>
          <w:rFonts w:cs="Arial"/>
          <w:color w:val="000000"/>
          <w:szCs w:val="24"/>
        </w:rPr>
        <w:t xml:space="preserve"> </w:t>
      </w:r>
      <w:r w:rsidRPr="00BF4126">
        <w:rPr>
          <w:rFonts w:cs="Arial"/>
          <w:color w:val="000000"/>
          <w:szCs w:val="24"/>
        </w:rPr>
        <w:t>connected them, via their decimal representations, with the base-ten system used</w:t>
      </w:r>
      <w:r>
        <w:rPr>
          <w:rFonts w:cs="Arial"/>
          <w:color w:val="000000"/>
          <w:szCs w:val="24"/>
        </w:rPr>
        <w:t xml:space="preserve"> </w:t>
      </w:r>
      <w:r w:rsidRPr="00BF4126">
        <w:rPr>
          <w:rFonts w:cs="Arial"/>
          <w:color w:val="000000"/>
          <w:szCs w:val="24"/>
        </w:rPr>
        <w:t xml:space="preserve">to represent the whole numbers. </w:t>
      </w:r>
      <w:r>
        <w:rPr>
          <w:rFonts w:cs="Arial"/>
          <w:color w:val="000000"/>
          <w:szCs w:val="24"/>
        </w:rPr>
        <w:t>Also, during levels 1-4</w:t>
      </w:r>
      <w:r w:rsidRPr="00BF4126">
        <w:rPr>
          <w:rFonts w:cs="Arial"/>
          <w:color w:val="000000"/>
          <w:szCs w:val="24"/>
        </w:rPr>
        <w:t>, fractions are augmented by</w:t>
      </w:r>
      <w:r>
        <w:rPr>
          <w:rFonts w:cs="Arial"/>
          <w:color w:val="000000"/>
          <w:szCs w:val="24"/>
        </w:rPr>
        <w:t xml:space="preserve"> </w:t>
      </w:r>
      <w:r w:rsidRPr="00BF4126">
        <w:rPr>
          <w:rFonts w:cs="Arial"/>
          <w:color w:val="000000"/>
          <w:szCs w:val="24"/>
        </w:rPr>
        <w:t xml:space="preserve">negative fractions to form the rational numbers. </w:t>
      </w:r>
      <w:r>
        <w:rPr>
          <w:rFonts w:cs="Arial"/>
          <w:color w:val="000000"/>
          <w:szCs w:val="24"/>
        </w:rPr>
        <w:t xml:space="preserve">And during NRS Level 4 students extend this </w:t>
      </w:r>
      <w:r w:rsidRPr="00BF4126">
        <w:rPr>
          <w:rFonts w:cs="Arial"/>
          <w:color w:val="000000"/>
          <w:szCs w:val="24"/>
        </w:rPr>
        <w:t>system once more, augmenting the rational numbers with the irrational numbers</w:t>
      </w:r>
      <w:r>
        <w:rPr>
          <w:rFonts w:cs="Arial"/>
          <w:color w:val="000000"/>
          <w:szCs w:val="24"/>
        </w:rPr>
        <w:t xml:space="preserve"> </w:t>
      </w:r>
      <w:r w:rsidRPr="00BF4126">
        <w:rPr>
          <w:rFonts w:cs="Arial"/>
          <w:color w:val="000000"/>
          <w:szCs w:val="24"/>
        </w:rPr>
        <w:t xml:space="preserve">to form the real numbers. </w:t>
      </w:r>
      <w:r>
        <w:rPr>
          <w:rFonts w:cs="Arial"/>
          <w:color w:val="000000"/>
          <w:szCs w:val="24"/>
        </w:rPr>
        <w:t>ASE level</w:t>
      </w:r>
      <w:r w:rsidRPr="00BF4126">
        <w:rPr>
          <w:rFonts w:cs="Arial"/>
          <w:color w:val="000000"/>
          <w:szCs w:val="24"/>
        </w:rPr>
        <w:t xml:space="preserve"> students will be exposed to yet another</w:t>
      </w:r>
      <w:r>
        <w:rPr>
          <w:rFonts w:cs="Arial"/>
          <w:color w:val="000000"/>
          <w:szCs w:val="24"/>
        </w:rPr>
        <w:t xml:space="preserve"> </w:t>
      </w:r>
      <w:r w:rsidRPr="00BF4126">
        <w:rPr>
          <w:rFonts w:cs="Arial"/>
          <w:color w:val="000000"/>
          <w:szCs w:val="24"/>
        </w:rPr>
        <w:t>extension of number, when the real numbers are augmented by the imaginary</w:t>
      </w:r>
      <w:r>
        <w:rPr>
          <w:rFonts w:cs="Arial"/>
          <w:color w:val="000000"/>
          <w:szCs w:val="24"/>
        </w:rPr>
        <w:t xml:space="preserve"> </w:t>
      </w:r>
      <w:r w:rsidRPr="00BF4126">
        <w:rPr>
          <w:rFonts w:cs="Arial"/>
          <w:color w:val="000000"/>
          <w:szCs w:val="24"/>
        </w:rPr>
        <w:t>numbers to form the complex numbers.</w:t>
      </w:r>
    </w:p>
    <w:p w14:paraId="376AE47E" w14:textId="77777777" w:rsidR="0072593A" w:rsidRPr="00BF4126" w:rsidRDefault="0072593A" w:rsidP="0090697A">
      <w:pPr>
        <w:autoSpaceDE w:val="0"/>
        <w:autoSpaceDN w:val="0"/>
        <w:adjustRightInd w:val="0"/>
        <w:rPr>
          <w:rFonts w:cs="Arial"/>
          <w:color w:val="000000"/>
          <w:szCs w:val="24"/>
        </w:rPr>
      </w:pPr>
    </w:p>
    <w:p w14:paraId="1ACC9A2E"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With each extension of number, the meanings of addition, subtraction,</w:t>
      </w:r>
      <w:r>
        <w:rPr>
          <w:rFonts w:cs="Arial"/>
          <w:color w:val="000000"/>
          <w:szCs w:val="24"/>
        </w:rPr>
        <w:t xml:space="preserve"> </w:t>
      </w:r>
      <w:r w:rsidRPr="00BF4126">
        <w:rPr>
          <w:rFonts w:cs="Arial"/>
          <w:color w:val="000000"/>
          <w:szCs w:val="24"/>
        </w:rPr>
        <w:t>multiplication, and division are extended. In each new number system—integers,</w:t>
      </w:r>
      <w:r>
        <w:rPr>
          <w:rFonts w:cs="Arial"/>
          <w:color w:val="000000"/>
          <w:szCs w:val="24"/>
        </w:rPr>
        <w:t xml:space="preserve"> </w:t>
      </w:r>
      <w:r w:rsidRPr="00BF4126">
        <w:rPr>
          <w:rFonts w:cs="Arial"/>
          <w:color w:val="000000"/>
          <w:szCs w:val="24"/>
        </w:rPr>
        <w:t>rational numbers, real numbers, and complex numbers—the four operations stay</w:t>
      </w:r>
      <w:r>
        <w:rPr>
          <w:rFonts w:cs="Arial"/>
          <w:color w:val="000000"/>
          <w:szCs w:val="24"/>
        </w:rPr>
        <w:t xml:space="preserve"> </w:t>
      </w:r>
      <w:r w:rsidRPr="00BF4126">
        <w:rPr>
          <w:rFonts w:cs="Arial"/>
          <w:color w:val="000000"/>
          <w:szCs w:val="24"/>
        </w:rPr>
        <w:t>the same in two important ways: They have the commutative, associative, and</w:t>
      </w:r>
      <w:r>
        <w:rPr>
          <w:rFonts w:cs="Arial"/>
          <w:color w:val="000000"/>
          <w:szCs w:val="24"/>
        </w:rPr>
        <w:t xml:space="preserve"> </w:t>
      </w:r>
      <w:r w:rsidRPr="00BF4126">
        <w:rPr>
          <w:rFonts w:cs="Arial"/>
          <w:color w:val="000000"/>
          <w:szCs w:val="24"/>
        </w:rPr>
        <w:t>distributive properties</w:t>
      </w:r>
      <w:r w:rsidR="00EB3747">
        <w:rPr>
          <w:rFonts w:cs="Arial"/>
          <w:color w:val="000000"/>
          <w:szCs w:val="24"/>
        </w:rPr>
        <w:t>,</w:t>
      </w:r>
      <w:r w:rsidRPr="00BF4126">
        <w:rPr>
          <w:rFonts w:cs="Arial"/>
          <w:color w:val="000000"/>
          <w:szCs w:val="24"/>
        </w:rPr>
        <w:t xml:space="preserve"> and their new meanings are consistent with their previous</w:t>
      </w:r>
      <w:r>
        <w:rPr>
          <w:rFonts w:cs="Arial"/>
          <w:color w:val="000000"/>
          <w:szCs w:val="24"/>
        </w:rPr>
        <w:t xml:space="preserve"> </w:t>
      </w:r>
      <w:r w:rsidRPr="00BF4126">
        <w:rPr>
          <w:rFonts w:cs="Arial"/>
          <w:color w:val="000000"/>
          <w:szCs w:val="24"/>
        </w:rPr>
        <w:t>meanings.</w:t>
      </w:r>
    </w:p>
    <w:p w14:paraId="36439979" w14:textId="77777777" w:rsidR="0072593A" w:rsidRPr="00BF4126" w:rsidRDefault="0072593A" w:rsidP="0090697A">
      <w:pPr>
        <w:autoSpaceDE w:val="0"/>
        <w:autoSpaceDN w:val="0"/>
        <w:adjustRightInd w:val="0"/>
        <w:rPr>
          <w:rFonts w:cs="Arial"/>
          <w:color w:val="000000"/>
          <w:szCs w:val="24"/>
        </w:rPr>
      </w:pPr>
    </w:p>
    <w:p w14:paraId="5A638ABA" w14:textId="77777777" w:rsidR="0072593A" w:rsidRDefault="0072593A" w:rsidP="00F72826">
      <w:pPr>
        <w:widowControl w:val="0"/>
        <w:autoSpaceDE w:val="0"/>
        <w:autoSpaceDN w:val="0"/>
        <w:adjustRightInd w:val="0"/>
        <w:ind w:right="495"/>
        <w:rPr>
          <w:rFonts w:eastAsia="MS Gothic" w:cs="Arial"/>
          <w:color w:val="000000"/>
          <w:szCs w:val="24"/>
        </w:rPr>
      </w:pPr>
      <w:r w:rsidRPr="00BF4126">
        <w:rPr>
          <w:rFonts w:cs="Arial"/>
          <w:b/>
          <w:bCs/>
          <w:color w:val="000000"/>
          <w:szCs w:val="24"/>
        </w:rPr>
        <w:t>Quantities</w:t>
      </w:r>
      <w:r>
        <w:rPr>
          <w:rFonts w:cs="Arial"/>
          <w:bCs/>
          <w:color w:val="000000"/>
          <w:szCs w:val="24"/>
        </w:rPr>
        <w:t xml:space="preserve"> - </w:t>
      </w:r>
      <w:r>
        <w:rPr>
          <w:rFonts w:eastAsia="MS Gothic" w:cs="Arial"/>
          <w:color w:val="000000"/>
          <w:szCs w:val="24"/>
        </w:rPr>
        <w:t>In</w:t>
      </w:r>
      <w:r>
        <w:rPr>
          <w:rFonts w:eastAsia="MS Gothic" w:cs="Arial"/>
          <w:color w:val="000000"/>
          <w:spacing w:val="-1"/>
          <w:szCs w:val="24"/>
        </w:rPr>
        <w:t xml:space="preserve"> </w:t>
      </w:r>
      <w:r>
        <w:rPr>
          <w:rFonts w:eastAsia="MS Gothic" w:cs="Arial"/>
          <w:color w:val="000000"/>
          <w:szCs w:val="24"/>
        </w:rPr>
        <w:t>real world problems,</w:t>
      </w:r>
      <w:r>
        <w:rPr>
          <w:rFonts w:eastAsia="MS Gothic" w:cs="Arial"/>
          <w:color w:val="000000"/>
          <w:spacing w:val="1"/>
          <w:szCs w:val="24"/>
        </w:rPr>
        <w:t xml:space="preserve"> </w:t>
      </w:r>
      <w:r>
        <w:rPr>
          <w:rFonts w:eastAsia="MS Gothic" w:cs="Arial"/>
          <w:color w:val="000000"/>
          <w:szCs w:val="24"/>
        </w:rPr>
        <w:t>the answers are us</w:t>
      </w:r>
      <w:r>
        <w:rPr>
          <w:rFonts w:eastAsia="MS Gothic" w:cs="Arial"/>
          <w:color w:val="000000"/>
          <w:spacing w:val="-1"/>
          <w:szCs w:val="24"/>
        </w:rPr>
        <w:t>u</w:t>
      </w:r>
      <w:r>
        <w:rPr>
          <w:rFonts w:eastAsia="MS Gothic" w:cs="Arial"/>
          <w:color w:val="000000"/>
          <w:szCs w:val="24"/>
        </w:rPr>
        <w:t>ally not</w:t>
      </w:r>
      <w:r>
        <w:rPr>
          <w:rFonts w:eastAsia="MS Gothic" w:cs="Arial"/>
          <w:color w:val="000000"/>
          <w:spacing w:val="1"/>
          <w:szCs w:val="24"/>
        </w:rPr>
        <w:t xml:space="preserve"> </w:t>
      </w:r>
      <w:r>
        <w:rPr>
          <w:rFonts w:eastAsia="MS Gothic" w:cs="Arial"/>
          <w:color w:val="000000"/>
          <w:szCs w:val="24"/>
        </w:rPr>
        <w:t>n</w:t>
      </w:r>
      <w:r>
        <w:rPr>
          <w:rFonts w:eastAsia="MS Gothic" w:cs="Arial"/>
          <w:color w:val="000000"/>
          <w:spacing w:val="1"/>
          <w:szCs w:val="24"/>
        </w:rPr>
        <w:t>u</w:t>
      </w:r>
      <w:r>
        <w:rPr>
          <w:rFonts w:eastAsia="MS Gothic" w:cs="Arial"/>
          <w:color w:val="000000"/>
          <w:szCs w:val="24"/>
        </w:rPr>
        <w:t>mbers but quantities:</w:t>
      </w:r>
      <w:r>
        <w:rPr>
          <w:rFonts w:eastAsia="MS Gothic" w:cs="Arial"/>
          <w:color w:val="000000"/>
          <w:spacing w:val="1"/>
          <w:szCs w:val="24"/>
        </w:rPr>
        <w:t xml:space="preserve"> </w:t>
      </w:r>
      <w:r>
        <w:rPr>
          <w:rFonts w:eastAsia="MS Gothic" w:cs="Arial"/>
          <w:color w:val="000000"/>
          <w:szCs w:val="24"/>
        </w:rPr>
        <w:t>numbers w</w:t>
      </w:r>
      <w:r>
        <w:rPr>
          <w:rFonts w:eastAsia="MS Gothic" w:cs="Arial"/>
          <w:color w:val="000000"/>
          <w:spacing w:val="1"/>
          <w:szCs w:val="24"/>
        </w:rPr>
        <w:t>i</w:t>
      </w:r>
      <w:r>
        <w:rPr>
          <w:rFonts w:eastAsia="MS Gothic" w:cs="Arial"/>
          <w:color w:val="000000"/>
          <w:szCs w:val="24"/>
        </w:rPr>
        <w:t>th units,</w:t>
      </w:r>
      <w:r>
        <w:rPr>
          <w:rFonts w:eastAsia="MS Gothic" w:cs="Arial"/>
          <w:color w:val="000000"/>
          <w:spacing w:val="1"/>
          <w:szCs w:val="24"/>
        </w:rPr>
        <w:t xml:space="preserve"> </w:t>
      </w:r>
      <w:r>
        <w:rPr>
          <w:rFonts w:eastAsia="MS Gothic" w:cs="Arial"/>
          <w:color w:val="000000"/>
          <w:szCs w:val="24"/>
        </w:rPr>
        <w:t>which inv</w:t>
      </w:r>
      <w:r>
        <w:rPr>
          <w:rFonts w:eastAsia="MS Gothic" w:cs="Arial"/>
          <w:color w:val="000000"/>
          <w:spacing w:val="1"/>
          <w:szCs w:val="24"/>
        </w:rPr>
        <w:t>o</w:t>
      </w:r>
      <w:r>
        <w:rPr>
          <w:rFonts w:eastAsia="MS Gothic" w:cs="Arial"/>
          <w:color w:val="000000"/>
          <w:szCs w:val="24"/>
        </w:rPr>
        <w:t>lv</w:t>
      </w:r>
      <w:r>
        <w:rPr>
          <w:rFonts w:eastAsia="MS Gothic" w:cs="Arial"/>
          <w:color w:val="000000"/>
          <w:spacing w:val="1"/>
          <w:szCs w:val="24"/>
        </w:rPr>
        <w:t>e</w:t>
      </w:r>
      <w:r>
        <w:rPr>
          <w:rFonts w:eastAsia="MS Gothic" w:cs="Arial"/>
          <w:color w:val="000000"/>
          <w:szCs w:val="24"/>
        </w:rPr>
        <w:t>s measurement. ASE students encounter</w:t>
      </w:r>
      <w:r>
        <w:rPr>
          <w:rFonts w:eastAsia="MS Gothic" w:cs="Arial"/>
          <w:color w:val="000000"/>
          <w:spacing w:val="1"/>
          <w:szCs w:val="24"/>
        </w:rPr>
        <w:t xml:space="preserve"> </w:t>
      </w:r>
      <w:r>
        <w:rPr>
          <w:rFonts w:eastAsia="MS Gothic" w:cs="Arial"/>
          <w:color w:val="000000"/>
          <w:szCs w:val="24"/>
        </w:rPr>
        <w:t>a wider</w:t>
      </w:r>
      <w:r>
        <w:rPr>
          <w:rFonts w:eastAsia="MS Gothic" w:cs="Arial"/>
          <w:color w:val="000000"/>
          <w:spacing w:val="1"/>
          <w:szCs w:val="24"/>
        </w:rPr>
        <w:t xml:space="preserve"> </w:t>
      </w:r>
      <w:r>
        <w:rPr>
          <w:rFonts w:eastAsia="MS Gothic" w:cs="Arial"/>
          <w:color w:val="000000"/>
          <w:szCs w:val="24"/>
        </w:rPr>
        <w:t>varie</w:t>
      </w:r>
      <w:r>
        <w:rPr>
          <w:rFonts w:eastAsia="MS Gothic" w:cs="Arial"/>
          <w:color w:val="000000"/>
          <w:spacing w:val="2"/>
          <w:szCs w:val="24"/>
        </w:rPr>
        <w:t>t</w:t>
      </w:r>
      <w:r>
        <w:rPr>
          <w:rFonts w:eastAsia="MS Gothic" w:cs="Arial"/>
          <w:color w:val="000000"/>
          <w:szCs w:val="24"/>
        </w:rPr>
        <w:t>y of</w:t>
      </w:r>
      <w:r>
        <w:rPr>
          <w:rFonts w:eastAsia="MS Gothic" w:cs="Arial"/>
          <w:color w:val="000000"/>
          <w:spacing w:val="1"/>
          <w:szCs w:val="24"/>
        </w:rPr>
        <w:t xml:space="preserve"> </w:t>
      </w:r>
      <w:r>
        <w:rPr>
          <w:rFonts w:eastAsia="MS Gothic" w:cs="Arial"/>
          <w:color w:val="000000"/>
          <w:szCs w:val="24"/>
        </w:rPr>
        <w:t>units in modeling</w:t>
      </w:r>
      <w:r>
        <w:rPr>
          <w:rFonts w:eastAsia="MS Gothic" w:cs="Arial"/>
          <w:color w:val="000000"/>
          <w:spacing w:val="1"/>
          <w:szCs w:val="24"/>
        </w:rPr>
        <w:t xml:space="preserve"> </w:t>
      </w:r>
      <w:r w:rsidR="007F5B99">
        <w:rPr>
          <w:rFonts w:eastAsia="MS Gothic" w:cs="Arial"/>
          <w:color w:val="000000"/>
          <w:spacing w:val="1"/>
          <w:szCs w:val="24"/>
        </w:rPr>
        <w:t>(</w:t>
      </w:r>
      <w:r>
        <w:rPr>
          <w:rFonts w:eastAsia="MS Gothic" w:cs="Arial"/>
          <w:color w:val="000000"/>
          <w:szCs w:val="24"/>
        </w:rPr>
        <w:t>e.g.,</w:t>
      </w:r>
      <w:r>
        <w:rPr>
          <w:rFonts w:eastAsia="MS Gothic" w:cs="Arial"/>
          <w:color w:val="000000"/>
          <w:spacing w:val="1"/>
          <w:szCs w:val="24"/>
        </w:rPr>
        <w:t xml:space="preserve"> </w:t>
      </w:r>
      <w:r>
        <w:rPr>
          <w:rFonts w:eastAsia="MS Gothic" w:cs="Arial"/>
          <w:color w:val="000000"/>
          <w:szCs w:val="24"/>
        </w:rPr>
        <w:t>acceleration,</w:t>
      </w:r>
      <w:r>
        <w:rPr>
          <w:rFonts w:eastAsia="MS Gothic" w:cs="Arial"/>
          <w:color w:val="000000"/>
          <w:spacing w:val="1"/>
          <w:szCs w:val="24"/>
        </w:rPr>
        <w:t xml:space="preserve"> </w:t>
      </w:r>
      <w:r>
        <w:rPr>
          <w:rFonts w:eastAsia="MS Gothic" w:cs="Arial"/>
          <w:color w:val="000000"/>
          <w:szCs w:val="24"/>
        </w:rPr>
        <w:t>cur</w:t>
      </w:r>
      <w:r>
        <w:rPr>
          <w:rFonts w:eastAsia="MS Gothic" w:cs="Arial"/>
          <w:color w:val="000000"/>
          <w:spacing w:val="-1"/>
          <w:szCs w:val="24"/>
        </w:rPr>
        <w:t>r</w:t>
      </w:r>
      <w:r>
        <w:rPr>
          <w:rFonts w:eastAsia="MS Gothic" w:cs="Arial"/>
          <w:color w:val="000000"/>
          <w:szCs w:val="24"/>
        </w:rPr>
        <w:t>ency conv</w:t>
      </w:r>
      <w:r>
        <w:rPr>
          <w:rFonts w:eastAsia="MS Gothic" w:cs="Arial"/>
          <w:color w:val="000000"/>
          <w:spacing w:val="1"/>
          <w:szCs w:val="24"/>
        </w:rPr>
        <w:t>e</w:t>
      </w:r>
      <w:r>
        <w:rPr>
          <w:rFonts w:eastAsia="MS Gothic" w:cs="Arial"/>
          <w:color w:val="000000"/>
          <w:szCs w:val="24"/>
        </w:rPr>
        <w:t>rsions,</w:t>
      </w:r>
      <w:r>
        <w:rPr>
          <w:rFonts w:eastAsia="MS Gothic" w:cs="Arial"/>
          <w:color w:val="000000"/>
          <w:spacing w:val="1"/>
          <w:szCs w:val="24"/>
        </w:rPr>
        <w:t xml:space="preserve"> </w:t>
      </w:r>
      <w:r>
        <w:rPr>
          <w:rFonts w:eastAsia="MS Gothic" w:cs="Arial"/>
          <w:color w:val="000000"/>
          <w:szCs w:val="24"/>
        </w:rPr>
        <w:t xml:space="preserve">derived quantities </w:t>
      </w:r>
      <w:r>
        <w:rPr>
          <w:rFonts w:eastAsia="MS Gothic" w:cs="Arial"/>
          <w:color w:val="000000"/>
          <w:spacing w:val="1"/>
          <w:szCs w:val="24"/>
        </w:rPr>
        <w:t>s</w:t>
      </w:r>
      <w:r>
        <w:rPr>
          <w:rFonts w:eastAsia="MS Gothic" w:cs="Arial"/>
          <w:color w:val="000000"/>
          <w:szCs w:val="24"/>
        </w:rPr>
        <w:t>uch as person-hours and heati</w:t>
      </w:r>
      <w:r>
        <w:rPr>
          <w:rFonts w:eastAsia="MS Gothic" w:cs="Arial"/>
          <w:color w:val="000000"/>
          <w:spacing w:val="1"/>
          <w:szCs w:val="24"/>
        </w:rPr>
        <w:t>n</w:t>
      </w:r>
      <w:r>
        <w:rPr>
          <w:rFonts w:eastAsia="MS Gothic" w:cs="Arial"/>
          <w:color w:val="000000"/>
          <w:szCs w:val="24"/>
        </w:rPr>
        <w:t>g degree days,</w:t>
      </w:r>
      <w:r>
        <w:rPr>
          <w:rFonts w:eastAsia="MS Gothic" w:cs="Arial"/>
          <w:color w:val="000000"/>
          <w:spacing w:val="1"/>
          <w:szCs w:val="24"/>
        </w:rPr>
        <w:t xml:space="preserve"> </w:t>
      </w:r>
      <w:r>
        <w:rPr>
          <w:rFonts w:eastAsia="MS Gothic" w:cs="Arial"/>
          <w:color w:val="000000"/>
          <w:szCs w:val="24"/>
        </w:rPr>
        <w:t>social science rates such as per-capita income, and rates in everyday life such as points scored per</w:t>
      </w:r>
      <w:r>
        <w:rPr>
          <w:rFonts w:eastAsia="MS Gothic" w:cs="Arial"/>
          <w:color w:val="000000"/>
          <w:spacing w:val="1"/>
          <w:szCs w:val="24"/>
        </w:rPr>
        <w:t xml:space="preserve"> </w:t>
      </w:r>
      <w:r>
        <w:rPr>
          <w:rFonts w:eastAsia="MS Gothic" w:cs="Arial"/>
          <w:color w:val="000000"/>
          <w:szCs w:val="24"/>
        </w:rPr>
        <w:t>game or batting averages</w:t>
      </w:r>
      <w:r w:rsidR="007F5B99">
        <w:rPr>
          <w:rFonts w:eastAsia="MS Gothic" w:cs="Arial"/>
          <w:color w:val="000000"/>
          <w:szCs w:val="24"/>
        </w:rPr>
        <w:t>)</w:t>
      </w:r>
      <w:r>
        <w:rPr>
          <w:rFonts w:eastAsia="MS Gothic" w:cs="Arial"/>
          <w:color w:val="000000"/>
          <w:szCs w:val="24"/>
        </w:rPr>
        <w:t>.</w:t>
      </w:r>
      <w:r>
        <w:rPr>
          <w:rFonts w:eastAsia="MS Gothic" w:cs="Arial"/>
          <w:color w:val="000000"/>
          <w:spacing w:val="1"/>
          <w:szCs w:val="24"/>
        </w:rPr>
        <w:t xml:space="preserve"> </w:t>
      </w:r>
      <w:r>
        <w:rPr>
          <w:rFonts w:eastAsia="MS Gothic" w:cs="Arial"/>
          <w:color w:val="000000"/>
          <w:szCs w:val="24"/>
        </w:rPr>
        <w:t>They also enc</w:t>
      </w:r>
      <w:r>
        <w:rPr>
          <w:rFonts w:eastAsia="MS Gothic" w:cs="Arial"/>
          <w:color w:val="000000"/>
          <w:spacing w:val="1"/>
          <w:szCs w:val="24"/>
        </w:rPr>
        <w:t>o</w:t>
      </w:r>
      <w:r>
        <w:rPr>
          <w:rFonts w:eastAsia="MS Gothic" w:cs="Arial"/>
          <w:color w:val="000000"/>
          <w:szCs w:val="24"/>
        </w:rPr>
        <w:t>unter</w:t>
      </w:r>
      <w:r>
        <w:rPr>
          <w:rFonts w:eastAsia="MS Gothic" w:cs="Arial"/>
          <w:color w:val="000000"/>
          <w:spacing w:val="1"/>
          <w:szCs w:val="24"/>
        </w:rPr>
        <w:t xml:space="preserve"> </w:t>
      </w:r>
      <w:r>
        <w:rPr>
          <w:rFonts w:eastAsia="MS Gothic" w:cs="Arial"/>
          <w:color w:val="000000"/>
          <w:szCs w:val="24"/>
        </w:rPr>
        <w:t>novel</w:t>
      </w:r>
      <w:r>
        <w:rPr>
          <w:rFonts w:eastAsia="MS Gothic" w:cs="Arial"/>
          <w:color w:val="000000"/>
          <w:spacing w:val="1"/>
          <w:szCs w:val="24"/>
        </w:rPr>
        <w:t xml:space="preserve"> </w:t>
      </w:r>
      <w:r>
        <w:rPr>
          <w:rFonts w:eastAsia="MS Gothic" w:cs="Arial"/>
          <w:color w:val="000000"/>
          <w:szCs w:val="24"/>
        </w:rPr>
        <w:t>situations in which th</w:t>
      </w:r>
      <w:r>
        <w:rPr>
          <w:rFonts w:eastAsia="MS Gothic" w:cs="Arial"/>
          <w:color w:val="000000"/>
          <w:spacing w:val="1"/>
          <w:szCs w:val="24"/>
        </w:rPr>
        <w:t>e</w:t>
      </w:r>
      <w:r>
        <w:rPr>
          <w:rFonts w:eastAsia="MS Gothic" w:cs="Arial"/>
          <w:color w:val="000000"/>
          <w:szCs w:val="24"/>
        </w:rPr>
        <w:t>y themselves must</w:t>
      </w:r>
      <w:r>
        <w:rPr>
          <w:rFonts w:eastAsia="MS Gothic" w:cs="Arial"/>
          <w:color w:val="000000"/>
          <w:spacing w:val="1"/>
          <w:szCs w:val="24"/>
        </w:rPr>
        <w:t xml:space="preserve"> </w:t>
      </w:r>
      <w:r>
        <w:rPr>
          <w:rFonts w:eastAsia="MS Gothic" w:cs="Arial"/>
          <w:color w:val="000000"/>
          <w:szCs w:val="24"/>
        </w:rPr>
        <w:t>conceive the attr</w:t>
      </w:r>
      <w:r>
        <w:rPr>
          <w:rFonts w:eastAsia="MS Gothic" w:cs="Arial"/>
          <w:color w:val="000000"/>
          <w:spacing w:val="-2"/>
          <w:szCs w:val="24"/>
        </w:rPr>
        <w:t>i</w:t>
      </w:r>
      <w:r>
        <w:rPr>
          <w:rFonts w:eastAsia="MS Gothic" w:cs="Arial"/>
          <w:color w:val="000000"/>
          <w:szCs w:val="24"/>
        </w:rPr>
        <w:t>butes of</w:t>
      </w:r>
      <w:r>
        <w:rPr>
          <w:rFonts w:eastAsia="MS Gothic" w:cs="Arial"/>
          <w:color w:val="000000"/>
          <w:spacing w:val="1"/>
          <w:szCs w:val="24"/>
        </w:rPr>
        <w:t xml:space="preserve"> </w:t>
      </w:r>
      <w:r>
        <w:rPr>
          <w:rFonts w:eastAsia="MS Gothic" w:cs="Arial"/>
          <w:color w:val="000000"/>
          <w:szCs w:val="24"/>
        </w:rPr>
        <w:t>in</w:t>
      </w:r>
      <w:r>
        <w:rPr>
          <w:rFonts w:eastAsia="MS Gothic" w:cs="Arial"/>
          <w:color w:val="000000"/>
          <w:spacing w:val="-1"/>
          <w:szCs w:val="24"/>
        </w:rPr>
        <w:t>t</w:t>
      </w:r>
      <w:r>
        <w:rPr>
          <w:rFonts w:eastAsia="MS Gothic" w:cs="Arial"/>
          <w:color w:val="000000"/>
          <w:szCs w:val="24"/>
        </w:rPr>
        <w:t>erest.</w:t>
      </w:r>
      <w:r>
        <w:rPr>
          <w:rFonts w:eastAsia="MS Gothic" w:cs="Arial"/>
          <w:color w:val="000000"/>
          <w:spacing w:val="1"/>
          <w:szCs w:val="24"/>
        </w:rPr>
        <w:t xml:space="preserve"> </w:t>
      </w:r>
      <w:r>
        <w:rPr>
          <w:rFonts w:eastAsia="MS Gothic" w:cs="Arial"/>
          <w:color w:val="000000"/>
          <w:szCs w:val="24"/>
        </w:rPr>
        <w:t>For e</w:t>
      </w:r>
      <w:r>
        <w:rPr>
          <w:rFonts w:eastAsia="MS Gothic" w:cs="Arial"/>
          <w:color w:val="000000"/>
          <w:spacing w:val="-1"/>
          <w:szCs w:val="24"/>
        </w:rPr>
        <w:t>x</w:t>
      </w:r>
      <w:r>
        <w:rPr>
          <w:rFonts w:eastAsia="MS Gothic" w:cs="Arial"/>
          <w:color w:val="000000"/>
          <w:szCs w:val="24"/>
        </w:rPr>
        <w:t>amp</w:t>
      </w:r>
      <w:r>
        <w:rPr>
          <w:rFonts w:eastAsia="MS Gothic" w:cs="Arial"/>
          <w:color w:val="000000"/>
          <w:spacing w:val="1"/>
          <w:szCs w:val="24"/>
        </w:rPr>
        <w:t>l</w:t>
      </w:r>
      <w:r>
        <w:rPr>
          <w:rFonts w:eastAsia="MS Gothic" w:cs="Arial"/>
          <w:color w:val="000000"/>
          <w:szCs w:val="24"/>
        </w:rPr>
        <w:t>e,</w:t>
      </w:r>
      <w:r>
        <w:rPr>
          <w:rFonts w:eastAsia="MS Gothic" w:cs="Arial"/>
          <w:color w:val="000000"/>
          <w:spacing w:val="1"/>
          <w:szCs w:val="24"/>
        </w:rPr>
        <w:t xml:space="preserve"> </w:t>
      </w:r>
      <w:r>
        <w:rPr>
          <w:rFonts w:eastAsia="MS Gothic" w:cs="Arial"/>
          <w:color w:val="000000"/>
          <w:szCs w:val="24"/>
        </w:rPr>
        <w:t>to</w:t>
      </w:r>
      <w:r>
        <w:rPr>
          <w:rFonts w:eastAsia="MS Gothic" w:cs="Arial"/>
          <w:color w:val="000000"/>
          <w:spacing w:val="-1"/>
          <w:szCs w:val="24"/>
        </w:rPr>
        <w:t xml:space="preserve"> </w:t>
      </w:r>
      <w:r>
        <w:rPr>
          <w:rFonts w:eastAsia="MS Gothic" w:cs="Arial"/>
          <w:color w:val="000000"/>
          <w:szCs w:val="24"/>
        </w:rPr>
        <w:t>find a good</w:t>
      </w:r>
      <w:r>
        <w:rPr>
          <w:rFonts w:eastAsia="MS Gothic" w:cs="Arial"/>
          <w:color w:val="000000"/>
          <w:spacing w:val="1"/>
          <w:szCs w:val="24"/>
        </w:rPr>
        <w:t xml:space="preserve"> </w:t>
      </w:r>
      <w:r>
        <w:rPr>
          <w:rFonts w:eastAsia="MS Gothic" w:cs="Arial"/>
          <w:color w:val="000000"/>
          <w:szCs w:val="24"/>
        </w:rPr>
        <w:t xml:space="preserve">measure </w:t>
      </w:r>
      <w:r>
        <w:rPr>
          <w:rFonts w:eastAsia="MS Gothic" w:cs="Arial"/>
          <w:color w:val="000000"/>
          <w:spacing w:val="-1"/>
          <w:szCs w:val="24"/>
        </w:rPr>
        <w:t>o</w:t>
      </w:r>
      <w:r>
        <w:rPr>
          <w:rFonts w:eastAsia="MS Gothic" w:cs="Arial"/>
          <w:color w:val="000000"/>
          <w:szCs w:val="24"/>
        </w:rPr>
        <w:t>f overall h</w:t>
      </w:r>
      <w:r>
        <w:rPr>
          <w:rFonts w:eastAsia="MS Gothic" w:cs="Arial"/>
          <w:color w:val="000000"/>
          <w:spacing w:val="1"/>
          <w:szCs w:val="24"/>
        </w:rPr>
        <w:t>i</w:t>
      </w:r>
      <w:r>
        <w:rPr>
          <w:rFonts w:eastAsia="MS Gothic" w:cs="Arial"/>
          <w:color w:val="000000"/>
          <w:szCs w:val="24"/>
        </w:rPr>
        <w:t>g</w:t>
      </w:r>
      <w:r>
        <w:rPr>
          <w:rFonts w:eastAsia="MS Gothic" w:cs="Arial"/>
          <w:color w:val="000000"/>
          <w:spacing w:val="1"/>
          <w:szCs w:val="24"/>
        </w:rPr>
        <w:t>h</w:t>
      </w:r>
      <w:r>
        <w:rPr>
          <w:rFonts w:eastAsia="MS Gothic" w:cs="Arial"/>
          <w:color w:val="000000"/>
          <w:szCs w:val="24"/>
        </w:rPr>
        <w:t xml:space="preserve">way safety, they might propose </w:t>
      </w:r>
      <w:r>
        <w:rPr>
          <w:rFonts w:eastAsia="MS Gothic" w:cs="Arial"/>
          <w:color w:val="000000"/>
          <w:spacing w:val="-1"/>
          <w:szCs w:val="24"/>
        </w:rPr>
        <w:t>m</w:t>
      </w:r>
      <w:r>
        <w:rPr>
          <w:rFonts w:eastAsia="MS Gothic" w:cs="Arial"/>
          <w:color w:val="000000"/>
          <w:szCs w:val="24"/>
        </w:rPr>
        <w:t>easures such as fatalities per</w:t>
      </w:r>
      <w:r>
        <w:rPr>
          <w:rFonts w:eastAsia="MS Gothic" w:cs="Arial"/>
          <w:color w:val="000000"/>
          <w:spacing w:val="1"/>
          <w:szCs w:val="24"/>
        </w:rPr>
        <w:t xml:space="preserve"> </w:t>
      </w:r>
      <w:r>
        <w:rPr>
          <w:rFonts w:eastAsia="MS Gothic" w:cs="Arial"/>
          <w:color w:val="000000"/>
          <w:szCs w:val="24"/>
        </w:rPr>
        <w:t>year, fatalities p</w:t>
      </w:r>
      <w:r>
        <w:rPr>
          <w:rFonts w:eastAsia="MS Gothic" w:cs="Arial"/>
          <w:color w:val="000000"/>
          <w:spacing w:val="1"/>
          <w:szCs w:val="24"/>
        </w:rPr>
        <w:t>e</w:t>
      </w:r>
      <w:r>
        <w:rPr>
          <w:rFonts w:eastAsia="MS Gothic" w:cs="Arial"/>
          <w:color w:val="000000"/>
          <w:szCs w:val="24"/>
        </w:rPr>
        <w:t>r</w:t>
      </w:r>
      <w:r>
        <w:rPr>
          <w:rFonts w:eastAsia="MS Gothic" w:cs="Arial"/>
          <w:color w:val="000000"/>
          <w:spacing w:val="1"/>
          <w:szCs w:val="24"/>
        </w:rPr>
        <w:t xml:space="preserve"> </w:t>
      </w:r>
      <w:r>
        <w:rPr>
          <w:rFonts w:eastAsia="MS Gothic" w:cs="Arial"/>
          <w:color w:val="000000"/>
          <w:szCs w:val="24"/>
        </w:rPr>
        <w:t>year</w:t>
      </w:r>
      <w:r>
        <w:rPr>
          <w:rFonts w:eastAsia="MS Gothic" w:cs="Arial"/>
          <w:color w:val="000000"/>
          <w:spacing w:val="1"/>
          <w:szCs w:val="24"/>
        </w:rPr>
        <w:t xml:space="preserve"> </w:t>
      </w:r>
      <w:r>
        <w:rPr>
          <w:rFonts w:eastAsia="MS Gothic" w:cs="Arial"/>
          <w:color w:val="000000"/>
          <w:szCs w:val="24"/>
        </w:rPr>
        <w:t>per driver,</w:t>
      </w:r>
      <w:r>
        <w:rPr>
          <w:rFonts w:eastAsia="MS Gothic" w:cs="Arial"/>
          <w:color w:val="000000"/>
          <w:spacing w:val="1"/>
          <w:szCs w:val="24"/>
        </w:rPr>
        <w:t xml:space="preserve"> </w:t>
      </w:r>
      <w:r>
        <w:rPr>
          <w:rFonts w:eastAsia="MS Gothic" w:cs="Arial"/>
          <w:color w:val="000000"/>
          <w:szCs w:val="24"/>
        </w:rPr>
        <w:t>or fa</w:t>
      </w:r>
      <w:r>
        <w:rPr>
          <w:rFonts w:eastAsia="MS Gothic" w:cs="Arial"/>
          <w:color w:val="000000"/>
          <w:spacing w:val="-1"/>
          <w:szCs w:val="24"/>
        </w:rPr>
        <w:t>t</w:t>
      </w:r>
      <w:r>
        <w:rPr>
          <w:rFonts w:eastAsia="MS Gothic" w:cs="Arial"/>
          <w:color w:val="000000"/>
          <w:szCs w:val="24"/>
        </w:rPr>
        <w:t>alities per</w:t>
      </w:r>
      <w:r>
        <w:rPr>
          <w:rFonts w:eastAsia="MS Gothic" w:cs="Arial"/>
          <w:color w:val="000000"/>
          <w:spacing w:val="1"/>
          <w:szCs w:val="24"/>
        </w:rPr>
        <w:t xml:space="preserve"> </w:t>
      </w:r>
      <w:r>
        <w:rPr>
          <w:rFonts w:eastAsia="MS Gothic" w:cs="Arial"/>
          <w:color w:val="000000"/>
          <w:szCs w:val="24"/>
        </w:rPr>
        <w:t>vehic</w:t>
      </w:r>
      <w:r>
        <w:rPr>
          <w:rFonts w:eastAsia="MS Gothic" w:cs="Arial"/>
          <w:color w:val="000000"/>
          <w:spacing w:val="1"/>
          <w:szCs w:val="24"/>
        </w:rPr>
        <w:t>l</w:t>
      </w:r>
      <w:r>
        <w:rPr>
          <w:rFonts w:eastAsia="MS Gothic" w:cs="Arial"/>
          <w:color w:val="000000"/>
          <w:szCs w:val="24"/>
        </w:rPr>
        <w:t>e-mile traveled.</w:t>
      </w:r>
      <w:r>
        <w:rPr>
          <w:rFonts w:eastAsia="MS Gothic" w:cs="Arial"/>
          <w:color w:val="000000"/>
          <w:spacing w:val="1"/>
          <w:szCs w:val="24"/>
        </w:rPr>
        <w:t xml:space="preserve"> </w:t>
      </w:r>
      <w:r>
        <w:rPr>
          <w:rFonts w:eastAsia="MS Gothic" w:cs="Arial"/>
          <w:color w:val="000000"/>
          <w:szCs w:val="24"/>
        </w:rPr>
        <w:t>Such a conceptual process is sometimes</w:t>
      </w:r>
      <w:r>
        <w:rPr>
          <w:rFonts w:eastAsia="MS Gothic" w:cs="Arial"/>
          <w:color w:val="000000"/>
          <w:spacing w:val="-1"/>
          <w:szCs w:val="24"/>
        </w:rPr>
        <w:t xml:space="preserve"> </w:t>
      </w:r>
      <w:r>
        <w:rPr>
          <w:rFonts w:eastAsia="MS Gothic" w:cs="Arial"/>
          <w:color w:val="000000"/>
          <w:szCs w:val="24"/>
        </w:rPr>
        <w:t>call</w:t>
      </w:r>
      <w:r>
        <w:rPr>
          <w:rFonts w:eastAsia="MS Gothic" w:cs="Arial"/>
          <w:color w:val="000000"/>
          <w:spacing w:val="1"/>
          <w:szCs w:val="24"/>
        </w:rPr>
        <w:t>e</w:t>
      </w:r>
      <w:r>
        <w:rPr>
          <w:rFonts w:eastAsia="MS Gothic" w:cs="Arial"/>
          <w:color w:val="000000"/>
          <w:szCs w:val="24"/>
        </w:rPr>
        <w:t>d qua</w:t>
      </w:r>
      <w:r>
        <w:rPr>
          <w:rFonts w:eastAsia="MS Gothic" w:cs="Arial"/>
          <w:color w:val="000000"/>
          <w:spacing w:val="1"/>
          <w:szCs w:val="24"/>
        </w:rPr>
        <w:t>n</w:t>
      </w:r>
      <w:r>
        <w:rPr>
          <w:rFonts w:eastAsia="MS Gothic" w:cs="Arial"/>
          <w:color w:val="000000"/>
          <w:szCs w:val="24"/>
        </w:rPr>
        <w:t>tification.</w:t>
      </w:r>
      <w:r>
        <w:rPr>
          <w:rFonts w:eastAsia="MS Gothic" w:cs="Arial"/>
          <w:color w:val="000000"/>
          <w:spacing w:val="1"/>
          <w:szCs w:val="24"/>
        </w:rPr>
        <w:t xml:space="preserve"> </w:t>
      </w:r>
    </w:p>
    <w:p w14:paraId="37CDDE42" w14:textId="77777777" w:rsidR="0072593A" w:rsidRPr="00BF4126" w:rsidRDefault="0072593A" w:rsidP="00F72826">
      <w:pPr>
        <w:autoSpaceDE w:val="0"/>
        <w:autoSpaceDN w:val="0"/>
        <w:adjustRightInd w:val="0"/>
        <w:rPr>
          <w:rFonts w:cs="Arial"/>
          <w:color w:val="000000"/>
          <w:szCs w:val="24"/>
        </w:rPr>
      </w:pPr>
    </w:p>
    <w:p w14:paraId="6FD457E6" w14:textId="77777777" w:rsidR="0072593A" w:rsidRPr="00BF4126" w:rsidRDefault="0072593A" w:rsidP="00F72826">
      <w:pPr>
        <w:rPr>
          <w:rFonts w:cs="Arial"/>
          <w:color w:val="000000"/>
          <w:szCs w:val="24"/>
        </w:rPr>
      </w:pPr>
    </w:p>
    <w:p w14:paraId="403D0F29" w14:textId="77777777" w:rsidR="0072593A" w:rsidRPr="00F132AF" w:rsidRDefault="0072593A" w:rsidP="00F72826">
      <w:pPr>
        <w:autoSpaceDE w:val="0"/>
        <w:autoSpaceDN w:val="0"/>
        <w:adjustRightInd w:val="0"/>
        <w:rPr>
          <w:rFonts w:cs="Arial"/>
          <w:b/>
          <w:color w:val="000000"/>
          <w:szCs w:val="24"/>
          <w:u w:val="single"/>
        </w:rPr>
      </w:pPr>
      <w:r w:rsidRPr="00F132AF">
        <w:rPr>
          <w:rFonts w:cs="Arial"/>
          <w:b/>
          <w:color w:val="000000"/>
          <w:szCs w:val="24"/>
          <w:u w:val="single"/>
        </w:rPr>
        <w:t>Conceptual Category II – Algebra</w:t>
      </w:r>
    </w:p>
    <w:p w14:paraId="017B746F" w14:textId="77777777" w:rsidR="0072593A" w:rsidRDefault="0072593A" w:rsidP="0090697A">
      <w:pPr>
        <w:autoSpaceDE w:val="0"/>
        <w:autoSpaceDN w:val="0"/>
        <w:adjustRightInd w:val="0"/>
        <w:rPr>
          <w:rFonts w:cs="Arial"/>
          <w:color w:val="000000"/>
          <w:szCs w:val="24"/>
        </w:rPr>
      </w:pPr>
      <w:r>
        <w:rPr>
          <w:rFonts w:cs="Arial"/>
          <w:b/>
          <w:bCs/>
          <w:color w:val="000000"/>
          <w:szCs w:val="24"/>
        </w:rPr>
        <w:t xml:space="preserve">Expressions </w:t>
      </w:r>
      <w:r w:rsidRPr="00F72826">
        <w:rPr>
          <w:rFonts w:cs="Arial"/>
          <w:bCs/>
          <w:color w:val="000000"/>
          <w:szCs w:val="24"/>
        </w:rPr>
        <w:t xml:space="preserve">- </w:t>
      </w:r>
      <w:r w:rsidRPr="00BF4126">
        <w:rPr>
          <w:rFonts w:cs="Arial"/>
          <w:color w:val="000000"/>
          <w:szCs w:val="24"/>
        </w:rPr>
        <w:t>An expression is a record of a computation with numbers, symbols</w:t>
      </w:r>
      <w:r>
        <w:rPr>
          <w:rFonts w:cs="Arial"/>
          <w:color w:val="000000"/>
          <w:szCs w:val="24"/>
        </w:rPr>
        <w:t xml:space="preserve"> </w:t>
      </w:r>
      <w:r w:rsidRPr="00BF4126">
        <w:rPr>
          <w:rFonts w:cs="Arial"/>
          <w:color w:val="000000"/>
          <w:szCs w:val="24"/>
        </w:rPr>
        <w:t>that represent numbers, arithmetic operations, exponentiation, and, at more</w:t>
      </w:r>
      <w:r>
        <w:rPr>
          <w:rFonts w:cs="Arial"/>
          <w:color w:val="000000"/>
          <w:szCs w:val="24"/>
        </w:rPr>
        <w:t xml:space="preserve"> </w:t>
      </w:r>
      <w:r w:rsidRPr="00BF4126">
        <w:rPr>
          <w:rFonts w:cs="Arial"/>
          <w:color w:val="000000"/>
          <w:szCs w:val="24"/>
        </w:rPr>
        <w:t xml:space="preserve">advanced levels, the operation of evaluating a function. </w:t>
      </w:r>
    </w:p>
    <w:p w14:paraId="782E864F" w14:textId="77777777" w:rsidR="0072593A" w:rsidRPr="00BF4126" w:rsidRDefault="0072593A" w:rsidP="0090697A">
      <w:pPr>
        <w:autoSpaceDE w:val="0"/>
        <w:autoSpaceDN w:val="0"/>
        <w:adjustRightInd w:val="0"/>
        <w:rPr>
          <w:rFonts w:cs="Arial"/>
          <w:color w:val="000000"/>
          <w:szCs w:val="24"/>
        </w:rPr>
      </w:pPr>
    </w:p>
    <w:p w14:paraId="2BE3898D"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Reading an expression with comprehension involves analysis of its underlying</w:t>
      </w:r>
      <w:r>
        <w:rPr>
          <w:rFonts w:cs="Arial"/>
          <w:color w:val="000000"/>
          <w:szCs w:val="24"/>
        </w:rPr>
        <w:t xml:space="preserve"> </w:t>
      </w:r>
      <w:r w:rsidRPr="00BF4126">
        <w:rPr>
          <w:rFonts w:cs="Arial"/>
          <w:color w:val="000000"/>
          <w:szCs w:val="24"/>
        </w:rPr>
        <w:t>structure. This may suggest a different but equivalent way of writing the expression</w:t>
      </w:r>
      <w:r>
        <w:rPr>
          <w:rFonts w:cs="Arial"/>
          <w:color w:val="000000"/>
          <w:szCs w:val="24"/>
        </w:rPr>
        <w:t xml:space="preserve"> </w:t>
      </w:r>
      <w:r w:rsidRPr="00BF4126">
        <w:rPr>
          <w:rFonts w:cs="Arial"/>
          <w:color w:val="000000"/>
          <w:szCs w:val="24"/>
        </w:rPr>
        <w:t xml:space="preserve">that exhibits some different aspect of its meaning. For example, </w:t>
      </w:r>
      <w:r w:rsidRPr="00BF4126">
        <w:rPr>
          <w:rFonts w:cs="Arial"/>
          <w:i/>
          <w:iCs/>
          <w:color w:val="000000"/>
          <w:szCs w:val="24"/>
        </w:rPr>
        <w:t xml:space="preserve">p </w:t>
      </w:r>
      <w:r w:rsidRPr="00BF4126">
        <w:rPr>
          <w:rFonts w:cs="Arial"/>
          <w:color w:val="000000"/>
          <w:szCs w:val="24"/>
        </w:rPr>
        <w:t>+ 0.05</w:t>
      </w:r>
      <w:r w:rsidRPr="00BF4126">
        <w:rPr>
          <w:rFonts w:cs="Arial"/>
          <w:i/>
          <w:iCs/>
          <w:color w:val="000000"/>
          <w:szCs w:val="24"/>
        </w:rPr>
        <w:t xml:space="preserve">p </w:t>
      </w:r>
      <w:r w:rsidRPr="00BF4126">
        <w:rPr>
          <w:rFonts w:cs="Arial"/>
          <w:color w:val="000000"/>
          <w:szCs w:val="24"/>
        </w:rPr>
        <w:t>can be</w:t>
      </w:r>
      <w:r>
        <w:rPr>
          <w:rFonts w:cs="Arial"/>
          <w:color w:val="000000"/>
          <w:szCs w:val="24"/>
        </w:rPr>
        <w:t xml:space="preserve"> </w:t>
      </w:r>
      <w:r w:rsidRPr="00BF4126">
        <w:rPr>
          <w:rFonts w:cs="Arial"/>
          <w:color w:val="000000"/>
          <w:szCs w:val="24"/>
        </w:rPr>
        <w:t xml:space="preserve">interpreted as the addition of a 5% tax to a price </w:t>
      </w:r>
      <w:r w:rsidRPr="00BF4126">
        <w:rPr>
          <w:rFonts w:cs="Arial"/>
          <w:i/>
          <w:iCs/>
          <w:color w:val="000000"/>
          <w:szCs w:val="24"/>
        </w:rPr>
        <w:t>p</w:t>
      </w:r>
      <w:r w:rsidRPr="00BF4126">
        <w:rPr>
          <w:rFonts w:cs="Arial"/>
          <w:color w:val="000000"/>
          <w:szCs w:val="24"/>
        </w:rPr>
        <w:t xml:space="preserve">. Rewriting </w:t>
      </w:r>
      <w:r w:rsidRPr="00BF4126">
        <w:rPr>
          <w:rFonts w:cs="Arial"/>
          <w:i/>
          <w:iCs/>
          <w:color w:val="000000"/>
          <w:szCs w:val="24"/>
        </w:rPr>
        <w:t xml:space="preserve">p </w:t>
      </w:r>
      <w:r w:rsidRPr="00BF4126">
        <w:rPr>
          <w:rFonts w:cs="Arial"/>
          <w:color w:val="000000"/>
          <w:szCs w:val="24"/>
        </w:rPr>
        <w:t>+ 0.05</w:t>
      </w:r>
      <w:r w:rsidRPr="00BF4126">
        <w:rPr>
          <w:rFonts w:cs="Arial"/>
          <w:i/>
          <w:iCs/>
          <w:color w:val="000000"/>
          <w:szCs w:val="24"/>
        </w:rPr>
        <w:t xml:space="preserve">p </w:t>
      </w:r>
      <w:r w:rsidRPr="00BF4126">
        <w:rPr>
          <w:rFonts w:cs="Arial"/>
          <w:color w:val="000000"/>
          <w:szCs w:val="24"/>
        </w:rPr>
        <w:t>as 1.05</w:t>
      </w:r>
      <w:r w:rsidRPr="00BF4126">
        <w:rPr>
          <w:rFonts w:cs="Arial"/>
          <w:i/>
          <w:iCs/>
          <w:color w:val="000000"/>
          <w:szCs w:val="24"/>
        </w:rPr>
        <w:t>p</w:t>
      </w:r>
      <w:r>
        <w:rPr>
          <w:rFonts w:cs="Arial"/>
          <w:i/>
          <w:iCs/>
          <w:color w:val="000000"/>
          <w:szCs w:val="24"/>
        </w:rPr>
        <w:t xml:space="preserve"> </w:t>
      </w:r>
      <w:r w:rsidRPr="00BF4126">
        <w:rPr>
          <w:rFonts w:cs="Arial"/>
          <w:color w:val="000000"/>
          <w:szCs w:val="24"/>
        </w:rPr>
        <w:t>shows that adding a tax is the same as multiplying the price by a constant factor.</w:t>
      </w:r>
    </w:p>
    <w:p w14:paraId="5320A72F" w14:textId="77777777" w:rsidR="0072593A" w:rsidRPr="00BF4126" w:rsidRDefault="0072593A" w:rsidP="0090697A">
      <w:pPr>
        <w:autoSpaceDE w:val="0"/>
        <w:autoSpaceDN w:val="0"/>
        <w:adjustRightInd w:val="0"/>
        <w:rPr>
          <w:rFonts w:cs="Arial"/>
          <w:color w:val="000000"/>
          <w:szCs w:val="24"/>
        </w:rPr>
      </w:pPr>
    </w:p>
    <w:p w14:paraId="26BAA26C"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Algebraic manipulations are governed by the properties of operations and</w:t>
      </w:r>
      <w:r>
        <w:rPr>
          <w:rFonts w:cs="Arial"/>
          <w:color w:val="000000"/>
          <w:szCs w:val="24"/>
        </w:rPr>
        <w:t xml:space="preserve"> </w:t>
      </w:r>
      <w:r w:rsidRPr="00BF4126">
        <w:rPr>
          <w:rFonts w:cs="Arial"/>
          <w:color w:val="000000"/>
          <w:szCs w:val="24"/>
        </w:rPr>
        <w:t>exponents and the conventions of algebraic notation. At times, an expression is the</w:t>
      </w:r>
      <w:r>
        <w:rPr>
          <w:rFonts w:cs="Arial"/>
          <w:color w:val="000000"/>
          <w:szCs w:val="24"/>
        </w:rPr>
        <w:t xml:space="preserve"> </w:t>
      </w:r>
      <w:r w:rsidRPr="00BF4126">
        <w:rPr>
          <w:rFonts w:cs="Arial"/>
          <w:color w:val="000000"/>
          <w:szCs w:val="24"/>
        </w:rPr>
        <w:t xml:space="preserve">result of applying operations to simpler expressions. For example, </w:t>
      </w:r>
      <w:r w:rsidRPr="00BF4126">
        <w:rPr>
          <w:rFonts w:cs="Arial"/>
          <w:i/>
          <w:iCs/>
          <w:color w:val="000000"/>
          <w:szCs w:val="24"/>
        </w:rPr>
        <w:t xml:space="preserve">p </w:t>
      </w:r>
      <w:r w:rsidRPr="00BF4126">
        <w:rPr>
          <w:rFonts w:cs="Arial"/>
          <w:color w:val="000000"/>
          <w:szCs w:val="24"/>
        </w:rPr>
        <w:t>+ 0.05</w:t>
      </w:r>
      <w:r w:rsidRPr="00BF4126">
        <w:rPr>
          <w:rFonts w:cs="Arial"/>
          <w:i/>
          <w:iCs/>
          <w:color w:val="000000"/>
          <w:szCs w:val="24"/>
        </w:rPr>
        <w:t xml:space="preserve">p </w:t>
      </w:r>
      <w:r w:rsidRPr="00BF4126">
        <w:rPr>
          <w:rFonts w:cs="Arial"/>
          <w:color w:val="000000"/>
          <w:szCs w:val="24"/>
        </w:rPr>
        <w:t>is the</w:t>
      </w:r>
      <w:r>
        <w:rPr>
          <w:rFonts w:cs="Arial"/>
          <w:color w:val="000000"/>
          <w:szCs w:val="24"/>
        </w:rPr>
        <w:t xml:space="preserve"> </w:t>
      </w:r>
      <w:r w:rsidRPr="00BF4126">
        <w:rPr>
          <w:rFonts w:cs="Arial"/>
          <w:color w:val="000000"/>
          <w:szCs w:val="24"/>
        </w:rPr>
        <w:t>sum of the simpler expressions p and 0.05</w:t>
      </w:r>
      <w:r w:rsidRPr="00BF4126">
        <w:rPr>
          <w:rFonts w:cs="Arial"/>
          <w:i/>
          <w:iCs/>
          <w:color w:val="000000"/>
          <w:szCs w:val="24"/>
        </w:rPr>
        <w:t>p</w:t>
      </w:r>
      <w:r w:rsidRPr="00BF4126">
        <w:rPr>
          <w:rFonts w:cs="Arial"/>
          <w:color w:val="000000"/>
          <w:szCs w:val="24"/>
        </w:rPr>
        <w:t>. Viewing an expression as the result of</w:t>
      </w:r>
      <w:r>
        <w:rPr>
          <w:rFonts w:cs="Arial"/>
          <w:color w:val="000000"/>
          <w:szCs w:val="24"/>
        </w:rPr>
        <w:t xml:space="preserve"> </w:t>
      </w:r>
      <w:r w:rsidRPr="00BF4126">
        <w:rPr>
          <w:rFonts w:cs="Arial"/>
          <w:color w:val="000000"/>
          <w:szCs w:val="24"/>
        </w:rPr>
        <w:t>operation on simpler expressions can sometimes clarify its underlying structure.</w:t>
      </w:r>
    </w:p>
    <w:p w14:paraId="60F5D5BC" w14:textId="77777777" w:rsidR="0072593A" w:rsidRPr="00BF4126" w:rsidRDefault="0072593A" w:rsidP="0090697A">
      <w:pPr>
        <w:autoSpaceDE w:val="0"/>
        <w:autoSpaceDN w:val="0"/>
        <w:adjustRightInd w:val="0"/>
        <w:rPr>
          <w:rFonts w:cs="Arial"/>
          <w:color w:val="000000"/>
          <w:szCs w:val="24"/>
        </w:rPr>
      </w:pPr>
    </w:p>
    <w:p w14:paraId="52157898"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A spreadsheet or a computer algebra system (CAS) can be used to experiment</w:t>
      </w:r>
      <w:r>
        <w:rPr>
          <w:rFonts w:cs="Arial"/>
          <w:color w:val="000000"/>
          <w:szCs w:val="24"/>
        </w:rPr>
        <w:t xml:space="preserve"> </w:t>
      </w:r>
      <w:r w:rsidRPr="00BF4126">
        <w:rPr>
          <w:rFonts w:cs="Arial"/>
          <w:color w:val="000000"/>
          <w:szCs w:val="24"/>
        </w:rPr>
        <w:t>with algebraic expressions, perform complicated algebraic manipulations, and</w:t>
      </w:r>
      <w:r>
        <w:rPr>
          <w:rFonts w:cs="Arial"/>
          <w:color w:val="000000"/>
          <w:szCs w:val="24"/>
        </w:rPr>
        <w:t xml:space="preserve"> </w:t>
      </w:r>
      <w:r w:rsidRPr="00BF4126">
        <w:rPr>
          <w:rFonts w:cs="Arial"/>
          <w:color w:val="000000"/>
          <w:szCs w:val="24"/>
        </w:rPr>
        <w:t>understand how algebraic manipulations behave.</w:t>
      </w:r>
    </w:p>
    <w:p w14:paraId="1CC03D42" w14:textId="77777777" w:rsidR="0072593A" w:rsidRPr="00BF4126" w:rsidRDefault="0072593A" w:rsidP="0090697A">
      <w:pPr>
        <w:autoSpaceDE w:val="0"/>
        <w:autoSpaceDN w:val="0"/>
        <w:adjustRightInd w:val="0"/>
        <w:rPr>
          <w:rFonts w:cs="Arial"/>
          <w:b/>
          <w:bCs/>
          <w:color w:val="000000"/>
          <w:szCs w:val="24"/>
        </w:rPr>
      </w:pPr>
    </w:p>
    <w:p w14:paraId="15FABEE2" w14:textId="77777777" w:rsidR="0072593A" w:rsidRPr="00BF4126" w:rsidRDefault="0072593A" w:rsidP="0090697A">
      <w:pPr>
        <w:autoSpaceDE w:val="0"/>
        <w:autoSpaceDN w:val="0"/>
        <w:adjustRightInd w:val="0"/>
        <w:rPr>
          <w:rFonts w:cs="Arial"/>
          <w:color w:val="000000"/>
          <w:szCs w:val="24"/>
        </w:rPr>
      </w:pPr>
      <w:r>
        <w:rPr>
          <w:rFonts w:cs="Arial"/>
          <w:b/>
          <w:bCs/>
          <w:color w:val="000000"/>
          <w:szCs w:val="24"/>
        </w:rPr>
        <w:lastRenderedPageBreak/>
        <w:t>Equations and I</w:t>
      </w:r>
      <w:r w:rsidRPr="00BF4126">
        <w:rPr>
          <w:rFonts w:cs="Arial"/>
          <w:b/>
          <w:bCs/>
          <w:color w:val="000000"/>
          <w:szCs w:val="24"/>
        </w:rPr>
        <w:t>nequalities</w:t>
      </w:r>
      <w:r>
        <w:rPr>
          <w:rFonts w:cs="Arial"/>
          <w:b/>
          <w:bCs/>
          <w:color w:val="000000"/>
          <w:szCs w:val="24"/>
        </w:rPr>
        <w:t xml:space="preserve"> </w:t>
      </w:r>
      <w:r>
        <w:rPr>
          <w:rFonts w:cs="Arial"/>
          <w:bCs/>
          <w:color w:val="000000"/>
          <w:szCs w:val="24"/>
        </w:rPr>
        <w:t>-</w:t>
      </w:r>
      <w:r w:rsidRPr="00BF4126">
        <w:rPr>
          <w:rFonts w:cs="Arial"/>
          <w:b/>
          <w:bCs/>
          <w:color w:val="000000"/>
          <w:szCs w:val="24"/>
        </w:rPr>
        <w:t xml:space="preserve"> </w:t>
      </w:r>
      <w:r w:rsidRPr="00BF4126">
        <w:rPr>
          <w:rFonts w:cs="Arial"/>
          <w:color w:val="000000"/>
          <w:szCs w:val="24"/>
        </w:rPr>
        <w:t>An equation is a statement of equality between two</w:t>
      </w:r>
      <w:r>
        <w:rPr>
          <w:rFonts w:cs="Arial"/>
          <w:color w:val="000000"/>
          <w:szCs w:val="24"/>
        </w:rPr>
        <w:t xml:space="preserve"> </w:t>
      </w:r>
      <w:r w:rsidRPr="00BF4126">
        <w:rPr>
          <w:rFonts w:cs="Arial"/>
          <w:color w:val="000000"/>
          <w:szCs w:val="24"/>
        </w:rPr>
        <w:t>expressions, often viewed as a question asking for which values of the varia</w:t>
      </w:r>
      <w:r>
        <w:rPr>
          <w:rFonts w:cs="Arial"/>
          <w:color w:val="000000"/>
          <w:szCs w:val="24"/>
        </w:rPr>
        <w:t xml:space="preserve">bles the </w:t>
      </w:r>
      <w:r w:rsidRPr="00BF4126">
        <w:rPr>
          <w:rFonts w:cs="Arial"/>
          <w:color w:val="000000"/>
          <w:szCs w:val="24"/>
        </w:rPr>
        <w:t xml:space="preserve">expressions on either side are in fact equal. These </w:t>
      </w:r>
      <w:r>
        <w:rPr>
          <w:rFonts w:cs="Arial"/>
          <w:color w:val="000000"/>
          <w:szCs w:val="24"/>
        </w:rPr>
        <w:t xml:space="preserve">values are the solutions to the </w:t>
      </w:r>
      <w:r w:rsidRPr="00BF4126">
        <w:rPr>
          <w:rFonts w:cs="Arial"/>
          <w:color w:val="000000"/>
          <w:szCs w:val="24"/>
        </w:rPr>
        <w:t>equation. An identity, in contrast, is true for all values o</w:t>
      </w:r>
      <w:r>
        <w:rPr>
          <w:rFonts w:cs="Arial"/>
          <w:color w:val="000000"/>
          <w:szCs w:val="24"/>
        </w:rPr>
        <w:t xml:space="preserve">f the variables; identities are </w:t>
      </w:r>
      <w:r w:rsidRPr="00BF4126">
        <w:rPr>
          <w:rFonts w:cs="Arial"/>
          <w:color w:val="000000"/>
          <w:szCs w:val="24"/>
        </w:rPr>
        <w:t>often developed by rewriting an expression in an equivalent form.</w:t>
      </w:r>
    </w:p>
    <w:p w14:paraId="4F799687" w14:textId="77777777" w:rsidR="0072593A" w:rsidRPr="00BF4126" w:rsidRDefault="0072593A" w:rsidP="0090697A">
      <w:pPr>
        <w:autoSpaceDE w:val="0"/>
        <w:autoSpaceDN w:val="0"/>
        <w:adjustRightInd w:val="0"/>
        <w:rPr>
          <w:rFonts w:cs="Arial"/>
          <w:color w:val="000000"/>
          <w:szCs w:val="24"/>
        </w:rPr>
      </w:pPr>
    </w:p>
    <w:p w14:paraId="74C7099B" w14:textId="574DE079" w:rsidR="0072593A" w:rsidRPr="00BF4126" w:rsidRDefault="0072593A" w:rsidP="0090697A">
      <w:pPr>
        <w:autoSpaceDE w:val="0"/>
        <w:autoSpaceDN w:val="0"/>
        <w:adjustRightInd w:val="0"/>
        <w:rPr>
          <w:rFonts w:cs="Arial"/>
          <w:color w:val="000000"/>
          <w:szCs w:val="24"/>
        </w:rPr>
      </w:pPr>
      <w:r w:rsidRPr="00BF4126">
        <w:rPr>
          <w:rFonts w:cs="Arial"/>
          <w:color w:val="000000"/>
          <w:szCs w:val="24"/>
        </w:rPr>
        <w:t>The same solution techniques used to solve equ</w:t>
      </w:r>
      <w:r>
        <w:rPr>
          <w:rFonts w:cs="Arial"/>
          <w:color w:val="000000"/>
          <w:szCs w:val="24"/>
        </w:rPr>
        <w:t xml:space="preserve">ations can be used to rearrange </w:t>
      </w:r>
      <w:r w:rsidRPr="00BF4126">
        <w:rPr>
          <w:rFonts w:cs="Arial"/>
          <w:color w:val="000000"/>
          <w:szCs w:val="24"/>
        </w:rPr>
        <w:t xml:space="preserve">formulas. For example, the formula for the area of a trapezoid, </w:t>
      </w:r>
      <w:r w:rsidRPr="00BF4126">
        <w:rPr>
          <w:rFonts w:cs="Arial"/>
          <w:i/>
          <w:iCs/>
          <w:color w:val="000000"/>
          <w:szCs w:val="24"/>
        </w:rPr>
        <w:t xml:space="preserve">A </w:t>
      </w:r>
      <w:r w:rsidRPr="00BF4126">
        <w:rPr>
          <w:rFonts w:cs="Arial"/>
          <w:color w:val="000000"/>
          <w:szCs w:val="24"/>
        </w:rPr>
        <w:t>=</w:t>
      </w:r>
      <w:r w:rsidR="004F2571">
        <w:rPr>
          <w:rFonts w:cs="Arial"/>
          <w:color w:val="000000"/>
          <w:szCs w:val="24"/>
        </w:rPr>
        <w:t xml:space="preserve"> </w:t>
      </w:r>
      <m:oMath>
        <m:d>
          <m:dPr>
            <m:ctrlPr>
              <w:rPr>
                <w:rFonts w:ascii="Cambria Math" w:hAnsi="Cambria Math" w:cs="Arial"/>
                <w:i/>
                <w:color w:val="000000"/>
                <w:szCs w:val="24"/>
              </w:rPr>
            </m:ctrlPr>
          </m:dPr>
          <m:e>
            <m:f>
              <m:fPr>
                <m:ctrlPr>
                  <w:rPr>
                    <w:rFonts w:ascii="Cambria Math" w:hAnsi="Cambria Math"/>
                    <w:i/>
                  </w:rPr>
                </m:ctrlPr>
              </m:fPr>
              <m:num>
                <m:r>
                  <w:rPr>
                    <w:rFonts w:ascii="Cambria Math" w:hAnsi="Cambria Math"/>
                  </w:rPr>
                  <m:t>b1+b2</m:t>
                </m:r>
              </m:num>
              <m:den>
                <m:r>
                  <w:rPr>
                    <w:rFonts w:ascii="Cambria Math" w:hAnsi="Cambria Math"/>
                  </w:rPr>
                  <m:t>2</m:t>
                </m:r>
              </m:den>
            </m:f>
            <m:ctrlPr>
              <w:rPr>
                <w:rFonts w:ascii="Cambria Math" w:hAnsi="Cambria Math"/>
                <w:i/>
              </w:rPr>
            </m:ctrlPr>
          </m:e>
        </m:d>
      </m:oMath>
      <w:r w:rsidRPr="00BF4126">
        <w:rPr>
          <w:rFonts w:cs="Arial"/>
          <w:i/>
          <w:iCs/>
          <w:color w:val="000000"/>
          <w:szCs w:val="24"/>
        </w:rPr>
        <w:t>h</w:t>
      </w:r>
      <w:r>
        <w:rPr>
          <w:rFonts w:cs="Arial"/>
          <w:color w:val="000000"/>
          <w:szCs w:val="24"/>
        </w:rPr>
        <w:t xml:space="preserve">, can </w:t>
      </w:r>
      <w:r w:rsidRPr="00BF4126">
        <w:rPr>
          <w:rFonts w:cs="Arial"/>
          <w:color w:val="000000"/>
          <w:szCs w:val="24"/>
        </w:rPr>
        <w:t xml:space="preserve">be solved for </w:t>
      </w:r>
      <w:r w:rsidRPr="00BF4126">
        <w:rPr>
          <w:rFonts w:cs="Arial"/>
          <w:i/>
          <w:iCs/>
          <w:color w:val="000000"/>
          <w:szCs w:val="24"/>
        </w:rPr>
        <w:t xml:space="preserve">h </w:t>
      </w:r>
      <w:r w:rsidRPr="00BF4126">
        <w:rPr>
          <w:rFonts w:cs="Arial"/>
          <w:color w:val="000000"/>
          <w:szCs w:val="24"/>
        </w:rPr>
        <w:t>using the same deductive process.</w:t>
      </w:r>
    </w:p>
    <w:p w14:paraId="12C86EA8"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Inequalities can be solved by reasoning about the properties of inequality. Many,</w:t>
      </w:r>
      <w:r>
        <w:rPr>
          <w:rFonts w:cs="Arial"/>
          <w:color w:val="000000"/>
          <w:szCs w:val="24"/>
        </w:rPr>
        <w:t xml:space="preserve"> </w:t>
      </w:r>
      <w:r w:rsidRPr="00BF4126">
        <w:rPr>
          <w:rFonts w:cs="Arial"/>
          <w:color w:val="000000"/>
          <w:szCs w:val="24"/>
        </w:rPr>
        <w:t>but not all, of the properties of equality continue to hold for inequalities and can be</w:t>
      </w:r>
      <w:r>
        <w:rPr>
          <w:rFonts w:cs="Arial"/>
          <w:color w:val="000000"/>
          <w:szCs w:val="24"/>
        </w:rPr>
        <w:t xml:space="preserve"> </w:t>
      </w:r>
      <w:r w:rsidRPr="00BF4126">
        <w:rPr>
          <w:rFonts w:cs="Arial"/>
          <w:color w:val="000000"/>
          <w:szCs w:val="24"/>
        </w:rPr>
        <w:t>useful in solving them.</w:t>
      </w:r>
    </w:p>
    <w:p w14:paraId="2E49D383" w14:textId="77777777" w:rsidR="0072593A" w:rsidRPr="00BF4126" w:rsidRDefault="0072593A" w:rsidP="0090697A">
      <w:pPr>
        <w:autoSpaceDE w:val="0"/>
        <w:autoSpaceDN w:val="0"/>
        <w:adjustRightInd w:val="0"/>
        <w:rPr>
          <w:rFonts w:cs="Arial"/>
          <w:b/>
          <w:bCs/>
          <w:color w:val="000000"/>
          <w:szCs w:val="24"/>
        </w:rPr>
      </w:pPr>
    </w:p>
    <w:p w14:paraId="61441012" w14:textId="77777777" w:rsidR="0072593A" w:rsidRPr="00BF4126" w:rsidRDefault="0072593A" w:rsidP="00F72826">
      <w:pPr>
        <w:autoSpaceDE w:val="0"/>
        <w:autoSpaceDN w:val="0"/>
        <w:adjustRightInd w:val="0"/>
        <w:rPr>
          <w:rFonts w:cs="Arial"/>
          <w:color w:val="000000"/>
          <w:szCs w:val="24"/>
        </w:rPr>
      </w:pPr>
      <w:r w:rsidRPr="00BF4126">
        <w:rPr>
          <w:rFonts w:cs="Arial"/>
          <w:b/>
          <w:bCs/>
          <w:color w:val="000000"/>
          <w:szCs w:val="24"/>
        </w:rPr>
        <w:t>Connections to Functions</w:t>
      </w:r>
      <w:r>
        <w:rPr>
          <w:rFonts w:cs="Arial"/>
          <w:b/>
          <w:bCs/>
          <w:color w:val="000000"/>
          <w:szCs w:val="24"/>
        </w:rPr>
        <w:t xml:space="preserve"> and Modeling</w:t>
      </w:r>
      <w:r>
        <w:rPr>
          <w:rFonts w:cs="Arial"/>
          <w:bCs/>
          <w:color w:val="000000"/>
          <w:szCs w:val="24"/>
        </w:rPr>
        <w:t xml:space="preserve"> - </w:t>
      </w:r>
      <w:r w:rsidRPr="00BF4126">
        <w:rPr>
          <w:rFonts w:cs="Arial"/>
          <w:color w:val="000000"/>
          <w:szCs w:val="24"/>
        </w:rPr>
        <w:t>Expressions can define functions,</w:t>
      </w:r>
      <w:r>
        <w:rPr>
          <w:rFonts w:cs="Arial"/>
          <w:color w:val="000000"/>
          <w:szCs w:val="24"/>
        </w:rPr>
        <w:t xml:space="preserve"> </w:t>
      </w:r>
      <w:r w:rsidRPr="00BF4126">
        <w:rPr>
          <w:rFonts w:cs="Arial"/>
          <w:color w:val="000000"/>
          <w:szCs w:val="24"/>
        </w:rPr>
        <w:t>and equivalent expressions define the same function. Asking when two functions</w:t>
      </w:r>
      <w:r>
        <w:rPr>
          <w:rFonts w:cs="Arial"/>
          <w:color w:val="000000"/>
          <w:szCs w:val="24"/>
        </w:rPr>
        <w:t xml:space="preserve"> </w:t>
      </w:r>
      <w:r w:rsidRPr="00BF4126">
        <w:rPr>
          <w:rFonts w:cs="Arial"/>
          <w:color w:val="000000"/>
          <w:szCs w:val="24"/>
        </w:rPr>
        <w:t>have the same value for the same input leads to an equation; graphing the two</w:t>
      </w:r>
      <w:r>
        <w:rPr>
          <w:rFonts w:cs="Arial"/>
          <w:color w:val="000000"/>
          <w:szCs w:val="24"/>
        </w:rPr>
        <w:t xml:space="preserve"> </w:t>
      </w:r>
      <w:r w:rsidRPr="00BF4126">
        <w:rPr>
          <w:rFonts w:cs="Arial"/>
          <w:color w:val="000000"/>
          <w:szCs w:val="24"/>
        </w:rPr>
        <w:t>functions allows for finding approximate solutions of the equation. Converting a</w:t>
      </w:r>
      <w:r>
        <w:rPr>
          <w:rFonts w:cs="Arial"/>
          <w:color w:val="000000"/>
          <w:szCs w:val="24"/>
        </w:rPr>
        <w:t xml:space="preserve"> </w:t>
      </w:r>
      <w:r w:rsidRPr="00BF4126">
        <w:rPr>
          <w:rFonts w:cs="Arial"/>
          <w:color w:val="000000"/>
          <w:szCs w:val="24"/>
        </w:rPr>
        <w:t>verbal description to an equation, inequality, or system of these is an essential skill</w:t>
      </w:r>
      <w:r>
        <w:rPr>
          <w:rFonts w:cs="Arial"/>
          <w:color w:val="000000"/>
          <w:szCs w:val="24"/>
        </w:rPr>
        <w:t xml:space="preserve"> </w:t>
      </w:r>
      <w:r w:rsidRPr="00BF4126">
        <w:rPr>
          <w:rFonts w:cs="Arial"/>
          <w:color w:val="000000"/>
          <w:szCs w:val="24"/>
        </w:rPr>
        <w:t>in modeling.</w:t>
      </w:r>
      <w:r>
        <w:rPr>
          <w:rFonts w:cs="Arial"/>
          <w:color w:val="000000"/>
          <w:szCs w:val="24"/>
        </w:rPr>
        <w:tab/>
      </w:r>
    </w:p>
    <w:p w14:paraId="0B296752" w14:textId="77777777" w:rsidR="0072593A" w:rsidRPr="00BF4126" w:rsidRDefault="0072593A" w:rsidP="0090697A">
      <w:pPr>
        <w:rPr>
          <w:rFonts w:cs="Arial"/>
          <w:color w:val="000000"/>
          <w:szCs w:val="24"/>
        </w:rPr>
      </w:pPr>
    </w:p>
    <w:p w14:paraId="4E6D7407" w14:textId="77777777" w:rsidR="0072593A" w:rsidRPr="00F132AF" w:rsidRDefault="0072593A" w:rsidP="0090697A">
      <w:pPr>
        <w:autoSpaceDE w:val="0"/>
        <w:autoSpaceDN w:val="0"/>
        <w:adjustRightInd w:val="0"/>
        <w:rPr>
          <w:rFonts w:cs="Arial"/>
          <w:b/>
          <w:color w:val="000000"/>
          <w:szCs w:val="24"/>
          <w:u w:val="single"/>
        </w:rPr>
      </w:pPr>
      <w:r w:rsidRPr="00F132AF">
        <w:rPr>
          <w:rFonts w:cs="Arial"/>
          <w:b/>
          <w:color w:val="000000"/>
          <w:szCs w:val="24"/>
          <w:u w:val="single"/>
        </w:rPr>
        <w:t>Conceptual Category III – Functions</w:t>
      </w:r>
    </w:p>
    <w:p w14:paraId="58091612"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Functions describe situations where one quantity determines another. For example,</w:t>
      </w:r>
      <w:r>
        <w:rPr>
          <w:rFonts w:cs="Arial"/>
          <w:color w:val="000000"/>
          <w:szCs w:val="24"/>
        </w:rPr>
        <w:t xml:space="preserve"> </w:t>
      </w:r>
      <w:r w:rsidRPr="00BF4126">
        <w:rPr>
          <w:rFonts w:cs="Arial"/>
          <w:color w:val="000000"/>
          <w:szCs w:val="24"/>
        </w:rPr>
        <w:t>the return on $10,000 invested at an annualized percentage rate of 4.25% is a</w:t>
      </w:r>
      <w:r>
        <w:rPr>
          <w:rFonts w:cs="Arial"/>
          <w:color w:val="000000"/>
          <w:szCs w:val="24"/>
        </w:rPr>
        <w:t xml:space="preserve"> </w:t>
      </w:r>
      <w:r w:rsidRPr="00BF4126">
        <w:rPr>
          <w:rFonts w:cs="Arial"/>
          <w:color w:val="000000"/>
          <w:szCs w:val="24"/>
        </w:rPr>
        <w:t>function of the length of time the money is invested. Because we continually make</w:t>
      </w:r>
      <w:r>
        <w:rPr>
          <w:rFonts w:cs="Arial"/>
          <w:color w:val="000000"/>
          <w:szCs w:val="24"/>
        </w:rPr>
        <w:t xml:space="preserve"> </w:t>
      </w:r>
      <w:r w:rsidRPr="00BF4126">
        <w:rPr>
          <w:rFonts w:cs="Arial"/>
          <w:color w:val="000000"/>
          <w:szCs w:val="24"/>
        </w:rPr>
        <w:t>theories about dependencies between quantities in nature and society, functions</w:t>
      </w:r>
      <w:r>
        <w:rPr>
          <w:rFonts w:cs="Arial"/>
          <w:color w:val="000000"/>
          <w:szCs w:val="24"/>
        </w:rPr>
        <w:t xml:space="preserve"> </w:t>
      </w:r>
      <w:r w:rsidRPr="00BF4126">
        <w:rPr>
          <w:rFonts w:cs="Arial"/>
          <w:color w:val="000000"/>
          <w:szCs w:val="24"/>
        </w:rPr>
        <w:t>are important tools in the construction of mathematical models.</w:t>
      </w:r>
    </w:p>
    <w:p w14:paraId="6FA08F19" w14:textId="77777777" w:rsidR="0072593A" w:rsidRPr="00BF4126" w:rsidRDefault="0072593A" w:rsidP="0090697A">
      <w:pPr>
        <w:autoSpaceDE w:val="0"/>
        <w:autoSpaceDN w:val="0"/>
        <w:adjustRightInd w:val="0"/>
        <w:rPr>
          <w:rFonts w:cs="Arial"/>
          <w:color w:val="000000"/>
          <w:szCs w:val="24"/>
        </w:rPr>
      </w:pPr>
    </w:p>
    <w:p w14:paraId="7D9E94C2"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In mathematics, functions usually have numer</w:t>
      </w:r>
      <w:r>
        <w:rPr>
          <w:rFonts w:cs="Arial"/>
          <w:color w:val="000000"/>
          <w:szCs w:val="24"/>
        </w:rPr>
        <w:t xml:space="preserve">ical inputs and outputs and are </w:t>
      </w:r>
      <w:r w:rsidRPr="00BF4126">
        <w:rPr>
          <w:rFonts w:cs="Arial"/>
          <w:color w:val="000000"/>
          <w:szCs w:val="24"/>
        </w:rPr>
        <w:t>often defined by an algebraic expression. For example,</w:t>
      </w:r>
      <w:r>
        <w:rPr>
          <w:rFonts w:cs="Arial"/>
          <w:color w:val="000000"/>
          <w:szCs w:val="24"/>
        </w:rPr>
        <w:t xml:space="preserve"> the time in hours it takes for </w:t>
      </w:r>
      <w:r w:rsidRPr="00BF4126">
        <w:rPr>
          <w:rFonts w:cs="Arial"/>
          <w:color w:val="000000"/>
          <w:szCs w:val="24"/>
        </w:rPr>
        <w:t xml:space="preserve">a car to drive 100 miles is a function of the car’s speed in miles per hour, </w:t>
      </w:r>
      <w:r w:rsidRPr="00BF4126">
        <w:rPr>
          <w:rFonts w:cs="Arial"/>
          <w:i/>
          <w:iCs/>
          <w:color w:val="000000"/>
          <w:szCs w:val="24"/>
        </w:rPr>
        <w:t>v</w:t>
      </w:r>
      <w:r w:rsidRPr="00BF4126">
        <w:rPr>
          <w:rFonts w:cs="Arial"/>
          <w:color w:val="000000"/>
          <w:szCs w:val="24"/>
        </w:rPr>
        <w:t>; the rule</w:t>
      </w:r>
      <w:r>
        <w:rPr>
          <w:rFonts w:cs="Arial"/>
          <w:color w:val="000000"/>
          <w:szCs w:val="24"/>
        </w:rPr>
        <w:t xml:space="preserve"> </w:t>
      </w:r>
      <w:r w:rsidRPr="00BF4126">
        <w:rPr>
          <w:rFonts w:cs="Arial"/>
          <w:i/>
          <w:iCs/>
          <w:color w:val="000000"/>
          <w:szCs w:val="24"/>
        </w:rPr>
        <w:t>T</w:t>
      </w:r>
      <w:r w:rsidRPr="00BF4126">
        <w:rPr>
          <w:rFonts w:cs="Arial"/>
          <w:color w:val="000000"/>
          <w:szCs w:val="24"/>
        </w:rPr>
        <w:t>(</w:t>
      </w:r>
      <w:r w:rsidRPr="00BF4126">
        <w:rPr>
          <w:rFonts w:cs="Arial"/>
          <w:i/>
          <w:iCs/>
          <w:color w:val="000000"/>
          <w:szCs w:val="24"/>
        </w:rPr>
        <w:t>v</w:t>
      </w:r>
      <w:r w:rsidRPr="00BF4126">
        <w:rPr>
          <w:rFonts w:cs="Arial"/>
          <w:color w:val="000000"/>
          <w:szCs w:val="24"/>
        </w:rPr>
        <w:t>) = 100/</w:t>
      </w:r>
      <w:r w:rsidRPr="00BF4126">
        <w:rPr>
          <w:rFonts w:cs="Arial"/>
          <w:i/>
          <w:iCs/>
          <w:color w:val="000000"/>
          <w:szCs w:val="24"/>
        </w:rPr>
        <w:t xml:space="preserve">v </w:t>
      </w:r>
      <w:r w:rsidRPr="00BF4126">
        <w:rPr>
          <w:rFonts w:cs="Arial"/>
          <w:color w:val="000000"/>
          <w:szCs w:val="24"/>
        </w:rPr>
        <w:t>expresses this relationship algebraically and defines a function whose</w:t>
      </w:r>
      <w:r>
        <w:rPr>
          <w:rFonts w:cs="Arial"/>
          <w:color w:val="000000"/>
          <w:szCs w:val="24"/>
        </w:rPr>
        <w:t xml:space="preserve"> </w:t>
      </w:r>
      <w:r w:rsidRPr="00BF4126">
        <w:rPr>
          <w:rFonts w:cs="Arial"/>
          <w:color w:val="000000"/>
          <w:szCs w:val="24"/>
        </w:rPr>
        <w:t xml:space="preserve">name is </w:t>
      </w:r>
      <w:r w:rsidRPr="00BF4126">
        <w:rPr>
          <w:rFonts w:cs="Arial"/>
          <w:i/>
          <w:iCs/>
          <w:color w:val="000000"/>
          <w:szCs w:val="24"/>
        </w:rPr>
        <w:t>T</w:t>
      </w:r>
      <w:r w:rsidRPr="00BF4126">
        <w:rPr>
          <w:rFonts w:cs="Arial"/>
          <w:color w:val="000000"/>
          <w:szCs w:val="24"/>
        </w:rPr>
        <w:t>.</w:t>
      </w:r>
    </w:p>
    <w:p w14:paraId="47BDDF38" w14:textId="77777777" w:rsidR="0072593A" w:rsidRPr="00BF4126" w:rsidRDefault="0072593A" w:rsidP="0090697A">
      <w:pPr>
        <w:autoSpaceDE w:val="0"/>
        <w:autoSpaceDN w:val="0"/>
        <w:adjustRightInd w:val="0"/>
        <w:rPr>
          <w:rFonts w:cs="Arial"/>
          <w:color w:val="000000"/>
          <w:szCs w:val="24"/>
        </w:rPr>
      </w:pPr>
    </w:p>
    <w:p w14:paraId="5A295437"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Functions presented as expressions can mode</w:t>
      </w:r>
      <w:r>
        <w:rPr>
          <w:rFonts w:cs="Arial"/>
          <w:color w:val="000000"/>
          <w:szCs w:val="24"/>
        </w:rPr>
        <w:t xml:space="preserve">l many important phenomena. Two </w:t>
      </w:r>
      <w:r w:rsidRPr="00BF4126">
        <w:rPr>
          <w:rFonts w:cs="Arial"/>
          <w:color w:val="000000"/>
          <w:szCs w:val="24"/>
        </w:rPr>
        <w:t xml:space="preserve">important families of functions characterized by laws </w:t>
      </w:r>
      <w:r>
        <w:rPr>
          <w:rFonts w:cs="Arial"/>
          <w:color w:val="000000"/>
          <w:szCs w:val="24"/>
        </w:rPr>
        <w:t xml:space="preserve">of growth are linear functions, </w:t>
      </w:r>
      <w:r w:rsidRPr="00BF4126">
        <w:rPr>
          <w:rFonts w:cs="Arial"/>
          <w:color w:val="000000"/>
          <w:szCs w:val="24"/>
        </w:rPr>
        <w:t>which grow at a constant rate, and exponential functions, which grow at a constant</w:t>
      </w:r>
      <w:r>
        <w:rPr>
          <w:rFonts w:cs="Arial"/>
          <w:color w:val="000000"/>
          <w:szCs w:val="24"/>
        </w:rPr>
        <w:t xml:space="preserve"> </w:t>
      </w:r>
      <w:r w:rsidRPr="00BF4126">
        <w:rPr>
          <w:rFonts w:cs="Arial"/>
          <w:color w:val="000000"/>
          <w:szCs w:val="24"/>
        </w:rPr>
        <w:t>percent rate. Linear functions with a constant ter</w:t>
      </w:r>
      <w:r>
        <w:rPr>
          <w:rFonts w:cs="Arial"/>
          <w:color w:val="000000"/>
          <w:szCs w:val="24"/>
        </w:rPr>
        <w:t xml:space="preserve">m of zero describe proportional </w:t>
      </w:r>
      <w:r w:rsidRPr="00BF4126">
        <w:rPr>
          <w:rFonts w:cs="Arial"/>
          <w:color w:val="000000"/>
          <w:szCs w:val="24"/>
        </w:rPr>
        <w:t>relationships.</w:t>
      </w:r>
    </w:p>
    <w:p w14:paraId="7E9098E5" w14:textId="77777777" w:rsidR="0072593A" w:rsidRPr="00BF4126" w:rsidRDefault="0072593A" w:rsidP="0090697A">
      <w:pPr>
        <w:autoSpaceDE w:val="0"/>
        <w:autoSpaceDN w:val="0"/>
        <w:adjustRightInd w:val="0"/>
        <w:rPr>
          <w:rFonts w:cs="Arial"/>
          <w:color w:val="000000"/>
          <w:szCs w:val="24"/>
        </w:rPr>
      </w:pPr>
    </w:p>
    <w:p w14:paraId="0C467E02"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A graphing utility or a computer algebra system</w:t>
      </w:r>
      <w:r>
        <w:rPr>
          <w:rFonts w:cs="Arial"/>
          <w:color w:val="000000"/>
          <w:szCs w:val="24"/>
        </w:rPr>
        <w:t xml:space="preserve"> can be used to experiment with </w:t>
      </w:r>
      <w:r w:rsidRPr="00BF4126">
        <w:rPr>
          <w:rFonts w:cs="Arial"/>
          <w:color w:val="000000"/>
          <w:szCs w:val="24"/>
        </w:rPr>
        <w:t>properties of these functions and their graphs an</w:t>
      </w:r>
      <w:r>
        <w:rPr>
          <w:rFonts w:cs="Arial"/>
          <w:color w:val="000000"/>
          <w:szCs w:val="24"/>
        </w:rPr>
        <w:t xml:space="preserve">d to build computational models </w:t>
      </w:r>
      <w:r w:rsidRPr="00BF4126">
        <w:rPr>
          <w:rFonts w:cs="Arial"/>
          <w:color w:val="000000"/>
          <w:szCs w:val="24"/>
        </w:rPr>
        <w:t>of functions, including recursively defined functions.</w:t>
      </w:r>
    </w:p>
    <w:p w14:paraId="075CCD19" w14:textId="77777777" w:rsidR="0072593A" w:rsidRPr="00BF4126" w:rsidRDefault="0072593A" w:rsidP="0090697A">
      <w:pPr>
        <w:autoSpaceDE w:val="0"/>
        <w:autoSpaceDN w:val="0"/>
        <w:adjustRightInd w:val="0"/>
        <w:rPr>
          <w:rFonts w:cs="Arial"/>
          <w:b/>
          <w:bCs/>
          <w:color w:val="000000"/>
          <w:szCs w:val="24"/>
        </w:rPr>
      </w:pPr>
    </w:p>
    <w:p w14:paraId="0E34FEAB" w14:textId="77777777" w:rsidR="0072593A" w:rsidRPr="00BF4126" w:rsidRDefault="0072593A" w:rsidP="0090697A">
      <w:pPr>
        <w:autoSpaceDE w:val="0"/>
        <w:autoSpaceDN w:val="0"/>
        <w:adjustRightInd w:val="0"/>
        <w:rPr>
          <w:rFonts w:cs="Arial"/>
          <w:color w:val="000000"/>
          <w:szCs w:val="24"/>
        </w:rPr>
      </w:pPr>
      <w:r w:rsidRPr="00BF4126">
        <w:rPr>
          <w:rFonts w:cs="Arial"/>
          <w:b/>
          <w:bCs/>
          <w:color w:val="000000"/>
          <w:szCs w:val="24"/>
        </w:rPr>
        <w:t>Connections to Expressions, Equat</w:t>
      </w:r>
      <w:r>
        <w:rPr>
          <w:rFonts w:cs="Arial"/>
          <w:b/>
          <w:bCs/>
          <w:color w:val="000000"/>
          <w:szCs w:val="24"/>
        </w:rPr>
        <w:t>ions, Modeling, and Coordinates</w:t>
      </w:r>
      <w:r>
        <w:rPr>
          <w:rFonts w:cs="Arial"/>
          <w:bCs/>
          <w:color w:val="000000"/>
          <w:szCs w:val="24"/>
        </w:rPr>
        <w:t xml:space="preserve"> - </w:t>
      </w:r>
      <w:r w:rsidRPr="00BF4126">
        <w:rPr>
          <w:rFonts w:cs="Arial"/>
          <w:color w:val="000000"/>
          <w:szCs w:val="24"/>
        </w:rPr>
        <w:t>Determining an output value for a particular input involves evaluating an expression;</w:t>
      </w:r>
      <w:r>
        <w:rPr>
          <w:rFonts w:cs="Arial"/>
          <w:color w:val="000000"/>
          <w:szCs w:val="24"/>
        </w:rPr>
        <w:t xml:space="preserve"> </w:t>
      </w:r>
      <w:r w:rsidRPr="00BF4126">
        <w:rPr>
          <w:rFonts w:cs="Arial"/>
          <w:color w:val="000000"/>
          <w:szCs w:val="24"/>
        </w:rPr>
        <w:t>finding inputs that yield a given output involves solving an equation. Questions</w:t>
      </w:r>
      <w:r>
        <w:rPr>
          <w:rFonts w:cs="Arial"/>
          <w:color w:val="000000"/>
          <w:szCs w:val="24"/>
        </w:rPr>
        <w:t xml:space="preserve"> </w:t>
      </w:r>
      <w:r w:rsidRPr="00BF4126">
        <w:rPr>
          <w:rFonts w:cs="Arial"/>
          <w:color w:val="000000"/>
          <w:szCs w:val="24"/>
        </w:rPr>
        <w:t>about when two functions have the same value for the same input lead to</w:t>
      </w:r>
      <w:r>
        <w:rPr>
          <w:rFonts w:cs="Arial"/>
          <w:color w:val="000000"/>
          <w:szCs w:val="24"/>
        </w:rPr>
        <w:t xml:space="preserve"> </w:t>
      </w:r>
      <w:r w:rsidRPr="00BF4126">
        <w:rPr>
          <w:rFonts w:cs="Arial"/>
          <w:color w:val="000000"/>
          <w:szCs w:val="24"/>
        </w:rPr>
        <w:t>equations, whose solutions can be visualized from the intersection of their graphs.</w:t>
      </w:r>
      <w:r>
        <w:rPr>
          <w:rFonts w:cs="Arial"/>
          <w:color w:val="000000"/>
          <w:szCs w:val="24"/>
        </w:rPr>
        <w:t xml:space="preserve"> </w:t>
      </w:r>
      <w:r w:rsidRPr="00BF4126">
        <w:rPr>
          <w:rFonts w:cs="Arial"/>
          <w:color w:val="000000"/>
          <w:szCs w:val="24"/>
        </w:rPr>
        <w:t>Because functions describe relationships between quantities, they are frequently</w:t>
      </w:r>
      <w:r>
        <w:rPr>
          <w:rFonts w:cs="Arial"/>
          <w:color w:val="000000"/>
          <w:szCs w:val="24"/>
        </w:rPr>
        <w:t xml:space="preserve"> </w:t>
      </w:r>
      <w:r w:rsidRPr="00BF4126">
        <w:rPr>
          <w:rFonts w:cs="Arial"/>
          <w:color w:val="000000"/>
          <w:szCs w:val="24"/>
        </w:rPr>
        <w:t>used in modeling. Sometimes functions are defined by a recursive process, which</w:t>
      </w:r>
      <w:r>
        <w:rPr>
          <w:rFonts w:cs="Arial"/>
          <w:color w:val="000000"/>
          <w:szCs w:val="24"/>
        </w:rPr>
        <w:t xml:space="preserve"> </w:t>
      </w:r>
      <w:r w:rsidRPr="00BF4126">
        <w:rPr>
          <w:rFonts w:cs="Arial"/>
          <w:color w:val="000000"/>
          <w:szCs w:val="24"/>
        </w:rPr>
        <w:t>can be displayed effectively using a spreadsheet or other technology.</w:t>
      </w:r>
    </w:p>
    <w:p w14:paraId="221A9DA5" w14:textId="77777777" w:rsidR="0072593A" w:rsidRPr="00BF4126" w:rsidRDefault="0072593A" w:rsidP="0090697A">
      <w:pPr>
        <w:rPr>
          <w:rFonts w:cs="Arial"/>
          <w:color w:val="000000"/>
          <w:szCs w:val="24"/>
        </w:rPr>
      </w:pPr>
    </w:p>
    <w:p w14:paraId="721E8D44" w14:textId="77777777" w:rsidR="0072593A" w:rsidRPr="00F132AF" w:rsidRDefault="0072593A" w:rsidP="0090697A">
      <w:pPr>
        <w:autoSpaceDE w:val="0"/>
        <w:autoSpaceDN w:val="0"/>
        <w:adjustRightInd w:val="0"/>
        <w:rPr>
          <w:rFonts w:cs="Arial"/>
          <w:b/>
          <w:color w:val="000000"/>
          <w:szCs w:val="24"/>
          <w:u w:val="single"/>
        </w:rPr>
      </w:pPr>
      <w:r w:rsidRPr="00F132AF">
        <w:rPr>
          <w:rFonts w:cs="Arial"/>
          <w:b/>
          <w:color w:val="000000"/>
          <w:szCs w:val="24"/>
          <w:u w:val="single"/>
        </w:rPr>
        <w:t>Conceptual Category IV – Modeling</w:t>
      </w:r>
    </w:p>
    <w:p w14:paraId="191E711A"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Modeling links classroom mathematics and statistics to everyday life, work, and</w:t>
      </w:r>
      <w:r>
        <w:rPr>
          <w:rFonts w:cs="Arial"/>
          <w:color w:val="000000"/>
          <w:szCs w:val="24"/>
        </w:rPr>
        <w:t xml:space="preserve"> d</w:t>
      </w:r>
      <w:r w:rsidRPr="00BF4126">
        <w:rPr>
          <w:rFonts w:cs="Arial"/>
          <w:color w:val="000000"/>
          <w:szCs w:val="24"/>
        </w:rPr>
        <w:t>ecision-making. Modeling is the process of</w:t>
      </w:r>
      <w:r>
        <w:rPr>
          <w:rFonts w:cs="Arial"/>
          <w:color w:val="000000"/>
          <w:szCs w:val="24"/>
        </w:rPr>
        <w:t xml:space="preserve"> choosing and using appropriate </w:t>
      </w:r>
      <w:r w:rsidRPr="00BF4126">
        <w:rPr>
          <w:rFonts w:cs="Arial"/>
          <w:color w:val="000000"/>
          <w:szCs w:val="24"/>
        </w:rPr>
        <w:t>mathematics and statistics to analyze empirical</w:t>
      </w:r>
      <w:r>
        <w:rPr>
          <w:rFonts w:cs="Arial"/>
          <w:color w:val="000000"/>
          <w:szCs w:val="24"/>
        </w:rPr>
        <w:t xml:space="preserve"> situations, to understand them </w:t>
      </w:r>
      <w:r w:rsidRPr="00BF4126">
        <w:rPr>
          <w:rFonts w:cs="Arial"/>
          <w:color w:val="000000"/>
          <w:szCs w:val="24"/>
        </w:rPr>
        <w:t>better, and to improve decisions. Quantities and their relationships in physical,</w:t>
      </w:r>
      <w:r>
        <w:rPr>
          <w:rFonts w:cs="Arial"/>
          <w:color w:val="000000"/>
          <w:szCs w:val="24"/>
        </w:rPr>
        <w:t xml:space="preserve"> </w:t>
      </w:r>
      <w:r w:rsidRPr="00BF4126">
        <w:rPr>
          <w:rFonts w:cs="Arial"/>
          <w:color w:val="000000"/>
          <w:szCs w:val="24"/>
        </w:rPr>
        <w:t>economic, public policy, social, and everyday situations can be modeled using</w:t>
      </w:r>
      <w:r>
        <w:rPr>
          <w:rFonts w:cs="Arial"/>
          <w:color w:val="000000"/>
          <w:szCs w:val="24"/>
        </w:rPr>
        <w:t xml:space="preserve"> </w:t>
      </w:r>
      <w:r w:rsidRPr="00BF4126">
        <w:rPr>
          <w:rFonts w:cs="Arial"/>
          <w:color w:val="000000"/>
          <w:szCs w:val="24"/>
        </w:rPr>
        <w:t>mathematical and statistical methods. When making mathematical models,</w:t>
      </w:r>
      <w:r>
        <w:rPr>
          <w:rFonts w:cs="Arial"/>
          <w:color w:val="000000"/>
          <w:szCs w:val="24"/>
        </w:rPr>
        <w:t xml:space="preserve"> </w:t>
      </w:r>
      <w:r w:rsidRPr="00BF4126">
        <w:rPr>
          <w:rFonts w:cs="Arial"/>
          <w:color w:val="000000"/>
          <w:szCs w:val="24"/>
        </w:rPr>
        <w:t>technology is valuable for varying assumptions, exploring consequences, and</w:t>
      </w:r>
      <w:r>
        <w:rPr>
          <w:rFonts w:cs="Arial"/>
          <w:color w:val="000000"/>
          <w:szCs w:val="24"/>
        </w:rPr>
        <w:t xml:space="preserve"> </w:t>
      </w:r>
      <w:r w:rsidRPr="00BF4126">
        <w:rPr>
          <w:rFonts w:cs="Arial"/>
          <w:color w:val="000000"/>
          <w:szCs w:val="24"/>
        </w:rPr>
        <w:t>comparing predictions with data.</w:t>
      </w:r>
    </w:p>
    <w:p w14:paraId="3FE5AE9D" w14:textId="77777777" w:rsidR="0072593A" w:rsidRPr="00BF4126" w:rsidRDefault="0072593A" w:rsidP="0090697A">
      <w:pPr>
        <w:autoSpaceDE w:val="0"/>
        <w:autoSpaceDN w:val="0"/>
        <w:adjustRightInd w:val="0"/>
        <w:rPr>
          <w:rFonts w:cs="Arial"/>
          <w:color w:val="000000"/>
          <w:szCs w:val="24"/>
        </w:rPr>
      </w:pPr>
    </w:p>
    <w:p w14:paraId="69689167"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 xml:space="preserve">A model can be very simple, such as writing total </w:t>
      </w:r>
      <w:r>
        <w:rPr>
          <w:rFonts w:cs="Arial"/>
          <w:color w:val="000000"/>
          <w:szCs w:val="24"/>
        </w:rPr>
        <w:t xml:space="preserve">cost as a product of unit price </w:t>
      </w:r>
      <w:r w:rsidRPr="00BF4126">
        <w:rPr>
          <w:rFonts w:cs="Arial"/>
          <w:color w:val="000000"/>
          <w:szCs w:val="24"/>
        </w:rPr>
        <w:t>and number bought, or using a geometric shape to describe a physical object like</w:t>
      </w:r>
      <w:r>
        <w:rPr>
          <w:rFonts w:cs="Arial"/>
          <w:color w:val="000000"/>
          <w:szCs w:val="24"/>
        </w:rPr>
        <w:t xml:space="preserve"> </w:t>
      </w:r>
      <w:r w:rsidRPr="00BF4126">
        <w:rPr>
          <w:rFonts w:cs="Arial"/>
          <w:color w:val="000000"/>
          <w:szCs w:val="24"/>
        </w:rPr>
        <w:t>a coin. Even such simple models involve making choices. It is up to us whether</w:t>
      </w:r>
      <w:r>
        <w:rPr>
          <w:rFonts w:cs="Arial"/>
          <w:color w:val="000000"/>
          <w:szCs w:val="24"/>
        </w:rPr>
        <w:t xml:space="preserve"> </w:t>
      </w:r>
      <w:r w:rsidRPr="00BF4126">
        <w:rPr>
          <w:rFonts w:cs="Arial"/>
          <w:color w:val="000000"/>
          <w:szCs w:val="24"/>
        </w:rPr>
        <w:t>to model a coin as a three-dimensional cylinder, or whether a two-dimensional</w:t>
      </w:r>
      <w:r>
        <w:rPr>
          <w:rFonts w:cs="Arial"/>
          <w:color w:val="000000"/>
          <w:szCs w:val="24"/>
        </w:rPr>
        <w:t xml:space="preserve"> </w:t>
      </w:r>
      <w:r w:rsidRPr="00BF4126">
        <w:rPr>
          <w:rFonts w:cs="Arial"/>
          <w:color w:val="000000"/>
          <w:szCs w:val="24"/>
        </w:rPr>
        <w:t>disk works well enough for our purposes. Other situations—modeling a delivery</w:t>
      </w:r>
      <w:r>
        <w:rPr>
          <w:rFonts w:cs="Arial"/>
          <w:color w:val="000000"/>
          <w:szCs w:val="24"/>
        </w:rPr>
        <w:t xml:space="preserve"> </w:t>
      </w:r>
      <w:r w:rsidRPr="00BF4126">
        <w:rPr>
          <w:rFonts w:cs="Arial"/>
          <w:color w:val="000000"/>
          <w:szCs w:val="24"/>
        </w:rPr>
        <w:t>route, a production schedule, or a comparison of loan amortizations—need more</w:t>
      </w:r>
      <w:r>
        <w:rPr>
          <w:rFonts w:cs="Arial"/>
          <w:color w:val="000000"/>
          <w:szCs w:val="24"/>
        </w:rPr>
        <w:t xml:space="preserve"> </w:t>
      </w:r>
      <w:r w:rsidRPr="00BF4126">
        <w:rPr>
          <w:rFonts w:cs="Arial"/>
          <w:color w:val="000000"/>
          <w:szCs w:val="24"/>
        </w:rPr>
        <w:t>elaborate models that use other tools from the mathematical sciences. Real-world</w:t>
      </w:r>
      <w:r>
        <w:rPr>
          <w:rFonts w:cs="Arial"/>
          <w:color w:val="000000"/>
          <w:szCs w:val="24"/>
        </w:rPr>
        <w:t xml:space="preserve"> </w:t>
      </w:r>
      <w:r w:rsidRPr="00BF4126">
        <w:rPr>
          <w:rFonts w:cs="Arial"/>
          <w:color w:val="000000"/>
          <w:szCs w:val="24"/>
        </w:rPr>
        <w:t>situations are not organized and labeled for analysis; formulating tractable models,</w:t>
      </w:r>
      <w:r>
        <w:rPr>
          <w:rFonts w:cs="Arial"/>
          <w:color w:val="000000"/>
          <w:szCs w:val="24"/>
        </w:rPr>
        <w:t xml:space="preserve"> </w:t>
      </w:r>
      <w:r w:rsidRPr="00BF4126">
        <w:rPr>
          <w:rFonts w:cs="Arial"/>
          <w:color w:val="000000"/>
          <w:szCs w:val="24"/>
        </w:rPr>
        <w:t>representing such models, and analyzing them is appropriately a creative process.</w:t>
      </w:r>
      <w:r>
        <w:rPr>
          <w:rFonts w:cs="Arial"/>
          <w:color w:val="000000"/>
          <w:szCs w:val="24"/>
        </w:rPr>
        <w:t xml:space="preserve"> </w:t>
      </w:r>
      <w:r w:rsidRPr="00BF4126">
        <w:rPr>
          <w:rFonts w:cs="Arial"/>
          <w:color w:val="000000"/>
          <w:szCs w:val="24"/>
        </w:rPr>
        <w:t>Like every such process, this depends on acquired expertise as well as creativity.</w:t>
      </w:r>
    </w:p>
    <w:p w14:paraId="6B9F0A7C" w14:textId="77777777" w:rsidR="0072593A" w:rsidRPr="00BF4126" w:rsidRDefault="0072593A" w:rsidP="0090697A">
      <w:pPr>
        <w:autoSpaceDE w:val="0"/>
        <w:autoSpaceDN w:val="0"/>
        <w:adjustRightInd w:val="0"/>
        <w:rPr>
          <w:rFonts w:cs="Arial"/>
          <w:color w:val="000000"/>
          <w:szCs w:val="24"/>
        </w:rPr>
      </w:pPr>
    </w:p>
    <w:p w14:paraId="4F6230BB"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One of the insights provided by mathematical modeli</w:t>
      </w:r>
      <w:r>
        <w:rPr>
          <w:rFonts w:cs="Arial"/>
          <w:color w:val="000000"/>
          <w:szCs w:val="24"/>
        </w:rPr>
        <w:t xml:space="preserve">ng is that essentially the same </w:t>
      </w:r>
      <w:r w:rsidRPr="00BF4126">
        <w:rPr>
          <w:rFonts w:cs="Arial"/>
          <w:color w:val="000000"/>
          <w:szCs w:val="24"/>
        </w:rPr>
        <w:t>mathematical or statistical structure can some</w:t>
      </w:r>
      <w:r>
        <w:rPr>
          <w:rFonts w:cs="Arial"/>
          <w:color w:val="000000"/>
          <w:szCs w:val="24"/>
        </w:rPr>
        <w:t xml:space="preserve">times model seemingly different </w:t>
      </w:r>
      <w:r w:rsidRPr="00BF4126">
        <w:rPr>
          <w:rFonts w:cs="Arial"/>
          <w:color w:val="000000"/>
          <w:szCs w:val="24"/>
        </w:rPr>
        <w:t>situations. Models can also shed light on the math</w:t>
      </w:r>
      <w:r>
        <w:rPr>
          <w:rFonts w:cs="Arial"/>
          <w:color w:val="000000"/>
          <w:szCs w:val="24"/>
        </w:rPr>
        <w:t xml:space="preserve">ematical structures themselves, </w:t>
      </w:r>
      <w:r w:rsidRPr="00BF4126">
        <w:rPr>
          <w:rFonts w:cs="Arial"/>
          <w:color w:val="000000"/>
          <w:szCs w:val="24"/>
        </w:rPr>
        <w:t>for example, as when a model of bacterial growth makes more vivid the explosive</w:t>
      </w:r>
      <w:r>
        <w:rPr>
          <w:rFonts w:cs="Arial"/>
          <w:color w:val="000000"/>
          <w:szCs w:val="24"/>
        </w:rPr>
        <w:t xml:space="preserve"> </w:t>
      </w:r>
      <w:r w:rsidRPr="00BF4126">
        <w:rPr>
          <w:rFonts w:cs="Arial"/>
          <w:color w:val="000000"/>
          <w:szCs w:val="24"/>
        </w:rPr>
        <w:t>growth of the exponential function.</w:t>
      </w:r>
    </w:p>
    <w:p w14:paraId="04F44F2D" w14:textId="77777777" w:rsidR="0072593A" w:rsidRPr="00BF4126" w:rsidRDefault="0072593A" w:rsidP="0090697A">
      <w:pPr>
        <w:autoSpaceDE w:val="0"/>
        <w:autoSpaceDN w:val="0"/>
        <w:adjustRightInd w:val="0"/>
        <w:rPr>
          <w:rFonts w:cs="Arial"/>
          <w:color w:val="000000"/>
          <w:szCs w:val="24"/>
        </w:rPr>
      </w:pPr>
    </w:p>
    <w:p w14:paraId="2B8E31A3" w14:textId="77777777" w:rsidR="0072593A" w:rsidRPr="00BF4126" w:rsidRDefault="0072593A" w:rsidP="0090697A">
      <w:pPr>
        <w:autoSpaceDE w:val="0"/>
        <w:autoSpaceDN w:val="0"/>
        <w:adjustRightInd w:val="0"/>
        <w:rPr>
          <w:rFonts w:cs="Arial"/>
          <w:color w:val="000000"/>
          <w:szCs w:val="24"/>
        </w:rPr>
      </w:pPr>
    </w:p>
    <w:p w14:paraId="09130E37" w14:textId="77777777" w:rsidR="0072593A" w:rsidRPr="00BF4126" w:rsidRDefault="008F5749" w:rsidP="0090697A">
      <w:pPr>
        <w:autoSpaceDE w:val="0"/>
        <w:autoSpaceDN w:val="0"/>
        <w:adjustRightInd w:val="0"/>
        <w:rPr>
          <w:rFonts w:cs="Arial"/>
          <w:color w:val="000000"/>
          <w:szCs w:val="24"/>
        </w:rPr>
      </w:pPr>
      <w:r>
        <w:rPr>
          <w:rFonts w:cs="Arial"/>
          <w:noProof/>
          <w:color w:val="000000"/>
          <w:szCs w:val="24"/>
        </w:rPr>
        <w:lastRenderedPageBreak/>
        <w:drawing>
          <wp:anchor distT="0" distB="0" distL="114300" distR="114300" simplePos="0" relativeHeight="251685376" behindDoc="0" locked="0" layoutInCell="1" allowOverlap="1" wp14:anchorId="3CBD62D1" wp14:editId="28676498">
            <wp:simplePos x="914400" y="914400"/>
            <wp:positionH relativeFrom="margin">
              <wp:align>center</wp:align>
            </wp:positionH>
            <wp:positionV relativeFrom="margin">
              <wp:align>top</wp:align>
            </wp:positionV>
            <wp:extent cx="5343525" cy="13430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525" cy="1343025"/>
                    </a:xfrm>
                    <a:prstGeom prst="rect">
                      <a:avLst/>
                    </a:prstGeom>
                    <a:noFill/>
                    <a:ln>
                      <a:noFill/>
                    </a:ln>
                  </pic:spPr>
                </pic:pic>
              </a:graphicData>
            </a:graphic>
          </wp:anchor>
        </w:drawing>
      </w:r>
    </w:p>
    <w:p w14:paraId="3B14F8D9" w14:textId="77777777" w:rsidR="0072593A" w:rsidRPr="00BF4126" w:rsidRDefault="0072593A" w:rsidP="0090697A">
      <w:pPr>
        <w:autoSpaceDE w:val="0"/>
        <w:autoSpaceDN w:val="0"/>
        <w:adjustRightInd w:val="0"/>
        <w:rPr>
          <w:rFonts w:cs="Arial"/>
          <w:color w:val="000000"/>
          <w:szCs w:val="24"/>
        </w:rPr>
      </w:pPr>
    </w:p>
    <w:p w14:paraId="2E9B5E65" w14:textId="77777777" w:rsidR="0072593A" w:rsidRDefault="0072593A" w:rsidP="0090697A">
      <w:pPr>
        <w:autoSpaceDE w:val="0"/>
        <w:autoSpaceDN w:val="0"/>
        <w:adjustRightInd w:val="0"/>
        <w:rPr>
          <w:rFonts w:cs="Arial"/>
          <w:color w:val="000000"/>
          <w:szCs w:val="24"/>
        </w:rPr>
      </w:pPr>
      <w:r w:rsidRPr="00BF4126">
        <w:rPr>
          <w:rFonts w:cs="Arial"/>
          <w:color w:val="000000"/>
          <w:szCs w:val="24"/>
        </w:rPr>
        <w:t xml:space="preserve">The basic modeling cycle is summarized in the </w:t>
      </w:r>
      <w:r>
        <w:rPr>
          <w:rFonts w:cs="Arial"/>
          <w:color w:val="000000"/>
          <w:szCs w:val="24"/>
        </w:rPr>
        <w:t xml:space="preserve">above </w:t>
      </w:r>
      <w:r w:rsidRPr="00BF4126">
        <w:rPr>
          <w:rFonts w:cs="Arial"/>
          <w:color w:val="000000"/>
          <w:szCs w:val="24"/>
        </w:rPr>
        <w:t xml:space="preserve">diagram. It involves </w:t>
      </w:r>
      <w:r>
        <w:rPr>
          <w:rFonts w:cs="Arial"/>
          <w:color w:val="000000"/>
          <w:szCs w:val="24"/>
        </w:rPr>
        <w:t>the following:</w:t>
      </w:r>
    </w:p>
    <w:p w14:paraId="1981200F" w14:textId="77777777" w:rsidR="0072593A" w:rsidRDefault="0072593A" w:rsidP="00A962A4">
      <w:pPr>
        <w:pStyle w:val="ListParagraph"/>
        <w:numPr>
          <w:ilvl w:val="0"/>
          <w:numId w:val="51"/>
        </w:numPr>
        <w:autoSpaceDE w:val="0"/>
        <w:autoSpaceDN w:val="0"/>
        <w:adjustRightInd w:val="0"/>
        <w:rPr>
          <w:rFonts w:ascii="Arial" w:hAnsi="Arial" w:cs="Arial"/>
          <w:color w:val="000000"/>
          <w:sz w:val="24"/>
          <w:szCs w:val="24"/>
        </w:rPr>
      </w:pPr>
      <w:r>
        <w:rPr>
          <w:rFonts w:ascii="Arial" w:hAnsi="Arial" w:cs="Arial"/>
          <w:color w:val="000000"/>
          <w:sz w:val="24"/>
          <w:szCs w:val="24"/>
        </w:rPr>
        <w:t>I</w:t>
      </w:r>
      <w:r w:rsidRPr="001831C2">
        <w:rPr>
          <w:rFonts w:ascii="Arial" w:hAnsi="Arial" w:cs="Arial"/>
          <w:color w:val="000000"/>
          <w:sz w:val="24"/>
          <w:szCs w:val="24"/>
        </w:rPr>
        <w:t>dentifying variables in the situation and selecting those that represent essential features</w:t>
      </w:r>
      <w:r>
        <w:rPr>
          <w:rFonts w:ascii="Arial" w:hAnsi="Arial" w:cs="Arial"/>
          <w:color w:val="000000"/>
          <w:sz w:val="24"/>
          <w:szCs w:val="24"/>
        </w:rPr>
        <w:t>.</w:t>
      </w:r>
    </w:p>
    <w:p w14:paraId="09B7B159" w14:textId="77777777" w:rsidR="0072593A" w:rsidRDefault="0072593A" w:rsidP="00A962A4">
      <w:pPr>
        <w:pStyle w:val="ListParagraph"/>
        <w:numPr>
          <w:ilvl w:val="0"/>
          <w:numId w:val="51"/>
        </w:numPr>
        <w:autoSpaceDE w:val="0"/>
        <w:autoSpaceDN w:val="0"/>
        <w:adjustRightInd w:val="0"/>
        <w:rPr>
          <w:rFonts w:ascii="Arial" w:hAnsi="Arial" w:cs="Arial"/>
          <w:color w:val="000000"/>
          <w:sz w:val="24"/>
          <w:szCs w:val="24"/>
        </w:rPr>
      </w:pPr>
      <w:r>
        <w:rPr>
          <w:rFonts w:ascii="Arial" w:hAnsi="Arial" w:cs="Arial"/>
          <w:color w:val="000000"/>
          <w:sz w:val="24"/>
          <w:szCs w:val="24"/>
        </w:rPr>
        <w:t>F</w:t>
      </w:r>
      <w:r w:rsidRPr="001831C2">
        <w:rPr>
          <w:rFonts w:ascii="Arial" w:hAnsi="Arial" w:cs="Arial"/>
          <w:color w:val="000000"/>
          <w:sz w:val="24"/>
          <w:szCs w:val="24"/>
        </w:rPr>
        <w:t>ormulating a model by creating and selecting geometric, graphical, tabular, algebraic, or statistical representations that describe rela</w:t>
      </w:r>
      <w:r>
        <w:rPr>
          <w:rFonts w:ascii="Arial" w:hAnsi="Arial" w:cs="Arial"/>
          <w:color w:val="000000"/>
          <w:sz w:val="24"/>
          <w:szCs w:val="24"/>
        </w:rPr>
        <w:t>tionships between the variables.</w:t>
      </w:r>
    </w:p>
    <w:p w14:paraId="671B6B43" w14:textId="77777777" w:rsidR="0072593A" w:rsidRDefault="0072593A" w:rsidP="00A962A4">
      <w:pPr>
        <w:pStyle w:val="ListParagraph"/>
        <w:numPr>
          <w:ilvl w:val="0"/>
          <w:numId w:val="51"/>
        </w:numPr>
        <w:autoSpaceDE w:val="0"/>
        <w:autoSpaceDN w:val="0"/>
        <w:adjustRightInd w:val="0"/>
        <w:rPr>
          <w:rFonts w:ascii="Arial" w:hAnsi="Arial" w:cs="Arial"/>
          <w:color w:val="000000"/>
          <w:sz w:val="24"/>
          <w:szCs w:val="24"/>
        </w:rPr>
      </w:pPr>
      <w:r>
        <w:rPr>
          <w:rFonts w:ascii="Arial" w:hAnsi="Arial" w:cs="Arial"/>
          <w:color w:val="000000"/>
          <w:sz w:val="24"/>
          <w:szCs w:val="24"/>
        </w:rPr>
        <w:t>A</w:t>
      </w:r>
      <w:r w:rsidRPr="001831C2">
        <w:rPr>
          <w:rFonts w:ascii="Arial" w:hAnsi="Arial" w:cs="Arial"/>
          <w:color w:val="000000"/>
          <w:sz w:val="24"/>
          <w:szCs w:val="24"/>
        </w:rPr>
        <w:t>nalyzing and performing operations on these re</w:t>
      </w:r>
      <w:r>
        <w:rPr>
          <w:rFonts w:ascii="Arial" w:hAnsi="Arial" w:cs="Arial"/>
          <w:color w:val="000000"/>
          <w:sz w:val="24"/>
          <w:szCs w:val="24"/>
        </w:rPr>
        <w:t>lationships to draw conclusions.</w:t>
      </w:r>
    </w:p>
    <w:p w14:paraId="21EED191" w14:textId="77777777" w:rsidR="0072593A" w:rsidRDefault="0072593A" w:rsidP="00A962A4">
      <w:pPr>
        <w:pStyle w:val="ListParagraph"/>
        <w:numPr>
          <w:ilvl w:val="0"/>
          <w:numId w:val="51"/>
        </w:numPr>
        <w:autoSpaceDE w:val="0"/>
        <w:autoSpaceDN w:val="0"/>
        <w:adjustRightInd w:val="0"/>
        <w:rPr>
          <w:rFonts w:ascii="Arial" w:hAnsi="Arial" w:cs="Arial"/>
          <w:color w:val="000000"/>
          <w:sz w:val="24"/>
          <w:szCs w:val="24"/>
        </w:rPr>
      </w:pPr>
      <w:r>
        <w:rPr>
          <w:rFonts w:ascii="Arial" w:hAnsi="Arial" w:cs="Arial"/>
          <w:color w:val="000000"/>
          <w:sz w:val="24"/>
          <w:szCs w:val="24"/>
        </w:rPr>
        <w:t>I</w:t>
      </w:r>
      <w:r w:rsidRPr="001831C2">
        <w:rPr>
          <w:rFonts w:ascii="Arial" w:hAnsi="Arial" w:cs="Arial"/>
          <w:color w:val="000000"/>
          <w:sz w:val="24"/>
          <w:szCs w:val="24"/>
        </w:rPr>
        <w:t>nterpreting the results of the mathematics in terms of the original sit</w:t>
      </w:r>
      <w:r>
        <w:rPr>
          <w:rFonts w:ascii="Arial" w:hAnsi="Arial" w:cs="Arial"/>
          <w:color w:val="000000"/>
          <w:sz w:val="24"/>
          <w:szCs w:val="24"/>
        </w:rPr>
        <w:t>uation.</w:t>
      </w:r>
    </w:p>
    <w:p w14:paraId="61EA748D" w14:textId="77777777" w:rsidR="0072593A" w:rsidRDefault="0072593A" w:rsidP="00A962A4">
      <w:pPr>
        <w:pStyle w:val="ListParagraph"/>
        <w:numPr>
          <w:ilvl w:val="0"/>
          <w:numId w:val="51"/>
        </w:numPr>
        <w:autoSpaceDE w:val="0"/>
        <w:autoSpaceDN w:val="0"/>
        <w:adjustRightInd w:val="0"/>
        <w:rPr>
          <w:rFonts w:ascii="Arial" w:hAnsi="Arial" w:cs="Arial"/>
          <w:color w:val="000000"/>
          <w:sz w:val="24"/>
          <w:szCs w:val="24"/>
        </w:rPr>
      </w:pPr>
      <w:r>
        <w:rPr>
          <w:rFonts w:ascii="Arial" w:hAnsi="Arial" w:cs="Arial"/>
          <w:color w:val="000000"/>
          <w:sz w:val="24"/>
          <w:szCs w:val="24"/>
        </w:rPr>
        <w:t>V</w:t>
      </w:r>
      <w:r w:rsidRPr="001831C2">
        <w:rPr>
          <w:rFonts w:ascii="Arial" w:hAnsi="Arial" w:cs="Arial"/>
          <w:color w:val="000000"/>
          <w:sz w:val="24"/>
          <w:szCs w:val="24"/>
        </w:rPr>
        <w:t>alidating the conclusions by comparing them with the situation, and then either improving th</w:t>
      </w:r>
      <w:r w:rsidR="00EB3747">
        <w:rPr>
          <w:rFonts w:ascii="Arial" w:hAnsi="Arial" w:cs="Arial"/>
          <w:color w:val="000000"/>
          <w:sz w:val="24"/>
          <w:szCs w:val="24"/>
        </w:rPr>
        <w:t>e model or, if it is acceptable,</w:t>
      </w:r>
    </w:p>
    <w:p w14:paraId="7A862CFF" w14:textId="77777777" w:rsidR="0072593A" w:rsidRPr="001831C2" w:rsidRDefault="0072593A" w:rsidP="00A962A4">
      <w:pPr>
        <w:pStyle w:val="ListParagraph"/>
        <w:numPr>
          <w:ilvl w:val="0"/>
          <w:numId w:val="51"/>
        </w:numPr>
        <w:autoSpaceDE w:val="0"/>
        <w:autoSpaceDN w:val="0"/>
        <w:adjustRightInd w:val="0"/>
        <w:rPr>
          <w:rFonts w:ascii="Arial" w:hAnsi="Arial" w:cs="Arial"/>
          <w:color w:val="000000"/>
          <w:sz w:val="24"/>
          <w:szCs w:val="24"/>
        </w:rPr>
      </w:pPr>
      <w:r>
        <w:rPr>
          <w:rFonts w:ascii="Arial" w:hAnsi="Arial" w:cs="Arial"/>
          <w:color w:val="000000"/>
          <w:sz w:val="24"/>
          <w:szCs w:val="24"/>
        </w:rPr>
        <w:t>R</w:t>
      </w:r>
      <w:r w:rsidRPr="001831C2">
        <w:rPr>
          <w:rFonts w:ascii="Arial" w:hAnsi="Arial" w:cs="Arial"/>
          <w:color w:val="000000"/>
          <w:sz w:val="24"/>
          <w:szCs w:val="24"/>
        </w:rPr>
        <w:t>eporting on the conclusions and the reasoning behind them.  Choices, assumptions, and approximations are present throughout this cycle.</w:t>
      </w:r>
    </w:p>
    <w:p w14:paraId="0879226F" w14:textId="77777777" w:rsidR="0072593A" w:rsidRPr="00BF4126" w:rsidRDefault="0072593A" w:rsidP="0090697A">
      <w:pPr>
        <w:autoSpaceDE w:val="0"/>
        <w:autoSpaceDN w:val="0"/>
        <w:adjustRightInd w:val="0"/>
        <w:rPr>
          <w:rFonts w:cs="Arial"/>
          <w:color w:val="000000"/>
          <w:szCs w:val="24"/>
        </w:rPr>
      </w:pPr>
    </w:p>
    <w:p w14:paraId="2A2AB01A"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In descriptive modeling, a model simply descri</w:t>
      </w:r>
      <w:r>
        <w:rPr>
          <w:rFonts w:cs="Arial"/>
          <w:color w:val="000000"/>
          <w:szCs w:val="24"/>
        </w:rPr>
        <w:t xml:space="preserve">bes the phenomena or summarizes </w:t>
      </w:r>
      <w:r w:rsidRPr="00BF4126">
        <w:rPr>
          <w:rFonts w:cs="Arial"/>
          <w:color w:val="000000"/>
          <w:szCs w:val="24"/>
        </w:rPr>
        <w:t>them in a compact form. Graphs of observations ar</w:t>
      </w:r>
      <w:r>
        <w:rPr>
          <w:rFonts w:cs="Arial"/>
          <w:color w:val="000000"/>
          <w:szCs w:val="24"/>
        </w:rPr>
        <w:t>e a familiar descriptive model—for e</w:t>
      </w:r>
      <w:r w:rsidRPr="00BF4126">
        <w:rPr>
          <w:rFonts w:cs="Arial"/>
          <w:color w:val="000000"/>
          <w:szCs w:val="24"/>
        </w:rPr>
        <w:t>xample, graphs of global temperature and atmospheric CO</w:t>
      </w:r>
      <w:r w:rsidRPr="00A144C1">
        <w:rPr>
          <w:rFonts w:cs="Arial"/>
          <w:color w:val="000000"/>
          <w:szCs w:val="24"/>
          <w:vertAlign w:val="subscript"/>
        </w:rPr>
        <w:t>2</w:t>
      </w:r>
      <w:r w:rsidRPr="00BF4126">
        <w:rPr>
          <w:rFonts w:cs="Arial"/>
          <w:color w:val="000000"/>
          <w:szCs w:val="24"/>
        </w:rPr>
        <w:t xml:space="preserve"> over time.</w:t>
      </w:r>
    </w:p>
    <w:p w14:paraId="42B29CA1" w14:textId="77777777" w:rsidR="0072593A" w:rsidRPr="00BF4126" w:rsidRDefault="0072593A" w:rsidP="0090697A">
      <w:pPr>
        <w:autoSpaceDE w:val="0"/>
        <w:autoSpaceDN w:val="0"/>
        <w:adjustRightInd w:val="0"/>
        <w:rPr>
          <w:rFonts w:cs="Arial"/>
          <w:color w:val="000000"/>
          <w:szCs w:val="24"/>
        </w:rPr>
      </w:pPr>
    </w:p>
    <w:p w14:paraId="592F9564"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Analytic modeling seeks to explain data on the bas</w:t>
      </w:r>
      <w:r>
        <w:rPr>
          <w:rFonts w:cs="Arial"/>
          <w:color w:val="000000"/>
          <w:szCs w:val="24"/>
        </w:rPr>
        <w:t xml:space="preserve">is of deeper theoretical ideas, </w:t>
      </w:r>
      <w:r w:rsidRPr="00BF4126">
        <w:rPr>
          <w:rFonts w:cs="Arial"/>
          <w:color w:val="000000"/>
          <w:szCs w:val="24"/>
        </w:rPr>
        <w:t>albeit with parameters that are empirically based; for ex</w:t>
      </w:r>
      <w:r>
        <w:rPr>
          <w:rFonts w:cs="Arial"/>
          <w:color w:val="000000"/>
          <w:szCs w:val="24"/>
        </w:rPr>
        <w:t xml:space="preserve">ample, exponential growth </w:t>
      </w:r>
      <w:r w:rsidRPr="00BF4126">
        <w:rPr>
          <w:rFonts w:cs="Arial"/>
          <w:color w:val="000000"/>
          <w:szCs w:val="24"/>
        </w:rPr>
        <w:t xml:space="preserve">of bacterial colonies (until cut-off mechanisms </w:t>
      </w:r>
      <w:r>
        <w:rPr>
          <w:rFonts w:cs="Arial"/>
          <w:color w:val="000000"/>
          <w:szCs w:val="24"/>
        </w:rPr>
        <w:t xml:space="preserve">such as pollution or starvation </w:t>
      </w:r>
      <w:r w:rsidRPr="00BF4126">
        <w:rPr>
          <w:rFonts w:cs="Arial"/>
          <w:color w:val="000000"/>
          <w:szCs w:val="24"/>
        </w:rPr>
        <w:t>intervene) follows from a constant reproduction r</w:t>
      </w:r>
      <w:r>
        <w:rPr>
          <w:rFonts w:cs="Arial"/>
          <w:color w:val="000000"/>
          <w:szCs w:val="24"/>
        </w:rPr>
        <w:t xml:space="preserve">ate. Functions are an important </w:t>
      </w:r>
      <w:r w:rsidRPr="00BF4126">
        <w:rPr>
          <w:rFonts w:cs="Arial"/>
          <w:color w:val="000000"/>
          <w:szCs w:val="24"/>
        </w:rPr>
        <w:t>tool for analyzing such problems.</w:t>
      </w:r>
    </w:p>
    <w:p w14:paraId="1183136B" w14:textId="77777777" w:rsidR="0072593A" w:rsidRPr="00BF4126" w:rsidRDefault="0072593A" w:rsidP="0090697A">
      <w:pPr>
        <w:autoSpaceDE w:val="0"/>
        <w:autoSpaceDN w:val="0"/>
        <w:adjustRightInd w:val="0"/>
        <w:rPr>
          <w:rFonts w:cs="Arial"/>
          <w:color w:val="000000"/>
          <w:szCs w:val="24"/>
        </w:rPr>
      </w:pPr>
    </w:p>
    <w:p w14:paraId="6C8CAD89"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Graphing utilities, spreadsheets, computer algebra systems, and dynamic geometry</w:t>
      </w:r>
    </w:p>
    <w:p w14:paraId="6BEA4D6A"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software are powerful tools that can be us</w:t>
      </w:r>
      <w:r>
        <w:rPr>
          <w:rFonts w:cs="Arial"/>
          <w:color w:val="000000"/>
          <w:szCs w:val="24"/>
        </w:rPr>
        <w:t xml:space="preserve">ed to model purely mathematical </w:t>
      </w:r>
      <w:r w:rsidRPr="00BF4126">
        <w:rPr>
          <w:rFonts w:cs="Arial"/>
          <w:color w:val="000000"/>
          <w:szCs w:val="24"/>
        </w:rPr>
        <w:t>phenomena (e.g., the behavior of polynomials) as well as physical phenomena.</w:t>
      </w:r>
    </w:p>
    <w:p w14:paraId="16A8C409" w14:textId="77777777" w:rsidR="0072593A" w:rsidRPr="00BF4126" w:rsidRDefault="0072593A" w:rsidP="0090697A">
      <w:pPr>
        <w:autoSpaceDE w:val="0"/>
        <w:autoSpaceDN w:val="0"/>
        <w:adjustRightInd w:val="0"/>
        <w:rPr>
          <w:rFonts w:cs="Arial"/>
          <w:color w:val="000000"/>
          <w:szCs w:val="24"/>
        </w:rPr>
      </w:pPr>
    </w:p>
    <w:p w14:paraId="63754FBB" w14:textId="77777777" w:rsidR="0072593A" w:rsidRPr="00A144C1" w:rsidRDefault="0072593A" w:rsidP="0090697A">
      <w:pPr>
        <w:autoSpaceDE w:val="0"/>
        <w:autoSpaceDN w:val="0"/>
        <w:adjustRightInd w:val="0"/>
        <w:rPr>
          <w:rFonts w:cs="Arial"/>
          <w:iCs/>
          <w:color w:val="000000"/>
          <w:szCs w:val="24"/>
        </w:rPr>
      </w:pPr>
      <w:r w:rsidRPr="00A144C1">
        <w:rPr>
          <w:rFonts w:cs="Arial"/>
          <w:iCs/>
          <w:color w:val="000000"/>
          <w:szCs w:val="24"/>
        </w:rPr>
        <w:t xml:space="preserve">Modeling is best interpreted not as a collection of isolated topics but rather in relation to other standards. Making mathematical models is a Standard for Mathematical Practice, and specific modeling standards appear throughout the </w:t>
      </w:r>
      <w:r w:rsidR="00A144C1">
        <w:rPr>
          <w:rFonts w:cs="Arial"/>
          <w:iCs/>
          <w:color w:val="000000"/>
          <w:szCs w:val="24"/>
        </w:rPr>
        <w:t>ASE</w:t>
      </w:r>
      <w:r w:rsidRPr="00A144C1">
        <w:rPr>
          <w:rFonts w:cs="Arial"/>
          <w:iCs/>
          <w:color w:val="000000"/>
          <w:szCs w:val="24"/>
        </w:rPr>
        <w:t xml:space="preserve"> standards indicated by a star symbol </w:t>
      </w:r>
      <w:r w:rsidRPr="00A144C1">
        <w:rPr>
          <w:rFonts w:cs="Arial"/>
          <w:color w:val="000000"/>
          <w:szCs w:val="24"/>
        </w:rPr>
        <w:t>(</w:t>
      </w:r>
      <w:r w:rsidRPr="00A144C1">
        <w:rPr>
          <w:rFonts w:ascii="MS Gothic" w:eastAsia="MS Gothic" w:hAnsi="MS Gothic" w:cs="MS Gothic" w:hint="eastAsia"/>
          <w:color w:val="000000"/>
          <w:szCs w:val="24"/>
        </w:rPr>
        <w:t>★</w:t>
      </w:r>
      <w:r w:rsidRPr="00A144C1">
        <w:rPr>
          <w:rFonts w:cs="Arial"/>
          <w:color w:val="000000"/>
          <w:szCs w:val="24"/>
        </w:rPr>
        <w:t>)</w:t>
      </w:r>
      <w:r w:rsidRPr="00A144C1">
        <w:rPr>
          <w:rFonts w:cs="Arial"/>
          <w:iCs/>
          <w:color w:val="000000"/>
          <w:szCs w:val="24"/>
        </w:rPr>
        <w:t>.</w:t>
      </w:r>
    </w:p>
    <w:p w14:paraId="26809732" w14:textId="77777777" w:rsidR="009A129B" w:rsidRDefault="009A129B" w:rsidP="0090697A">
      <w:pPr>
        <w:autoSpaceDE w:val="0"/>
        <w:autoSpaceDN w:val="0"/>
        <w:adjustRightInd w:val="0"/>
        <w:rPr>
          <w:rFonts w:cs="Arial"/>
          <w:b/>
          <w:color w:val="000000"/>
          <w:szCs w:val="24"/>
          <w:u w:val="single"/>
        </w:rPr>
      </w:pPr>
    </w:p>
    <w:p w14:paraId="7ED4140B" w14:textId="77777777" w:rsidR="004F2571" w:rsidRDefault="004F2571" w:rsidP="0090697A">
      <w:pPr>
        <w:autoSpaceDE w:val="0"/>
        <w:autoSpaceDN w:val="0"/>
        <w:adjustRightInd w:val="0"/>
        <w:rPr>
          <w:rFonts w:cs="Arial"/>
          <w:b/>
          <w:color w:val="000000"/>
          <w:szCs w:val="24"/>
          <w:u w:val="single"/>
        </w:rPr>
      </w:pPr>
    </w:p>
    <w:p w14:paraId="2E351FF9" w14:textId="46B3E7E5" w:rsidR="0072593A" w:rsidRPr="001831C2" w:rsidRDefault="0072593A" w:rsidP="0090697A">
      <w:pPr>
        <w:autoSpaceDE w:val="0"/>
        <w:autoSpaceDN w:val="0"/>
        <w:adjustRightInd w:val="0"/>
        <w:rPr>
          <w:rFonts w:cs="Arial"/>
          <w:b/>
          <w:color w:val="000000"/>
          <w:szCs w:val="24"/>
          <w:u w:val="single"/>
        </w:rPr>
      </w:pPr>
      <w:r w:rsidRPr="001831C2">
        <w:rPr>
          <w:rFonts w:cs="Arial"/>
          <w:b/>
          <w:color w:val="000000"/>
          <w:szCs w:val="24"/>
          <w:u w:val="single"/>
        </w:rPr>
        <w:lastRenderedPageBreak/>
        <w:t>Conceptual Category V – Geometry</w:t>
      </w:r>
    </w:p>
    <w:p w14:paraId="47185FE2"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An understanding of the attributes and relationsh</w:t>
      </w:r>
      <w:r>
        <w:rPr>
          <w:rFonts w:cs="Arial"/>
          <w:color w:val="000000"/>
          <w:szCs w:val="24"/>
        </w:rPr>
        <w:t xml:space="preserve">ips of geometric objects can be </w:t>
      </w:r>
      <w:r w:rsidRPr="00BF4126">
        <w:rPr>
          <w:rFonts w:cs="Arial"/>
          <w:color w:val="000000"/>
          <w:szCs w:val="24"/>
        </w:rPr>
        <w:t>applied in diverse contexts—interpreting a schematic</w:t>
      </w:r>
      <w:r>
        <w:rPr>
          <w:rFonts w:cs="Arial"/>
          <w:color w:val="000000"/>
          <w:szCs w:val="24"/>
        </w:rPr>
        <w:t xml:space="preserve"> drawing, estimating the amount </w:t>
      </w:r>
      <w:r w:rsidRPr="00BF4126">
        <w:rPr>
          <w:rFonts w:cs="Arial"/>
          <w:color w:val="000000"/>
          <w:szCs w:val="24"/>
        </w:rPr>
        <w:t>of wood needed to frame a sloping roof, rendering co</w:t>
      </w:r>
      <w:r>
        <w:rPr>
          <w:rFonts w:cs="Arial"/>
          <w:color w:val="000000"/>
          <w:szCs w:val="24"/>
        </w:rPr>
        <w:t xml:space="preserve">mputer graphics, or designing a </w:t>
      </w:r>
      <w:r w:rsidRPr="00BF4126">
        <w:rPr>
          <w:rFonts w:cs="Arial"/>
          <w:color w:val="000000"/>
          <w:szCs w:val="24"/>
        </w:rPr>
        <w:t>sewing pattern for the most efficient use of material.</w:t>
      </w:r>
    </w:p>
    <w:p w14:paraId="0D23456F" w14:textId="77777777" w:rsidR="0072593A" w:rsidRPr="00BF4126" w:rsidRDefault="0072593A" w:rsidP="0090697A">
      <w:pPr>
        <w:autoSpaceDE w:val="0"/>
        <w:autoSpaceDN w:val="0"/>
        <w:adjustRightInd w:val="0"/>
        <w:rPr>
          <w:rFonts w:cs="Arial"/>
          <w:color w:val="000000"/>
          <w:szCs w:val="24"/>
        </w:rPr>
      </w:pPr>
    </w:p>
    <w:p w14:paraId="1D2B6F1F"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Although there are many types of geometry, school mathematics is devoted primarily</w:t>
      </w:r>
      <w:r>
        <w:rPr>
          <w:rFonts w:cs="Arial"/>
          <w:color w:val="000000"/>
          <w:szCs w:val="24"/>
        </w:rPr>
        <w:t xml:space="preserve"> </w:t>
      </w:r>
      <w:r w:rsidRPr="00BF4126">
        <w:rPr>
          <w:rFonts w:cs="Arial"/>
          <w:color w:val="000000"/>
          <w:szCs w:val="24"/>
        </w:rPr>
        <w:t>to plane Euclidean geometry, studied both synthetically (without coordinates) and</w:t>
      </w:r>
      <w:r>
        <w:rPr>
          <w:rFonts w:cs="Arial"/>
          <w:color w:val="000000"/>
          <w:szCs w:val="24"/>
        </w:rPr>
        <w:t xml:space="preserve"> </w:t>
      </w:r>
      <w:r w:rsidRPr="00BF4126">
        <w:rPr>
          <w:rFonts w:cs="Arial"/>
          <w:color w:val="000000"/>
          <w:szCs w:val="24"/>
        </w:rPr>
        <w:t>analytically (with coordinates). Euclidean geometry is characterized most i</w:t>
      </w:r>
      <w:r>
        <w:rPr>
          <w:rFonts w:cs="Arial"/>
          <w:color w:val="000000"/>
          <w:szCs w:val="24"/>
        </w:rPr>
        <w:t xml:space="preserve">mportantly </w:t>
      </w:r>
      <w:r w:rsidRPr="00BF4126">
        <w:rPr>
          <w:rFonts w:cs="Arial"/>
          <w:color w:val="000000"/>
          <w:szCs w:val="24"/>
        </w:rPr>
        <w:t>by the Parallel Postulate,</w:t>
      </w:r>
      <w:r>
        <w:rPr>
          <w:rFonts w:cs="Arial"/>
          <w:color w:val="000000"/>
          <w:szCs w:val="24"/>
        </w:rPr>
        <w:t xml:space="preserve"> </w:t>
      </w:r>
      <w:r w:rsidRPr="00BF4126">
        <w:rPr>
          <w:rFonts w:cs="Arial"/>
          <w:color w:val="000000"/>
          <w:szCs w:val="24"/>
        </w:rPr>
        <w:t>that through a point not on a given line there is exactly one</w:t>
      </w:r>
      <w:r>
        <w:rPr>
          <w:rFonts w:cs="Arial"/>
          <w:color w:val="000000"/>
          <w:szCs w:val="24"/>
        </w:rPr>
        <w:t xml:space="preserve"> </w:t>
      </w:r>
      <w:r w:rsidRPr="00BF4126">
        <w:rPr>
          <w:rFonts w:cs="Arial"/>
          <w:color w:val="000000"/>
          <w:szCs w:val="24"/>
        </w:rPr>
        <w:t>parallel line. (Spherical geometry, in contrast, has no parallel lines.)</w:t>
      </w:r>
    </w:p>
    <w:p w14:paraId="2652A9CB" w14:textId="77777777" w:rsidR="0072593A" w:rsidRPr="00BF4126" w:rsidRDefault="0072593A" w:rsidP="0090697A">
      <w:pPr>
        <w:autoSpaceDE w:val="0"/>
        <w:autoSpaceDN w:val="0"/>
        <w:adjustRightInd w:val="0"/>
        <w:rPr>
          <w:rFonts w:cs="Arial"/>
          <w:color w:val="000000"/>
          <w:szCs w:val="24"/>
        </w:rPr>
      </w:pPr>
    </w:p>
    <w:p w14:paraId="4C4886B2"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The concepts of congruence, similarity, and symmetry can be understood from</w:t>
      </w:r>
      <w:r>
        <w:rPr>
          <w:rFonts w:cs="Arial"/>
          <w:color w:val="000000"/>
          <w:szCs w:val="24"/>
        </w:rPr>
        <w:t xml:space="preserve"> </w:t>
      </w:r>
      <w:r w:rsidRPr="00BF4126">
        <w:rPr>
          <w:rFonts w:cs="Arial"/>
          <w:color w:val="000000"/>
          <w:szCs w:val="24"/>
        </w:rPr>
        <w:t>the perspective of geometric transformation. Fun</w:t>
      </w:r>
      <w:r>
        <w:rPr>
          <w:rFonts w:cs="Arial"/>
          <w:color w:val="000000"/>
          <w:szCs w:val="24"/>
        </w:rPr>
        <w:t xml:space="preserve">damental are the rigid motions: </w:t>
      </w:r>
      <w:r w:rsidRPr="00BF4126">
        <w:rPr>
          <w:rFonts w:cs="Arial"/>
          <w:color w:val="000000"/>
          <w:szCs w:val="24"/>
        </w:rPr>
        <w:t>translations, rotations, reflections, and combinations of these, all of which are here</w:t>
      </w:r>
      <w:r>
        <w:rPr>
          <w:rFonts w:cs="Arial"/>
          <w:color w:val="000000"/>
          <w:szCs w:val="24"/>
        </w:rPr>
        <w:t xml:space="preserve"> </w:t>
      </w:r>
      <w:r w:rsidRPr="00BF4126">
        <w:rPr>
          <w:rFonts w:cs="Arial"/>
          <w:color w:val="000000"/>
          <w:szCs w:val="24"/>
        </w:rPr>
        <w:t>assumed to preserve distance and angles (and therefore</w:t>
      </w:r>
      <w:r>
        <w:rPr>
          <w:rFonts w:cs="Arial"/>
          <w:color w:val="000000"/>
          <w:szCs w:val="24"/>
        </w:rPr>
        <w:t xml:space="preserve"> shapes generally). Reflections </w:t>
      </w:r>
      <w:r w:rsidRPr="00BF4126">
        <w:rPr>
          <w:rFonts w:cs="Arial"/>
          <w:color w:val="000000"/>
          <w:szCs w:val="24"/>
        </w:rPr>
        <w:t>and rotations each explain a particular type of sym</w:t>
      </w:r>
      <w:r>
        <w:rPr>
          <w:rFonts w:cs="Arial"/>
          <w:color w:val="000000"/>
          <w:szCs w:val="24"/>
        </w:rPr>
        <w:t xml:space="preserve">metry, and the symmetries of an </w:t>
      </w:r>
      <w:r w:rsidRPr="00BF4126">
        <w:rPr>
          <w:rFonts w:cs="Arial"/>
          <w:color w:val="000000"/>
          <w:szCs w:val="24"/>
        </w:rPr>
        <w:t>object offer insight into its attributes—as when the refl</w:t>
      </w:r>
      <w:r>
        <w:rPr>
          <w:rFonts w:cs="Arial"/>
          <w:color w:val="000000"/>
          <w:szCs w:val="24"/>
        </w:rPr>
        <w:t xml:space="preserve">ective symmetry of an isosceles </w:t>
      </w:r>
      <w:r w:rsidRPr="00BF4126">
        <w:rPr>
          <w:rFonts w:cs="Arial"/>
          <w:color w:val="000000"/>
          <w:szCs w:val="24"/>
        </w:rPr>
        <w:t>triangle assures that its base angles are congruent.</w:t>
      </w:r>
    </w:p>
    <w:p w14:paraId="15642C1D" w14:textId="77777777" w:rsidR="0072593A" w:rsidRPr="00BF4126" w:rsidRDefault="0072593A" w:rsidP="0090697A">
      <w:pPr>
        <w:autoSpaceDE w:val="0"/>
        <w:autoSpaceDN w:val="0"/>
        <w:adjustRightInd w:val="0"/>
        <w:rPr>
          <w:rFonts w:cs="Arial"/>
          <w:color w:val="000000"/>
          <w:szCs w:val="24"/>
        </w:rPr>
      </w:pPr>
    </w:p>
    <w:p w14:paraId="3EFD1905"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Analytic geometry connects algebra and geometry, resulting in powe</w:t>
      </w:r>
      <w:r>
        <w:rPr>
          <w:rFonts w:cs="Arial"/>
          <w:color w:val="000000"/>
          <w:szCs w:val="24"/>
        </w:rPr>
        <w:t xml:space="preserve">rful methods </w:t>
      </w:r>
      <w:r w:rsidRPr="00BF4126">
        <w:rPr>
          <w:rFonts w:cs="Arial"/>
          <w:color w:val="000000"/>
          <w:szCs w:val="24"/>
        </w:rPr>
        <w:t>of analysis and problem solving. Just as the number line associates numbers with</w:t>
      </w:r>
      <w:r>
        <w:rPr>
          <w:rFonts w:cs="Arial"/>
          <w:color w:val="000000"/>
          <w:szCs w:val="24"/>
        </w:rPr>
        <w:t xml:space="preserve"> </w:t>
      </w:r>
      <w:r w:rsidRPr="00BF4126">
        <w:rPr>
          <w:rFonts w:cs="Arial"/>
          <w:color w:val="000000"/>
          <w:szCs w:val="24"/>
        </w:rPr>
        <w:t>locations in one dimension, a pair of perpendicular a</w:t>
      </w:r>
      <w:r>
        <w:rPr>
          <w:rFonts w:cs="Arial"/>
          <w:color w:val="000000"/>
          <w:szCs w:val="24"/>
        </w:rPr>
        <w:t xml:space="preserve">xes associates pairs of numbers </w:t>
      </w:r>
      <w:r w:rsidRPr="00BF4126">
        <w:rPr>
          <w:rFonts w:cs="Arial"/>
          <w:color w:val="000000"/>
          <w:szCs w:val="24"/>
        </w:rPr>
        <w:t>with locations in two dimensions. This correspondence between numerical coord</w:t>
      </w:r>
      <w:r>
        <w:rPr>
          <w:rFonts w:cs="Arial"/>
          <w:color w:val="000000"/>
          <w:szCs w:val="24"/>
        </w:rPr>
        <w:t xml:space="preserve">inates </w:t>
      </w:r>
      <w:r w:rsidRPr="00BF4126">
        <w:rPr>
          <w:rFonts w:cs="Arial"/>
          <w:color w:val="000000"/>
          <w:szCs w:val="24"/>
        </w:rPr>
        <w:t xml:space="preserve">and geometric points allows methods from algebra to </w:t>
      </w:r>
      <w:r>
        <w:rPr>
          <w:rFonts w:cs="Arial"/>
          <w:color w:val="000000"/>
          <w:szCs w:val="24"/>
        </w:rPr>
        <w:t xml:space="preserve">be applied to geometry and vice </w:t>
      </w:r>
      <w:r w:rsidRPr="00BF4126">
        <w:rPr>
          <w:rFonts w:cs="Arial"/>
          <w:color w:val="000000"/>
          <w:szCs w:val="24"/>
        </w:rPr>
        <w:t>versa. The solution set of an equation becomes a geomet</w:t>
      </w:r>
      <w:r>
        <w:rPr>
          <w:rFonts w:cs="Arial"/>
          <w:color w:val="000000"/>
          <w:szCs w:val="24"/>
        </w:rPr>
        <w:t xml:space="preserve">ric curve, making visualization </w:t>
      </w:r>
      <w:r w:rsidRPr="00BF4126">
        <w:rPr>
          <w:rFonts w:cs="Arial"/>
          <w:color w:val="000000"/>
          <w:szCs w:val="24"/>
        </w:rPr>
        <w:t xml:space="preserve">a tool for doing and understanding algebra. Geometric shapes can be described </w:t>
      </w:r>
      <w:r>
        <w:rPr>
          <w:rFonts w:cs="Arial"/>
          <w:color w:val="000000"/>
          <w:szCs w:val="24"/>
        </w:rPr>
        <w:t xml:space="preserve">by </w:t>
      </w:r>
      <w:r w:rsidRPr="00BF4126">
        <w:rPr>
          <w:rFonts w:cs="Arial"/>
          <w:color w:val="000000"/>
          <w:szCs w:val="24"/>
        </w:rPr>
        <w:t>equations, making algebraic manipulation into a to</w:t>
      </w:r>
      <w:r>
        <w:rPr>
          <w:rFonts w:cs="Arial"/>
          <w:color w:val="000000"/>
          <w:szCs w:val="24"/>
        </w:rPr>
        <w:t xml:space="preserve">ol for geometric understanding, </w:t>
      </w:r>
      <w:r w:rsidRPr="00BF4126">
        <w:rPr>
          <w:rFonts w:cs="Arial"/>
          <w:color w:val="000000"/>
          <w:szCs w:val="24"/>
        </w:rPr>
        <w:t>modeling, and proof. Geometric transformations of the</w:t>
      </w:r>
      <w:r>
        <w:rPr>
          <w:rFonts w:cs="Arial"/>
          <w:color w:val="000000"/>
          <w:szCs w:val="24"/>
        </w:rPr>
        <w:t xml:space="preserve"> graphs of equations correspond </w:t>
      </w:r>
      <w:r w:rsidRPr="00BF4126">
        <w:rPr>
          <w:rFonts w:cs="Arial"/>
          <w:color w:val="000000"/>
          <w:szCs w:val="24"/>
        </w:rPr>
        <w:t>to algebraic changes in their equations.</w:t>
      </w:r>
    </w:p>
    <w:p w14:paraId="0EB5AF68" w14:textId="77777777" w:rsidR="0072593A" w:rsidRPr="00BF4126" w:rsidRDefault="0072593A" w:rsidP="0090697A">
      <w:pPr>
        <w:autoSpaceDE w:val="0"/>
        <w:autoSpaceDN w:val="0"/>
        <w:adjustRightInd w:val="0"/>
        <w:rPr>
          <w:rFonts w:cs="Arial"/>
          <w:color w:val="000000"/>
          <w:szCs w:val="24"/>
        </w:rPr>
      </w:pPr>
    </w:p>
    <w:p w14:paraId="6B16F368"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Dynamic geometry environments provide students</w:t>
      </w:r>
      <w:r>
        <w:rPr>
          <w:rFonts w:cs="Arial"/>
          <w:color w:val="000000"/>
          <w:szCs w:val="24"/>
        </w:rPr>
        <w:t xml:space="preserve"> with experimental and modeling </w:t>
      </w:r>
      <w:r w:rsidRPr="00BF4126">
        <w:rPr>
          <w:rFonts w:cs="Arial"/>
          <w:color w:val="000000"/>
          <w:szCs w:val="24"/>
        </w:rPr>
        <w:t>tools that allow them to investigate geometric phenomena in much the same way as</w:t>
      </w:r>
      <w:r>
        <w:rPr>
          <w:rFonts w:cs="Arial"/>
          <w:color w:val="000000"/>
          <w:szCs w:val="24"/>
        </w:rPr>
        <w:t xml:space="preserve"> </w:t>
      </w:r>
      <w:r w:rsidRPr="00BF4126">
        <w:rPr>
          <w:rFonts w:cs="Arial"/>
          <w:color w:val="000000"/>
          <w:szCs w:val="24"/>
        </w:rPr>
        <w:t>computer algebra systems allow them to experiment with algebraic phenomena.</w:t>
      </w:r>
    </w:p>
    <w:p w14:paraId="6A84D9AF" w14:textId="77777777" w:rsidR="0072593A" w:rsidRPr="00BF4126" w:rsidRDefault="0072593A" w:rsidP="0090697A">
      <w:pPr>
        <w:autoSpaceDE w:val="0"/>
        <w:autoSpaceDN w:val="0"/>
        <w:adjustRightInd w:val="0"/>
        <w:rPr>
          <w:rFonts w:cs="Arial"/>
          <w:b/>
          <w:bCs/>
          <w:color w:val="000000"/>
          <w:szCs w:val="24"/>
        </w:rPr>
      </w:pPr>
    </w:p>
    <w:p w14:paraId="05A006FD" w14:textId="77777777" w:rsidR="0072593A" w:rsidRPr="00BF4126" w:rsidRDefault="0072593A" w:rsidP="0091718F">
      <w:pPr>
        <w:autoSpaceDE w:val="0"/>
        <w:autoSpaceDN w:val="0"/>
        <w:adjustRightInd w:val="0"/>
        <w:rPr>
          <w:rFonts w:cs="Arial"/>
          <w:color w:val="000000"/>
          <w:szCs w:val="24"/>
        </w:rPr>
      </w:pPr>
      <w:r w:rsidRPr="00BF4126">
        <w:rPr>
          <w:rFonts w:cs="Arial"/>
          <w:b/>
          <w:bCs/>
          <w:color w:val="000000"/>
          <w:szCs w:val="24"/>
        </w:rPr>
        <w:t>Connections to Equations</w:t>
      </w:r>
      <w:r w:rsidRPr="0091718F">
        <w:rPr>
          <w:rFonts w:cs="Arial"/>
          <w:bCs/>
          <w:color w:val="000000"/>
          <w:szCs w:val="24"/>
        </w:rPr>
        <w:t xml:space="preserve"> -</w:t>
      </w:r>
      <w:r w:rsidRPr="00BF4126">
        <w:rPr>
          <w:rFonts w:cs="Arial"/>
          <w:b/>
          <w:bCs/>
          <w:color w:val="000000"/>
          <w:szCs w:val="24"/>
        </w:rPr>
        <w:t xml:space="preserve"> </w:t>
      </w:r>
      <w:r w:rsidRPr="00BF4126">
        <w:rPr>
          <w:rFonts w:cs="Arial"/>
          <w:color w:val="000000"/>
          <w:szCs w:val="24"/>
        </w:rPr>
        <w:t>The correspondence between numerical c</w:t>
      </w:r>
      <w:r>
        <w:rPr>
          <w:rFonts w:cs="Arial"/>
          <w:color w:val="000000"/>
          <w:szCs w:val="24"/>
        </w:rPr>
        <w:t xml:space="preserve">oordinates </w:t>
      </w:r>
      <w:r w:rsidRPr="00BF4126">
        <w:rPr>
          <w:rFonts w:cs="Arial"/>
          <w:color w:val="000000"/>
          <w:szCs w:val="24"/>
        </w:rPr>
        <w:t>and geometric points allows methods from algebra to be applied to geometry and vice</w:t>
      </w:r>
      <w:r>
        <w:rPr>
          <w:rFonts w:cs="Arial"/>
          <w:color w:val="000000"/>
          <w:szCs w:val="24"/>
        </w:rPr>
        <w:t xml:space="preserve"> </w:t>
      </w:r>
      <w:r w:rsidRPr="00BF4126">
        <w:rPr>
          <w:rFonts w:cs="Arial"/>
          <w:color w:val="000000"/>
          <w:szCs w:val="24"/>
        </w:rPr>
        <w:t>versa. The solution set of an equation becomes a geometric curve, making visualization</w:t>
      </w:r>
      <w:r>
        <w:rPr>
          <w:rFonts w:cs="Arial"/>
          <w:color w:val="000000"/>
          <w:szCs w:val="24"/>
        </w:rPr>
        <w:t xml:space="preserve"> </w:t>
      </w:r>
      <w:r w:rsidRPr="00BF4126">
        <w:rPr>
          <w:rFonts w:cs="Arial"/>
          <w:color w:val="000000"/>
          <w:szCs w:val="24"/>
        </w:rPr>
        <w:t>a tool for doing and understanding algebra. Geometric shapes can be described by</w:t>
      </w:r>
      <w:r>
        <w:rPr>
          <w:rFonts w:cs="Arial"/>
          <w:color w:val="000000"/>
          <w:szCs w:val="24"/>
        </w:rPr>
        <w:t xml:space="preserve"> </w:t>
      </w:r>
      <w:r w:rsidRPr="00BF4126">
        <w:rPr>
          <w:rFonts w:cs="Arial"/>
          <w:color w:val="000000"/>
          <w:szCs w:val="24"/>
        </w:rPr>
        <w:t xml:space="preserve">equations, </w:t>
      </w:r>
      <w:r w:rsidRPr="00BF4126">
        <w:rPr>
          <w:rFonts w:cs="Arial"/>
          <w:color w:val="000000"/>
          <w:szCs w:val="24"/>
        </w:rPr>
        <w:lastRenderedPageBreak/>
        <w:t>making algebraic manipulation into a tool for geometric understanding,</w:t>
      </w:r>
      <w:r>
        <w:rPr>
          <w:rFonts w:cs="Arial"/>
          <w:color w:val="000000"/>
          <w:szCs w:val="24"/>
        </w:rPr>
        <w:t xml:space="preserve"> </w:t>
      </w:r>
      <w:r w:rsidRPr="00BF4126">
        <w:rPr>
          <w:rFonts w:cs="Arial"/>
          <w:color w:val="000000"/>
          <w:szCs w:val="24"/>
        </w:rPr>
        <w:t>modeling, and proof.</w:t>
      </w:r>
    </w:p>
    <w:p w14:paraId="6738C76A" w14:textId="77777777" w:rsidR="0072593A" w:rsidRPr="00BF4126" w:rsidRDefault="0072593A" w:rsidP="0090697A">
      <w:pPr>
        <w:rPr>
          <w:rFonts w:cs="Arial"/>
          <w:color w:val="000000"/>
          <w:szCs w:val="24"/>
        </w:rPr>
      </w:pPr>
    </w:p>
    <w:p w14:paraId="08470D7F" w14:textId="77777777" w:rsidR="0072593A" w:rsidRPr="00823E78" w:rsidRDefault="0072593A" w:rsidP="0090697A">
      <w:pPr>
        <w:autoSpaceDE w:val="0"/>
        <w:autoSpaceDN w:val="0"/>
        <w:adjustRightInd w:val="0"/>
        <w:rPr>
          <w:rFonts w:eastAsia="MS Mincho" w:cs="Arial"/>
          <w:b/>
          <w:color w:val="000000"/>
          <w:szCs w:val="24"/>
          <w:u w:val="single"/>
        </w:rPr>
      </w:pPr>
      <w:r w:rsidRPr="001831C2">
        <w:rPr>
          <w:rFonts w:cs="Arial"/>
          <w:b/>
          <w:color w:val="000000"/>
          <w:szCs w:val="24"/>
          <w:u w:val="single"/>
        </w:rPr>
        <w:t>Conceptual Category VI – Statistics and Probability</w:t>
      </w:r>
      <w:r w:rsidRPr="001831C2">
        <w:rPr>
          <w:rFonts w:ascii="MS Gothic" w:eastAsia="MS Gothic" w:hAnsi="MS Gothic" w:cs="MS Gothic" w:hint="eastAsia"/>
          <w:b/>
          <w:color w:val="000000"/>
          <w:szCs w:val="24"/>
          <w:u w:val="single"/>
        </w:rPr>
        <w:t>★</w:t>
      </w:r>
    </w:p>
    <w:p w14:paraId="28DD6867"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Decisions or predictions are often based on</w:t>
      </w:r>
      <w:r>
        <w:rPr>
          <w:rFonts w:cs="Arial"/>
          <w:color w:val="000000"/>
          <w:szCs w:val="24"/>
        </w:rPr>
        <w:t xml:space="preserve"> data—numbers in context. These </w:t>
      </w:r>
      <w:r w:rsidRPr="00BF4126">
        <w:rPr>
          <w:rFonts w:cs="Arial"/>
          <w:color w:val="000000"/>
          <w:szCs w:val="24"/>
        </w:rPr>
        <w:t>decisions or predictions would be easy if the data always sent a clear message, but</w:t>
      </w:r>
      <w:r>
        <w:rPr>
          <w:rFonts w:cs="Arial"/>
          <w:color w:val="000000"/>
          <w:szCs w:val="24"/>
        </w:rPr>
        <w:t xml:space="preserve"> </w:t>
      </w:r>
      <w:r w:rsidRPr="00BF4126">
        <w:rPr>
          <w:rFonts w:cs="Arial"/>
          <w:color w:val="000000"/>
          <w:szCs w:val="24"/>
        </w:rPr>
        <w:t>the message is often obscured by variability. Statistics provides tools for describing</w:t>
      </w:r>
      <w:r>
        <w:rPr>
          <w:rFonts w:cs="Arial"/>
          <w:color w:val="000000"/>
          <w:szCs w:val="24"/>
        </w:rPr>
        <w:t xml:space="preserve"> </w:t>
      </w:r>
      <w:r w:rsidRPr="00BF4126">
        <w:rPr>
          <w:rFonts w:cs="Arial"/>
          <w:color w:val="000000"/>
          <w:szCs w:val="24"/>
        </w:rPr>
        <w:t>variability in data and for making informed decisions that take it into account.</w:t>
      </w:r>
    </w:p>
    <w:p w14:paraId="50FAF1C9" w14:textId="77777777" w:rsidR="0072593A" w:rsidRPr="00BF4126" w:rsidRDefault="0072593A" w:rsidP="0090697A">
      <w:pPr>
        <w:autoSpaceDE w:val="0"/>
        <w:autoSpaceDN w:val="0"/>
        <w:adjustRightInd w:val="0"/>
        <w:rPr>
          <w:rFonts w:cs="Arial"/>
          <w:color w:val="000000"/>
          <w:szCs w:val="24"/>
        </w:rPr>
      </w:pPr>
    </w:p>
    <w:p w14:paraId="461A98F7"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Data are gathered, displayed, summarized, examin</w:t>
      </w:r>
      <w:r>
        <w:rPr>
          <w:rFonts w:cs="Arial"/>
          <w:color w:val="000000"/>
          <w:szCs w:val="24"/>
        </w:rPr>
        <w:t xml:space="preserve">ed, and interpreted to discover </w:t>
      </w:r>
      <w:r w:rsidRPr="00BF4126">
        <w:rPr>
          <w:rFonts w:cs="Arial"/>
          <w:color w:val="000000"/>
          <w:szCs w:val="24"/>
        </w:rPr>
        <w:t>patterns and deviations from patterns. Quantitative</w:t>
      </w:r>
      <w:r>
        <w:rPr>
          <w:rFonts w:cs="Arial"/>
          <w:color w:val="000000"/>
          <w:szCs w:val="24"/>
        </w:rPr>
        <w:t xml:space="preserve"> data can be described in terms </w:t>
      </w:r>
      <w:r w:rsidRPr="00BF4126">
        <w:rPr>
          <w:rFonts w:cs="Arial"/>
          <w:color w:val="000000"/>
          <w:szCs w:val="24"/>
        </w:rPr>
        <w:t>of key characteristics: measures of shape, center, and spread. The shape of a data</w:t>
      </w:r>
      <w:r>
        <w:rPr>
          <w:rFonts w:cs="Arial"/>
          <w:color w:val="000000"/>
          <w:szCs w:val="24"/>
        </w:rPr>
        <w:t xml:space="preserve"> </w:t>
      </w:r>
      <w:r w:rsidRPr="00BF4126">
        <w:rPr>
          <w:rFonts w:cs="Arial"/>
          <w:color w:val="000000"/>
          <w:szCs w:val="24"/>
        </w:rPr>
        <w:t>distribution might be described as symmetric, skewe</w:t>
      </w:r>
      <w:r>
        <w:rPr>
          <w:rFonts w:cs="Arial"/>
          <w:color w:val="000000"/>
          <w:szCs w:val="24"/>
        </w:rPr>
        <w:t xml:space="preserve">d, flat, or bell shaped, and it </w:t>
      </w:r>
      <w:r w:rsidRPr="00BF4126">
        <w:rPr>
          <w:rFonts w:cs="Arial"/>
          <w:color w:val="000000"/>
          <w:szCs w:val="24"/>
        </w:rPr>
        <w:t>might be summarized by a statistic measuring center (such as mean or median)</w:t>
      </w:r>
      <w:r>
        <w:rPr>
          <w:rFonts w:cs="Arial"/>
          <w:color w:val="000000"/>
          <w:szCs w:val="24"/>
        </w:rPr>
        <w:t xml:space="preserve"> </w:t>
      </w:r>
      <w:r w:rsidRPr="00BF4126">
        <w:rPr>
          <w:rFonts w:cs="Arial"/>
          <w:color w:val="000000"/>
          <w:szCs w:val="24"/>
        </w:rPr>
        <w:t>and a statistic measuring spread (such as standard deviation or interquartile range).</w:t>
      </w:r>
      <w:r>
        <w:rPr>
          <w:rFonts w:cs="Arial"/>
          <w:color w:val="000000"/>
          <w:szCs w:val="24"/>
        </w:rPr>
        <w:t xml:space="preserve"> </w:t>
      </w:r>
      <w:r w:rsidRPr="00BF4126">
        <w:rPr>
          <w:rFonts w:cs="Arial"/>
          <w:color w:val="000000"/>
          <w:szCs w:val="24"/>
        </w:rPr>
        <w:t>Different distributions can be compared numerically using these statistics or</w:t>
      </w:r>
      <w:r>
        <w:rPr>
          <w:rFonts w:cs="Arial"/>
          <w:color w:val="000000"/>
          <w:szCs w:val="24"/>
        </w:rPr>
        <w:t xml:space="preserve"> </w:t>
      </w:r>
      <w:r w:rsidRPr="00BF4126">
        <w:rPr>
          <w:rFonts w:cs="Arial"/>
          <w:color w:val="000000"/>
          <w:szCs w:val="24"/>
        </w:rPr>
        <w:t>compared visually using plots. Knowledge of center and spread are not enough to</w:t>
      </w:r>
      <w:r>
        <w:rPr>
          <w:rFonts w:cs="Arial"/>
          <w:color w:val="000000"/>
          <w:szCs w:val="24"/>
        </w:rPr>
        <w:t xml:space="preserve"> </w:t>
      </w:r>
      <w:r w:rsidRPr="00BF4126">
        <w:rPr>
          <w:rFonts w:cs="Arial"/>
          <w:color w:val="000000"/>
          <w:szCs w:val="24"/>
        </w:rPr>
        <w:t>describe a distribution. Which statistics to compare, which plots to use, and what</w:t>
      </w:r>
      <w:r>
        <w:rPr>
          <w:rFonts w:cs="Arial"/>
          <w:color w:val="000000"/>
          <w:szCs w:val="24"/>
        </w:rPr>
        <w:t xml:space="preserve"> </w:t>
      </w:r>
      <w:r w:rsidRPr="00BF4126">
        <w:rPr>
          <w:rFonts w:cs="Arial"/>
          <w:color w:val="000000"/>
          <w:szCs w:val="24"/>
        </w:rPr>
        <w:t>the results of a comparison might mean, depend on the question to be investigated</w:t>
      </w:r>
      <w:r>
        <w:rPr>
          <w:rFonts w:cs="Arial"/>
          <w:color w:val="000000"/>
          <w:szCs w:val="24"/>
        </w:rPr>
        <w:t xml:space="preserve"> </w:t>
      </w:r>
      <w:r w:rsidRPr="00BF4126">
        <w:rPr>
          <w:rFonts w:cs="Arial"/>
          <w:color w:val="000000"/>
          <w:szCs w:val="24"/>
        </w:rPr>
        <w:t>and the real-life actions to be taken.</w:t>
      </w:r>
    </w:p>
    <w:p w14:paraId="056B199F" w14:textId="77777777" w:rsidR="0072593A" w:rsidRPr="00BF4126" w:rsidRDefault="0072593A" w:rsidP="0090697A">
      <w:pPr>
        <w:autoSpaceDE w:val="0"/>
        <w:autoSpaceDN w:val="0"/>
        <w:adjustRightInd w:val="0"/>
        <w:rPr>
          <w:rFonts w:cs="Arial"/>
          <w:color w:val="000000"/>
          <w:szCs w:val="24"/>
        </w:rPr>
      </w:pPr>
    </w:p>
    <w:p w14:paraId="78C28CB9"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Randomization has two important uses in drawing statistical conclusions. First,</w:t>
      </w:r>
      <w:r>
        <w:rPr>
          <w:rFonts w:cs="Arial"/>
          <w:color w:val="000000"/>
          <w:szCs w:val="24"/>
        </w:rPr>
        <w:t xml:space="preserve"> </w:t>
      </w:r>
      <w:r w:rsidRPr="00BF4126">
        <w:rPr>
          <w:rFonts w:cs="Arial"/>
          <w:color w:val="000000"/>
          <w:szCs w:val="24"/>
        </w:rPr>
        <w:t>collecting data from a random sample of a population makes it possible to draw</w:t>
      </w:r>
      <w:r>
        <w:rPr>
          <w:rFonts w:cs="Arial"/>
          <w:color w:val="000000"/>
          <w:szCs w:val="24"/>
        </w:rPr>
        <w:t xml:space="preserve"> </w:t>
      </w:r>
      <w:r w:rsidRPr="00BF4126">
        <w:rPr>
          <w:rFonts w:cs="Arial"/>
          <w:color w:val="000000"/>
          <w:szCs w:val="24"/>
        </w:rPr>
        <w:t>valid conclusions about the whole population, taking variability into account.</w:t>
      </w:r>
      <w:r>
        <w:rPr>
          <w:rFonts w:cs="Arial"/>
          <w:color w:val="000000"/>
          <w:szCs w:val="24"/>
        </w:rPr>
        <w:t xml:space="preserve"> </w:t>
      </w:r>
      <w:r w:rsidRPr="00BF4126">
        <w:rPr>
          <w:rFonts w:cs="Arial"/>
          <w:color w:val="000000"/>
          <w:szCs w:val="24"/>
        </w:rPr>
        <w:t>Second, randomly assigning individuals to different treatments allows a fair</w:t>
      </w:r>
      <w:r>
        <w:rPr>
          <w:rFonts w:cs="Arial"/>
          <w:color w:val="000000"/>
          <w:szCs w:val="24"/>
        </w:rPr>
        <w:t xml:space="preserve"> </w:t>
      </w:r>
      <w:r w:rsidRPr="00BF4126">
        <w:rPr>
          <w:rFonts w:cs="Arial"/>
          <w:color w:val="000000"/>
          <w:szCs w:val="24"/>
        </w:rPr>
        <w:t>comparison of the effectiveness of those treatments. A statistically significant</w:t>
      </w:r>
      <w:r>
        <w:rPr>
          <w:rFonts w:cs="Arial"/>
          <w:color w:val="000000"/>
          <w:szCs w:val="24"/>
        </w:rPr>
        <w:t xml:space="preserve"> </w:t>
      </w:r>
      <w:r w:rsidRPr="00BF4126">
        <w:rPr>
          <w:rFonts w:cs="Arial"/>
          <w:color w:val="000000"/>
          <w:szCs w:val="24"/>
        </w:rPr>
        <w:t>outcome is one that is unlikely to be due to chance alone, and this can be evaluated</w:t>
      </w:r>
      <w:r>
        <w:rPr>
          <w:rFonts w:cs="Arial"/>
          <w:color w:val="000000"/>
          <w:szCs w:val="24"/>
        </w:rPr>
        <w:t xml:space="preserve"> </w:t>
      </w:r>
      <w:r w:rsidRPr="00BF4126">
        <w:rPr>
          <w:rFonts w:cs="Arial"/>
          <w:color w:val="000000"/>
          <w:szCs w:val="24"/>
        </w:rPr>
        <w:t>only under t</w:t>
      </w:r>
      <w:r>
        <w:rPr>
          <w:rFonts w:cs="Arial"/>
          <w:color w:val="000000"/>
          <w:szCs w:val="24"/>
        </w:rPr>
        <w:t xml:space="preserve">he condition of randomness. The </w:t>
      </w:r>
      <w:r w:rsidRPr="00BF4126">
        <w:rPr>
          <w:rFonts w:cs="Arial"/>
          <w:color w:val="000000"/>
          <w:szCs w:val="24"/>
        </w:rPr>
        <w:t>conditions under which data are</w:t>
      </w:r>
      <w:r>
        <w:rPr>
          <w:rFonts w:cs="Arial"/>
          <w:color w:val="000000"/>
          <w:szCs w:val="24"/>
        </w:rPr>
        <w:t xml:space="preserve"> </w:t>
      </w:r>
      <w:r w:rsidRPr="00BF4126">
        <w:rPr>
          <w:rFonts w:cs="Arial"/>
          <w:color w:val="000000"/>
          <w:szCs w:val="24"/>
        </w:rPr>
        <w:t>collected are important in drawing conclusions from the data; in critically reviewing</w:t>
      </w:r>
      <w:r>
        <w:rPr>
          <w:rFonts w:cs="Arial"/>
          <w:color w:val="000000"/>
          <w:szCs w:val="24"/>
        </w:rPr>
        <w:t xml:space="preserve"> </w:t>
      </w:r>
      <w:r w:rsidRPr="00BF4126">
        <w:rPr>
          <w:rFonts w:cs="Arial"/>
          <w:color w:val="000000"/>
          <w:szCs w:val="24"/>
        </w:rPr>
        <w:t>uses of statistics in public media and other reports, it is important to consider the</w:t>
      </w:r>
      <w:r>
        <w:rPr>
          <w:rFonts w:cs="Arial"/>
          <w:color w:val="000000"/>
          <w:szCs w:val="24"/>
        </w:rPr>
        <w:t xml:space="preserve"> </w:t>
      </w:r>
      <w:r w:rsidRPr="00BF4126">
        <w:rPr>
          <w:rFonts w:cs="Arial"/>
          <w:color w:val="000000"/>
          <w:szCs w:val="24"/>
        </w:rPr>
        <w:t>study design, how the data were gathered, and the analyses employed</w:t>
      </w:r>
      <w:r w:rsidR="00EB3747">
        <w:rPr>
          <w:rFonts w:cs="Arial"/>
          <w:color w:val="000000"/>
          <w:szCs w:val="24"/>
        </w:rPr>
        <w:t>,</w:t>
      </w:r>
      <w:r w:rsidRPr="00BF4126">
        <w:rPr>
          <w:rFonts w:cs="Arial"/>
          <w:color w:val="000000"/>
          <w:szCs w:val="24"/>
        </w:rPr>
        <w:t xml:space="preserve"> as well as</w:t>
      </w:r>
      <w:r>
        <w:rPr>
          <w:rFonts w:cs="Arial"/>
          <w:color w:val="000000"/>
          <w:szCs w:val="24"/>
        </w:rPr>
        <w:t xml:space="preserve"> </w:t>
      </w:r>
      <w:r w:rsidRPr="00BF4126">
        <w:rPr>
          <w:rFonts w:cs="Arial"/>
          <w:color w:val="000000"/>
          <w:szCs w:val="24"/>
        </w:rPr>
        <w:t>the data summaries and the conclusions drawn.</w:t>
      </w:r>
    </w:p>
    <w:p w14:paraId="5A9D9C9A" w14:textId="77777777" w:rsidR="0072593A" w:rsidRPr="00BF4126" w:rsidRDefault="0072593A" w:rsidP="0090697A">
      <w:pPr>
        <w:autoSpaceDE w:val="0"/>
        <w:autoSpaceDN w:val="0"/>
        <w:adjustRightInd w:val="0"/>
        <w:rPr>
          <w:rFonts w:cs="Arial"/>
          <w:color w:val="000000"/>
          <w:szCs w:val="24"/>
        </w:rPr>
      </w:pPr>
    </w:p>
    <w:p w14:paraId="6B8DA279"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Random processes can be described mathematically by using a probability model:</w:t>
      </w:r>
      <w:r>
        <w:rPr>
          <w:rFonts w:cs="Arial"/>
          <w:color w:val="000000"/>
          <w:szCs w:val="24"/>
        </w:rPr>
        <w:t xml:space="preserve"> </w:t>
      </w:r>
      <w:r w:rsidRPr="00BF4126">
        <w:rPr>
          <w:rFonts w:cs="Arial"/>
          <w:color w:val="000000"/>
          <w:szCs w:val="24"/>
        </w:rPr>
        <w:t>a list or description of the possible outcomes (the sample space), each of which is</w:t>
      </w:r>
      <w:r>
        <w:rPr>
          <w:rFonts w:cs="Arial"/>
          <w:color w:val="000000"/>
          <w:szCs w:val="24"/>
        </w:rPr>
        <w:t xml:space="preserve"> </w:t>
      </w:r>
      <w:r w:rsidRPr="00BF4126">
        <w:rPr>
          <w:rFonts w:cs="Arial"/>
          <w:color w:val="000000"/>
          <w:szCs w:val="24"/>
        </w:rPr>
        <w:t>assigned a probability. In situations such as flippin</w:t>
      </w:r>
      <w:r>
        <w:rPr>
          <w:rFonts w:cs="Arial"/>
          <w:color w:val="000000"/>
          <w:szCs w:val="24"/>
        </w:rPr>
        <w:t>g a coin, rolling a number cube</w:t>
      </w:r>
      <w:r w:rsidR="00EB3747">
        <w:rPr>
          <w:rFonts w:cs="Arial"/>
          <w:color w:val="000000"/>
          <w:szCs w:val="24"/>
        </w:rPr>
        <w:t>,</w:t>
      </w:r>
      <w:r>
        <w:rPr>
          <w:rFonts w:cs="Arial"/>
          <w:color w:val="000000"/>
          <w:szCs w:val="24"/>
        </w:rPr>
        <w:t xml:space="preserve"> or drawing a </w:t>
      </w:r>
      <w:r w:rsidRPr="00BF4126">
        <w:rPr>
          <w:rFonts w:cs="Arial"/>
          <w:color w:val="000000"/>
          <w:szCs w:val="24"/>
        </w:rPr>
        <w:t>card, it might be reasonable to assume various outcomes are equally</w:t>
      </w:r>
      <w:r>
        <w:rPr>
          <w:rFonts w:cs="Arial"/>
          <w:color w:val="000000"/>
          <w:szCs w:val="24"/>
        </w:rPr>
        <w:t xml:space="preserve"> </w:t>
      </w:r>
      <w:r w:rsidRPr="00BF4126">
        <w:rPr>
          <w:rFonts w:cs="Arial"/>
          <w:color w:val="000000"/>
          <w:szCs w:val="24"/>
        </w:rPr>
        <w:t>likely. In a probability model, sample points represent outcomes and combine to</w:t>
      </w:r>
      <w:r>
        <w:rPr>
          <w:rFonts w:cs="Arial"/>
          <w:color w:val="000000"/>
          <w:szCs w:val="24"/>
        </w:rPr>
        <w:t xml:space="preserve"> </w:t>
      </w:r>
      <w:r w:rsidRPr="00BF4126">
        <w:rPr>
          <w:rFonts w:cs="Arial"/>
          <w:color w:val="000000"/>
          <w:szCs w:val="24"/>
        </w:rPr>
        <w:t>make up events; probabilities of events can be computed by applying the Addition</w:t>
      </w:r>
      <w:r>
        <w:rPr>
          <w:rFonts w:cs="Arial"/>
          <w:color w:val="000000"/>
          <w:szCs w:val="24"/>
        </w:rPr>
        <w:t xml:space="preserve"> </w:t>
      </w:r>
      <w:r w:rsidRPr="00BF4126">
        <w:rPr>
          <w:rFonts w:cs="Arial"/>
          <w:color w:val="000000"/>
          <w:szCs w:val="24"/>
        </w:rPr>
        <w:t>and Multiplication Rules. Interpreting these probabilities relies on an understanding</w:t>
      </w:r>
      <w:r>
        <w:rPr>
          <w:rFonts w:cs="Arial"/>
          <w:color w:val="000000"/>
          <w:szCs w:val="24"/>
        </w:rPr>
        <w:t xml:space="preserve"> </w:t>
      </w:r>
      <w:r w:rsidRPr="00BF4126">
        <w:rPr>
          <w:rFonts w:cs="Arial"/>
          <w:color w:val="000000"/>
          <w:szCs w:val="24"/>
        </w:rPr>
        <w:t xml:space="preserve">of independence and </w:t>
      </w:r>
      <w:r w:rsidRPr="00BF4126">
        <w:rPr>
          <w:rFonts w:cs="Arial"/>
          <w:color w:val="000000"/>
          <w:szCs w:val="24"/>
        </w:rPr>
        <w:lastRenderedPageBreak/>
        <w:t>conditional probability, which can be approached through the</w:t>
      </w:r>
      <w:r>
        <w:rPr>
          <w:rFonts w:cs="Arial"/>
          <w:color w:val="000000"/>
          <w:szCs w:val="24"/>
        </w:rPr>
        <w:t xml:space="preserve"> </w:t>
      </w:r>
      <w:r w:rsidRPr="00BF4126">
        <w:rPr>
          <w:rFonts w:cs="Arial"/>
          <w:color w:val="000000"/>
          <w:szCs w:val="24"/>
        </w:rPr>
        <w:t>analysis of two-way tables.</w:t>
      </w:r>
    </w:p>
    <w:p w14:paraId="339EF6B1" w14:textId="77777777" w:rsidR="0072593A" w:rsidRPr="00BF4126" w:rsidRDefault="0072593A" w:rsidP="0090697A">
      <w:pPr>
        <w:autoSpaceDE w:val="0"/>
        <w:autoSpaceDN w:val="0"/>
        <w:adjustRightInd w:val="0"/>
        <w:rPr>
          <w:rFonts w:cs="Arial"/>
          <w:color w:val="000000"/>
          <w:szCs w:val="24"/>
        </w:rPr>
      </w:pPr>
    </w:p>
    <w:p w14:paraId="746AAC27" w14:textId="77777777" w:rsidR="0072593A" w:rsidRPr="00BF4126" w:rsidRDefault="0072593A" w:rsidP="0090697A">
      <w:pPr>
        <w:autoSpaceDE w:val="0"/>
        <w:autoSpaceDN w:val="0"/>
        <w:adjustRightInd w:val="0"/>
        <w:rPr>
          <w:rFonts w:cs="Arial"/>
          <w:color w:val="000000"/>
          <w:szCs w:val="24"/>
        </w:rPr>
      </w:pPr>
      <w:r w:rsidRPr="00BF4126">
        <w:rPr>
          <w:rFonts w:cs="Arial"/>
          <w:color w:val="000000"/>
          <w:szCs w:val="24"/>
        </w:rPr>
        <w:t>Technology plays an important role in statistics and probability by making it</w:t>
      </w:r>
      <w:r>
        <w:rPr>
          <w:rFonts w:cs="Arial"/>
          <w:color w:val="000000"/>
          <w:szCs w:val="24"/>
        </w:rPr>
        <w:t xml:space="preserve"> </w:t>
      </w:r>
      <w:r w:rsidRPr="00BF4126">
        <w:rPr>
          <w:rFonts w:cs="Arial"/>
          <w:color w:val="000000"/>
          <w:szCs w:val="24"/>
        </w:rPr>
        <w:t>possible to generate plots, regression functions, and correlation coefficients, and to</w:t>
      </w:r>
      <w:r>
        <w:rPr>
          <w:rFonts w:cs="Arial"/>
          <w:color w:val="000000"/>
          <w:szCs w:val="24"/>
        </w:rPr>
        <w:t xml:space="preserve"> </w:t>
      </w:r>
      <w:r w:rsidRPr="00BF4126">
        <w:rPr>
          <w:rFonts w:cs="Arial"/>
          <w:color w:val="000000"/>
          <w:szCs w:val="24"/>
        </w:rPr>
        <w:t>simulate many possible outcomes in a short amount of time.</w:t>
      </w:r>
    </w:p>
    <w:p w14:paraId="3B5B5BCA" w14:textId="77777777" w:rsidR="0072593A" w:rsidRPr="00BF4126" w:rsidRDefault="0072593A" w:rsidP="0090697A">
      <w:pPr>
        <w:autoSpaceDE w:val="0"/>
        <w:autoSpaceDN w:val="0"/>
        <w:adjustRightInd w:val="0"/>
        <w:rPr>
          <w:rFonts w:cs="Arial"/>
          <w:b/>
          <w:bCs/>
          <w:color w:val="000000"/>
          <w:szCs w:val="24"/>
        </w:rPr>
      </w:pPr>
    </w:p>
    <w:p w14:paraId="3ADD2588" w14:textId="77777777" w:rsidR="0072593A" w:rsidRPr="000C66B3" w:rsidRDefault="0072593A" w:rsidP="00A144C1">
      <w:pPr>
        <w:autoSpaceDE w:val="0"/>
        <w:autoSpaceDN w:val="0"/>
        <w:adjustRightInd w:val="0"/>
        <w:rPr>
          <w:b/>
          <w:color w:val="000000"/>
          <w:szCs w:val="24"/>
        </w:rPr>
      </w:pPr>
      <w:r w:rsidRPr="00BF4126">
        <w:rPr>
          <w:rFonts w:cs="Arial"/>
          <w:b/>
          <w:bCs/>
          <w:color w:val="000000"/>
          <w:szCs w:val="24"/>
        </w:rPr>
        <w:t>Connections to Functions and Modeling</w:t>
      </w:r>
      <w:r>
        <w:rPr>
          <w:rFonts w:cs="Arial"/>
          <w:color w:val="000000"/>
          <w:szCs w:val="24"/>
        </w:rPr>
        <w:t xml:space="preserve"> - </w:t>
      </w:r>
      <w:r w:rsidRPr="00BF4126">
        <w:rPr>
          <w:rFonts w:cs="Arial"/>
          <w:color w:val="000000"/>
          <w:szCs w:val="24"/>
        </w:rPr>
        <w:t>Fu</w:t>
      </w:r>
      <w:r w:rsidR="00A144C1">
        <w:rPr>
          <w:rFonts w:cs="Arial"/>
          <w:color w:val="000000"/>
          <w:szCs w:val="24"/>
        </w:rPr>
        <w:t xml:space="preserve">nctions may be used to describe </w:t>
      </w:r>
      <w:r w:rsidRPr="00BF4126">
        <w:rPr>
          <w:rFonts w:cs="Arial"/>
          <w:color w:val="000000"/>
          <w:szCs w:val="24"/>
        </w:rPr>
        <w:t>data; if the data suggest a linear relationship, the relationship can be modeled</w:t>
      </w:r>
      <w:r w:rsidR="00A144C1">
        <w:rPr>
          <w:rFonts w:cs="Arial"/>
          <w:color w:val="000000"/>
          <w:szCs w:val="24"/>
        </w:rPr>
        <w:t xml:space="preserve"> </w:t>
      </w:r>
      <w:r w:rsidRPr="00BF4126">
        <w:rPr>
          <w:rFonts w:cs="Arial"/>
          <w:color w:val="000000"/>
          <w:szCs w:val="24"/>
        </w:rPr>
        <w:t>with a regression line, and its strength and direction can be expressed through a</w:t>
      </w:r>
      <w:r w:rsidR="00A144C1">
        <w:rPr>
          <w:rFonts w:cs="Arial"/>
          <w:color w:val="000000"/>
          <w:szCs w:val="24"/>
        </w:rPr>
        <w:t xml:space="preserve"> </w:t>
      </w:r>
      <w:r w:rsidRPr="00BF4126">
        <w:rPr>
          <w:rFonts w:cs="Arial"/>
          <w:color w:val="000000"/>
          <w:szCs w:val="24"/>
        </w:rPr>
        <w:t>correlatio</w:t>
      </w:r>
      <w:r w:rsidRPr="000C66B3">
        <w:rPr>
          <w:rFonts w:ascii="Gotham-Book" w:hAnsi="Gotham-Book" w:cs="Gotham-Book"/>
          <w:color w:val="000000"/>
          <w:szCs w:val="24"/>
        </w:rPr>
        <w:t>n coefficient.</w:t>
      </w:r>
    </w:p>
    <w:p w14:paraId="50F5A161" w14:textId="77777777" w:rsidR="0072593A" w:rsidRDefault="0072593A" w:rsidP="0090697A">
      <w:pPr>
        <w:pStyle w:val="NoSpacing"/>
        <w:rPr>
          <w:rFonts w:ascii="Arial" w:hAnsi="Arial" w:cs="Arial"/>
          <w:b/>
          <w:sz w:val="28"/>
          <w:szCs w:val="28"/>
        </w:rPr>
      </w:pPr>
    </w:p>
    <w:p w14:paraId="7A3CF14F" w14:textId="77777777" w:rsidR="0072593A" w:rsidRPr="002B0927" w:rsidRDefault="0072593A" w:rsidP="0090697A">
      <w:pPr>
        <w:pStyle w:val="NoSpacing"/>
        <w:rPr>
          <w:rFonts w:ascii="Arial" w:hAnsi="Arial" w:cs="Arial"/>
          <w:b/>
          <w:sz w:val="24"/>
          <w:szCs w:val="24"/>
        </w:rPr>
      </w:pPr>
      <w:r w:rsidRPr="002B0927">
        <w:rPr>
          <w:rFonts w:ascii="Arial" w:hAnsi="Arial" w:cs="Arial"/>
          <w:i/>
          <w:sz w:val="24"/>
          <w:szCs w:val="24"/>
        </w:rPr>
        <w:t>The Standards for Mathematical Practice complement the content standards so that students increasingly engage with the subject matter as they grow in mathematical understanding and expertise</w:t>
      </w:r>
      <w:r>
        <w:rPr>
          <w:rFonts w:ascii="Arial" w:hAnsi="Arial" w:cs="Arial"/>
          <w:i/>
          <w:sz w:val="24"/>
          <w:szCs w:val="24"/>
        </w:rPr>
        <w:t>.</w:t>
      </w:r>
    </w:p>
    <w:p w14:paraId="0F025332" w14:textId="77777777" w:rsidR="0072593A" w:rsidRDefault="0072593A" w:rsidP="005B05B8">
      <w:pPr>
        <w:pStyle w:val="NoSpacing"/>
        <w:rPr>
          <w:rFonts w:ascii="Arial" w:hAnsi="Arial" w:cs="Arial"/>
          <w:b/>
          <w:sz w:val="28"/>
          <w:szCs w:val="28"/>
        </w:rPr>
      </w:pPr>
    </w:p>
    <w:p w14:paraId="673E636D" w14:textId="77777777" w:rsidR="0072593A" w:rsidRDefault="00A144C1" w:rsidP="005B05B8">
      <w:pPr>
        <w:pStyle w:val="NoSpacing"/>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3872" behindDoc="0" locked="0" layoutInCell="1" allowOverlap="1" wp14:anchorId="269CD169" wp14:editId="691A6FCD">
                <wp:simplePos x="0" y="0"/>
                <wp:positionH relativeFrom="column">
                  <wp:posOffset>2701595</wp:posOffset>
                </wp:positionH>
                <wp:positionV relativeFrom="paragraph">
                  <wp:posOffset>118110</wp:posOffset>
                </wp:positionV>
                <wp:extent cx="3905250" cy="5429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42925"/>
                        </a:xfrm>
                        <a:prstGeom prst="rect">
                          <a:avLst/>
                        </a:prstGeom>
                        <a:solidFill>
                          <a:srgbClr val="FFFFFF"/>
                        </a:solidFill>
                        <a:ln w="9525">
                          <a:solidFill>
                            <a:srgbClr val="000000"/>
                          </a:solidFill>
                          <a:miter lim="800000"/>
                          <a:headEnd/>
                          <a:tailEnd/>
                        </a:ln>
                      </wps:spPr>
                      <wps:txbx>
                        <w:txbxContent>
                          <w:p w14:paraId="4E17CAF4" w14:textId="77777777" w:rsidR="00373488" w:rsidRPr="00111A64" w:rsidRDefault="00373488" w:rsidP="00EC0A52">
                            <w:pPr>
                              <w:rPr>
                                <w:sz w:val="23"/>
                                <w:szCs w:val="23"/>
                              </w:rPr>
                            </w:pPr>
                            <w:r w:rsidRPr="0022062D">
                              <w:rPr>
                                <w:rFonts w:ascii="MS Gothic" w:eastAsia="MS Gothic" w:hAnsi="MS Gothic" w:cs="MS Gothic" w:hint="eastAsia"/>
                                <w:b/>
                                <w:color w:val="000000"/>
                                <w:szCs w:val="24"/>
                              </w:rPr>
                              <w:t>★</w:t>
                            </w:r>
                            <w:r>
                              <w:rPr>
                                <w:rFonts w:ascii="MS Gothic" w:eastAsia="MS Gothic" w:hAnsi="MS Gothic" w:cs="MS Gothic"/>
                                <w:b/>
                                <w:color w:val="000000"/>
                                <w:szCs w:val="24"/>
                              </w:rPr>
                              <w:t xml:space="preserve">  </w:t>
                            </w:r>
                            <w:r w:rsidRPr="00111A64">
                              <w:rPr>
                                <w:sz w:val="23"/>
                                <w:szCs w:val="23"/>
                              </w:rPr>
                              <w:t>Modeling</w:t>
                            </w:r>
                          </w:p>
                          <w:p w14:paraId="01D1CDD5" w14:textId="77777777" w:rsidR="00373488" w:rsidRPr="00111A64" w:rsidRDefault="00373488" w:rsidP="00111A64">
                            <w:pPr>
                              <w:rPr>
                                <w:sz w:val="23"/>
                                <w:szCs w:val="23"/>
                              </w:rPr>
                            </w:pPr>
                            <w:r w:rsidRPr="00111A64">
                              <w:rPr>
                                <w:b/>
                                <w:sz w:val="23"/>
                                <w:szCs w:val="23"/>
                              </w:rPr>
                              <w:t>+</w:t>
                            </w:r>
                            <w:r w:rsidRPr="00111A64">
                              <w:rPr>
                                <w:sz w:val="23"/>
                                <w:szCs w:val="23"/>
                              </w:rPr>
                              <w:t xml:space="preserve"> </w:t>
                            </w:r>
                            <w:r>
                              <w:rPr>
                                <w:sz w:val="23"/>
                                <w:szCs w:val="23"/>
                              </w:rPr>
                              <w:t xml:space="preserve">     </w:t>
                            </w:r>
                            <w:r w:rsidRPr="00111A64">
                              <w:rPr>
                                <w:sz w:val="23"/>
                                <w:szCs w:val="23"/>
                              </w:rPr>
                              <w:t>Provides foundations for advanced college courses</w:t>
                            </w:r>
                          </w:p>
                          <w:p w14:paraId="68D21A07" w14:textId="77777777" w:rsidR="00373488" w:rsidRPr="00111A64" w:rsidRDefault="00373488" w:rsidP="00111A64">
                            <w:pPr>
                              <w:rPr>
                                <w:rFonts w:cs="Arial"/>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9CD169" id="_x0000_s1041" type="#_x0000_t202" style="position:absolute;margin-left:212.7pt;margin-top:9.3pt;width:307.5pt;height:42.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">
                <v:textbox>
                  <w:txbxContent>
                    <w:p w14:paraId="4E17CAF4" w14:textId="77777777" w:rsidR="00373488" w:rsidRPr="00111A64" w:rsidRDefault="00373488" w:rsidP="00EC0A52">
                      <w:pPr>
                        <w:rPr>
                          <w:sz w:val="23"/>
                          <w:szCs w:val="23"/>
                        </w:rPr>
                      </w:pPr>
                      <w:r w:rsidRPr="0022062D">
                        <w:rPr>
                          <w:rFonts w:ascii="MS Gothic" w:eastAsia="MS Gothic" w:hAnsi="MS Gothic" w:cs="MS Gothic" w:hint="eastAsia"/>
                          <w:b/>
                          <w:color w:val="000000"/>
                          <w:szCs w:val="24"/>
                        </w:rPr>
                        <w:t>★</w:t>
                      </w:r>
                      <w:r>
                        <w:rPr>
                          <w:rFonts w:ascii="MS Gothic" w:eastAsia="MS Gothic" w:hAnsi="MS Gothic" w:cs="MS Gothic"/>
                          <w:b/>
                          <w:color w:val="000000"/>
                          <w:szCs w:val="24"/>
                        </w:rPr>
                        <w:t xml:space="preserve">  </w:t>
                      </w:r>
                      <w:r w:rsidRPr="00111A64">
                        <w:rPr>
                          <w:sz w:val="23"/>
                          <w:szCs w:val="23"/>
                        </w:rPr>
                        <w:t>Modeling</w:t>
                      </w:r>
                    </w:p>
                    <w:p w14:paraId="01D1CDD5" w14:textId="77777777" w:rsidR="00373488" w:rsidRPr="00111A64" w:rsidRDefault="00373488" w:rsidP="00111A64">
                      <w:pPr>
                        <w:rPr>
                          <w:sz w:val="23"/>
                          <w:szCs w:val="23"/>
                        </w:rPr>
                      </w:pPr>
                      <w:r w:rsidRPr="00111A64">
                        <w:rPr>
                          <w:b/>
                          <w:sz w:val="23"/>
                          <w:szCs w:val="23"/>
                        </w:rPr>
                        <w:t>+</w:t>
                      </w:r>
                      <w:r w:rsidRPr="00111A64">
                        <w:rPr>
                          <w:sz w:val="23"/>
                          <w:szCs w:val="23"/>
                        </w:rPr>
                        <w:t xml:space="preserve"> </w:t>
                      </w:r>
                      <w:r>
                        <w:rPr>
                          <w:sz w:val="23"/>
                          <w:szCs w:val="23"/>
                        </w:rPr>
                        <w:t xml:space="preserve">     </w:t>
                      </w:r>
                      <w:r w:rsidRPr="00111A64">
                        <w:rPr>
                          <w:sz w:val="23"/>
                          <w:szCs w:val="23"/>
                        </w:rPr>
                        <w:t>Provides foundations for advanced college courses</w:t>
                      </w:r>
                    </w:p>
                    <w:p w14:paraId="68D21A07" w14:textId="77777777" w:rsidR="00373488" w:rsidRPr="00111A64" w:rsidRDefault="00373488" w:rsidP="00111A64">
                      <w:pPr>
                        <w:rPr>
                          <w:rFonts w:cs="Arial"/>
                          <w:sz w:val="23"/>
                          <w:szCs w:val="23"/>
                        </w:rPr>
                      </w:pPr>
                    </w:p>
                  </w:txbxContent>
                </v:textbox>
              </v:shape>
            </w:pict>
          </mc:Fallback>
        </mc:AlternateContent>
      </w:r>
      <w:r>
        <w:rPr>
          <w:rFonts w:cs="Arial"/>
          <w:b/>
          <w:noProof/>
          <w:szCs w:val="24"/>
        </w:rPr>
        <mc:AlternateContent>
          <mc:Choice Requires="wps">
            <w:drawing>
              <wp:anchor distT="0" distB="0" distL="114300" distR="114300" simplePos="0" relativeHeight="251667968" behindDoc="0" locked="0" layoutInCell="1" allowOverlap="1" wp14:anchorId="363FF054" wp14:editId="4DF38CB9">
                <wp:simplePos x="0" y="0"/>
                <wp:positionH relativeFrom="column">
                  <wp:posOffset>26670</wp:posOffset>
                </wp:positionH>
                <wp:positionV relativeFrom="paragraph">
                  <wp:posOffset>100025</wp:posOffset>
                </wp:positionV>
                <wp:extent cx="2495550" cy="385762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857625"/>
                        </a:xfrm>
                        <a:prstGeom prst="rect">
                          <a:avLst/>
                        </a:prstGeom>
                        <a:solidFill>
                          <a:srgbClr val="FFFFFF"/>
                        </a:solidFill>
                        <a:ln w="9525">
                          <a:solidFill>
                            <a:srgbClr val="000000"/>
                          </a:solidFill>
                          <a:miter lim="800000"/>
                          <a:headEnd/>
                          <a:tailEnd/>
                        </a:ln>
                      </wps:spPr>
                      <wps:txbx>
                        <w:txbxContent>
                          <w:p w14:paraId="4FC50CA8" w14:textId="77777777" w:rsidR="00373488" w:rsidRPr="00A06133" w:rsidRDefault="00373488" w:rsidP="002A7FB3">
                            <w:pPr>
                              <w:rPr>
                                <w:rFonts w:cs="Arial"/>
                                <w:b/>
                                <w:szCs w:val="24"/>
                              </w:rPr>
                            </w:pPr>
                            <w:r>
                              <w:rPr>
                                <w:rFonts w:cs="Arial"/>
                                <w:b/>
                                <w:szCs w:val="24"/>
                              </w:rPr>
                              <w:t>Mathematical Practices</w:t>
                            </w:r>
                          </w:p>
                          <w:p w14:paraId="5583590E" w14:textId="77777777" w:rsidR="00373488" w:rsidRPr="00111A64" w:rsidRDefault="00373488" w:rsidP="00A962A4">
                            <w:pPr>
                              <w:pStyle w:val="ListParagraph"/>
                              <w:numPr>
                                <w:ilvl w:val="0"/>
                                <w:numId w:val="81"/>
                              </w:numPr>
                              <w:rPr>
                                <w:rFonts w:ascii="Arial" w:hAnsi="Arial" w:cs="Arial"/>
                              </w:rPr>
                            </w:pPr>
                            <w:r w:rsidRPr="002A7FB3">
                              <w:rPr>
                                <w:rFonts w:ascii="Arial" w:hAnsi="Arial" w:cs="Arial"/>
                                <w:sz w:val="20"/>
                                <w:szCs w:val="20"/>
                              </w:rPr>
                              <w:t xml:space="preserve"> </w:t>
                            </w:r>
                            <w:r w:rsidRPr="00111A64">
                              <w:rPr>
                                <w:rFonts w:ascii="Arial" w:hAnsi="Arial" w:cs="Arial"/>
                              </w:rPr>
                              <w:t>Make sense of problems and persevere in solving them.</w:t>
                            </w:r>
                          </w:p>
                          <w:p w14:paraId="2AFC47A0" w14:textId="77777777" w:rsidR="00373488" w:rsidRPr="00111A64" w:rsidRDefault="00373488" w:rsidP="002A7FB3">
                            <w:pPr>
                              <w:pStyle w:val="ListParagraph"/>
                              <w:rPr>
                                <w:rFonts w:ascii="Arial" w:hAnsi="Arial" w:cs="Arial"/>
                              </w:rPr>
                            </w:pPr>
                          </w:p>
                          <w:p w14:paraId="2B54A14A"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Reason abstractly and quantitatively.</w:t>
                            </w:r>
                          </w:p>
                          <w:p w14:paraId="68BC5764" w14:textId="77777777" w:rsidR="00373488" w:rsidRPr="00111A64" w:rsidRDefault="00373488" w:rsidP="002A7FB3">
                            <w:pPr>
                              <w:pStyle w:val="ListParagraph"/>
                              <w:rPr>
                                <w:rFonts w:ascii="Arial" w:hAnsi="Arial" w:cs="Arial"/>
                              </w:rPr>
                            </w:pPr>
                          </w:p>
                          <w:p w14:paraId="1C718A6C"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Construct viable arguments and critique the reasoning of others.</w:t>
                            </w:r>
                          </w:p>
                          <w:p w14:paraId="4AD804B6" w14:textId="77777777" w:rsidR="00373488" w:rsidRPr="00111A64" w:rsidRDefault="00373488" w:rsidP="002A7FB3">
                            <w:pPr>
                              <w:pStyle w:val="ListParagraph"/>
                              <w:rPr>
                                <w:rFonts w:ascii="Arial" w:hAnsi="Arial" w:cs="Arial"/>
                              </w:rPr>
                            </w:pPr>
                          </w:p>
                          <w:p w14:paraId="5C398BCA"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Model with mathematics.</w:t>
                            </w:r>
                          </w:p>
                          <w:p w14:paraId="26B49DC6" w14:textId="77777777" w:rsidR="00373488" w:rsidRPr="00111A64" w:rsidRDefault="00373488" w:rsidP="002A7FB3">
                            <w:pPr>
                              <w:pStyle w:val="ListParagraph"/>
                              <w:rPr>
                                <w:rFonts w:ascii="Arial" w:hAnsi="Arial" w:cs="Arial"/>
                              </w:rPr>
                            </w:pPr>
                          </w:p>
                          <w:p w14:paraId="7A158327"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Use appropriate tools strategically.</w:t>
                            </w:r>
                          </w:p>
                          <w:p w14:paraId="26556149" w14:textId="77777777" w:rsidR="00373488" w:rsidRPr="00111A64" w:rsidRDefault="00373488" w:rsidP="002A7FB3">
                            <w:pPr>
                              <w:pStyle w:val="ListParagraph"/>
                              <w:rPr>
                                <w:rFonts w:ascii="Arial" w:hAnsi="Arial" w:cs="Arial"/>
                              </w:rPr>
                            </w:pPr>
                          </w:p>
                          <w:p w14:paraId="3481F993"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Attend to precision.</w:t>
                            </w:r>
                          </w:p>
                          <w:p w14:paraId="79503DE3" w14:textId="77777777" w:rsidR="00373488" w:rsidRPr="00111A64" w:rsidRDefault="00373488" w:rsidP="002A7FB3">
                            <w:pPr>
                              <w:pStyle w:val="ListParagraph"/>
                              <w:rPr>
                                <w:rFonts w:ascii="Arial" w:hAnsi="Arial" w:cs="Arial"/>
                              </w:rPr>
                            </w:pPr>
                          </w:p>
                          <w:p w14:paraId="1663243B"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Look for and make use of structure.</w:t>
                            </w:r>
                          </w:p>
                          <w:p w14:paraId="74719B29" w14:textId="77777777" w:rsidR="00373488" w:rsidRPr="00111A64" w:rsidRDefault="00373488" w:rsidP="002A7FB3">
                            <w:pPr>
                              <w:pStyle w:val="ListParagraph"/>
                              <w:rPr>
                                <w:rFonts w:ascii="Arial" w:hAnsi="Arial" w:cs="Arial"/>
                              </w:rPr>
                            </w:pPr>
                          </w:p>
                          <w:p w14:paraId="455A68C8"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Look for and express regularity in repeated reasoning.</w:t>
                            </w:r>
                          </w:p>
                          <w:p w14:paraId="3872A848" w14:textId="77777777" w:rsidR="00373488" w:rsidRDefault="00373488" w:rsidP="002A7FB3">
                            <w:pPr>
                              <w:ind w:left="-360"/>
                            </w:pPr>
                          </w:p>
                          <w:p w14:paraId="21AEB404" w14:textId="77777777" w:rsidR="00373488" w:rsidRDefault="0037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FF054" id="_x0000_s1042" type="#_x0000_t202" style="position:absolute;margin-left:2.1pt;margin-top:7.9pt;width:196.5pt;height:30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">
                <v:textbox>
                  <w:txbxContent>
                    <w:p w14:paraId="4FC50CA8" w14:textId="77777777" w:rsidR="00373488" w:rsidRPr="00A06133" w:rsidRDefault="00373488" w:rsidP="002A7FB3">
                      <w:pPr>
                        <w:rPr>
                          <w:rFonts w:cs="Arial"/>
                          <w:b/>
                          <w:szCs w:val="24"/>
                        </w:rPr>
                      </w:pPr>
                      <w:r>
                        <w:rPr>
                          <w:rFonts w:cs="Arial"/>
                          <w:b/>
                          <w:szCs w:val="24"/>
                        </w:rPr>
                        <w:t>Mathematical Practices</w:t>
                      </w:r>
                    </w:p>
                    <w:p w14:paraId="5583590E" w14:textId="77777777" w:rsidR="00373488" w:rsidRPr="00111A64" w:rsidRDefault="00373488" w:rsidP="00A962A4">
                      <w:pPr>
                        <w:pStyle w:val="ListParagraph"/>
                        <w:numPr>
                          <w:ilvl w:val="0"/>
                          <w:numId w:val="81"/>
                        </w:numPr>
                        <w:rPr>
                          <w:rFonts w:ascii="Arial" w:hAnsi="Arial" w:cs="Arial"/>
                        </w:rPr>
                      </w:pPr>
                      <w:r w:rsidRPr="002A7FB3">
                        <w:rPr>
                          <w:rFonts w:ascii="Arial" w:hAnsi="Arial" w:cs="Arial"/>
                          <w:sz w:val="20"/>
                          <w:szCs w:val="20"/>
                        </w:rPr>
                        <w:t xml:space="preserve"> </w:t>
                      </w:r>
                      <w:r w:rsidRPr="00111A64">
                        <w:rPr>
                          <w:rFonts w:ascii="Arial" w:hAnsi="Arial" w:cs="Arial"/>
                        </w:rPr>
                        <w:t>Make sense of problems and persevere in solving them.</w:t>
                      </w:r>
                    </w:p>
                    <w:p w14:paraId="2AFC47A0" w14:textId="77777777" w:rsidR="00373488" w:rsidRPr="00111A64" w:rsidRDefault="00373488" w:rsidP="002A7FB3">
                      <w:pPr>
                        <w:pStyle w:val="ListParagraph"/>
                        <w:rPr>
                          <w:rFonts w:ascii="Arial" w:hAnsi="Arial" w:cs="Arial"/>
                        </w:rPr>
                      </w:pPr>
                    </w:p>
                    <w:p w14:paraId="2B54A14A"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Reason abstractly and quantitatively.</w:t>
                      </w:r>
                    </w:p>
                    <w:p w14:paraId="68BC5764" w14:textId="77777777" w:rsidR="00373488" w:rsidRPr="00111A64" w:rsidRDefault="00373488" w:rsidP="002A7FB3">
                      <w:pPr>
                        <w:pStyle w:val="ListParagraph"/>
                        <w:rPr>
                          <w:rFonts w:ascii="Arial" w:hAnsi="Arial" w:cs="Arial"/>
                        </w:rPr>
                      </w:pPr>
                    </w:p>
                    <w:p w14:paraId="1C718A6C"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Construct viable arguments and critique the reasoning of others.</w:t>
                      </w:r>
                    </w:p>
                    <w:p w14:paraId="4AD804B6" w14:textId="77777777" w:rsidR="00373488" w:rsidRPr="00111A64" w:rsidRDefault="00373488" w:rsidP="002A7FB3">
                      <w:pPr>
                        <w:pStyle w:val="ListParagraph"/>
                        <w:rPr>
                          <w:rFonts w:ascii="Arial" w:hAnsi="Arial" w:cs="Arial"/>
                        </w:rPr>
                      </w:pPr>
                    </w:p>
                    <w:p w14:paraId="5C398BCA"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Model with mathematics.</w:t>
                      </w:r>
                    </w:p>
                    <w:p w14:paraId="26B49DC6" w14:textId="77777777" w:rsidR="00373488" w:rsidRPr="00111A64" w:rsidRDefault="00373488" w:rsidP="002A7FB3">
                      <w:pPr>
                        <w:pStyle w:val="ListParagraph"/>
                        <w:rPr>
                          <w:rFonts w:ascii="Arial" w:hAnsi="Arial" w:cs="Arial"/>
                        </w:rPr>
                      </w:pPr>
                    </w:p>
                    <w:p w14:paraId="7A158327"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Use appropriate tools strategically.</w:t>
                      </w:r>
                    </w:p>
                    <w:p w14:paraId="26556149" w14:textId="77777777" w:rsidR="00373488" w:rsidRPr="00111A64" w:rsidRDefault="00373488" w:rsidP="002A7FB3">
                      <w:pPr>
                        <w:pStyle w:val="ListParagraph"/>
                        <w:rPr>
                          <w:rFonts w:ascii="Arial" w:hAnsi="Arial" w:cs="Arial"/>
                        </w:rPr>
                      </w:pPr>
                    </w:p>
                    <w:p w14:paraId="3481F993"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Attend to precision.</w:t>
                      </w:r>
                    </w:p>
                    <w:p w14:paraId="79503DE3" w14:textId="77777777" w:rsidR="00373488" w:rsidRPr="00111A64" w:rsidRDefault="00373488" w:rsidP="002A7FB3">
                      <w:pPr>
                        <w:pStyle w:val="ListParagraph"/>
                        <w:rPr>
                          <w:rFonts w:ascii="Arial" w:hAnsi="Arial" w:cs="Arial"/>
                        </w:rPr>
                      </w:pPr>
                    </w:p>
                    <w:p w14:paraId="1663243B"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Look for and make use of structure.</w:t>
                      </w:r>
                    </w:p>
                    <w:p w14:paraId="74719B29" w14:textId="77777777" w:rsidR="00373488" w:rsidRPr="00111A64" w:rsidRDefault="00373488" w:rsidP="002A7FB3">
                      <w:pPr>
                        <w:pStyle w:val="ListParagraph"/>
                        <w:rPr>
                          <w:rFonts w:ascii="Arial" w:hAnsi="Arial" w:cs="Arial"/>
                        </w:rPr>
                      </w:pPr>
                    </w:p>
                    <w:p w14:paraId="455A68C8" w14:textId="77777777" w:rsidR="00373488" w:rsidRPr="00111A64" w:rsidRDefault="00373488" w:rsidP="00A962A4">
                      <w:pPr>
                        <w:pStyle w:val="ListParagraph"/>
                        <w:numPr>
                          <w:ilvl w:val="0"/>
                          <w:numId w:val="81"/>
                        </w:numPr>
                        <w:rPr>
                          <w:rFonts w:ascii="Arial" w:hAnsi="Arial" w:cs="Arial"/>
                        </w:rPr>
                      </w:pPr>
                      <w:r w:rsidRPr="00111A64">
                        <w:rPr>
                          <w:rFonts w:ascii="Arial" w:hAnsi="Arial" w:cs="Arial"/>
                        </w:rPr>
                        <w:t>Look for and express regularity in repeated reasoning.</w:t>
                      </w:r>
                    </w:p>
                    <w:p w14:paraId="3872A848" w14:textId="77777777" w:rsidR="00373488" w:rsidRDefault="00373488" w:rsidP="002A7FB3">
                      <w:pPr>
                        <w:ind w:left="-360"/>
                      </w:pPr>
                    </w:p>
                    <w:p w14:paraId="21AEB404" w14:textId="77777777" w:rsidR="00373488" w:rsidRDefault="00373488"/>
                  </w:txbxContent>
                </v:textbox>
              </v:shape>
            </w:pict>
          </mc:Fallback>
        </mc:AlternateContent>
      </w:r>
    </w:p>
    <w:p w14:paraId="5F794AA0" w14:textId="77777777" w:rsidR="0072593A" w:rsidRDefault="0072593A" w:rsidP="005B05B8">
      <w:pPr>
        <w:pStyle w:val="NoSpacing"/>
        <w:rPr>
          <w:rFonts w:ascii="Arial" w:hAnsi="Arial" w:cs="Arial"/>
          <w:b/>
          <w:sz w:val="28"/>
          <w:szCs w:val="28"/>
        </w:rPr>
      </w:pPr>
    </w:p>
    <w:p w14:paraId="4B30C9E5" w14:textId="77777777" w:rsidR="0072593A" w:rsidRDefault="0072593A" w:rsidP="005B05B8">
      <w:pPr>
        <w:pStyle w:val="NoSpacing"/>
        <w:rPr>
          <w:rFonts w:ascii="Arial" w:hAnsi="Arial" w:cs="Arial"/>
          <w:b/>
          <w:sz w:val="28"/>
          <w:szCs w:val="28"/>
        </w:rPr>
      </w:pPr>
    </w:p>
    <w:p w14:paraId="29BE3401" w14:textId="77777777" w:rsidR="00EC0A52" w:rsidRDefault="00EC0A52" w:rsidP="005B05B8">
      <w:pPr>
        <w:pStyle w:val="NoSpacing"/>
        <w:rPr>
          <w:rFonts w:ascii="Arial" w:hAnsi="Arial" w:cs="Arial"/>
          <w:b/>
          <w:sz w:val="28"/>
          <w:szCs w:val="28"/>
        </w:rPr>
      </w:pPr>
    </w:p>
    <w:p w14:paraId="00DDCDBA" w14:textId="77777777" w:rsidR="00EC0A52" w:rsidRDefault="00EC0A52" w:rsidP="005B05B8">
      <w:pPr>
        <w:pStyle w:val="NoSpacing"/>
        <w:rPr>
          <w:rFonts w:ascii="Arial" w:hAnsi="Arial" w:cs="Arial"/>
          <w:b/>
          <w:sz w:val="28"/>
          <w:szCs w:val="28"/>
        </w:rPr>
      </w:pPr>
    </w:p>
    <w:p w14:paraId="582A175C" w14:textId="77777777" w:rsidR="00EC0A52" w:rsidRDefault="00EC0A52" w:rsidP="005B05B8">
      <w:pPr>
        <w:pStyle w:val="NoSpacing"/>
        <w:rPr>
          <w:rFonts w:ascii="Arial" w:hAnsi="Arial" w:cs="Arial"/>
          <w:b/>
          <w:sz w:val="28"/>
          <w:szCs w:val="28"/>
        </w:rPr>
      </w:pPr>
    </w:p>
    <w:p w14:paraId="61CF0681" w14:textId="77777777" w:rsidR="00EC0A52" w:rsidRDefault="00EC0A52" w:rsidP="005B05B8">
      <w:pPr>
        <w:pStyle w:val="NoSpacing"/>
        <w:rPr>
          <w:rFonts w:ascii="Arial" w:hAnsi="Arial" w:cs="Arial"/>
          <w:b/>
          <w:sz w:val="28"/>
          <w:szCs w:val="28"/>
        </w:rPr>
      </w:pPr>
    </w:p>
    <w:p w14:paraId="5E395F40" w14:textId="77777777" w:rsidR="0072593A" w:rsidRDefault="0072593A" w:rsidP="005B05B8">
      <w:pPr>
        <w:pStyle w:val="NoSpacing"/>
        <w:rPr>
          <w:rFonts w:ascii="Arial" w:hAnsi="Arial" w:cs="Arial"/>
          <w:b/>
          <w:sz w:val="28"/>
          <w:szCs w:val="28"/>
        </w:rPr>
      </w:pPr>
    </w:p>
    <w:p w14:paraId="5A07F2AA" w14:textId="77777777" w:rsidR="0072593A" w:rsidRDefault="0072593A" w:rsidP="005B05B8">
      <w:pPr>
        <w:pStyle w:val="NoSpacing"/>
        <w:rPr>
          <w:rFonts w:ascii="Arial" w:hAnsi="Arial" w:cs="Arial"/>
          <w:b/>
          <w:sz w:val="28"/>
          <w:szCs w:val="28"/>
        </w:rPr>
      </w:pPr>
    </w:p>
    <w:p w14:paraId="7DF54A7B" w14:textId="77777777" w:rsidR="0072593A" w:rsidRDefault="0072593A" w:rsidP="005B05B8">
      <w:pPr>
        <w:pStyle w:val="NoSpacing"/>
        <w:rPr>
          <w:rFonts w:ascii="Arial" w:hAnsi="Arial" w:cs="Arial"/>
          <w:b/>
          <w:sz w:val="28"/>
          <w:szCs w:val="28"/>
        </w:rPr>
      </w:pPr>
    </w:p>
    <w:p w14:paraId="46375203" w14:textId="77777777" w:rsidR="0072593A" w:rsidRDefault="0072593A" w:rsidP="005B05B8">
      <w:pPr>
        <w:pStyle w:val="NoSpacing"/>
        <w:rPr>
          <w:rFonts w:ascii="Arial" w:hAnsi="Arial" w:cs="Arial"/>
          <w:b/>
          <w:sz w:val="28"/>
          <w:szCs w:val="28"/>
        </w:rPr>
      </w:pPr>
    </w:p>
    <w:p w14:paraId="53520459" w14:textId="77777777" w:rsidR="0072593A" w:rsidRDefault="0072593A" w:rsidP="005B05B8">
      <w:pPr>
        <w:pStyle w:val="NoSpacing"/>
        <w:rPr>
          <w:rFonts w:ascii="Arial" w:hAnsi="Arial" w:cs="Arial"/>
          <w:b/>
          <w:sz w:val="28"/>
          <w:szCs w:val="28"/>
        </w:rPr>
      </w:pPr>
    </w:p>
    <w:p w14:paraId="0C7D9A36" w14:textId="77777777" w:rsidR="0072593A" w:rsidRDefault="0072593A" w:rsidP="005B05B8">
      <w:pPr>
        <w:pStyle w:val="NoSpacing"/>
        <w:rPr>
          <w:rFonts w:ascii="Arial" w:hAnsi="Arial" w:cs="Arial"/>
          <w:b/>
          <w:sz w:val="28"/>
          <w:szCs w:val="28"/>
        </w:rPr>
      </w:pPr>
    </w:p>
    <w:p w14:paraId="4991AEDB" w14:textId="77777777" w:rsidR="0072593A" w:rsidRDefault="0072593A" w:rsidP="005B05B8">
      <w:pPr>
        <w:pStyle w:val="NoSpacing"/>
        <w:rPr>
          <w:rFonts w:ascii="Arial" w:hAnsi="Arial" w:cs="Arial"/>
          <w:b/>
          <w:sz w:val="28"/>
          <w:szCs w:val="28"/>
        </w:rPr>
      </w:pPr>
    </w:p>
    <w:p w14:paraId="74EDEBF6" w14:textId="77777777" w:rsidR="0072593A" w:rsidRDefault="0072593A" w:rsidP="005B05B8">
      <w:pPr>
        <w:pStyle w:val="NoSpacing"/>
        <w:rPr>
          <w:rFonts w:ascii="Arial" w:hAnsi="Arial" w:cs="Arial"/>
          <w:b/>
          <w:sz w:val="28"/>
          <w:szCs w:val="28"/>
        </w:rPr>
      </w:pPr>
    </w:p>
    <w:p w14:paraId="6682257D" w14:textId="77777777" w:rsidR="0072593A" w:rsidRDefault="0072593A" w:rsidP="005B05B8">
      <w:pPr>
        <w:pStyle w:val="NoSpacing"/>
        <w:rPr>
          <w:rFonts w:ascii="Arial" w:hAnsi="Arial" w:cs="Arial"/>
          <w:b/>
          <w:sz w:val="28"/>
          <w:szCs w:val="28"/>
        </w:rPr>
      </w:pPr>
    </w:p>
    <w:p w14:paraId="29E5269F" w14:textId="77777777" w:rsidR="0072593A" w:rsidRDefault="0072593A" w:rsidP="005B05B8">
      <w:pPr>
        <w:pStyle w:val="NoSpacing"/>
        <w:rPr>
          <w:rFonts w:ascii="Arial" w:hAnsi="Arial" w:cs="Arial"/>
          <w:b/>
          <w:sz w:val="28"/>
          <w:szCs w:val="28"/>
        </w:rPr>
      </w:pPr>
    </w:p>
    <w:p w14:paraId="57075F0D" w14:textId="77777777" w:rsidR="0072593A" w:rsidRDefault="0072593A" w:rsidP="005B05B8">
      <w:pPr>
        <w:pStyle w:val="NoSpacing"/>
        <w:rPr>
          <w:rFonts w:ascii="Arial" w:hAnsi="Arial" w:cs="Arial"/>
          <w:b/>
          <w:sz w:val="28"/>
          <w:szCs w:val="28"/>
        </w:rPr>
      </w:pPr>
    </w:p>
    <w:p w14:paraId="50D665E4" w14:textId="77777777" w:rsidR="0072593A" w:rsidRDefault="0072593A" w:rsidP="005B05B8">
      <w:pPr>
        <w:pStyle w:val="NoSpacing"/>
        <w:rPr>
          <w:rFonts w:ascii="Arial" w:hAnsi="Arial" w:cs="Arial"/>
          <w:b/>
          <w:sz w:val="28"/>
          <w:szCs w:val="28"/>
        </w:rPr>
      </w:pPr>
    </w:p>
    <w:p w14:paraId="4C0FB272" w14:textId="77777777" w:rsidR="002A7FB3" w:rsidRDefault="002A7FB3" w:rsidP="005B05B8">
      <w:pPr>
        <w:pStyle w:val="NoSpacing"/>
        <w:rPr>
          <w:rFonts w:ascii="Arial" w:hAnsi="Arial" w:cs="Arial"/>
          <w:b/>
          <w:sz w:val="28"/>
          <w:szCs w:val="28"/>
        </w:rPr>
      </w:pPr>
    </w:p>
    <w:p w14:paraId="113D985B" w14:textId="77777777" w:rsidR="009A129B" w:rsidRDefault="009A129B" w:rsidP="00C64DA2">
      <w:pPr>
        <w:pStyle w:val="NoSpacing"/>
        <w:jc w:val="center"/>
        <w:rPr>
          <w:rFonts w:ascii="Arial" w:hAnsi="Arial" w:cs="Arial"/>
          <w:b/>
          <w:sz w:val="32"/>
          <w:szCs w:val="32"/>
        </w:rPr>
      </w:pPr>
    </w:p>
    <w:p w14:paraId="030AA5D7" w14:textId="77777777" w:rsidR="00BD0109" w:rsidRDefault="00BD0109" w:rsidP="00C64DA2">
      <w:pPr>
        <w:pStyle w:val="NoSpacing"/>
        <w:jc w:val="center"/>
        <w:rPr>
          <w:rFonts w:ascii="Arial" w:hAnsi="Arial" w:cs="Arial"/>
          <w:b/>
          <w:sz w:val="32"/>
          <w:szCs w:val="32"/>
        </w:rPr>
      </w:pPr>
    </w:p>
    <w:p w14:paraId="4A88E739" w14:textId="77777777" w:rsidR="00BD0109" w:rsidRDefault="00BD0109" w:rsidP="00C64DA2">
      <w:pPr>
        <w:pStyle w:val="NoSpacing"/>
        <w:jc w:val="center"/>
        <w:rPr>
          <w:rFonts w:ascii="Arial" w:hAnsi="Arial" w:cs="Arial"/>
          <w:b/>
          <w:sz w:val="32"/>
          <w:szCs w:val="32"/>
        </w:rPr>
      </w:pPr>
    </w:p>
    <w:p w14:paraId="011B3F71" w14:textId="77777777" w:rsidR="00BD0109" w:rsidRDefault="00BD0109" w:rsidP="00C64DA2">
      <w:pPr>
        <w:pStyle w:val="NoSpacing"/>
        <w:jc w:val="center"/>
        <w:rPr>
          <w:rFonts w:ascii="Arial" w:hAnsi="Arial" w:cs="Arial"/>
          <w:b/>
          <w:sz w:val="32"/>
          <w:szCs w:val="32"/>
        </w:rPr>
      </w:pPr>
    </w:p>
    <w:p w14:paraId="6880327A" w14:textId="77777777" w:rsidR="004F2571" w:rsidRDefault="004F2571">
      <w:pPr>
        <w:spacing w:line="240" w:lineRule="auto"/>
        <w:rPr>
          <w:rFonts w:eastAsia="Times New Roman" w:cs="Arial"/>
          <w:b/>
          <w:sz w:val="32"/>
          <w:szCs w:val="32"/>
        </w:rPr>
      </w:pPr>
      <w:r>
        <w:rPr>
          <w:rFonts w:cs="Arial"/>
          <w:b/>
          <w:sz w:val="32"/>
          <w:szCs w:val="32"/>
        </w:rPr>
        <w:br w:type="page"/>
      </w:r>
    </w:p>
    <w:p w14:paraId="0D5D9258" w14:textId="0AAB4B9B" w:rsidR="0072593A" w:rsidRPr="000144B8" w:rsidRDefault="0072593A" w:rsidP="00C64DA2">
      <w:pPr>
        <w:pStyle w:val="NoSpacing"/>
        <w:jc w:val="center"/>
        <w:rPr>
          <w:rFonts w:ascii="Arial" w:hAnsi="Arial" w:cs="Arial"/>
          <w:b/>
          <w:sz w:val="32"/>
          <w:szCs w:val="32"/>
        </w:rPr>
      </w:pPr>
      <w:r w:rsidRPr="000144B8">
        <w:rPr>
          <w:rFonts w:ascii="Arial" w:hAnsi="Arial" w:cs="Arial"/>
          <w:b/>
          <w:sz w:val="32"/>
          <w:szCs w:val="32"/>
        </w:rPr>
        <w:lastRenderedPageBreak/>
        <w:t xml:space="preserve">NRS Level 5 – </w:t>
      </w:r>
      <w:r w:rsidR="00DF0B63">
        <w:rPr>
          <w:rFonts w:ascii="Arial" w:hAnsi="Arial" w:cs="Arial"/>
          <w:b/>
          <w:sz w:val="32"/>
          <w:szCs w:val="32"/>
        </w:rPr>
        <w:t>High Intermediate</w:t>
      </w:r>
      <w:r w:rsidRPr="000144B8">
        <w:rPr>
          <w:rFonts w:ascii="Arial" w:hAnsi="Arial" w:cs="Arial"/>
          <w:b/>
          <w:sz w:val="32"/>
          <w:szCs w:val="32"/>
        </w:rPr>
        <w:t xml:space="preserve"> </w:t>
      </w:r>
      <w:r w:rsidR="00DF0B63">
        <w:rPr>
          <w:rFonts w:ascii="Arial" w:hAnsi="Arial" w:cs="Arial"/>
          <w:b/>
          <w:sz w:val="32"/>
          <w:szCs w:val="32"/>
        </w:rPr>
        <w:t>Basic</w:t>
      </w:r>
      <w:r w:rsidRPr="000144B8">
        <w:rPr>
          <w:rFonts w:ascii="Arial" w:hAnsi="Arial" w:cs="Arial"/>
          <w:b/>
          <w:sz w:val="32"/>
          <w:szCs w:val="32"/>
        </w:rPr>
        <w:t xml:space="preserve"> Education </w:t>
      </w:r>
    </w:p>
    <w:p w14:paraId="59C3E79A" w14:textId="3718FE64" w:rsidR="0072593A" w:rsidRPr="000144B8" w:rsidRDefault="0072593A" w:rsidP="00C64DA2">
      <w:pPr>
        <w:pStyle w:val="NoSpacing"/>
        <w:jc w:val="center"/>
        <w:rPr>
          <w:rFonts w:ascii="Arial" w:hAnsi="Arial" w:cs="Arial"/>
          <w:b/>
          <w:sz w:val="32"/>
          <w:szCs w:val="32"/>
        </w:rPr>
      </w:pPr>
      <w:r w:rsidRPr="000144B8">
        <w:rPr>
          <w:rFonts w:ascii="Arial" w:hAnsi="Arial" w:cs="Arial"/>
          <w:b/>
          <w:sz w:val="32"/>
          <w:szCs w:val="32"/>
        </w:rPr>
        <w:t xml:space="preserve">(Grade Levels </w:t>
      </w:r>
      <w:r w:rsidR="00DF0B63">
        <w:rPr>
          <w:rFonts w:ascii="Arial" w:hAnsi="Arial" w:cs="Arial"/>
          <w:b/>
          <w:sz w:val="32"/>
          <w:szCs w:val="32"/>
        </w:rPr>
        <w:t>7-8</w:t>
      </w:r>
      <w:r w:rsidRPr="000144B8">
        <w:rPr>
          <w:rFonts w:ascii="Arial" w:hAnsi="Arial" w:cs="Arial"/>
          <w:b/>
          <w:sz w:val="32"/>
          <w:szCs w:val="32"/>
        </w:rPr>
        <w:t>)</w:t>
      </w:r>
    </w:p>
    <w:tbl>
      <w:tblPr>
        <w:tblpPr w:leftFromText="180" w:rightFromText="180" w:vertAnchor="text" w:horzAnchor="margin" w:tblpXSpec="center" w:tblpY="280"/>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67"/>
        <w:gridCol w:w="4645"/>
        <w:gridCol w:w="35"/>
        <w:gridCol w:w="1710"/>
        <w:gridCol w:w="23"/>
        <w:gridCol w:w="2587"/>
      </w:tblGrid>
      <w:tr w:rsidR="0072593A" w:rsidRPr="00E21BBE" w14:paraId="3AC9FEC9" w14:textId="77777777" w:rsidTr="009A2F9B">
        <w:trPr>
          <w:cantSplit/>
          <w:trHeight w:val="720"/>
          <w:jc w:val="center"/>
        </w:trPr>
        <w:tc>
          <w:tcPr>
            <w:tcW w:w="1368" w:type="dxa"/>
            <w:shd w:val="clear" w:color="auto" w:fill="548DD4"/>
            <w:vAlign w:val="center"/>
          </w:tcPr>
          <w:p w14:paraId="4B98D5AD" w14:textId="77777777" w:rsidR="0072593A" w:rsidRPr="00F33BCD" w:rsidRDefault="00ED06CE" w:rsidP="008E7146">
            <w:pPr>
              <w:spacing w:line="240" w:lineRule="auto"/>
              <w:jc w:val="center"/>
              <w:rPr>
                <w:rFonts w:cs="Arial"/>
                <w:b/>
              </w:rPr>
            </w:pPr>
            <w:r w:rsidRPr="00F33BCD">
              <w:rPr>
                <w:rFonts w:cs="Arial"/>
                <w:b/>
                <w:sz w:val="22"/>
              </w:rPr>
              <w:t>Standard Number</w:t>
            </w:r>
          </w:p>
        </w:tc>
        <w:tc>
          <w:tcPr>
            <w:tcW w:w="4712" w:type="dxa"/>
            <w:gridSpan w:val="2"/>
            <w:shd w:val="clear" w:color="auto" w:fill="548DD4"/>
            <w:vAlign w:val="center"/>
          </w:tcPr>
          <w:p w14:paraId="536E8D4B" w14:textId="77777777" w:rsidR="0072593A" w:rsidRPr="00C62184" w:rsidRDefault="0072593A" w:rsidP="008E7146">
            <w:pPr>
              <w:spacing w:line="240" w:lineRule="auto"/>
              <w:jc w:val="center"/>
              <w:rPr>
                <w:rFonts w:cs="Arial"/>
                <w:b/>
                <w:sz w:val="32"/>
                <w:szCs w:val="32"/>
              </w:rPr>
            </w:pPr>
            <w:r w:rsidRPr="00C62184">
              <w:rPr>
                <w:rFonts w:cs="Arial"/>
                <w:b/>
                <w:sz w:val="32"/>
                <w:szCs w:val="32"/>
              </w:rPr>
              <w:t>MATH STANDARD</w:t>
            </w:r>
          </w:p>
        </w:tc>
        <w:tc>
          <w:tcPr>
            <w:tcW w:w="1768" w:type="dxa"/>
            <w:gridSpan w:val="3"/>
            <w:shd w:val="clear" w:color="auto" w:fill="548DD4"/>
            <w:vAlign w:val="center"/>
          </w:tcPr>
          <w:p w14:paraId="532F4A2A" w14:textId="77777777" w:rsidR="0072593A" w:rsidRPr="00F33BCD" w:rsidRDefault="00ED06CE" w:rsidP="008E7146">
            <w:pPr>
              <w:spacing w:line="240" w:lineRule="auto"/>
              <w:jc w:val="center"/>
              <w:rPr>
                <w:rFonts w:cs="Arial"/>
                <w:b/>
              </w:rPr>
            </w:pPr>
            <w:r w:rsidRPr="00F33BCD">
              <w:rPr>
                <w:rFonts w:cs="Arial"/>
                <w:b/>
                <w:sz w:val="22"/>
              </w:rPr>
              <w:t>Reference</w:t>
            </w:r>
          </w:p>
        </w:tc>
        <w:tc>
          <w:tcPr>
            <w:tcW w:w="2587" w:type="dxa"/>
            <w:shd w:val="clear" w:color="auto" w:fill="548DD4"/>
            <w:vAlign w:val="center"/>
          </w:tcPr>
          <w:p w14:paraId="583D17E1" w14:textId="60CF6268" w:rsidR="0072593A" w:rsidRPr="00F33BCD" w:rsidRDefault="00AF3DE0" w:rsidP="008E7146">
            <w:pPr>
              <w:spacing w:line="240" w:lineRule="auto"/>
              <w:jc w:val="center"/>
              <w:rPr>
                <w:rFonts w:cs="Arial"/>
                <w:b/>
              </w:rPr>
            </w:pPr>
            <w:r w:rsidRPr="001C19EB">
              <w:rPr>
                <w:rFonts w:cs="Arial"/>
                <w:b/>
                <w:sz w:val="22"/>
              </w:rPr>
              <w:t xml:space="preserve">Example </w:t>
            </w:r>
            <w:r>
              <w:rPr>
                <w:rFonts w:cs="Arial"/>
                <w:b/>
                <w:sz w:val="22"/>
              </w:rPr>
              <w:t>task, problem, or activity</w:t>
            </w:r>
          </w:p>
        </w:tc>
      </w:tr>
      <w:tr w:rsidR="0072593A" w:rsidRPr="00E21BBE" w14:paraId="2DB22C49" w14:textId="77777777" w:rsidTr="009A2F9B">
        <w:trPr>
          <w:cantSplit/>
          <w:jc w:val="center"/>
        </w:trPr>
        <w:tc>
          <w:tcPr>
            <w:tcW w:w="1368" w:type="dxa"/>
            <w:tcBorders>
              <w:bottom w:val="single" w:sz="4" w:space="0" w:color="auto"/>
            </w:tcBorders>
            <w:shd w:val="clear" w:color="auto" w:fill="000000"/>
          </w:tcPr>
          <w:p w14:paraId="72403C02" w14:textId="77777777" w:rsidR="0072593A" w:rsidRPr="00E21BBE" w:rsidRDefault="0072593A" w:rsidP="00AD1279">
            <w:pPr>
              <w:spacing w:line="240" w:lineRule="auto"/>
              <w:rPr>
                <w:rFonts w:cs="Arial"/>
                <w:b/>
                <w:szCs w:val="24"/>
              </w:rPr>
            </w:pPr>
          </w:p>
        </w:tc>
        <w:tc>
          <w:tcPr>
            <w:tcW w:w="4712" w:type="dxa"/>
            <w:gridSpan w:val="2"/>
            <w:tcBorders>
              <w:bottom w:val="single" w:sz="4" w:space="0" w:color="auto"/>
            </w:tcBorders>
            <w:shd w:val="clear" w:color="auto" w:fill="000000"/>
          </w:tcPr>
          <w:p w14:paraId="254B1483" w14:textId="77777777" w:rsidR="0072593A" w:rsidRPr="00E21BBE" w:rsidRDefault="0072593A" w:rsidP="00AD1279">
            <w:pPr>
              <w:spacing w:line="240" w:lineRule="auto"/>
              <w:rPr>
                <w:rFonts w:cs="Arial"/>
                <w:b/>
                <w:szCs w:val="24"/>
              </w:rPr>
            </w:pPr>
          </w:p>
        </w:tc>
        <w:tc>
          <w:tcPr>
            <w:tcW w:w="1768" w:type="dxa"/>
            <w:gridSpan w:val="3"/>
            <w:tcBorders>
              <w:bottom w:val="single" w:sz="4" w:space="0" w:color="auto"/>
            </w:tcBorders>
            <w:shd w:val="clear" w:color="auto" w:fill="000000"/>
          </w:tcPr>
          <w:p w14:paraId="4C5E9BC3" w14:textId="77777777" w:rsidR="0072593A" w:rsidRPr="00E21BBE" w:rsidRDefault="0072593A" w:rsidP="00AD1279">
            <w:pPr>
              <w:spacing w:line="240" w:lineRule="auto"/>
              <w:rPr>
                <w:rFonts w:cs="Arial"/>
                <w:b/>
                <w:szCs w:val="24"/>
              </w:rPr>
            </w:pPr>
          </w:p>
        </w:tc>
        <w:tc>
          <w:tcPr>
            <w:tcW w:w="2587" w:type="dxa"/>
            <w:tcBorders>
              <w:bottom w:val="single" w:sz="4" w:space="0" w:color="auto"/>
            </w:tcBorders>
            <w:shd w:val="clear" w:color="auto" w:fill="000000"/>
          </w:tcPr>
          <w:p w14:paraId="648A6E31" w14:textId="77777777" w:rsidR="0072593A" w:rsidRPr="00E21BBE" w:rsidRDefault="0072593A" w:rsidP="00AD1279">
            <w:pPr>
              <w:spacing w:line="240" w:lineRule="auto"/>
              <w:rPr>
                <w:rFonts w:cs="Arial"/>
                <w:b/>
                <w:szCs w:val="24"/>
              </w:rPr>
            </w:pPr>
          </w:p>
        </w:tc>
      </w:tr>
      <w:tr w:rsidR="0072593A" w:rsidRPr="00E21BBE" w14:paraId="3A6365DC" w14:textId="77777777" w:rsidTr="009A2F9B">
        <w:trPr>
          <w:cantSplit/>
          <w:trHeight w:val="576"/>
          <w:jc w:val="center"/>
        </w:trPr>
        <w:tc>
          <w:tcPr>
            <w:tcW w:w="10435" w:type="dxa"/>
            <w:gridSpan w:val="7"/>
            <w:shd w:val="clear" w:color="auto" w:fill="A6A6A6" w:themeFill="background1" w:themeFillShade="A6"/>
            <w:vAlign w:val="center"/>
          </w:tcPr>
          <w:p w14:paraId="2759C83C" w14:textId="77777777" w:rsidR="0072593A" w:rsidRPr="00E21BBE" w:rsidRDefault="0077208D" w:rsidP="00AD1279">
            <w:pPr>
              <w:spacing w:line="240" w:lineRule="auto"/>
              <w:rPr>
                <w:rFonts w:cs="Arial"/>
                <w:b/>
                <w:szCs w:val="24"/>
              </w:rPr>
            </w:pPr>
            <w:r>
              <w:rPr>
                <w:rFonts w:cs="Arial"/>
                <w:b/>
                <w:szCs w:val="24"/>
              </w:rPr>
              <w:t>NUMBER AND QUANTITY</w:t>
            </w:r>
            <w:r w:rsidR="0004219D">
              <w:rPr>
                <w:rFonts w:cs="Arial"/>
                <w:b/>
                <w:szCs w:val="24"/>
              </w:rPr>
              <w:t xml:space="preserve"> (N)</w:t>
            </w:r>
          </w:p>
        </w:tc>
      </w:tr>
      <w:tr w:rsidR="0077208D" w:rsidRPr="00E21BBE" w14:paraId="5E2DD077" w14:textId="77777777" w:rsidTr="009A2F9B">
        <w:trPr>
          <w:cantSplit/>
          <w:trHeight w:val="576"/>
          <w:jc w:val="center"/>
        </w:trPr>
        <w:tc>
          <w:tcPr>
            <w:tcW w:w="10435" w:type="dxa"/>
            <w:gridSpan w:val="7"/>
            <w:shd w:val="clear" w:color="auto" w:fill="BFBFBF"/>
            <w:vAlign w:val="center"/>
          </w:tcPr>
          <w:p w14:paraId="12478E61" w14:textId="77777777" w:rsidR="0077208D" w:rsidRPr="00E21BBE" w:rsidRDefault="0077208D" w:rsidP="00AD1279">
            <w:pPr>
              <w:spacing w:line="240" w:lineRule="auto"/>
              <w:rPr>
                <w:rFonts w:cs="Arial"/>
                <w:b/>
                <w:szCs w:val="24"/>
              </w:rPr>
            </w:pPr>
            <w:r>
              <w:rPr>
                <w:rFonts w:cs="Arial"/>
                <w:b/>
                <w:szCs w:val="24"/>
              </w:rPr>
              <w:t>T</w:t>
            </w:r>
            <w:r w:rsidRPr="00E21BBE">
              <w:rPr>
                <w:rFonts w:cs="Arial"/>
                <w:b/>
                <w:szCs w:val="24"/>
              </w:rPr>
              <w:t xml:space="preserve">he </w:t>
            </w:r>
            <w:r>
              <w:rPr>
                <w:rFonts w:cs="Arial"/>
                <w:b/>
                <w:szCs w:val="24"/>
              </w:rPr>
              <w:t>R</w:t>
            </w:r>
            <w:r w:rsidRPr="00E21BBE">
              <w:rPr>
                <w:rFonts w:cs="Arial"/>
                <w:b/>
                <w:szCs w:val="24"/>
              </w:rPr>
              <w:t xml:space="preserve">eal </w:t>
            </w:r>
            <w:r>
              <w:rPr>
                <w:rFonts w:cs="Arial"/>
                <w:b/>
                <w:szCs w:val="24"/>
              </w:rPr>
              <w:t>N</w:t>
            </w:r>
            <w:r w:rsidRPr="00E21BBE">
              <w:rPr>
                <w:rFonts w:cs="Arial"/>
                <w:b/>
                <w:szCs w:val="24"/>
              </w:rPr>
              <w:t xml:space="preserve">umber </w:t>
            </w:r>
            <w:r>
              <w:rPr>
                <w:rFonts w:cs="Arial"/>
                <w:b/>
                <w:szCs w:val="24"/>
              </w:rPr>
              <w:t>S</w:t>
            </w:r>
            <w:r w:rsidRPr="00E21BBE">
              <w:rPr>
                <w:rFonts w:cs="Arial"/>
                <w:b/>
                <w:szCs w:val="24"/>
              </w:rPr>
              <w:t>ystem</w:t>
            </w:r>
            <w:r>
              <w:rPr>
                <w:rFonts w:cs="Arial"/>
                <w:b/>
                <w:szCs w:val="24"/>
              </w:rPr>
              <w:t xml:space="preserve">  (RN)</w:t>
            </w:r>
          </w:p>
        </w:tc>
      </w:tr>
      <w:tr w:rsidR="00AE7A6D" w:rsidRPr="00E21BBE" w14:paraId="544026BF" w14:textId="77777777" w:rsidTr="009A2F9B">
        <w:trPr>
          <w:cantSplit/>
          <w:jc w:val="center"/>
        </w:trPr>
        <w:tc>
          <w:tcPr>
            <w:tcW w:w="10435" w:type="dxa"/>
            <w:gridSpan w:val="7"/>
          </w:tcPr>
          <w:p w14:paraId="2BA42C31" w14:textId="76FE6036" w:rsidR="00AE7A6D" w:rsidRPr="00E21BBE" w:rsidRDefault="00AE7A6D" w:rsidP="00AD1279">
            <w:pPr>
              <w:spacing w:line="240" w:lineRule="auto"/>
              <w:rPr>
                <w:rFonts w:cs="Arial"/>
                <w:b/>
                <w:szCs w:val="24"/>
              </w:rPr>
            </w:pPr>
            <w:r w:rsidRPr="00820312">
              <w:rPr>
                <w:rFonts w:cs="Arial"/>
                <w:b/>
              </w:rPr>
              <w:t>Apply and extend previous understandings of operations with fractions to add, subtract, multiply, and divide rational numbers.</w:t>
            </w:r>
          </w:p>
        </w:tc>
      </w:tr>
      <w:tr w:rsidR="00AE7A6D" w:rsidRPr="00E21BBE" w14:paraId="0E944E28" w14:textId="77777777" w:rsidTr="009A2F9B">
        <w:trPr>
          <w:cantSplit/>
          <w:jc w:val="center"/>
        </w:trPr>
        <w:tc>
          <w:tcPr>
            <w:tcW w:w="1435" w:type="dxa"/>
            <w:gridSpan w:val="2"/>
            <w:shd w:val="clear" w:color="auto" w:fill="auto"/>
          </w:tcPr>
          <w:p w14:paraId="03270534" w14:textId="15D71640" w:rsidR="00AE7A6D" w:rsidRPr="00820312" w:rsidRDefault="00AE7A6D" w:rsidP="00AE7A6D">
            <w:pPr>
              <w:spacing w:line="240" w:lineRule="auto"/>
              <w:rPr>
                <w:rFonts w:cs="Arial"/>
                <w:b/>
              </w:rPr>
            </w:pPr>
            <w:r>
              <w:rPr>
                <w:rFonts w:cs="Arial"/>
                <w:b/>
                <w:szCs w:val="24"/>
              </w:rPr>
              <w:t>5.N.RN.1</w:t>
            </w:r>
          </w:p>
        </w:tc>
        <w:tc>
          <w:tcPr>
            <w:tcW w:w="4680" w:type="dxa"/>
            <w:gridSpan w:val="2"/>
            <w:shd w:val="clear" w:color="auto" w:fill="auto"/>
          </w:tcPr>
          <w:p w14:paraId="59210D85" w14:textId="77777777" w:rsidR="00AE7A6D" w:rsidRDefault="00AE7A6D" w:rsidP="00AE7A6D">
            <w:pPr>
              <w:pStyle w:val="Default"/>
              <w:rPr>
                <w:rFonts w:ascii="Arial" w:hAnsi="Arial" w:cs="Arial"/>
              </w:rPr>
            </w:pPr>
            <w:r w:rsidRPr="00820312">
              <w:rPr>
                <w:rFonts w:ascii="Arial" w:hAnsi="Arial" w:cs="Arial"/>
              </w:rPr>
              <w:t>Apply and extend previous understandings of addition and subtraction to add and subtract rational numbers; represent addition and subtraction on a horizontal or vertical number line diagram.</w:t>
            </w:r>
          </w:p>
          <w:p w14:paraId="77AC0A83" w14:textId="77777777" w:rsidR="006067DE" w:rsidRDefault="00AE7A6D" w:rsidP="00A962A4">
            <w:pPr>
              <w:pStyle w:val="Default"/>
              <w:numPr>
                <w:ilvl w:val="0"/>
                <w:numId w:val="91"/>
              </w:numPr>
              <w:rPr>
                <w:rFonts w:ascii="Arial" w:hAnsi="Arial" w:cs="Arial"/>
              </w:rPr>
            </w:pPr>
            <w:r w:rsidRPr="00820312">
              <w:rPr>
                <w:rFonts w:ascii="Arial" w:hAnsi="Arial" w:cs="Arial"/>
              </w:rPr>
              <w:t>Describe situations in which opposite quantities combine to make 0. For example, a hydrogen atom has 0 charge because its two constituents are oppositely charged.</w:t>
            </w:r>
          </w:p>
          <w:p w14:paraId="2D24ABBE" w14:textId="77777777" w:rsidR="006067DE" w:rsidRDefault="00AE7A6D" w:rsidP="00A962A4">
            <w:pPr>
              <w:pStyle w:val="Default"/>
              <w:numPr>
                <w:ilvl w:val="0"/>
                <w:numId w:val="91"/>
              </w:numPr>
              <w:rPr>
                <w:rFonts w:ascii="Arial" w:hAnsi="Arial" w:cs="Arial"/>
              </w:rPr>
            </w:pPr>
            <w:r w:rsidRPr="006067DE">
              <w:rPr>
                <w:rFonts w:ascii="Arial" w:hAnsi="Arial" w:cs="Arial"/>
              </w:rPr>
              <w:t xml:space="preserve">Understand </w:t>
            </w:r>
            <w:r w:rsidRPr="006067DE">
              <w:rPr>
                <w:rFonts w:ascii="Arial" w:hAnsi="Arial" w:cs="Arial"/>
                <w:i/>
              </w:rPr>
              <w:t>p</w:t>
            </w:r>
            <w:r w:rsidRPr="006067DE">
              <w:rPr>
                <w:rFonts w:ascii="Arial" w:hAnsi="Arial" w:cs="Arial"/>
              </w:rPr>
              <w:t xml:space="preserve"> + </w:t>
            </w:r>
            <w:r w:rsidRPr="006067DE">
              <w:rPr>
                <w:rFonts w:ascii="Arial" w:hAnsi="Arial" w:cs="Arial"/>
                <w:i/>
              </w:rPr>
              <w:t>q</w:t>
            </w:r>
            <w:r w:rsidRPr="006067DE">
              <w:rPr>
                <w:rFonts w:ascii="Arial" w:hAnsi="Arial" w:cs="Arial"/>
              </w:rPr>
              <w:t xml:space="preserve"> as the number located a distance |</w:t>
            </w:r>
            <w:r w:rsidRPr="006067DE">
              <w:rPr>
                <w:rFonts w:ascii="Arial" w:hAnsi="Arial" w:cs="Arial"/>
                <w:i/>
              </w:rPr>
              <w:t>q</w:t>
            </w:r>
            <w:r w:rsidRPr="006067DE">
              <w:rPr>
                <w:rFonts w:ascii="Arial" w:hAnsi="Arial" w:cs="Arial"/>
              </w:rPr>
              <w:t xml:space="preserve">| from </w:t>
            </w:r>
            <w:r w:rsidRPr="006067DE">
              <w:rPr>
                <w:rFonts w:ascii="Arial" w:hAnsi="Arial" w:cs="Arial"/>
                <w:i/>
              </w:rPr>
              <w:t>p</w:t>
            </w:r>
            <w:r w:rsidRPr="006067DE">
              <w:rPr>
                <w:rFonts w:ascii="Arial" w:hAnsi="Arial" w:cs="Arial"/>
              </w:rPr>
              <w:t xml:space="preserve">, in the positive or negative direction depending on whether </w:t>
            </w:r>
            <w:r w:rsidRPr="006067DE">
              <w:rPr>
                <w:rFonts w:ascii="Arial" w:hAnsi="Arial" w:cs="Arial"/>
                <w:i/>
              </w:rPr>
              <w:t>q</w:t>
            </w:r>
            <w:r w:rsidRPr="006067DE">
              <w:rPr>
                <w:rFonts w:ascii="Arial" w:hAnsi="Arial" w:cs="Arial"/>
              </w:rPr>
              <w:t xml:space="preserve"> is positive or negative. Show that a number and its opposite have a sum of 0 (are additive inverses). Interpret sums of rational numbers by describing real-world contexts.</w:t>
            </w:r>
          </w:p>
          <w:p w14:paraId="002DDEC0" w14:textId="77777777" w:rsidR="006067DE" w:rsidRDefault="00AE7A6D" w:rsidP="00A962A4">
            <w:pPr>
              <w:pStyle w:val="Default"/>
              <w:numPr>
                <w:ilvl w:val="0"/>
                <w:numId w:val="91"/>
              </w:numPr>
              <w:rPr>
                <w:rFonts w:ascii="Arial" w:hAnsi="Arial" w:cs="Arial"/>
              </w:rPr>
            </w:pPr>
            <w:r w:rsidRPr="006067DE">
              <w:rPr>
                <w:rFonts w:ascii="Arial" w:hAnsi="Arial" w:cs="Arial"/>
              </w:rPr>
              <w:t xml:space="preserve">Understand subtraction of rational numbers as adding the additive inverse, </w:t>
            </w:r>
            <w:r w:rsidRPr="006067DE">
              <w:rPr>
                <w:rFonts w:ascii="Arial" w:hAnsi="Arial" w:cs="Arial"/>
                <w:i/>
              </w:rPr>
              <w:t>p</w:t>
            </w:r>
            <w:r w:rsidRPr="006067DE">
              <w:rPr>
                <w:rFonts w:ascii="Arial" w:hAnsi="Arial" w:cs="Arial"/>
              </w:rPr>
              <w:t xml:space="preserve"> – </w:t>
            </w:r>
            <w:r w:rsidRPr="006067DE">
              <w:rPr>
                <w:rFonts w:ascii="Arial" w:hAnsi="Arial" w:cs="Arial"/>
                <w:i/>
              </w:rPr>
              <w:t>q</w:t>
            </w:r>
            <w:r w:rsidRPr="006067DE">
              <w:rPr>
                <w:rFonts w:ascii="Arial" w:hAnsi="Arial" w:cs="Arial"/>
              </w:rPr>
              <w:t xml:space="preserve"> = </w:t>
            </w:r>
            <w:r w:rsidRPr="006067DE">
              <w:rPr>
                <w:rFonts w:ascii="Arial" w:hAnsi="Arial" w:cs="Arial"/>
                <w:i/>
              </w:rPr>
              <w:t>p</w:t>
            </w:r>
            <w:r w:rsidRPr="006067DE">
              <w:rPr>
                <w:rFonts w:ascii="Arial" w:hAnsi="Arial" w:cs="Arial"/>
              </w:rPr>
              <w:t xml:space="preserve"> + (–</w:t>
            </w:r>
            <w:r w:rsidRPr="006067DE">
              <w:rPr>
                <w:rFonts w:ascii="Arial" w:hAnsi="Arial" w:cs="Arial"/>
                <w:i/>
              </w:rPr>
              <w:t>q</w:t>
            </w:r>
            <w:r w:rsidRPr="006067DE">
              <w:rPr>
                <w:rFonts w:ascii="Arial" w:hAnsi="Arial" w:cs="Arial"/>
              </w:rPr>
              <w:t>). Show that the distance between two rational numbers on the number line is the absolute value of their difference, and apply this principle in real-world contexts.</w:t>
            </w:r>
          </w:p>
          <w:p w14:paraId="2A27533F" w14:textId="6CF4A369" w:rsidR="00AE7A6D" w:rsidRPr="006067DE" w:rsidRDefault="00AE7A6D" w:rsidP="00A962A4">
            <w:pPr>
              <w:pStyle w:val="Default"/>
              <w:numPr>
                <w:ilvl w:val="0"/>
                <w:numId w:val="91"/>
              </w:numPr>
              <w:rPr>
                <w:rFonts w:ascii="Arial" w:hAnsi="Arial" w:cs="Arial"/>
              </w:rPr>
            </w:pPr>
            <w:r w:rsidRPr="006067DE">
              <w:rPr>
                <w:rFonts w:ascii="Arial" w:hAnsi="Arial" w:cs="Arial"/>
              </w:rPr>
              <w:t>Apply properties of operations as strategies to add and subtract rational numbers.</w:t>
            </w:r>
          </w:p>
          <w:p w14:paraId="0AFF6061" w14:textId="65171F57" w:rsidR="00AE7A6D" w:rsidRPr="00820312" w:rsidRDefault="009A2F9B" w:rsidP="00AE7A6D">
            <w:pPr>
              <w:spacing w:line="240" w:lineRule="auto"/>
              <w:rPr>
                <w:rFonts w:cs="Arial"/>
                <w:b/>
              </w:rPr>
            </w:pPr>
            <w:r>
              <w:rPr>
                <w:rFonts w:cs="Arial"/>
              </w:rPr>
              <w:lastRenderedPageBreak/>
              <w:t>(</w:t>
            </w:r>
            <w:r w:rsidR="00AE7A6D" w:rsidRPr="00FC670A">
              <w:rPr>
                <w:rFonts w:cs="Arial"/>
              </w:rPr>
              <w:t>NOTE:</w:t>
            </w:r>
            <w:r w:rsidR="00291399" w:rsidRPr="00FC670A">
              <w:rPr>
                <w:rFonts w:cs="Arial"/>
              </w:rPr>
              <w:t xml:space="preserve"> This standard was partially addressed in NRS 4.</w:t>
            </w:r>
            <w:r w:rsidR="00FC670A" w:rsidRPr="00FC670A">
              <w:rPr>
                <w:rFonts w:cs="Arial"/>
              </w:rPr>
              <w:t xml:space="preserve"> </w:t>
            </w:r>
            <w:r w:rsidR="00AE7A6D" w:rsidRPr="00FC670A">
              <w:rPr>
                <w:rFonts w:cs="Arial"/>
                <w:i/>
                <w:szCs w:val="24"/>
              </w:rPr>
              <w:t>In NRS 5 the focus is on interpreting rational number sums by identifying the numbers as quantities in real-world situations</w:t>
            </w:r>
            <w:r w:rsidR="00FC729C" w:rsidRPr="00FC670A">
              <w:rPr>
                <w:rFonts w:cs="Arial"/>
                <w:i/>
                <w:szCs w:val="24"/>
              </w:rPr>
              <w:t xml:space="preserve">, using absolute value to develop an efficient algorithm for subtraction problems that involve negative rational numbers and applying the algorithms in real-world </w:t>
            </w:r>
            <w:r w:rsidR="00291399" w:rsidRPr="00FC670A">
              <w:rPr>
                <w:rFonts w:cs="Arial"/>
                <w:i/>
                <w:szCs w:val="24"/>
              </w:rPr>
              <w:t>problems.</w:t>
            </w:r>
            <w:r w:rsidR="00CE3D68" w:rsidRPr="00FC670A">
              <w:rPr>
                <w:rFonts w:cs="Arial"/>
              </w:rPr>
              <w:t>)</w:t>
            </w:r>
          </w:p>
        </w:tc>
        <w:tc>
          <w:tcPr>
            <w:tcW w:w="1710" w:type="dxa"/>
            <w:shd w:val="clear" w:color="auto" w:fill="auto"/>
          </w:tcPr>
          <w:p w14:paraId="4B628C69" w14:textId="77777777" w:rsidR="00AE7A6D" w:rsidRDefault="00AE7A6D" w:rsidP="00AE7A6D">
            <w:pPr>
              <w:spacing w:line="240" w:lineRule="auto"/>
              <w:rPr>
                <w:rFonts w:cs="Arial"/>
                <w:szCs w:val="24"/>
                <w:lang w:val="es-ES"/>
              </w:rPr>
            </w:pPr>
            <w:r>
              <w:rPr>
                <w:rFonts w:cs="Arial"/>
                <w:szCs w:val="24"/>
                <w:lang w:val="es-ES"/>
              </w:rPr>
              <w:lastRenderedPageBreak/>
              <w:t>CC.</w:t>
            </w:r>
            <w:r w:rsidRPr="00E21BBE">
              <w:rPr>
                <w:rFonts w:cs="Arial"/>
                <w:szCs w:val="24"/>
                <w:lang w:val="es-ES"/>
              </w:rPr>
              <w:t>7.NS</w:t>
            </w:r>
            <w:r>
              <w:rPr>
                <w:rFonts w:cs="Arial"/>
                <w:szCs w:val="24"/>
                <w:lang w:val="es-ES"/>
              </w:rPr>
              <w:t>.</w:t>
            </w:r>
            <w:r w:rsidRPr="00E21BBE">
              <w:rPr>
                <w:rFonts w:cs="Arial"/>
                <w:szCs w:val="24"/>
                <w:lang w:val="es-ES"/>
              </w:rPr>
              <w:t>1</w:t>
            </w:r>
          </w:p>
          <w:p w14:paraId="02211D78" w14:textId="1EB17EF3" w:rsidR="00AE7A6D" w:rsidRPr="00820312" w:rsidRDefault="00AE7A6D" w:rsidP="00AE7A6D">
            <w:pPr>
              <w:spacing w:line="240" w:lineRule="auto"/>
              <w:rPr>
                <w:rFonts w:cs="Arial"/>
                <w:b/>
              </w:rPr>
            </w:pPr>
            <w:r>
              <w:rPr>
                <w:rFonts w:cs="Arial"/>
                <w:szCs w:val="24"/>
              </w:rPr>
              <w:t>CCR.NS.D</w:t>
            </w:r>
          </w:p>
        </w:tc>
        <w:tc>
          <w:tcPr>
            <w:tcW w:w="2610" w:type="dxa"/>
            <w:gridSpan w:val="2"/>
          </w:tcPr>
          <w:p w14:paraId="3A3B34FC" w14:textId="5BB1C84F" w:rsidR="004A145E" w:rsidRDefault="001244C4" w:rsidP="004A145E">
            <w:pPr>
              <w:pStyle w:val="NormalWeb"/>
              <w:spacing w:before="0" w:beforeAutospacing="0" w:after="0" w:afterAutospacing="0"/>
            </w:pPr>
            <w:r>
              <w:rPr>
                <w:rFonts w:ascii="Arial" w:hAnsi="Arial" w:cs="Arial"/>
                <w:color w:val="000000"/>
              </w:rPr>
              <w:t xml:space="preserve">Ex. </w:t>
            </w:r>
            <w:r w:rsidR="004A145E">
              <w:rPr>
                <w:rFonts w:ascii="Arial" w:hAnsi="Arial" w:cs="Arial"/>
                <w:color w:val="000000"/>
              </w:rPr>
              <w:t>Aakash, Bao Ying, Chris and Donna all live on the same street as their office building, which runs from east to west.</w:t>
            </w:r>
          </w:p>
          <w:p w14:paraId="0C6C8A28" w14:textId="062D60F2" w:rsidR="004A145E" w:rsidRDefault="004A145E" w:rsidP="00FC670A">
            <w:r>
              <w:rPr>
                <w:rFonts w:cs="Arial"/>
                <w:color w:val="000000"/>
              </w:rPr>
              <w:t>Aakash lives 5</w:t>
            </w:r>
            <w:r w:rsidR="00FC670A">
              <w:rPr>
                <w:rFonts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Pr>
                <w:rFonts w:cs="Arial"/>
                <w:color w:val="000000"/>
              </w:rPr>
              <w:t xml:space="preserve"> blocks to the west.</w:t>
            </w:r>
          </w:p>
          <w:p w14:paraId="3AFCE0F8" w14:textId="68F182A7" w:rsidR="004A145E" w:rsidRDefault="004A145E" w:rsidP="004A145E">
            <w:pPr>
              <w:pStyle w:val="NormalWeb"/>
              <w:spacing w:before="0" w:beforeAutospacing="0" w:after="0" w:afterAutospacing="0"/>
            </w:pPr>
            <w:r>
              <w:rPr>
                <w:rFonts w:ascii="Arial" w:hAnsi="Arial" w:cs="Arial"/>
                <w:color w:val="000000"/>
              </w:rPr>
              <w:t>Bao Ying lives 4</w:t>
            </w:r>
            <w:r w:rsidR="00FC670A">
              <w:rPr>
                <w:rFonts w:ascii="Arial" w:hAnsi="Arial"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w:p>
          <w:p w14:paraId="124F6C07" w14:textId="77777777" w:rsidR="004A145E" w:rsidRDefault="004A145E" w:rsidP="004A145E">
            <w:pPr>
              <w:pStyle w:val="NormalWeb"/>
              <w:spacing w:before="0" w:beforeAutospacing="0" w:after="0" w:afterAutospacing="0"/>
            </w:pPr>
            <w:r>
              <w:rPr>
                <w:rFonts w:ascii="Arial" w:hAnsi="Arial" w:cs="Arial"/>
                <w:color w:val="000000"/>
              </w:rPr>
              <w:t>blocks to the east.</w:t>
            </w:r>
          </w:p>
          <w:p w14:paraId="0BF00B88" w14:textId="0F82062D" w:rsidR="004A145E" w:rsidRDefault="004A145E" w:rsidP="004A145E">
            <w:pPr>
              <w:pStyle w:val="NormalWeb"/>
              <w:spacing w:before="0" w:beforeAutospacing="0" w:after="0" w:afterAutospacing="0"/>
            </w:pPr>
            <w:r>
              <w:rPr>
                <w:rFonts w:ascii="Arial" w:hAnsi="Arial" w:cs="Arial"/>
                <w:color w:val="000000"/>
              </w:rPr>
              <w:t xml:space="preserve">Chris lives 2 </w:t>
            </w:r>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m:t>
              </m:r>
            </m:oMath>
            <w:r>
              <w:rPr>
                <w:rFonts w:ascii="Arial" w:hAnsi="Arial" w:cs="Arial"/>
                <w:color w:val="000000"/>
              </w:rPr>
              <w:t xml:space="preserve"> blocks to the west.</w:t>
            </w:r>
          </w:p>
          <w:p w14:paraId="12F722B9" w14:textId="5A6DB261" w:rsidR="004A145E" w:rsidRDefault="004A145E" w:rsidP="004A145E">
            <w:pPr>
              <w:pStyle w:val="NormalWeb"/>
              <w:spacing w:before="0" w:beforeAutospacing="0" w:after="0" w:afterAutospacing="0"/>
            </w:pPr>
            <w:r>
              <w:rPr>
                <w:rFonts w:ascii="Arial" w:hAnsi="Arial" w:cs="Arial"/>
                <w:color w:val="000000"/>
              </w:rPr>
              <w:t>Donna lives 6</w:t>
            </w:r>
            <w:r w:rsidR="00FC670A">
              <w:rPr>
                <w:rFonts w:ascii="Arial" w:hAnsi="Arial" w:cs="Arial"/>
                <w:color w:val="000000"/>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00FC670A">
              <w:rPr>
                <w:rFonts w:ascii="Arial" w:hAnsi="Arial" w:cs="Arial"/>
                <w:color w:val="000000"/>
              </w:rPr>
              <w:t xml:space="preserve"> </w:t>
            </w:r>
            <w:r>
              <w:rPr>
                <w:rFonts w:ascii="Arial" w:hAnsi="Arial" w:cs="Arial"/>
                <w:color w:val="000000"/>
              </w:rPr>
              <w:t>  </w:t>
            </w:r>
          </w:p>
          <w:p w14:paraId="2DFBBD2B" w14:textId="77777777" w:rsidR="004A145E" w:rsidRDefault="004A145E" w:rsidP="004A145E">
            <w:pPr>
              <w:pStyle w:val="NormalWeb"/>
              <w:spacing w:before="0" w:beforeAutospacing="0" w:after="0" w:afterAutospacing="0"/>
            </w:pPr>
            <w:r>
              <w:rPr>
                <w:rFonts w:ascii="Arial" w:hAnsi="Arial" w:cs="Arial"/>
                <w:color w:val="000000"/>
              </w:rPr>
              <w:t>blocks to the east.</w:t>
            </w:r>
          </w:p>
          <w:p w14:paraId="2D94E9AC" w14:textId="77777777" w:rsidR="004A145E" w:rsidRDefault="004A145E" w:rsidP="004A145E">
            <w:pPr>
              <w:pStyle w:val="NormalWeb"/>
              <w:spacing w:before="0" w:beforeAutospacing="0" w:after="0" w:afterAutospacing="0"/>
            </w:pPr>
            <w:r>
              <w:rPr>
                <w:rFonts w:ascii="Arial" w:hAnsi="Arial" w:cs="Arial"/>
                <w:color w:val="000000"/>
              </w:rPr>
              <w:t>Represent the relative position of the houses on a number line, with the office at zero, points to the west represented by negative numbers, and points to the east represented by positive numbers. How far is each house from the office and from each other?</w:t>
            </w:r>
          </w:p>
          <w:p w14:paraId="6C40D766" w14:textId="4F6224B5" w:rsidR="00AE7A6D" w:rsidRPr="00820312" w:rsidRDefault="00AE7A6D" w:rsidP="00AE7A6D">
            <w:pPr>
              <w:spacing w:line="240" w:lineRule="auto"/>
              <w:rPr>
                <w:rFonts w:cs="Arial"/>
                <w:b/>
              </w:rPr>
            </w:pPr>
          </w:p>
        </w:tc>
      </w:tr>
      <w:tr w:rsidR="00FC729C" w:rsidRPr="00E21BBE" w14:paraId="6E6A67A5" w14:textId="77777777" w:rsidTr="009A2F9B">
        <w:trPr>
          <w:cantSplit/>
          <w:jc w:val="center"/>
        </w:trPr>
        <w:tc>
          <w:tcPr>
            <w:tcW w:w="1435" w:type="dxa"/>
            <w:gridSpan w:val="2"/>
            <w:shd w:val="clear" w:color="auto" w:fill="auto"/>
          </w:tcPr>
          <w:p w14:paraId="30DBE0A2" w14:textId="23F8AF50" w:rsidR="00FC729C" w:rsidRDefault="00FC729C" w:rsidP="00FC729C">
            <w:pPr>
              <w:spacing w:line="240" w:lineRule="auto"/>
              <w:rPr>
                <w:rFonts w:cs="Arial"/>
                <w:b/>
                <w:szCs w:val="24"/>
              </w:rPr>
            </w:pPr>
            <w:r>
              <w:rPr>
                <w:rFonts w:cs="Arial"/>
                <w:b/>
                <w:szCs w:val="24"/>
              </w:rPr>
              <w:t>5.N</w:t>
            </w:r>
            <w:r w:rsidR="006067DE">
              <w:rPr>
                <w:rFonts w:cs="Arial"/>
                <w:b/>
                <w:szCs w:val="24"/>
              </w:rPr>
              <w:t>.RN.2</w:t>
            </w:r>
          </w:p>
        </w:tc>
        <w:tc>
          <w:tcPr>
            <w:tcW w:w="4680" w:type="dxa"/>
            <w:gridSpan w:val="2"/>
            <w:shd w:val="clear" w:color="auto" w:fill="auto"/>
          </w:tcPr>
          <w:p w14:paraId="5B4435C2" w14:textId="77777777" w:rsidR="00FC729C" w:rsidRPr="006067DE" w:rsidRDefault="00FC729C" w:rsidP="00FC729C">
            <w:pPr>
              <w:pStyle w:val="Default"/>
              <w:rPr>
                <w:rFonts w:ascii="Arial" w:hAnsi="Arial" w:cs="Arial"/>
              </w:rPr>
            </w:pPr>
            <w:r w:rsidRPr="006067DE">
              <w:rPr>
                <w:rFonts w:ascii="Arial" w:hAnsi="Arial" w:cs="Arial"/>
              </w:rPr>
              <w:t xml:space="preserve">Apply and extend previous understandings of multiplication and division and of fractions to multiply and divide rational numbers. </w:t>
            </w:r>
          </w:p>
          <w:p w14:paraId="423411A6" w14:textId="77777777" w:rsidR="006067DE" w:rsidRDefault="00FC729C" w:rsidP="00A962A4">
            <w:pPr>
              <w:pStyle w:val="Default"/>
              <w:numPr>
                <w:ilvl w:val="0"/>
                <w:numId w:val="92"/>
              </w:numPr>
              <w:ind w:left="616"/>
              <w:rPr>
                <w:rFonts w:ascii="Arial" w:hAnsi="Arial" w:cs="Arial"/>
              </w:rPr>
            </w:pPr>
            <w:r w:rsidRPr="006067DE">
              <w:rPr>
                <w:rFonts w:ascii="Arial" w:hAnsi="Arial" w:cs="Arial"/>
              </w:rPr>
              <w:t>Understand that multiplication is extended from fractions to rational numbers by requiring that operations continue to satisfy the properties of operations, particularly the distributive property, leading to products such as (–1)(–1) = 1 and the rules for multiplying signed numbers. Interpret products of rational numbers by describing real-world contexts.</w:t>
            </w:r>
          </w:p>
          <w:p w14:paraId="48447AD2" w14:textId="75A5277F" w:rsidR="006067DE" w:rsidRDefault="00FC729C" w:rsidP="00A962A4">
            <w:pPr>
              <w:pStyle w:val="Default"/>
              <w:numPr>
                <w:ilvl w:val="0"/>
                <w:numId w:val="92"/>
              </w:numPr>
              <w:ind w:left="616"/>
              <w:rPr>
                <w:rFonts w:ascii="Arial" w:hAnsi="Arial" w:cs="Arial"/>
              </w:rPr>
            </w:pPr>
            <w:r w:rsidRPr="006067DE">
              <w:rPr>
                <w:rFonts w:ascii="Arial" w:hAnsi="Arial" w:cs="Arial"/>
              </w:rPr>
              <w:t xml:space="preserve">Understand that integers can be divided, provided that the divisor is not zero, and every quotient of integers (with non-zero divisor) is a rational number. If </w:t>
            </w:r>
            <w:r w:rsidRPr="006067DE">
              <w:rPr>
                <w:rFonts w:ascii="Arial" w:hAnsi="Arial" w:cs="Arial"/>
                <w:i/>
              </w:rPr>
              <w:t>p</w:t>
            </w:r>
            <w:r w:rsidRPr="006067DE">
              <w:rPr>
                <w:rFonts w:ascii="Arial" w:hAnsi="Arial" w:cs="Arial"/>
              </w:rPr>
              <w:t xml:space="preserve"> and </w:t>
            </w:r>
            <w:r w:rsidRPr="006067DE">
              <w:rPr>
                <w:rFonts w:ascii="Arial" w:hAnsi="Arial" w:cs="Arial"/>
                <w:i/>
              </w:rPr>
              <w:t>q</w:t>
            </w:r>
            <w:r w:rsidRPr="006067DE">
              <w:rPr>
                <w:rFonts w:ascii="Arial" w:hAnsi="Arial" w:cs="Arial"/>
              </w:rPr>
              <w:t xml:space="preserve"> are integers then </w:t>
            </w:r>
            <w:proofErr w:type="gramStart"/>
            <w:r w:rsidRPr="006067DE">
              <w:rPr>
                <w:rFonts w:ascii="Arial" w:hAnsi="Arial" w:cs="Arial"/>
              </w:rPr>
              <w:t>–(</w:t>
            </w:r>
            <w:proofErr w:type="gramEnd"/>
            <m:oMath>
              <m:f>
                <m:fPr>
                  <m:ctrlPr>
                    <w:rPr>
                      <w:rFonts w:ascii="Cambria Math" w:hAnsi="Cambria Math"/>
                      <w:i/>
                    </w:rPr>
                  </m:ctrlPr>
                </m:fPr>
                <m:num>
                  <m:r>
                    <w:rPr>
                      <w:rFonts w:ascii="Cambria Math" w:hAnsi="Cambria Math"/>
                    </w:rPr>
                    <m:t>p</m:t>
                  </m:r>
                </m:num>
                <m:den>
                  <m:r>
                    <w:rPr>
                      <w:rFonts w:ascii="Cambria Math" w:hAnsi="Cambria Math"/>
                    </w:rPr>
                    <m:t>q</m:t>
                  </m:r>
                </m:den>
              </m:f>
              <m:r>
                <w:rPr>
                  <w:rFonts w:ascii="Cambria Math" w:hAnsi="Cambria Math"/>
                </w:rPr>
                <m:t xml:space="preserve"> </m:t>
              </m:r>
            </m:oMath>
            <w:r w:rsidR="00FC670A">
              <w:rPr>
                <w:rFonts w:ascii="Arial" w:hAnsi="Arial" w:cs="Arial"/>
              </w:rPr>
              <w:t xml:space="preserve">) = </w:t>
            </w:r>
            <m:oMath>
              <m:f>
                <m:fPr>
                  <m:ctrlPr>
                    <w:rPr>
                      <w:rFonts w:ascii="Cambria Math" w:hAnsi="Cambria Math"/>
                      <w:i/>
                    </w:rPr>
                  </m:ctrlPr>
                </m:fPr>
                <m:num>
                  <m:r>
                    <w:rPr>
                      <w:rFonts w:ascii="Cambria Math" w:hAnsi="Cambria Math"/>
                    </w:rPr>
                    <m:t>(-p)</m:t>
                  </m:r>
                </m:num>
                <m:den>
                  <m:r>
                    <w:rPr>
                      <w:rFonts w:ascii="Cambria Math" w:hAnsi="Cambria Math"/>
                    </w:rPr>
                    <m:t>q</m:t>
                  </m:r>
                </m:den>
              </m:f>
              <m:r>
                <w:rPr>
                  <w:rFonts w:ascii="Cambria Math" w:hAnsi="Cambria Math"/>
                </w:rPr>
                <m:t xml:space="preserve"> </m:t>
              </m:r>
            </m:oMath>
            <w:r w:rsidRPr="006067DE">
              <w:rPr>
                <w:rFonts w:ascii="Arial" w:hAnsi="Arial" w:cs="Arial"/>
              </w:rPr>
              <w:t xml:space="preserve"> = </w:t>
            </w:r>
            <m:oMath>
              <m:f>
                <m:fPr>
                  <m:ctrlPr>
                    <w:rPr>
                      <w:rFonts w:ascii="Cambria Math" w:hAnsi="Cambria Math"/>
                      <w:i/>
                    </w:rPr>
                  </m:ctrlPr>
                </m:fPr>
                <m:num>
                  <m:r>
                    <w:rPr>
                      <w:rFonts w:ascii="Cambria Math" w:hAnsi="Cambria Math"/>
                    </w:rPr>
                    <m:t>p</m:t>
                  </m:r>
                </m:num>
                <m:den>
                  <m:r>
                    <w:rPr>
                      <w:rFonts w:ascii="Cambria Math" w:hAnsi="Cambria Math"/>
                    </w:rPr>
                    <m:t>(-q)</m:t>
                  </m:r>
                </m:den>
              </m:f>
              <m:r>
                <w:rPr>
                  <w:rFonts w:ascii="Cambria Math" w:hAnsi="Cambria Math"/>
                </w:rPr>
                <m:t xml:space="preserve"> </m:t>
              </m:r>
            </m:oMath>
            <w:r w:rsidRPr="006067DE">
              <w:rPr>
                <w:rFonts w:ascii="Arial" w:hAnsi="Arial" w:cs="Arial"/>
              </w:rPr>
              <w:t>. Interpret quotients of rational numbers by describing real-world contexts.</w:t>
            </w:r>
          </w:p>
          <w:p w14:paraId="0C302AFA" w14:textId="06289AEA" w:rsidR="00FC729C" w:rsidRDefault="00FC729C" w:rsidP="00A962A4">
            <w:pPr>
              <w:pStyle w:val="Default"/>
              <w:numPr>
                <w:ilvl w:val="0"/>
                <w:numId w:val="92"/>
              </w:numPr>
              <w:ind w:left="616"/>
              <w:rPr>
                <w:rFonts w:ascii="Arial" w:hAnsi="Arial" w:cs="Arial"/>
              </w:rPr>
            </w:pPr>
            <w:r w:rsidRPr="006067DE">
              <w:rPr>
                <w:rFonts w:ascii="Arial" w:hAnsi="Arial" w:cs="Arial"/>
              </w:rPr>
              <w:t>Apply properties of operations as strategies to multiply and divide rational numbers.</w:t>
            </w:r>
          </w:p>
          <w:p w14:paraId="41865B68" w14:textId="77777777" w:rsidR="00FC729C" w:rsidRPr="006067DE" w:rsidRDefault="00FC729C" w:rsidP="00A962A4">
            <w:pPr>
              <w:pStyle w:val="Default"/>
              <w:numPr>
                <w:ilvl w:val="0"/>
                <w:numId w:val="92"/>
              </w:numPr>
              <w:ind w:left="616"/>
              <w:rPr>
                <w:rFonts w:ascii="Arial" w:hAnsi="Arial" w:cs="Arial"/>
              </w:rPr>
            </w:pPr>
            <w:r w:rsidRPr="006067DE">
              <w:rPr>
                <w:rFonts w:ascii="Arial" w:hAnsi="Arial" w:cs="Arial"/>
              </w:rPr>
              <w:t>Convert a rational number to a decimal using long division; know that the decimal form of a rational number terminates in 0s or eventually repeats.</w:t>
            </w:r>
          </w:p>
          <w:p w14:paraId="38D83C00" w14:textId="77777777" w:rsidR="00FC670A" w:rsidRDefault="00FC670A" w:rsidP="00FC729C">
            <w:pPr>
              <w:pStyle w:val="Default"/>
              <w:rPr>
                <w:rFonts w:ascii="Arial" w:hAnsi="Arial" w:cs="Arial"/>
                <w:shd w:val="clear" w:color="auto" w:fill="FDE9D9" w:themeFill="accent6" w:themeFillTint="33"/>
              </w:rPr>
            </w:pPr>
          </w:p>
          <w:p w14:paraId="7E456364" w14:textId="14D6D0B2" w:rsidR="00CE3D68" w:rsidRPr="006067DE" w:rsidRDefault="00CE3D68" w:rsidP="00FC670A">
            <w:pPr>
              <w:pStyle w:val="Default"/>
              <w:rPr>
                <w:rFonts w:ascii="Arial" w:hAnsi="Arial" w:cs="Arial"/>
              </w:rPr>
            </w:pPr>
            <w:r w:rsidRPr="00FC670A">
              <w:rPr>
                <w:rFonts w:ascii="Arial" w:hAnsi="Arial" w:cs="Arial"/>
              </w:rPr>
              <w:t>(</w:t>
            </w:r>
            <w:r w:rsidR="006067DE" w:rsidRPr="00FC670A">
              <w:rPr>
                <w:rFonts w:ascii="Arial" w:hAnsi="Arial" w:cs="Arial"/>
              </w:rPr>
              <w:t>NOTE:</w:t>
            </w:r>
            <w:r w:rsidR="00CD1F4E" w:rsidRPr="00FC670A">
              <w:rPr>
                <w:rFonts w:ascii="Arial" w:hAnsi="Arial" w:cs="Arial"/>
              </w:rPr>
              <w:t xml:space="preserve"> This standard was partially addressed in NRS 4</w:t>
            </w:r>
            <w:r w:rsidR="006067DE" w:rsidRPr="00FC670A">
              <w:rPr>
                <w:rFonts w:ascii="Arial" w:hAnsi="Arial" w:cs="Arial"/>
              </w:rPr>
              <w:t xml:space="preserve">. </w:t>
            </w:r>
            <w:r w:rsidR="006067DE" w:rsidRPr="00FC670A">
              <w:rPr>
                <w:rFonts w:ascii="Arial" w:hAnsi="Arial" w:cs="Arial"/>
                <w:i/>
              </w:rPr>
              <w:t>In NRS 5 the focus is on applying the algorithms in real-world problems.</w:t>
            </w:r>
            <w:r w:rsidRPr="00FC670A">
              <w:rPr>
                <w:rFonts w:ascii="Arial" w:hAnsi="Arial" w:cs="Arial"/>
                <w:i/>
              </w:rPr>
              <w:t>)</w:t>
            </w:r>
          </w:p>
        </w:tc>
        <w:tc>
          <w:tcPr>
            <w:tcW w:w="1710" w:type="dxa"/>
            <w:shd w:val="clear" w:color="auto" w:fill="auto"/>
          </w:tcPr>
          <w:p w14:paraId="656ED0A2" w14:textId="77777777" w:rsidR="00FC729C" w:rsidRDefault="00FC729C" w:rsidP="00FC729C">
            <w:pPr>
              <w:spacing w:line="240" w:lineRule="auto"/>
              <w:rPr>
                <w:rFonts w:cs="Arial"/>
                <w:szCs w:val="24"/>
                <w:lang w:val="es-ES"/>
              </w:rPr>
            </w:pPr>
            <w:r>
              <w:rPr>
                <w:rFonts w:cs="Arial"/>
                <w:szCs w:val="24"/>
                <w:lang w:val="es-ES"/>
              </w:rPr>
              <w:t>CC.</w:t>
            </w:r>
            <w:r w:rsidRPr="00E21BBE">
              <w:rPr>
                <w:rFonts w:cs="Arial"/>
                <w:szCs w:val="24"/>
                <w:lang w:val="es-ES"/>
              </w:rPr>
              <w:t>7.NS</w:t>
            </w:r>
            <w:r>
              <w:rPr>
                <w:rFonts w:cs="Arial"/>
                <w:szCs w:val="24"/>
                <w:lang w:val="es-ES"/>
              </w:rPr>
              <w:t>.</w:t>
            </w:r>
            <w:r w:rsidRPr="00E21BBE">
              <w:rPr>
                <w:rFonts w:cs="Arial"/>
                <w:szCs w:val="24"/>
                <w:lang w:val="es-ES"/>
              </w:rPr>
              <w:t>2</w:t>
            </w:r>
          </w:p>
          <w:p w14:paraId="6746C1FF" w14:textId="77777777" w:rsidR="00FC729C" w:rsidRDefault="00FC729C" w:rsidP="00FC729C">
            <w:pPr>
              <w:spacing w:line="240" w:lineRule="auto"/>
              <w:rPr>
                <w:rFonts w:cs="Arial"/>
                <w:szCs w:val="24"/>
              </w:rPr>
            </w:pPr>
            <w:r>
              <w:rPr>
                <w:rFonts w:cs="Arial"/>
                <w:szCs w:val="24"/>
              </w:rPr>
              <w:t>ESS01.03.02</w:t>
            </w:r>
          </w:p>
          <w:p w14:paraId="4702EA8A" w14:textId="208D4A1A" w:rsidR="00FC729C" w:rsidRDefault="00FC729C" w:rsidP="00FC729C">
            <w:pPr>
              <w:spacing w:line="240" w:lineRule="auto"/>
              <w:rPr>
                <w:rFonts w:cs="Arial"/>
                <w:szCs w:val="24"/>
                <w:lang w:val="es-ES"/>
              </w:rPr>
            </w:pPr>
            <w:r>
              <w:rPr>
                <w:rFonts w:cs="Arial"/>
                <w:szCs w:val="24"/>
              </w:rPr>
              <w:t>CCR.NS.D</w:t>
            </w:r>
          </w:p>
        </w:tc>
        <w:tc>
          <w:tcPr>
            <w:tcW w:w="2610" w:type="dxa"/>
            <w:gridSpan w:val="2"/>
          </w:tcPr>
          <w:p w14:paraId="32127044" w14:textId="1B0E4E7C" w:rsidR="00C80A94" w:rsidRDefault="001244C4" w:rsidP="00C80A94">
            <w:pPr>
              <w:pStyle w:val="NormalWeb"/>
              <w:spacing w:before="0" w:beforeAutospacing="0" w:after="0" w:afterAutospacing="0"/>
            </w:pPr>
            <w:r>
              <w:rPr>
                <w:rFonts w:ascii="Arial" w:hAnsi="Arial" w:cs="Arial"/>
                <w:color w:val="000000"/>
              </w:rPr>
              <w:t xml:space="preserve">Ex. </w:t>
            </w:r>
            <w:r w:rsidR="00C80A94">
              <w:rPr>
                <w:rFonts w:ascii="Arial" w:hAnsi="Arial" w:cs="Arial"/>
                <w:color w:val="000000"/>
              </w:rPr>
              <w:t>A water well drilling rig has dug to a height of –60 feet after one full day of continuous use.</w:t>
            </w:r>
          </w:p>
          <w:p w14:paraId="08699DC6" w14:textId="77777777" w:rsidR="00C80A94" w:rsidRDefault="00C80A94" w:rsidP="00C80A94">
            <w:pPr>
              <w:pStyle w:val="NormalWeb"/>
              <w:spacing w:before="0" w:beforeAutospacing="0" w:after="0" w:afterAutospacing="0"/>
            </w:pPr>
            <w:r>
              <w:rPr>
                <w:rFonts w:ascii="Arial" w:hAnsi="Arial" w:cs="Arial"/>
                <w:color w:val="000000"/>
              </w:rPr>
              <w:t>Assuming the rig drilled at a constant rate, what was the height of the drill after 15 hours?</w:t>
            </w:r>
          </w:p>
          <w:p w14:paraId="56D669D4" w14:textId="77777777" w:rsidR="00C80A94" w:rsidRDefault="00C80A94" w:rsidP="00C80A94">
            <w:pPr>
              <w:pStyle w:val="NormalWeb"/>
              <w:spacing w:before="0" w:beforeAutospacing="0" w:after="0" w:afterAutospacing="0"/>
            </w:pPr>
            <w:r>
              <w:rPr>
                <w:rFonts w:ascii="Arial" w:hAnsi="Arial" w:cs="Arial"/>
                <w:color w:val="000000"/>
              </w:rPr>
              <w:t>If the rig has been running constantly and is currently at a height of –143.6 feet, for how long has the rig been running?</w:t>
            </w:r>
          </w:p>
          <w:p w14:paraId="55EC89AC" w14:textId="77777777" w:rsidR="00FC729C" w:rsidRPr="00820312" w:rsidRDefault="00FC729C" w:rsidP="00FC729C">
            <w:pPr>
              <w:spacing w:line="240" w:lineRule="auto"/>
              <w:rPr>
                <w:rFonts w:cs="Arial"/>
                <w:b/>
              </w:rPr>
            </w:pPr>
          </w:p>
        </w:tc>
      </w:tr>
      <w:tr w:rsidR="00636531" w:rsidRPr="00E21BBE" w14:paraId="057FF373" w14:textId="77777777" w:rsidTr="009A2F9B">
        <w:trPr>
          <w:cantSplit/>
          <w:jc w:val="center"/>
        </w:trPr>
        <w:tc>
          <w:tcPr>
            <w:tcW w:w="10435" w:type="dxa"/>
            <w:gridSpan w:val="7"/>
            <w:shd w:val="clear" w:color="auto" w:fill="auto"/>
          </w:tcPr>
          <w:p w14:paraId="2535DD03" w14:textId="77777777" w:rsidR="00636531" w:rsidRDefault="00636531" w:rsidP="00636531">
            <w:pPr>
              <w:spacing w:line="240" w:lineRule="auto"/>
              <w:ind w:right="-1008"/>
              <w:rPr>
                <w:rFonts w:cs="Arial"/>
                <w:b/>
              </w:rPr>
            </w:pPr>
            <w:r w:rsidRPr="00417AE5">
              <w:rPr>
                <w:rFonts w:cs="Arial"/>
                <w:b/>
              </w:rPr>
              <w:lastRenderedPageBreak/>
              <w:t xml:space="preserve">Know that there are numbers that are not rational, and approximate them by rational </w:t>
            </w:r>
          </w:p>
          <w:p w14:paraId="511DF655" w14:textId="1E6C80F4" w:rsidR="00636531" w:rsidRPr="00820312" w:rsidRDefault="00636531" w:rsidP="00636531">
            <w:pPr>
              <w:spacing w:line="240" w:lineRule="auto"/>
              <w:rPr>
                <w:rFonts w:cs="Arial"/>
                <w:b/>
              </w:rPr>
            </w:pPr>
            <w:r w:rsidRPr="00417AE5">
              <w:rPr>
                <w:rFonts w:cs="Arial"/>
                <w:b/>
              </w:rPr>
              <w:t>numbers.</w:t>
            </w:r>
          </w:p>
        </w:tc>
      </w:tr>
      <w:tr w:rsidR="008A69EA" w:rsidRPr="00E21BBE" w14:paraId="0CB9C82D" w14:textId="77777777" w:rsidTr="009A2F9B">
        <w:trPr>
          <w:cantSplit/>
          <w:jc w:val="center"/>
        </w:trPr>
        <w:tc>
          <w:tcPr>
            <w:tcW w:w="1435" w:type="dxa"/>
            <w:gridSpan w:val="2"/>
            <w:shd w:val="clear" w:color="auto" w:fill="auto"/>
          </w:tcPr>
          <w:p w14:paraId="289829DA" w14:textId="57B9A1E6" w:rsidR="008A69EA" w:rsidRDefault="00636531" w:rsidP="008A69EA">
            <w:pPr>
              <w:spacing w:line="240" w:lineRule="auto"/>
              <w:rPr>
                <w:rFonts w:cs="Arial"/>
                <w:b/>
                <w:szCs w:val="24"/>
              </w:rPr>
            </w:pPr>
            <w:r>
              <w:rPr>
                <w:rFonts w:cs="Arial"/>
                <w:b/>
                <w:szCs w:val="24"/>
                <w:lang w:val="es-ES"/>
              </w:rPr>
              <w:t>5</w:t>
            </w:r>
            <w:r w:rsidR="008A69EA">
              <w:rPr>
                <w:rFonts w:cs="Arial"/>
                <w:b/>
                <w:szCs w:val="24"/>
                <w:lang w:val="es-ES"/>
              </w:rPr>
              <w:t>.N</w:t>
            </w:r>
            <w:r>
              <w:rPr>
                <w:rFonts w:cs="Arial"/>
                <w:b/>
                <w:szCs w:val="24"/>
                <w:lang w:val="es-ES"/>
              </w:rPr>
              <w:t>.RN.3</w:t>
            </w:r>
          </w:p>
        </w:tc>
        <w:tc>
          <w:tcPr>
            <w:tcW w:w="4680" w:type="dxa"/>
            <w:gridSpan w:val="2"/>
            <w:shd w:val="clear" w:color="auto" w:fill="auto"/>
          </w:tcPr>
          <w:p w14:paraId="1F0CE8D5" w14:textId="7B95FA4A" w:rsidR="008A69EA" w:rsidRDefault="008A69EA" w:rsidP="008A69EA">
            <w:pPr>
              <w:pStyle w:val="Default"/>
              <w:rPr>
                <w:rFonts w:ascii="Arial" w:hAnsi="Arial" w:cs="Arial"/>
              </w:rPr>
            </w:pPr>
            <w:r w:rsidRPr="00417AE5">
              <w:rPr>
                <w:rFonts w:ascii="Arial" w:hAnsi="Arial" w:cs="Arial"/>
              </w:rPr>
              <w:t>Solve real-world and mathematical problems involving the four operations with rational numbers. (Computations with rational numbers extend the rules for manipulating fractions to complex fractions.)</w:t>
            </w:r>
          </w:p>
          <w:p w14:paraId="43AFF5C0" w14:textId="77777777" w:rsidR="00FC670A" w:rsidRDefault="00FC670A" w:rsidP="008A69EA">
            <w:pPr>
              <w:pStyle w:val="Default"/>
              <w:rPr>
                <w:rFonts w:ascii="Arial" w:hAnsi="Arial" w:cs="Arial"/>
              </w:rPr>
            </w:pPr>
          </w:p>
          <w:p w14:paraId="708A477D" w14:textId="4DB343F7" w:rsidR="008A69EA" w:rsidRPr="006067DE" w:rsidRDefault="00CE3D68" w:rsidP="008A69EA">
            <w:pPr>
              <w:pStyle w:val="Default"/>
              <w:rPr>
                <w:rFonts w:ascii="Arial" w:hAnsi="Arial" w:cs="Arial"/>
              </w:rPr>
            </w:pPr>
            <w:r w:rsidRPr="00FC670A">
              <w:rPr>
                <w:rFonts w:ascii="Arial" w:hAnsi="Arial" w:cs="Arial"/>
              </w:rPr>
              <w:t>(NOTE: This standard was partially addressed in NRS 4.)</w:t>
            </w:r>
          </w:p>
        </w:tc>
        <w:tc>
          <w:tcPr>
            <w:tcW w:w="1710" w:type="dxa"/>
            <w:shd w:val="clear" w:color="auto" w:fill="auto"/>
          </w:tcPr>
          <w:p w14:paraId="1BD95EDE" w14:textId="77777777" w:rsidR="008A69EA" w:rsidRDefault="008A69EA" w:rsidP="008A69EA">
            <w:pPr>
              <w:spacing w:line="240" w:lineRule="auto"/>
              <w:rPr>
                <w:rFonts w:cs="Arial"/>
                <w:szCs w:val="24"/>
                <w:lang w:val="es-ES"/>
              </w:rPr>
            </w:pPr>
            <w:r>
              <w:rPr>
                <w:rFonts w:cs="Arial"/>
                <w:szCs w:val="24"/>
                <w:lang w:val="es-ES"/>
              </w:rPr>
              <w:t>CC.</w:t>
            </w:r>
            <w:r w:rsidRPr="00E21BBE">
              <w:rPr>
                <w:rFonts w:cs="Arial"/>
                <w:szCs w:val="24"/>
                <w:lang w:val="es-ES"/>
              </w:rPr>
              <w:t>7.NS</w:t>
            </w:r>
            <w:r>
              <w:rPr>
                <w:rFonts w:cs="Arial"/>
                <w:szCs w:val="24"/>
                <w:lang w:val="es-ES"/>
              </w:rPr>
              <w:t>.</w:t>
            </w:r>
            <w:r w:rsidRPr="00E21BBE">
              <w:rPr>
                <w:rFonts w:cs="Arial"/>
                <w:szCs w:val="24"/>
                <w:lang w:val="es-ES"/>
              </w:rPr>
              <w:t>3</w:t>
            </w:r>
          </w:p>
          <w:p w14:paraId="7D193A4B" w14:textId="77777777" w:rsidR="008A69EA" w:rsidRDefault="008A69EA" w:rsidP="008A69EA">
            <w:pPr>
              <w:spacing w:line="240" w:lineRule="auto"/>
              <w:rPr>
                <w:rFonts w:cs="Arial"/>
                <w:szCs w:val="24"/>
              </w:rPr>
            </w:pPr>
            <w:r>
              <w:rPr>
                <w:rFonts w:cs="Arial"/>
                <w:szCs w:val="24"/>
              </w:rPr>
              <w:t>ESS01.03.02</w:t>
            </w:r>
          </w:p>
          <w:p w14:paraId="03E58891" w14:textId="4BDE52AC" w:rsidR="008A69EA" w:rsidRDefault="008A69EA" w:rsidP="008A69EA">
            <w:pPr>
              <w:spacing w:line="240" w:lineRule="auto"/>
              <w:rPr>
                <w:rFonts w:cs="Arial"/>
                <w:szCs w:val="24"/>
                <w:lang w:val="es-ES"/>
              </w:rPr>
            </w:pPr>
            <w:r>
              <w:rPr>
                <w:rFonts w:cs="Arial"/>
                <w:szCs w:val="24"/>
              </w:rPr>
              <w:t>CCR.NS.D</w:t>
            </w:r>
          </w:p>
        </w:tc>
        <w:tc>
          <w:tcPr>
            <w:tcW w:w="2610" w:type="dxa"/>
            <w:gridSpan w:val="2"/>
            <w:shd w:val="clear" w:color="auto" w:fill="auto"/>
          </w:tcPr>
          <w:p w14:paraId="17B4C36C" w14:textId="43D7D94E" w:rsidR="008A69EA" w:rsidRPr="00820312" w:rsidRDefault="001244C4" w:rsidP="008A69EA">
            <w:pPr>
              <w:spacing w:line="240" w:lineRule="auto"/>
              <w:rPr>
                <w:rFonts w:cs="Arial"/>
                <w:b/>
              </w:rPr>
            </w:pPr>
            <w:r>
              <w:rPr>
                <w:rFonts w:cs="Arial"/>
                <w:color w:val="000000"/>
              </w:rPr>
              <w:t xml:space="preserve">Ex. </w:t>
            </w:r>
            <w:r w:rsidR="00C80A94">
              <w:rPr>
                <w:rFonts w:cs="Arial"/>
                <w:color w:val="000000"/>
              </w:rPr>
              <w:t>Three departments at Sunview Supermarket collected the most canned goods for a local fundraiser, and so they won a $600 prize to share among them. The produce department collected 3,760 cans, the meat department collected 2,301, and the dairy department collected 1,855. How should they divide the money so that each department gets the same fraction of the prize money as the fraction of the canned goods that they collected?</w:t>
            </w:r>
          </w:p>
        </w:tc>
      </w:tr>
      <w:tr w:rsidR="00636531" w:rsidRPr="00E21BBE" w14:paraId="091E3323" w14:textId="77777777" w:rsidTr="009A2F9B">
        <w:trPr>
          <w:cantSplit/>
          <w:jc w:val="center"/>
        </w:trPr>
        <w:tc>
          <w:tcPr>
            <w:tcW w:w="1435" w:type="dxa"/>
            <w:gridSpan w:val="2"/>
            <w:shd w:val="clear" w:color="auto" w:fill="auto"/>
          </w:tcPr>
          <w:p w14:paraId="120823AC" w14:textId="460214DB" w:rsidR="00636531" w:rsidRDefault="00636531" w:rsidP="00636531">
            <w:pPr>
              <w:spacing w:line="240" w:lineRule="auto"/>
              <w:rPr>
                <w:rFonts w:cs="Arial"/>
                <w:b/>
                <w:szCs w:val="24"/>
                <w:lang w:val="es-ES"/>
              </w:rPr>
            </w:pPr>
            <w:r>
              <w:rPr>
                <w:rFonts w:cs="Arial"/>
                <w:b/>
                <w:szCs w:val="24"/>
              </w:rPr>
              <w:t>5.N.RN.4</w:t>
            </w:r>
          </w:p>
        </w:tc>
        <w:tc>
          <w:tcPr>
            <w:tcW w:w="4680" w:type="dxa"/>
            <w:gridSpan w:val="2"/>
            <w:shd w:val="clear" w:color="auto" w:fill="auto"/>
          </w:tcPr>
          <w:p w14:paraId="090588B0" w14:textId="77777777" w:rsidR="00636531" w:rsidRDefault="00636531" w:rsidP="00636531">
            <w:pPr>
              <w:pStyle w:val="Default"/>
              <w:rPr>
                <w:rFonts w:ascii="Arial" w:hAnsi="Arial" w:cs="Arial"/>
              </w:rPr>
            </w:pPr>
            <w:r w:rsidRPr="00417AE5">
              <w:rPr>
                <w:rFonts w:ascii="Arial" w:hAnsi="Arial" w:cs="Arial"/>
              </w:rPr>
              <w:t>Understand informally that every number has a decimal expansion; the rational numbers are those with decimal expansions that terminate in 0's or eventually repeat. Know that other numbers are call</w:t>
            </w:r>
            <w:r>
              <w:rPr>
                <w:rFonts w:ascii="Arial" w:hAnsi="Arial" w:cs="Arial"/>
              </w:rPr>
              <w:t>ed</w:t>
            </w:r>
            <w:r w:rsidRPr="00417AE5">
              <w:rPr>
                <w:rFonts w:ascii="Arial" w:hAnsi="Arial" w:cs="Arial"/>
              </w:rPr>
              <w:t xml:space="preserve"> irrational.</w:t>
            </w:r>
          </w:p>
          <w:p w14:paraId="7F648AB8" w14:textId="77777777" w:rsidR="00FC670A" w:rsidRDefault="00FC670A" w:rsidP="00636531">
            <w:pPr>
              <w:pStyle w:val="Default"/>
              <w:rPr>
                <w:rFonts w:ascii="Arial" w:hAnsi="Arial" w:cs="Arial"/>
              </w:rPr>
            </w:pPr>
          </w:p>
          <w:p w14:paraId="5D4D37DA" w14:textId="538DBBA5" w:rsidR="00636531" w:rsidRPr="00F110B9" w:rsidRDefault="00CE3D68" w:rsidP="00636531">
            <w:pPr>
              <w:pStyle w:val="Default"/>
              <w:rPr>
                <w:rFonts w:ascii="Arial" w:hAnsi="Arial" w:cs="Arial"/>
              </w:rPr>
            </w:pPr>
            <w:r w:rsidRPr="00FC670A">
              <w:rPr>
                <w:rFonts w:ascii="Arial" w:hAnsi="Arial" w:cs="Arial"/>
              </w:rPr>
              <w:t>(NOTE: This standard was partially addressed in NRS 4.)</w:t>
            </w:r>
          </w:p>
        </w:tc>
        <w:tc>
          <w:tcPr>
            <w:tcW w:w="1710" w:type="dxa"/>
            <w:shd w:val="clear" w:color="auto" w:fill="auto"/>
          </w:tcPr>
          <w:p w14:paraId="76649323" w14:textId="6A3EE7E4" w:rsidR="00636531" w:rsidRDefault="00636531" w:rsidP="00636531">
            <w:pPr>
              <w:spacing w:line="240" w:lineRule="auto"/>
              <w:rPr>
                <w:rFonts w:cs="Arial"/>
                <w:szCs w:val="24"/>
                <w:lang w:val="es-ES"/>
              </w:rPr>
            </w:pPr>
            <w:r>
              <w:rPr>
                <w:rFonts w:cs="Arial"/>
                <w:szCs w:val="24"/>
                <w:lang w:val="es-ES"/>
              </w:rPr>
              <w:t>CC.</w:t>
            </w:r>
            <w:r w:rsidRPr="00E21BBE">
              <w:rPr>
                <w:rFonts w:cs="Arial"/>
                <w:szCs w:val="24"/>
                <w:lang w:val="es-ES"/>
              </w:rPr>
              <w:t>8.NS</w:t>
            </w:r>
            <w:r>
              <w:rPr>
                <w:rFonts w:cs="Arial"/>
                <w:szCs w:val="24"/>
                <w:lang w:val="es-ES"/>
              </w:rPr>
              <w:t>.</w:t>
            </w:r>
            <w:r w:rsidRPr="00E21BBE">
              <w:rPr>
                <w:rFonts w:cs="Arial"/>
                <w:szCs w:val="24"/>
                <w:lang w:val="es-ES"/>
              </w:rPr>
              <w:t>1</w:t>
            </w:r>
          </w:p>
        </w:tc>
        <w:tc>
          <w:tcPr>
            <w:tcW w:w="2610" w:type="dxa"/>
            <w:gridSpan w:val="2"/>
          </w:tcPr>
          <w:p w14:paraId="0B6DA9F8" w14:textId="77777777" w:rsidR="00636531" w:rsidRPr="00820312" w:rsidRDefault="00636531" w:rsidP="00636531">
            <w:pPr>
              <w:spacing w:line="240" w:lineRule="auto"/>
              <w:rPr>
                <w:rFonts w:cs="Arial"/>
                <w:b/>
              </w:rPr>
            </w:pPr>
          </w:p>
        </w:tc>
      </w:tr>
      <w:tr w:rsidR="00636531" w:rsidRPr="00E21BBE" w14:paraId="5265FEDB" w14:textId="77777777" w:rsidTr="009A2F9B">
        <w:trPr>
          <w:cantSplit/>
          <w:jc w:val="center"/>
        </w:trPr>
        <w:tc>
          <w:tcPr>
            <w:tcW w:w="1435" w:type="dxa"/>
            <w:gridSpan w:val="2"/>
            <w:shd w:val="clear" w:color="auto" w:fill="auto"/>
          </w:tcPr>
          <w:p w14:paraId="05029631" w14:textId="297995F1" w:rsidR="00636531" w:rsidRDefault="00636531" w:rsidP="00636531">
            <w:pPr>
              <w:spacing w:line="240" w:lineRule="auto"/>
              <w:rPr>
                <w:rFonts w:cs="Arial"/>
                <w:b/>
                <w:szCs w:val="24"/>
              </w:rPr>
            </w:pPr>
            <w:r>
              <w:rPr>
                <w:rFonts w:cs="Arial"/>
                <w:b/>
                <w:szCs w:val="24"/>
                <w:lang w:val="es-ES"/>
              </w:rPr>
              <w:t>5.N.RN.5</w:t>
            </w:r>
          </w:p>
        </w:tc>
        <w:tc>
          <w:tcPr>
            <w:tcW w:w="4680" w:type="dxa"/>
            <w:gridSpan w:val="2"/>
            <w:shd w:val="clear" w:color="auto" w:fill="auto"/>
          </w:tcPr>
          <w:p w14:paraId="305409B1" w14:textId="77777777" w:rsidR="00C80A94" w:rsidRDefault="00636531" w:rsidP="00C80A94">
            <w:pPr>
              <w:pStyle w:val="Default"/>
              <w:rPr>
                <w:rFonts w:ascii="Arial" w:hAnsi="Arial" w:cs="Arial"/>
                <w:shd w:val="clear" w:color="auto" w:fill="FDE9D9" w:themeFill="accent6" w:themeFillTint="33"/>
              </w:rPr>
            </w:pPr>
            <w:r w:rsidRPr="00417AE5">
              <w:rPr>
                <w:rFonts w:ascii="Arial" w:hAnsi="Arial" w:cs="Arial"/>
              </w:rPr>
              <w:t>Use rational approximations of irrational numbers to compare the size of irrational numbers, locate them approximately on a number line diagram, and estimate the value of expressions (e.g., π2</w:t>
            </w:r>
            <w:r w:rsidR="00C80A94">
              <w:rPr>
                <w:rFonts w:ascii="Arial" w:hAnsi="Arial" w:cs="Arial"/>
                <w:shd w:val="clear" w:color="auto" w:fill="FDE9D9" w:themeFill="accent6" w:themeFillTint="33"/>
              </w:rPr>
              <w:t xml:space="preserve"> </w:t>
            </w:r>
          </w:p>
          <w:p w14:paraId="64257274" w14:textId="77777777" w:rsidR="00FC670A" w:rsidRDefault="00FC670A" w:rsidP="00C80A94">
            <w:pPr>
              <w:pStyle w:val="Default"/>
              <w:rPr>
                <w:rFonts w:ascii="Arial" w:hAnsi="Arial" w:cs="Arial"/>
                <w:shd w:val="clear" w:color="auto" w:fill="FDE9D9" w:themeFill="accent6" w:themeFillTint="33"/>
              </w:rPr>
            </w:pPr>
          </w:p>
          <w:p w14:paraId="20F0FD56" w14:textId="77777777" w:rsidR="00636531" w:rsidRDefault="00CE3D68" w:rsidP="00C80A94">
            <w:pPr>
              <w:pStyle w:val="Default"/>
              <w:rPr>
                <w:rFonts w:ascii="Arial" w:hAnsi="Arial" w:cs="Arial"/>
              </w:rPr>
            </w:pPr>
            <w:r w:rsidRPr="00FC670A">
              <w:rPr>
                <w:rFonts w:ascii="Arial" w:hAnsi="Arial" w:cs="Arial"/>
              </w:rPr>
              <w:t>(NOTE: This standard was partially addressed in NRS 4.</w:t>
            </w:r>
            <w:r w:rsidR="00C80A94" w:rsidRPr="00FC670A">
              <w:rPr>
                <w:rFonts w:ascii="Arial" w:hAnsi="Arial" w:cs="Arial"/>
              </w:rPr>
              <w:t>)</w:t>
            </w:r>
          </w:p>
          <w:p w14:paraId="1825EE72" w14:textId="77777777" w:rsidR="006D7843" w:rsidRDefault="006D7843" w:rsidP="00C80A94">
            <w:pPr>
              <w:pStyle w:val="Default"/>
              <w:rPr>
                <w:rFonts w:ascii="Arial" w:hAnsi="Arial" w:cs="Arial"/>
              </w:rPr>
            </w:pPr>
          </w:p>
          <w:p w14:paraId="0F0BB126" w14:textId="77777777" w:rsidR="006D7843" w:rsidRDefault="006D7843" w:rsidP="00C80A94">
            <w:pPr>
              <w:pStyle w:val="Default"/>
              <w:rPr>
                <w:rFonts w:ascii="Arial" w:hAnsi="Arial" w:cs="Arial"/>
              </w:rPr>
            </w:pPr>
          </w:p>
          <w:p w14:paraId="4F4889E1" w14:textId="1072614E" w:rsidR="006D7843" w:rsidRPr="00417AE5" w:rsidRDefault="006D7843" w:rsidP="00C80A94">
            <w:pPr>
              <w:pStyle w:val="Default"/>
              <w:rPr>
                <w:rFonts w:ascii="Arial" w:hAnsi="Arial" w:cs="Arial"/>
              </w:rPr>
            </w:pPr>
          </w:p>
        </w:tc>
        <w:tc>
          <w:tcPr>
            <w:tcW w:w="1710" w:type="dxa"/>
            <w:shd w:val="clear" w:color="auto" w:fill="auto"/>
          </w:tcPr>
          <w:p w14:paraId="5FE0E710" w14:textId="77777777" w:rsidR="00636531" w:rsidRDefault="00636531" w:rsidP="00636531">
            <w:pPr>
              <w:spacing w:line="240" w:lineRule="auto"/>
              <w:rPr>
                <w:rFonts w:cs="Arial"/>
                <w:szCs w:val="24"/>
                <w:lang w:val="es-ES"/>
              </w:rPr>
            </w:pPr>
            <w:r>
              <w:rPr>
                <w:rFonts w:cs="Arial"/>
                <w:szCs w:val="24"/>
                <w:lang w:val="es-ES"/>
              </w:rPr>
              <w:t>CC.</w:t>
            </w:r>
            <w:r w:rsidRPr="00E21BBE">
              <w:rPr>
                <w:rFonts w:cs="Arial"/>
                <w:szCs w:val="24"/>
                <w:lang w:val="es-ES"/>
              </w:rPr>
              <w:t>8.NS</w:t>
            </w:r>
            <w:r>
              <w:rPr>
                <w:rFonts w:cs="Arial"/>
                <w:szCs w:val="24"/>
                <w:lang w:val="es-ES"/>
              </w:rPr>
              <w:t>.</w:t>
            </w:r>
            <w:r w:rsidRPr="00E21BBE">
              <w:rPr>
                <w:rFonts w:cs="Arial"/>
                <w:szCs w:val="24"/>
                <w:lang w:val="es-ES"/>
              </w:rPr>
              <w:t>2</w:t>
            </w:r>
          </w:p>
          <w:p w14:paraId="520D3883" w14:textId="77777777" w:rsidR="00636531" w:rsidRDefault="00636531" w:rsidP="00636531">
            <w:pPr>
              <w:spacing w:line="240" w:lineRule="auto"/>
              <w:rPr>
                <w:rFonts w:cs="Arial"/>
                <w:szCs w:val="24"/>
              </w:rPr>
            </w:pPr>
            <w:r>
              <w:rPr>
                <w:rFonts w:cs="Arial"/>
                <w:szCs w:val="24"/>
              </w:rPr>
              <w:t>ESS01.03.06</w:t>
            </w:r>
          </w:p>
          <w:p w14:paraId="2CDE506D" w14:textId="603DE26A" w:rsidR="00636531" w:rsidRDefault="00636531" w:rsidP="00636531">
            <w:pPr>
              <w:spacing w:line="240" w:lineRule="auto"/>
              <w:rPr>
                <w:rFonts w:cs="Arial"/>
                <w:szCs w:val="24"/>
                <w:lang w:val="es-ES"/>
              </w:rPr>
            </w:pPr>
            <w:r>
              <w:rPr>
                <w:rFonts w:cs="Arial"/>
                <w:szCs w:val="24"/>
              </w:rPr>
              <w:t>CCR.NS.D</w:t>
            </w:r>
          </w:p>
        </w:tc>
        <w:tc>
          <w:tcPr>
            <w:tcW w:w="2610" w:type="dxa"/>
            <w:gridSpan w:val="2"/>
            <w:shd w:val="clear" w:color="auto" w:fill="auto"/>
          </w:tcPr>
          <w:p w14:paraId="67C02C07" w14:textId="796511D7" w:rsidR="00636531" w:rsidRPr="00820312" w:rsidRDefault="001244C4" w:rsidP="00FC670A">
            <w:pPr>
              <w:spacing w:line="240" w:lineRule="auto"/>
              <w:ind w:right="-87"/>
              <w:rPr>
                <w:rFonts w:cs="Arial"/>
                <w:b/>
              </w:rPr>
            </w:pPr>
            <w:r>
              <w:rPr>
                <w:rFonts w:cs="Arial"/>
                <w:color w:val="000000"/>
              </w:rPr>
              <w:t xml:space="preserve">Ex. </w:t>
            </w:r>
            <w:r w:rsidR="00C80A94">
              <w:rPr>
                <w:rFonts w:cs="Arial"/>
                <w:color w:val="000000"/>
              </w:rPr>
              <w:t xml:space="preserve">By truncating the decimal expansion of √2, show that √2 is between 1 and 2, then between 1.4 and 1.5, and explain how to continue on to get better </w:t>
            </w:r>
            <w:r w:rsidR="00FC670A">
              <w:rPr>
                <w:rFonts w:cs="Arial"/>
                <w:color w:val="000000"/>
              </w:rPr>
              <w:t>a</w:t>
            </w:r>
            <w:r w:rsidR="00C80A94">
              <w:rPr>
                <w:rFonts w:cs="Arial"/>
                <w:color w:val="000000"/>
              </w:rPr>
              <w:t>pproximations.</w:t>
            </w:r>
          </w:p>
        </w:tc>
      </w:tr>
    </w:tbl>
    <w:p w14:paraId="070E9234" w14:textId="77777777" w:rsidR="009A2F9B" w:rsidRDefault="009A2F9B">
      <w:r>
        <w:br w:type="page"/>
      </w:r>
    </w:p>
    <w:tbl>
      <w:tblPr>
        <w:tblpPr w:leftFromText="180" w:rightFromText="180" w:vertAnchor="text" w:horzAnchor="margin" w:tblpXSpec="center" w:tblpY="280"/>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95"/>
        <w:gridCol w:w="4617"/>
        <w:gridCol w:w="35"/>
        <w:gridCol w:w="1710"/>
        <w:gridCol w:w="23"/>
        <w:gridCol w:w="2587"/>
        <w:gridCol w:w="28"/>
      </w:tblGrid>
      <w:tr w:rsidR="00636531" w:rsidRPr="00E21BBE" w14:paraId="64FC304F" w14:textId="77777777" w:rsidTr="009A2F9B">
        <w:trPr>
          <w:gridAfter w:val="1"/>
          <w:wAfter w:w="28" w:type="dxa"/>
          <w:cantSplit/>
          <w:jc w:val="center"/>
        </w:trPr>
        <w:tc>
          <w:tcPr>
            <w:tcW w:w="10435" w:type="dxa"/>
            <w:gridSpan w:val="7"/>
          </w:tcPr>
          <w:p w14:paraId="796CFB93" w14:textId="60C88120" w:rsidR="00636531" w:rsidRPr="00E21BBE" w:rsidRDefault="00636531" w:rsidP="00636531">
            <w:pPr>
              <w:spacing w:line="240" w:lineRule="auto"/>
              <w:rPr>
                <w:rFonts w:cs="Arial"/>
                <w:szCs w:val="24"/>
              </w:rPr>
            </w:pPr>
            <w:r w:rsidRPr="00E21BBE">
              <w:rPr>
                <w:rFonts w:cs="Arial"/>
                <w:b/>
                <w:szCs w:val="24"/>
              </w:rPr>
              <w:lastRenderedPageBreak/>
              <w:t>Use properties of rational and irrational numbers.</w:t>
            </w:r>
          </w:p>
        </w:tc>
      </w:tr>
      <w:tr w:rsidR="006D7843" w:rsidRPr="00E21BBE" w14:paraId="5FC3BDED" w14:textId="77777777" w:rsidTr="009A2F9B">
        <w:trPr>
          <w:gridAfter w:val="1"/>
          <w:wAfter w:w="28" w:type="dxa"/>
          <w:cantSplit/>
          <w:jc w:val="center"/>
        </w:trPr>
        <w:tc>
          <w:tcPr>
            <w:tcW w:w="1368" w:type="dxa"/>
            <w:shd w:val="clear" w:color="auto" w:fill="auto"/>
          </w:tcPr>
          <w:p w14:paraId="0CC31E8C" w14:textId="304C59EB" w:rsidR="006D7843" w:rsidRPr="006D7843" w:rsidRDefault="006D7843" w:rsidP="006D7843">
            <w:pPr>
              <w:spacing w:line="240" w:lineRule="auto"/>
              <w:rPr>
                <w:rFonts w:cs="Arial"/>
                <w:b/>
                <w:szCs w:val="24"/>
              </w:rPr>
            </w:pPr>
            <w:r>
              <w:rPr>
                <w:rFonts w:cs="Arial"/>
                <w:b/>
                <w:szCs w:val="24"/>
              </w:rPr>
              <w:t>5.N.RN.6</w:t>
            </w:r>
          </w:p>
        </w:tc>
        <w:tc>
          <w:tcPr>
            <w:tcW w:w="4712" w:type="dxa"/>
            <w:gridSpan w:val="2"/>
            <w:shd w:val="clear" w:color="auto" w:fill="auto"/>
          </w:tcPr>
          <w:p w14:paraId="347798FB" w14:textId="1E87454A" w:rsidR="006D7843" w:rsidRPr="00E21BBE" w:rsidRDefault="006D7843" w:rsidP="006D7843">
            <w:pPr>
              <w:spacing w:line="240" w:lineRule="auto"/>
              <w:rPr>
                <w:rFonts w:cs="Arial"/>
                <w:szCs w:val="24"/>
              </w:rPr>
            </w:pPr>
            <w:r w:rsidRPr="00E21BBE">
              <w:rPr>
                <w:rFonts w:cs="Arial"/>
                <w:szCs w:val="24"/>
              </w:rPr>
              <w:t>Explain why the sum or product of two rational numbers is rational; that the sum of a rational number and an irrational number is irrational; and that the product of a nonzero rational number and an irrational number is irrational.</w:t>
            </w:r>
          </w:p>
        </w:tc>
        <w:tc>
          <w:tcPr>
            <w:tcW w:w="1768" w:type="dxa"/>
            <w:gridSpan w:val="3"/>
            <w:shd w:val="clear" w:color="auto" w:fill="auto"/>
          </w:tcPr>
          <w:p w14:paraId="6B34B0E5" w14:textId="4679D7E9" w:rsidR="006D7843" w:rsidRDefault="006D7843" w:rsidP="006D7843">
            <w:pPr>
              <w:spacing w:line="240" w:lineRule="auto"/>
              <w:rPr>
                <w:rFonts w:cs="Arial"/>
                <w:szCs w:val="24"/>
              </w:rPr>
            </w:pPr>
            <w:r>
              <w:rPr>
                <w:rFonts w:cs="Arial"/>
                <w:szCs w:val="24"/>
              </w:rPr>
              <w:t>CC.N.</w:t>
            </w:r>
            <w:r w:rsidRPr="00E21BBE">
              <w:rPr>
                <w:rFonts w:cs="Arial"/>
                <w:szCs w:val="24"/>
              </w:rPr>
              <w:t>RN</w:t>
            </w:r>
            <w:r>
              <w:rPr>
                <w:rFonts w:cs="Arial"/>
                <w:szCs w:val="24"/>
              </w:rPr>
              <w:t>.</w:t>
            </w:r>
            <w:r w:rsidRPr="00E21BBE">
              <w:rPr>
                <w:rFonts w:cs="Arial"/>
                <w:szCs w:val="24"/>
              </w:rPr>
              <w:t>3</w:t>
            </w:r>
          </w:p>
        </w:tc>
        <w:tc>
          <w:tcPr>
            <w:tcW w:w="2587" w:type="dxa"/>
            <w:shd w:val="clear" w:color="auto" w:fill="auto"/>
          </w:tcPr>
          <w:p w14:paraId="5F73279E" w14:textId="77777777" w:rsidR="006D7843" w:rsidRPr="00E21BBE" w:rsidRDefault="006D7843" w:rsidP="006D7843">
            <w:pPr>
              <w:spacing w:line="240" w:lineRule="auto"/>
              <w:rPr>
                <w:rFonts w:cs="Arial"/>
                <w:szCs w:val="24"/>
              </w:rPr>
            </w:pPr>
          </w:p>
        </w:tc>
      </w:tr>
      <w:tr w:rsidR="006D7843" w:rsidRPr="00E21BBE" w14:paraId="71EA7FBB" w14:textId="77777777" w:rsidTr="009A2F9B">
        <w:trPr>
          <w:gridAfter w:val="1"/>
          <w:wAfter w:w="28" w:type="dxa"/>
          <w:cantSplit/>
          <w:trHeight w:val="576"/>
          <w:jc w:val="center"/>
        </w:trPr>
        <w:tc>
          <w:tcPr>
            <w:tcW w:w="10435" w:type="dxa"/>
            <w:gridSpan w:val="7"/>
            <w:shd w:val="clear" w:color="auto" w:fill="BFBFBF"/>
            <w:vAlign w:val="center"/>
          </w:tcPr>
          <w:p w14:paraId="3CF08351" w14:textId="77777777" w:rsidR="006D7843" w:rsidRPr="00E21BBE" w:rsidRDefault="006D7843" w:rsidP="006D7843">
            <w:pPr>
              <w:spacing w:line="240" w:lineRule="auto"/>
              <w:rPr>
                <w:rFonts w:cs="Arial"/>
                <w:b/>
                <w:szCs w:val="24"/>
              </w:rPr>
            </w:pPr>
            <w:r w:rsidRPr="00E21BBE">
              <w:rPr>
                <w:rFonts w:cs="Arial"/>
                <w:b/>
                <w:szCs w:val="24"/>
              </w:rPr>
              <w:t>QUANTITIES</w:t>
            </w:r>
            <w:r w:rsidRPr="00332637">
              <w:rPr>
                <w:rFonts w:ascii="MS Gothic" w:eastAsia="MS Gothic" w:hAnsi="MS Gothic" w:cs="MS Gothic" w:hint="eastAsia"/>
                <w:b/>
                <w:szCs w:val="24"/>
              </w:rPr>
              <w:t>★</w:t>
            </w:r>
            <w:r w:rsidRPr="00E21BBE">
              <w:rPr>
                <w:rFonts w:cs="Arial"/>
                <w:b/>
                <w:szCs w:val="24"/>
              </w:rPr>
              <w:t xml:space="preserve"> </w:t>
            </w:r>
            <w:r>
              <w:rPr>
                <w:rFonts w:cs="Arial"/>
                <w:b/>
                <w:szCs w:val="24"/>
              </w:rPr>
              <w:t xml:space="preserve"> (Q)</w:t>
            </w:r>
          </w:p>
        </w:tc>
      </w:tr>
      <w:tr w:rsidR="006D7843" w:rsidRPr="00E21BBE" w14:paraId="61D7D439" w14:textId="77777777" w:rsidTr="009A2F9B">
        <w:trPr>
          <w:gridAfter w:val="1"/>
          <w:wAfter w:w="28" w:type="dxa"/>
          <w:cantSplit/>
          <w:jc w:val="center"/>
        </w:trPr>
        <w:tc>
          <w:tcPr>
            <w:tcW w:w="10435" w:type="dxa"/>
            <w:gridSpan w:val="7"/>
          </w:tcPr>
          <w:p w14:paraId="4C3329CF" w14:textId="77777777" w:rsidR="006D7843" w:rsidRPr="00E21BBE" w:rsidRDefault="006D7843" w:rsidP="006D7843">
            <w:pPr>
              <w:spacing w:line="240" w:lineRule="auto"/>
              <w:rPr>
                <w:rFonts w:cs="Arial"/>
                <w:szCs w:val="24"/>
              </w:rPr>
            </w:pPr>
            <w:r w:rsidRPr="00E21BBE">
              <w:rPr>
                <w:rFonts w:cs="Arial"/>
                <w:b/>
                <w:szCs w:val="24"/>
              </w:rPr>
              <w:t>Reason quantitatively and use units to solve problems.</w:t>
            </w:r>
          </w:p>
        </w:tc>
      </w:tr>
      <w:tr w:rsidR="006D7843" w:rsidRPr="00E21BBE" w14:paraId="45283E0E" w14:textId="77777777" w:rsidTr="009A2F9B">
        <w:trPr>
          <w:gridAfter w:val="1"/>
          <w:wAfter w:w="28" w:type="dxa"/>
          <w:cantSplit/>
          <w:jc w:val="center"/>
        </w:trPr>
        <w:tc>
          <w:tcPr>
            <w:tcW w:w="1368" w:type="dxa"/>
          </w:tcPr>
          <w:p w14:paraId="2D799D18" w14:textId="77777777" w:rsidR="006D7843" w:rsidRDefault="006D7843" w:rsidP="006D7843">
            <w:pPr>
              <w:spacing w:line="240" w:lineRule="auto"/>
              <w:rPr>
                <w:rFonts w:cs="Arial"/>
                <w:b/>
                <w:szCs w:val="24"/>
              </w:rPr>
            </w:pPr>
            <w:r w:rsidRPr="00C3056A">
              <w:rPr>
                <w:rFonts w:cs="Arial"/>
                <w:b/>
                <w:szCs w:val="24"/>
              </w:rPr>
              <w:t>5.</w:t>
            </w:r>
            <w:r>
              <w:rPr>
                <w:rFonts w:cs="Arial"/>
                <w:b/>
                <w:szCs w:val="24"/>
              </w:rPr>
              <w:t>N.</w:t>
            </w:r>
            <w:r w:rsidRPr="00C3056A">
              <w:rPr>
                <w:rFonts w:cs="Arial"/>
                <w:b/>
                <w:szCs w:val="24"/>
              </w:rPr>
              <w:t>Q.1</w:t>
            </w:r>
          </w:p>
          <w:p w14:paraId="01810DB8" w14:textId="77777777" w:rsidR="006D7843" w:rsidRDefault="006D7843" w:rsidP="006D7843">
            <w:pPr>
              <w:spacing w:line="240" w:lineRule="auto"/>
              <w:rPr>
                <w:rFonts w:cs="Arial"/>
                <w:b/>
                <w:szCs w:val="24"/>
              </w:rPr>
            </w:pPr>
          </w:p>
          <w:p w14:paraId="2FF5695F" w14:textId="2DE0D391" w:rsidR="006D7843" w:rsidRPr="00686E53" w:rsidRDefault="006D7843" w:rsidP="006D7843">
            <w:pPr>
              <w:spacing w:line="240" w:lineRule="auto"/>
              <w:rPr>
                <w:rFonts w:cs="Arial"/>
                <w:szCs w:val="24"/>
              </w:rPr>
            </w:pPr>
            <w:r w:rsidRPr="00686E53">
              <w:rPr>
                <w:rFonts w:cs="Arial"/>
                <w:szCs w:val="24"/>
              </w:rPr>
              <w:t>MWOTL</w:t>
            </w:r>
          </w:p>
        </w:tc>
        <w:tc>
          <w:tcPr>
            <w:tcW w:w="4712" w:type="dxa"/>
            <w:gridSpan w:val="2"/>
          </w:tcPr>
          <w:p w14:paraId="74D8331B" w14:textId="77777777" w:rsidR="006D7843" w:rsidRPr="00E21BBE" w:rsidRDefault="006D7843" w:rsidP="006D7843">
            <w:pPr>
              <w:spacing w:line="240" w:lineRule="auto"/>
              <w:rPr>
                <w:rFonts w:cs="Arial"/>
                <w:szCs w:val="24"/>
              </w:rPr>
            </w:pPr>
            <w:r w:rsidRPr="00E21BBE">
              <w:rPr>
                <w:rFonts w:cs="Arial"/>
                <w:szCs w:val="24"/>
              </w:rPr>
              <w:t>Use units as a way to understand problems and to guide the solution of multi-step problems; choose and interpret units consistently in formulas; choose and interpret the scale and the origin in graphs and data displays.</w:t>
            </w:r>
          </w:p>
        </w:tc>
        <w:tc>
          <w:tcPr>
            <w:tcW w:w="1768" w:type="dxa"/>
            <w:gridSpan w:val="3"/>
          </w:tcPr>
          <w:p w14:paraId="205EB00F" w14:textId="77777777" w:rsidR="006D7843" w:rsidRDefault="006D7843" w:rsidP="006D7843">
            <w:pPr>
              <w:spacing w:line="240" w:lineRule="auto"/>
              <w:rPr>
                <w:rFonts w:cs="Arial"/>
                <w:szCs w:val="24"/>
              </w:rPr>
            </w:pPr>
            <w:r>
              <w:rPr>
                <w:rFonts w:cs="Arial"/>
                <w:szCs w:val="24"/>
              </w:rPr>
              <w:t>CC.N.</w:t>
            </w:r>
            <w:r w:rsidRPr="00E21BBE">
              <w:rPr>
                <w:rFonts w:cs="Arial"/>
                <w:szCs w:val="24"/>
              </w:rPr>
              <w:t>Q</w:t>
            </w:r>
            <w:r>
              <w:rPr>
                <w:rFonts w:cs="Arial"/>
                <w:szCs w:val="24"/>
              </w:rPr>
              <w:t>.</w:t>
            </w:r>
            <w:r w:rsidRPr="00E21BBE">
              <w:rPr>
                <w:rFonts w:cs="Arial"/>
                <w:szCs w:val="24"/>
              </w:rPr>
              <w:t>1</w:t>
            </w:r>
          </w:p>
          <w:p w14:paraId="252D8B98" w14:textId="651A82C3" w:rsidR="006D7843" w:rsidRPr="008B701E" w:rsidRDefault="006D7843" w:rsidP="006D7843">
            <w:pPr>
              <w:spacing w:line="240" w:lineRule="auto"/>
              <w:rPr>
                <w:rFonts w:cs="Arial"/>
                <w:sz w:val="20"/>
                <w:szCs w:val="20"/>
              </w:rPr>
            </w:pPr>
            <w:r>
              <w:rPr>
                <w:rFonts w:cs="Arial"/>
                <w:szCs w:val="24"/>
              </w:rPr>
              <w:t>CCR.N.Q.E</w:t>
            </w:r>
          </w:p>
        </w:tc>
        <w:tc>
          <w:tcPr>
            <w:tcW w:w="2587" w:type="dxa"/>
          </w:tcPr>
          <w:p w14:paraId="5F511890" w14:textId="77777777" w:rsidR="006D7843" w:rsidRPr="00E21BBE" w:rsidRDefault="006D7843" w:rsidP="006D7843">
            <w:pPr>
              <w:spacing w:line="240" w:lineRule="auto"/>
              <w:rPr>
                <w:rFonts w:cs="Arial"/>
                <w:szCs w:val="24"/>
              </w:rPr>
            </w:pPr>
            <w:r w:rsidRPr="00E21BBE">
              <w:rPr>
                <w:rFonts w:cs="Arial"/>
                <w:szCs w:val="24"/>
              </w:rPr>
              <w:t>Conversing about information contained in newspapers and magazines</w:t>
            </w:r>
          </w:p>
        </w:tc>
      </w:tr>
      <w:tr w:rsidR="006D7843" w:rsidRPr="00E21BBE" w14:paraId="17AB9F6E" w14:textId="77777777" w:rsidTr="009A2F9B">
        <w:trPr>
          <w:gridAfter w:val="1"/>
          <w:wAfter w:w="28" w:type="dxa"/>
          <w:cantSplit/>
          <w:jc w:val="center"/>
        </w:trPr>
        <w:tc>
          <w:tcPr>
            <w:tcW w:w="1368" w:type="dxa"/>
            <w:shd w:val="clear" w:color="auto" w:fill="auto"/>
          </w:tcPr>
          <w:p w14:paraId="7A8FE622" w14:textId="594F0E65" w:rsidR="006D7843" w:rsidRPr="006D7843" w:rsidRDefault="006D7843" w:rsidP="006D7843">
            <w:pPr>
              <w:spacing w:line="240" w:lineRule="auto"/>
              <w:rPr>
                <w:rFonts w:cs="Arial"/>
                <w:b/>
                <w:szCs w:val="24"/>
              </w:rPr>
            </w:pPr>
            <w:r w:rsidRPr="006D7843">
              <w:rPr>
                <w:rFonts w:cs="Arial"/>
                <w:b/>
                <w:szCs w:val="24"/>
              </w:rPr>
              <w:t>5.N.Q.2</w:t>
            </w:r>
          </w:p>
        </w:tc>
        <w:tc>
          <w:tcPr>
            <w:tcW w:w="4712" w:type="dxa"/>
            <w:gridSpan w:val="2"/>
            <w:shd w:val="clear" w:color="auto" w:fill="auto"/>
          </w:tcPr>
          <w:p w14:paraId="7D7C9E29" w14:textId="30C23A75" w:rsidR="006D7843" w:rsidRPr="006D7843" w:rsidRDefault="006D7843" w:rsidP="006D7843">
            <w:pPr>
              <w:spacing w:line="240" w:lineRule="auto"/>
              <w:rPr>
                <w:rFonts w:cs="Arial"/>
                <w:szCs w:val="24"/>
              </w:rPr>
            </w:pPr>
            <w:r w:rsidRPr="006D7843">
              <w:rPr>
                <w:rFonts w:cs="Arial"/>
              </w:rPr>
              <w:t>Use proportional relationships to solve multistep ratio and percent problems. Examples: simple interest, tax, markups and markdowns, gratuities and commissions, fees, percent increase and decrease, percent error.</w:t>
            </w:r>
          </w:p>
        </w:tc>
        <w:tc>
          <w:tcPr>
            <w:tcW w:w="1768" w:type="dxa"/>
            <w:gridSpan w:val="3"/>
            <w:shd w:val="clear" w:color="auto" w:fill="auto"/>
          </w:tcPr>
          <w:p w14:paraId="2649619D" w14:textId="77777777" w:rsidR="006D7843" w:rsidRPr="006D7843" w:rsidRDefault="006D7843" w:rsidP="006D7843">
            <w:pPr>
              <w:spacing w:line="240" w:lineRule="auto"/>
              <w:rPr>
                <w:rFonts w:cs="Arial"/>
                <w:szCs w:val="24"/>
                <w:lang w:val="es-ES"/>
              </w:rPr>
            </w:pPr>
            <w:r w:rsidRPr="006D7843">
              <w:rPr>
                <w:rFonts w:cs="Arial"/>
                <w:szCs w:val="24"/>
                <w:lang w:val="es-ES"/>
              </w:rPr>
              <w:t>CC.7.RP.3</w:t>
            </w:r>
          </w:p>
          <w:p w14:paraId="683285F8" w14:textId="77777777" w:rsidR="006D7843" w:rsidRPr="006D7843" w:rsidRDefault="006D7843" w:rsidP="006D7843">
            <w:pPr>
              <w:spacing w:line="240" w:lineRule="auto"/>
              <w:rPr>
                <w:rFonts w:cs="Arial"/>
                <w:szCs w:val="24"/>
              </w:rPr>
            </w:pPr>
            <w:r w:rsidRPr="006D7843">
              <w:rPr>
                <w:rFonts w:cs="Arial"/>
                <w:szCs w:val="24"/>
              </w:rPr>
              <w:t>ESS01.03.02</w:t>
            </w:r>
          </w:p>
          <w:p w14:paraId="754A754D" w14:textId="77777777" w:rsidR="006D7843" w:rsidRPr="006D7843" w:rsidRDefault="006D7843" w:rsidP="006D7843">
            <w:pPr>
              <w:spacing w:line="240" w:lineRule="auto"/>
              <w:rPr>
                <w:rFonts w:cs="Arial"/>
                <w:szCs w:val="24"/>
              </w:rPr>
            </w:pPr>
            <w:r w:rsidRPr="006D7843">
              <w:rPr>
                <w:rFonts w:cs="Arial"/>
                <w:szCs w:val="24"/>
              </w:rPr>
              <w:t>CCR.RP.D</w:t>
            </w:r>
          </w:p>
          <w:p w14:paraId="30CC75D2" w14:textId="77777777" w:rsidR="006D7843" w:rsidRPr="006D7843" w:rsidRDefault="006D7843" w:rsidP="006D7843">
            <w:pPr>
              <w:spacing w:line="240" w:lineRule="auto"/>
              <w:rPr>
                <w:rFonts w:cs="Arial"/>
                <w:szCs w:val="24"/>
              </w:rPr>
            </w:pPr>
          </w:p>
        </w:tc>
        <w:tc>
          <w:tcPr>
            <w:tcW w:w="2587" w:type="dxa"/>
            <w:shd w:val="clear" w:color="auto" w:fill="auto"/>
          </w:tcPr>
          <w:p w14:paraId="4482EEA1" w14:textId="77777777" w:rsidR="006D7843" w:rsidRPr="006D7843" w:rsidRDefault="006D7843" w:rsidP="006D7843">
            <w:pPr>
              <w:spacing w:line="240" w:lineRule="auto"/>
              <w:rPr>
                <w:rFonts w:cs="Arial"/>
                <w:szCs w:val="24"/>
                <w:lang w:val="es-ES"/>
              </w:rPr>
            </w:pPr>
            <w:proofErr w:type="spellStart"/>
            <w:r w:rsidRPr="006D7843">
              <w:rPr>
                <w:rFonts w:cs="Arial"/>
                <w:szCs w:val="24"/>
                <w:lang w:val="es-ES"/>
              </w:rPr>
              <w:t>Determining</w:t>
            </w:r>
            <w:proofErr w:type="spellEnd"/>
            <w:r w:rsidRPr="006D7843">
              <w:rPr>
                <w:rFonts w:cs="Arial"/>
                <w:szCs w:val="24"/>
                <w:lang w:val="es-ES"/>
              </w:rPr>
              <w:t xml:space="preserve"> </w:t>
            </w:r>
            <w:proofErr w:type="spellStart"/>
            <w:r w:rsidRPr="006D7843">
              <w:rPr>
                <w:rFonts w:cs="Arial"/>
                <w:szCs w:val="24"/>
                <w:lang w:val="es-ES"/>
              </w:rPr>
              <w:t>the</w:t>
            </w:r>
            <w:proofErr w:type="spellEnd"/>
            <w:r w:rsidRPr="006D7843">
              <w:rPr>
                <w:rFonts w:cs="Arial"/>
                <w:szCs w:val="24"/>
                <w:lang w:val="es-ES"/>
              </w:rPr>
              <w:t xml:space="preserve"> </w:t>
            </w:r>
            <w:proofErr w:type="spellStart"/>
            <w:r w:rsidRPr="006D7843">
              <w:rPr>
                <w:rFonts w:cs="Arial"/>
                <w:szCs w:val="24"/>
                <w:lang w:val="es-ES"/>
              </w:rPr>
              <w:t>savings</w:t>
            </w:r>
            <w:proofErr w:type="spellEnd"/>
            <w:r w:rsidRPr="006D7843">
              <w:rPr>
                <w:rFonts w:cs="Arial"/>
                <w:szCs w:val="24"/>
                <w:lang w:val="es-ES"/>
              </w:rPr>
              <w:t xml:space="preserve"> </w:t>
            </w:r>
            <w:proofErr w:type="spellStart"/>
            <w:r w:rsidRPr="006D7843">
              <w:rPr>
                <w:rFonts w:cs="Arial"/>
                <w:szCs w:val="24"/>
                <w:lang w:val="es-ES"/>
              </w:rPr>
              <w:t>when</w:t>
            </w:r>
            <w:proofErr w:type="spellEnd"/>
            <w:r w:rsidRPr="006D7843">
              <w:rPr>
                <w:rFonts w:cs="Arial"/>
                <w:szCs w:val="24"/>
                <w:lang w:val="es-ES"/>
              </w:rPr>
              <w:t xml:space="preserve"> </w:t>
            </w:r>
            <w:proofErr w:type="spellStart"/>
            <w:r w:rsidRPr="006D7843">
              <w:rPr>
                <w:rFonts w:cs="Arial"/>
                <w:szCs w:val="24"/>
                <w:lang w:val="es-ES"/>
              </w:rPr>
              <w:t>buying</w:t>
            </w:r>
            <w:proofErr w:type="spellEnd"/>
            <w:r w:rsidRPr="006D7843">
              <w:rPr>
                <w:rFonts w:cs="Arial"/>
                <w:szCs w:val="24"/>
                <w:lang w:val="es-ES"/>
              </w:rPr>
              <w:t xml:space="preserve"> </w:t>
            </w:r>
            <w:proofErr w:type="spellStart"/>
            <w:r w:rsidRPr="006D7843">
              <w:rPr>
                <w:rFonts w:cs="Arial"/>
                <w:szCs w:val="24"/>
                <w:lang w:val="es-ES"/>
              </w:rPr>
              <w:t>something</w:t>
            </w:r>
            <w:proofErr w:type="spellEnd"/>
            <w:r w:rsidRPr="006D7843">
              <w:rPr>
                <w:rFonts w:cs="Arial"/>
                <w:szCs w:val="24"/>
                <w:lang w:val="es-ES"/>
              </w:rPr>
              <w:t xml:space="preserve"> 50% off</w:t>
            </w:r>
          </w:p>
          <w:p w14:paraId="6E096071" w14:textId="77777777" w:rsidR="006D7843" w:rsidRPr="006D7843" w:rsidRDefault="006D7843" w:rsidP="006D7843">
            <w:pPr>
              <w:spacing w:line="240" w:lineRule="auto"/>
              <w:rPr>
                <w:rFonts w:cs="Arial"/>
                <w:szCs w:val="24"/>
                <w:lang w:val="es-ES"/>
              </w:rPr>
            </w:pPr>
          </w:p>
          <w:p w14:paraId="2ED0B48F" w14:textId="78C5B39A" w:rsidR="006D7843" w:rsidRPr="006D7843" w:rsidRDefault="006D7843" w:rsidP="006D7843">
            <w:pPr>
              <w:spacing w:line="240" w:lineRule="auto"/>
              <w:rPr>
                <w:rFonts w:cs="Arial"/>
                <w:szCs w:val="24"/>
              </w:rPr>
            </w:pPr>
            <w:proofErr w:type="spellStart"/>
            <w:r w:rsidRPr="006D7843">
              <w:rPr>
                <w:rFonts w:cs="Arial"/>
                <w:szCs w:val="24"/>
                <w:lang w:val="es-ES"/>
              </w:rPr>
              <w:t>Determining</w:t>
            </w:r>
            <w:proofErr w:type="spellEnd"/>
            <w:r w:rsidRPr="006D7843">
              <w:rPr>
                <w:rFonts w:cs="Arial"/>
                <w:szCs w:val="24"/>
                <w:lang w:val="es-ES"/>
              </w:rPr>
              <w:t xml:space="preserve"> </w:t>
            </w:r>
            <w:proofErr w:type="spellStart"/>
            <w:r w:rsidRPr="006D7843">
              <w:rPr>
                <w:rFonts w:cs="Arial"/>
                <w:szCs w:val="24"/>
                <w:lang w:val="es-ES"/>
              </w:rPr>
              <w:t>the</w:t>
            </w:r>
            <w:proofErr w:type="spellEnd"/>
            <w:r w:rsidRPr="006D7843">
              <w:rPr>
                <w:rFonts w:cs="Arial"/>
                <w:szCs w:val="24"/>
                <w:lang w:val="es-ES"/>
              </w:rPr>
              <w:t xml:space="preserve"> </w:t>
            </w:r>
            <w:proofErr w:type="spellStart"/>
            <w:r w:rsidRPr="006D7843">
              <w:rPr>
                <w:rFonts w:cs="Arial"/>
                <w:szCs w:val="24"/>
                <w:lang w:val="es-ES"/>
              </w:rPr>
              <w:t>difference</w:t>
            </w:r>
            <w:proofErr w:type="spellEnd"/>
            <w:r w:rsidRPr="006D7843">
              <w:rPr>
                <w:rFonts w:cs="Arial"/>
                <w:szCs w:val="24"/>
                <w:lang w:val="es-ES"/>
              </w:rPr>
              <w:t xml:space="preserve"> in </w:t>
            </w:r>
            <w:proofErr w:type="spellStart"/>
            <w:r w:rsidRPr="006D7843">
              <w:rPr>
                <w:rFonts w:cs="Arial"/>
                <w:szCs w:val="24"/>
                <w:lang w:val="es-ES"/>
              </w:rPr>
              <w:t>tip</w:t>
            </w:r>
            <w:proofErr w:type="spellEnd"/>
            <w:r w:rsidRPr="006D7843">
              <w:rPr>
                <w:rFonts w:cs="Arial"/>
                <w:szCs w:val="24"/>
                <w:lang w:val="es-ES"/>
              </w:rPr>
              <w:t xml:space="preserve"> at 15% </w:t>
            </w:r>
            <w:proofErr w:type="spellStart"/>
            <w:r w:rsidRPr="006D7843">
              <w:rPr>
                <w:rFonts w:cs="Arial"/>
                <w:szCs w:val="24"/>
                <w:lang w:val="es-ES"/>
              </w:rPr>
              <w:t>or</w:t>
            </w:r>
            <w:proofErr w:type="spellEnd"/>
            <w:r w:rsidRPr="006D7843">
              <w:rPr>
                <w:rFonts w:cs="Arial"/>
                <w:szCs w:val="24"/>
                <w:lang w:val="es-ES"/>
              </w:rPr>
              <w:t xml:space="preserve"> 20% of </w:t>
            </w:r>
            <w:proofErr w:type="spellStart"/>
            <w:r w:rsidRPr="006D7843">
              <w:rPr>
                <w:rFonts w:cs="Arial"/>
                <w:szCs w:val="24"/>
                <w:lang w:val="es-ES"/>
              </w:rPr>
              <w:t>bill</w:t>
            </w:r>
            <w:proofErr w:type="spellEnd"/>
          </w:p>
        </w:tc>
      </w:tr>
      <w:tr w:rsidR="0072593A" w:rsidRPr="00E21BBE" w14:paraId="7001630B" w14:textId="77777777" w:rsidTr="009A2F9B">
        <w:trPr>
          <w:cantSplit/>
          <w:trHeight w:val="576"/>
          <w:jc w:val="center"/>
        </w:trPr>
        <w:tc>
          <w:tcPr>
            <w:tcW w:w="10463" w:type="dxa"/>
            <w:gridSpan w:val="8"/>
            <w:shd w:val="clear" w:color="auto" w:fill="A6A6A6" w:themeFill="background1" w:themeFillShade="A6"/>
            <w:vAlign w:val="center"/>
          </w:tcPr>
          <w:p w14:paraId="6A5C3F9D" w14:textId="77777777" w:rsidR="0072593A" w:rsidRPr="00E21BBE" w:rsidRDefault="0004219D" w:rsidP="00AD1279">
            <w:pPr>
              <w:spacing w:line="240" w:lineRule="auto"/>
              <w:rPr>
                <w:rFonts w:cs="Arial"/>
                <w:b/>
                <w:szCs w:val="24"/>
              </w:rPr>
            </w:pPr>
            <w:r>
              <w:rPr>
                <w:rFonts w:cs="Arial"/>
                <w:b/>
                <w:szCs w:val="24"/>
              </w:rPr>
              <w:t>ALGEBRA (A)</w:t>
            </w:r>
          </w:p>
        </w:tc>
      </w:tr>
      <w:tr w:rsidR="0004219D" w:rsidRPr="00E21BBE" w14:paraId="6C7B4A6A" w14:textId="77777777" w:rsidTr="009A2F9B">
        <w:trPr>
          <w:cantSplit/>
          <w:trHeight w:val="576"/>
          <w:jc w:val="center"/>
        </w:trPr>
        <w:tc>
          <w:tcPr>
            <w:tcW w:w="10463" w:type="dxa"/>
            <w:gridSpan w:val="8"/>
            <w:shd w:val="clear" w:color="auto" w:fill="BFBFBF"/>
            <w:vAlign w:val="center"/>
          </w:tcPr>
          <w:p w14:paraId="00418440" w14:textId="77777777" w:rsidR="0004219D" w:rsidRDefault="0004219D" w:rsidP="00AD1279">
            <w:pPr>
              <w:spacing w:line="240" w:lineRule="auto"/>
              <w:rPr>
                <w:rFonts w:cs="Arial"/>
                <w:b/>
                <w:szCs w:val="24"/>
              </w:rPr>
            </w:pPr>
            <w:r>
              <w:rPr>
                <w:rFonts w:cs="Arial"/>
                <w:b/>
                <w:szCs w:val="24"/>
              </w:rPr>
              <w:t>Seeing Structure in Expressions  (SSE)</w:t>
            </w:r>
          </w:p>
        </w:tc>
      </w:tr>
      <w:tr w:rsidR="00D213BE" w:rsidRPr="00E21BBE" w14:paraId="2196B43F" w14:textId="77777777" w:rsidTr="009A2F9B">
        <w:trPr>
          <w:cantSplit/>
          <w:jc w:val="center"/>
        </w:trPr>
        <w:tc>
          <w:tcPr>
            <w:tcW w:w="10463" w:type="dxa"/>
            <w:gridSpan w:val="8"/>
          </w:tcPr>
          <w:p w14:paraId="50E2A311" w14:textId="77777777" w:rsidR="00D213BE" w:rsidRPr="00E21BBE" w:rsidRDefault="00D213BE" w:rsidP="00AD1279">
            <w:pPr>
              <w:spacing w:line="240" w:lineRule="auto"/>
              <w:rPr>
                <w:rFonts w:cs="Arial"/>
                <w:szCs w:val="24"/>
              </w:rPr>
            </w:pPr>
            <w:r w:rsidRPr="00E21BBE">
              <w:rPr>
                <w:rFonts w:cs="Arial"/>
                <w:b/>
                <w:bCs/>
                <w:szCs w:val="24"/>
              </w:rPr>
              <w:t>Interpret the structure of expressions.</w:t>
            </w:r>
          </w:p>
        </w:tc>
      </w:tr>
      <w:tr w:rsidR="0072593A" w:rsidRPr="00E21BBE" w14:paraId="2B01B33F" w14:textId="77777777" w:rsidTr="009A2F9B">
        <w:trPr>
          <w:cantSplit/>
          <w:jc w:val="center"/>
        </w:trPr>
        <w:tc>
          <w:tcPr>
            <w:tcW w:w="1463" w:type="dxa"/>
            <w:gridSpan w:val="2"/>
          </w:tcPr>
          <w:p w14:paraId="692616FC" w14:textId="77777777" w:rsidR="0072593A" w:rsidRDefault="00C3056A" w:rsidP="00AD1279">
            <w:pPr>
              <w:spacing w:line="240" w:lineRule="auto"/>
              <w:rPr>
                <w:rFonts w:cs="Arial"/>
                <w:b/>
                <w:szCs w:val="24"/>
              </w:rPr>
            </w:pPr>
            <w:r w:rsidRPr="00F94F4D">
              <w:rPr>
                <w:rFonts w:cs="Arial"/>
                <w:b/>
                <w:szCs w:val="24"/>
              </w:rPr>
              <w:t>5.</w:t>
            </w:r>
            <w:r w:rsidR="00F94F4D" w:rsidRPr="00F94F4D">
              <w:rPr>
                <w:rFonts w:cs="Arial"/>
                <w:b/>
                <w:szCs w:val="24"/>
              </w:rPr>
              <w:t>A.SSE.1</w:t>
            </w:r>
          </w:p>
          <w:p w14:paraId="1C2D7A60" w14:textId="77777777" w:rsidR="00686E53" w:rsidRDefault="00686E53" w:rsidP="00AD1279">
            <w:pPr>
              <w:spacing w:line="240" w:lineRule="auto"/>
              <w:rPr>
                <w:rFonts w:cs="Arial"/>
                <w:b/>
                <w:szCs w:val="24"/>
              </w:rPr>
            </w:pPr>
          </w:p>
          <w:p w14:paraId="12B5A96B" w14:textId="2D254462" w:rsidR="00686E53" w:rsidRDefault="00024B65" w:rsidP="00AD1279">
            <w:pPr>
              <w:spacing w:line="240" w:lineRule="auto"/>
              <w:rPr>
                <w:rFonts w:cs="Arial"/>
                <w:szCs w:val="24"/>
              </w:rPr>
            </w:pPr>
            <w:r>
              <w:rPr>
                <w:rFonts w:cs="Arial"/>
                <w:szCs w:val="24"/>
              </w:rPr>
              <w:t xml:space="preserve">   </w:t>
            </w:r>
            <w:r w:rsidR="00686E53" w:rsidRPr="00686E53">
              <w:rPr>
                <w:rFonts w:cs="Arial"/>
                <w:szCs w:val="24"/>
              </w:rPr>
              <w:t>MWOTL</w:t>
            </w:r>
          </w:p>
          <w:p w14:paraId="2D8D8C09" w14:textId="7B56CD18" w:rsidR="00024B65" w:rsidRPr="00686E53" w:rsidRDefault="00024B65" w:rsidP="00024B65">
            <w:pPr>
              <w:spacing w:line="240" w:lineRule="auto"/>
              <w:jc w:val="center"/>
              <w:rPr>
                <w:rFonts w:cs="Arial"/>
                <w:szCs w:val="24"/>
              </w:rPr>
            </w:pPr>
            <w:r>
              <w:rPr>
                <w:rFonts w:cs="Arial"/>
                <w:szCs w:val="24"/>
              </w:rPr>
              <w:t>a only</w:t>
            </w:r>
          </w:p>
        </w:tc>
        <w:tc>
          <w:tcPr>
            <w:tcW w:w="4652" w:type="dxa"/>
            <w:gridSpan w:val="2"/>
          </w:tcPr>
          <w:p w14:paraId="2A42031F" w14:textId="77777777" w:rsidR="0072593A" w:rsidRDefault="0072593A" w:rsidP="00AD1279">
            <w:pPr>
              <w:spacing w:line="240" w:lineRule="auto"/>
              <w:rPr>
                <w:rFonts w:ascii="MS Gothic" w:eastAsia="MS Gothic" w:hAnsi="MS Gothic" w:cs="MS Gothic"/>
                <w:szCs w:val="24"/>
              </w:rPr>
            </w:pPr>
            <w:r w:rsidRPr="00E21BBE">
              <w:rPr>
                <w:rFonts w:cs="Arial"/>
                <w:szCs w:val="24"/>
              </w:rPr>
              <w:t>Interpret expressions that represent a quantity in terms of its context.</w:t>
            </w:r>
            <w:r w:rsidRPr="00AB1402">
              <w:rPr>
                <w:rFonts w:ascii="MS Gothic" w:eastAsia="MS Gothic" w:hAnsi="MS Gothic" w:cs="MS Gothic" w:hint="eastAsia"/>
                <w:szCs w:val="24"/>
                <w:vertAlign w:val="superscript"/>
              </w:rPr>
              <w:t>★</w:t>
            </w:r>
          </w:p>
          <w:p w14:paraId="417E8B89" w14:textId="77777777" w:rsidR="00F94F4D" w:rsidRDefault="00F94F4D" w:rsidP="00A962A4">
            <w:pPr>
              <w:pStyle w:val="ListParagraph"/>
              <w:numPr>
                <w:ilvl w:val="0"/>
                <w:numId w:val="70"/>
              </w:numPr>
              <w:rPr>
                <w:rFonts w:ascii="Arial" w:hAnsi="Arial" w:cs="Arial"/>
                <w:sz w:val="24"/>
                <w:szCs w:val="24"/>
              </w:rPr>
            </w:pPr>
            <w:r w:rsidRPr="00F94F4D">
              <w:rPr>
                <w:rFonts w:ascii="Arial" w:hAnsi="Arial" w:cs="Arial"/>
                <w:sz w:val="24"/>
                <w:szCs w:val="24"/>
              </w:rPr>
              <w:t>Interpret parts of an expression, such as terms, factors, and coefficients.</w:t>
            </w:r>
          </w:p>
          <w:p w14:paraId="2EBBE75A" w14:textId="77777777" w:rsidR="00F94F4D" w:rsidRPr="00F94F4D" w:rsidRDefault="00F94F4D" w:rsidP="00A962A4">
            <w:pPr>
              <w:pStyle w:val="ListParagraph"/>
              <w:numPr>
                <w:ilvl w:val="0"/>
                <w:numId w:val="70"/>
              </w:numPr>
              <w:rPr>
                <w:rFonts w:ascii="Arial" w:hAnsi="Arial" w:cs="Arial"/>
                <w:sz w:val="24"/>
                <w:szCs w:val="24"/>
              </w:rPr>
            </w:pPr>
            <w:r w:rsidRPr="00F94F4D">
              <w:rPr>
                <w:rFonts w:ascii="Arial" w:hAnsi="Arial" w:cs="Arial"/>
                <w:sz w:val="24"/>
                <w:szCs w:val="24"/>
              </w:rPr>
              <w:t xml:space="preserve">Interpret complicated expressions by viewing one or more of their parts as a single entity. </w:t>
            </w:r>
            <w:r w:rsidRPr="00F94F4D">
              <w:rPr>
                <w:rFonts w:ascii="Arial" w:hAnsi="Arial" w:cs="Arial"/>
                <w:iCs/>
                <w:sz w:val="24"/>
                <w:szCs w:val="24"/>
              </w:rPr>
              <w:t xml:space="preserve">For example, interpret </w:t>
            </w:r>
            <m:oMath>
              <m:r>
                <m:rPr>
                  <m:sty m:val="p"/>
                </m:rPr>
                <w:rPr>
                  <w:rFonts w:ascii="Cambria Math" w:hAnsi="Cambria Math" w:cs="Arial"/>
                  <w:sz w:val="24"/>
                  <w:szCs w:val="24"/>
                </w:rPr>
                <m:t>P</m:t>
              </m:r>
              <m:sSup>
                <m:sSupPr>
                  <m:ctrlPr>
                    <w:rPr>
                      <w:rFonts w:ascii="Cambria Math" w:hAnsi="Cambria Math" w:cs="Arial"/>
                      <w:iCs/>
                      <w:sz w:val="24"/>
                      <w:szCs w:val="24"/>
                    </w:rPr>
                  </m:ctrlPr>
                </m:sSupPr>
                <m:e>
                  <m:d>
                    <m:dPr>
                      <m:ctrlPr>
                        <w:rPr>
                          <w:rFonts w:ascii="Cambria Math" w:hAnsi="Cambria Math" w:cs="Arial"/>
                          <w:iCs/>
                          <w:sz w:val="24"/>
                          <w:szCs w:val="24"/>
                        </w:rPr>
                      </m:ctrlPr>
                    </m:dPr>
                    <m:e>
                      <m:r>
                        <m:rPr>
                          <m:sty m:val="p"/>
                        </m:rPr>
                        <w:rPr>
                          <w:rFonts w:ascii="Cambria Math" w:hAnsi="Cambria Math" w:cs="Arial"/>
                          <w:sz w:val="24"/>
                          <w:szCs w:val="24"/>
                        </w:rPr>
                        <m:t>1+r</m:t>
                      </m:r>
                    </m:e>
                  </m:d>
                </m:e>
                <m:sup>
                  <m:r>
                    <m:rPr>
                      <m:sty m:val="p"/>
                    </m:rPr>
                    <w:rPr>
                      <w:rFonts w:ascii="Cambria Math" w:hAnsi="Cambria Math" w:cs="Arial"/>
                      <w:sz w:val="24"/>
                      <w:szCs w:val="24"/>
                    </w:rPr>
                    <m:t>n</m:t>
                  </m:r>
                </m:sup>
              </m:sSup>
            </m:oMath>
            <w:r w:rsidRPr="00F94F4D">
              <w:rPr>
                <w:rFonts w:ascii="Arial" w:hAnsi="Arial" w:cs="Arial"/>
                <w:sz w:val="24"/>
                <w:szCs w:val="24"/>
              </w:rPr>
              <w:t xml:space="preserve"> </w:t>
            </w:r>
            <w:r w:rsidRPr="00F94F4D">
              <w:rPr>
                <w:rFonts w:ascii="Arial" w:hAnsi="Arial" w:cs="Arial"/>
                <w:iCs/>
                <w:sz w:val="24"/>
                <w:szCs w:val="24"/>
              </w:rPr>
              <w:t>as the product</w:t>
            </w:r>
            <w:r w:rsidRPr="00F94F4D">
              <w:rPr>
                <w:rFonts w:ascii="Arial" w:hAnsi="Arial" w:cs="Arial"/>
                <w:sz w:val="24"/>
                <w:szCs w:val="24"/>
              </w:rPr>
              <w:t xml:space="preserve"> </w:t>
            </w:r>
            <w:r w:rsidRPr="00F94F4D">
              <w:rPr>
                <w:rFonts w:ascii="Arial" w:hAnsi="Arial" w:cs="Arial"/>
                <w:iCs/>
                <w:sz w:val="24"/>
                <w:szCs w:val="24"/>
              </w:rPr>
              <w:t>of P and a factor not depending on P.</w:t>
            </w:r>
          </w:p>
        </w:tc>
        <w:tc>
          <w:tcPr>
            <w:tcW w:w="1710" w:type="dxa"/>
          </w:tcPr>
          <w:p w14:paraId="42DECA68" w14:textId="77777777" w:rsidR="0072593A" w:rsidRDefault="0004219D" w:rsidP="00AD1279">
            <w:pPr>
              <w:spacing w:line="240" w:lineRule="auto"/>
              <w:rPr>
                <w:rFonts w:cs="Arial"/>
                <w:szCs w:val="24"/>
              </w:rPr>
            </w:pPr>
            <w:r>
              <w:rPr>
                <w:rFonts w:cs="Arial"/>
                <w:szCs w:val="24"/>
              </w:rPr>
              <w:t>CC.</w:t>
            </w:r>
            <w:r w:rsidR="0072593A" w:rsidRPr="00E21BBE">
              <w:rPr>
                <w:rFonts w:cs="Arial"/>
                <w:szCs w:val="24"/>
              </w:rPr>
              <w:t>A</w:t>
            </w:r>
            <w:r w:rsidR="0042724A">
              <w:rPr>
                <w:rFonts w:cs="Arial"/>
                <w:szCs w:val="24"/>
              </w:rPr>
              <w:t>.</w:t>
            </w:r>
            <w:r w:rsidR="0072593A" w:rsidRPr="00E21BBE">
              <w:rPr>
                <w:rFonts w:cs="Arial"/>
                <w:szCs w:val="24"/>
              </w:rPr>
              <w:t>SSE</w:t>
            </w:r>
            <w:r w:rsidR="00F94F4D">
              <w:rPr>
                <w:rFonts w:cs="Arial"/>
                <w:szCs w:val="24"/>
              </w:rPr>
              <w:t>.</w:t>
            </w:r>
            <w:r w:rsidR="0072593A" w:rsidRPr="00E21BBE">
              <w:rPr>
                <w:rFonts w:cs="Arial"/>
                <w:szCs w:val="24"/>
              </w:rPr>
              <w:t>1</w:t>
            </w:r>
          </w:p>
          <w:p w14:paraId="79A746B4" w14:textId="4048A2D1" w:rsidR="008B701E" w:rsidRPr="008B701E" w:rsidRDefault="008C66A9" w:rsidP="006D7843">
            <w:pPr>
              <w:spacing w:line="240" w:lineRule="auto"/>
              <w:ind w:right="-104"/>
              <w:rPr>
                <w:rFonts w:cs="Arial"/>
                <w:sz w:val="20"/>
                <w:szCs w:val="20"/>
              </w:rPr>
            </w:pPr>
            <w:r>
              <w:rPr>
                <w:rFonts w:cs="Arial"/>
                <w:szCs w:val="24"/>
              </w:rPr>
              <w:t>CCR.A.SSE.E</w:t>
            </w:r>
          </w:p>
        </w:tc>
        <w:tc>
          <w:tcPr>
            <w:tcW w:w="2638" w:type="dxa"/>
            <w:gridSpan w:val="3"/>
          </w:tcPr>
          <w:p w14:paraId="21504D85" w14:textId="053D5316" w:rsidR="0072593A" w:rsidRDefault="0072593A" w:rsidP="00AD1279">
            <w:pPr>
              <w:spacing w:line="240" w:lineRule="auto"/>
              <w:rPr>
                <w:rFonts w:cs="Arial"/>
                <w:szCs w:val="24"/>
              </w:rPr>
            </w:pPr>
            <w:r w:rsidRPr="00E21BBE">
              <w:rPr>
                <w:rFonts w:cs="Arial"/>
                <w:szCs w:val="24"/>
              </w:rPr>
              <w:t>Entering an expression</w:t>
            </w:r>
            <w:r w:rsidR="003C33F8">
              <w:rPr>
                <w:rFonts w:cs="Arial"/>
                <w:szCs w:val="24"/>
              </w:rPr>
              <w:t>/formula</w:t>
            </w:r>
            <w:r w:rsidRPr="00E21BBE">
              <w:rPr>
                <w:rFonts w:cs="Arial"/>
                <w:szCs w:val="24"/>
              </w:rPr>
              <w:t xml:space="preserve"> in a spreadsheet</w:t>
            </w:r>
          </w:p>
          <w:p w14:paraId="20BAB0F9" w14:textId="77777777" w:rsidR="00F94F4D" w:rsidRDefault="00F94F4D" w:rsidP="00AD1279">
            <w:pPr>
              <w:spacing w:line="240" w:lineRule="auto"/>
              <w:rPr>
                <w:rFonts w:cs="Arial"/>
                <w:szCs w:val="24"/>
              </w:rPr>
            </w:pPr>
          </w:p>
          <w:p w14:paraId="35240923" w14:textId="77777777" w:rsidR="00F94F4D" w:rsidRDefault="00F94F4D" w:rsidP="00AD1279">
            <w:pPr>
              <w:spacing w:line="240" w:lineRule="auto"/>
              <w:rPr>
                <w:rFonts w:cs="Arial"/>
                <w:szCs w:val="24"/>
              </w:rPr>
            </w:pPr>
            <w:r w:rsidRPr="00E21BBE">
              <w:rPr>
                <w:rFonts w:cs="Arial"/>
                <w:szCs w:val="24"/>
              </w:rPr>
              <w:t>Keeping personal finance records</w:t>
            </w:r>
          </w:p>
          <w:p w14:paraId="427F64E6" w14:textId="77777777" w:rsidR="00F94F4D" w:rsidRDefault="00F94F4D" w:rsidP="00AD1279">
            <w:pPr>
              <w:spacing w:line="240" w:lineRule="auto"/>
              <w:rPr>
                <w:rFonts w:cs="Arial"/>
                <w:szCs w:val="24"/>
              </w:rPr>
            </w:pPr>
            <w:r>
              <w:rPr>
                <w:rFonts w:cs="Arial"/>
                <w:szCs w:val="24"/>
              </w:rPr>
              <w:t xml:space="preserve"> </w:t>
            </w:r>
          </w:p>
          <w:p w14:paraId="2C4E9596" w14:textId="77777777" w:rsidR="00F94F4D" w:rsidRDefault="00F94F4D" w:rsidP="00AD1279">
            <w:pPr>
              <w:spacing w:line="240" w:lineRule="auto"/>
              <w:rPr>
                <w:rFonts w:cs="Arial"/>
                <w:szCs w:val="24"/>
              </w:rPr>
            </w:pPr>
          </w:p>
          <w:p w14:paraId="5DCD60A6" w14:textId="77777777" w:rsidR="00F94F4D" w:rsidRPr="00E21BBE" w:rsidRDefault="00F94F4D" w:rsidP="00AD1279">
            <w:pPr>
              <w:spacing w:line="240" w:lineRule="auto"/>
              <w:rPr>
                <w:rFonts w:cs="Arial"/>
                <w:szCs w:val="24"/>
              </w:rPr>
            </w:pPr>
          </w:p>
        </w:tc>
      </w:tr>
    </w:tbl>
    <w:p w14:paraId="0947CB8B" w14:textId="77777777" w:rsidR="00165630" w:rsidRDefault="00165630">
      <w:r>
        <w:br w:type="page"/>
      </w:r>
    </w:p>
    <w:tbl>
      <w:tblPr>
        <w:tblpPr w:leftFromText="180" w:rightFromText="180" w:vertAnchor="text" w:horzAnchor="margin" w:tblpXSpec="center" w:tblpY="280"/>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4652"/>
        <w:gridCol w:w="1710"/>
        <w:gridCol w:w="2638"/>
      </w:tblGrid>
      <w:tr w:rsidR="00AB2748" w:rsidRPr="00E21BBE" w14:paraId="68D91C44" w14:textId="77777777" w:rsidTr="00F8588D">
        <w:trPr>
          <w:cantSplit/>
          <w:trHeight w:val="578"/>
          <w:jc w:val="center"/>
        </w:trPr>
        <w:tc>
          <w:tcPr>
            <w:tcW w:w="10463" w:type="dxa"/>
            <w:gridSpan w:val="4"/>
            <w:shd w:val="clear" w:color="auto" w:fill="BFBFBF" w:themeFill="background1" w:themeFillShade="BF"/>
            <w:vAlign w:val="center"/>
          </w:tcPr>
          <w:p w14:paraId="7000C6D7" w14:textId="14973E90" w:rsidR="00AB2748" w:rsidRPr="00E21BBE" w:rsidRDefault="00AB2748" w:rsidP="00AB2748">
            <w:pPr>
              <w:spacing w:line="240" w:lineRule="auto"/>
              <w:rPr>
                <w:rFonts w:cs="Arial"/>
                <w:szCs w:val="24"/>
              </w:rPr>
            </w:pPr>
            <w:r>
              <w:rPr>
                <w:rFonts w:cs="Arial"/>
                <w:b/>
                <w:szCs w:val="24"/>
              </w:rPr>
              <w:lastRenderedPageBreak/>
              <w:t>CREATING EQUATIONS (CED)</w:t>
            </w:r>
          </w:p>
        </w:tc>
      </w:tr>
      <w:tr w:rsidR="00AB2748" w:rsidRPr="00E21BBE" w14:paraId="2B311FDC" w14:textId="77777777" w:rsidTr="00F8588D">
        <w:trPr>
          <w:cantSplit/>
          <w:jc w:val="center"/>
        </w:trPr>
        <w:tc>
          <w:tcPr>
            <w:tcW w:w="10463" w:type="dxa"/>
            <w:gridSpan w:val="4"/>
          </w:tcPr>
          <w:p w14:paraId="6894B002" w14:textId="1E5E905A" w:rsidR="00AB2748" w:rsidRPr="00E21BBE" w:rsidRDefault="00AB2748" w:rsidP="00AB2748">
            <w:pPr>
              <w:spacing w:line="240" w:lineRule="auto"/>
              <w:rPr>
                <w:rFonts w:cs="Arial"/>
                <w:szCs w:val="24"/>
              </w:rPr>
            </w:pPr>
            <w:r w:rsidRPr="00E21BBE">
              <w:rPr>
                <w:rFonts w:cs="Arial"/>
                <w:b/>
                <w:bCs/>
                <w:szCs w:val="24"/>
              </w:rPr>
              <w:t>Create equations that describe numbers or relationships.</w:t>
            </w:r>
          </w:p>
        </w:tc>
      </w:tr>
      <w:tr w:rsidR="00AB2748" w:rsidRPr="00E21BBE" w14:paraId="36284C12" w14:textId="77777777" w:rsidTr="007D0B3C">
        <w:trPr>
          <w:cantSplit/>
          <w:jc w:val="center"/>
        </w:trPr>
        <w:tc>
          <w:tcPr>
            <w:tcW w:w="1463" w:type="dxa"/>
            <w:shd w:val="clear" w:color="auto" w:fill="auto"/>
          </w:tcPr>
          <w:p w14:paraId="29561F8F" w14:textId="42FB2CB9" w:rsidR="00AB2748" w:rsidRPr="00165630" w:rsidRDefault="00AB2748" w:rsidP="00AB2748">
            <w:pPr>
              <w:spacing w:line="240" w:lineRule="auto"/>
              <w:rPr>
                <w:rFonts w:cs="Arial"/>
                <w:b/>
                <w:bCs/>
                <w:szCs w:val="24"/>
              </w:rPr>
            </w:pPr>
            <w:r w:rsidRPr="00165630">
              <w:rPr>
                <w:rFonts w:cs="Arial"/>
                <w:b/>
                <w:szCs w:val="24"/>
              </w:rPr>
              <w:t>5.A.CED.1</w:t>
            </w:r>
          </w:p>
        </w:tc>
        <w:tc>
          <w:tcPr>
            <w:tcW w:w="4652" w:type="dxa"/>
            <w:shd w:val="clear" w:color="auto" w:fill="auto"/>
          </w:tcPr>
          <w:p w14:paraId="0B5E3D08" w14:textId="7E9E5DB3" w:rsidR="00AB2748" w:rsidRPr="00165630" w:rsidRDefault="00AB2748" w:rsidP="00AB2748">
            <w:pPr>
              <w:spacing w:line="240" w:lineRule="auto"/>
              <w:rPr>
                <w:rFonts w:cs="Arial"/>
                <w:i/>
                <w:iCs/>
                <w:szCs w:val="24"/>
              </w:rPr>
            </w:pPr>
            <w:r w:rsidRPr="00165630">
              <w:rPr>
                <w:rFonts w:cs="Arial"/>
                <w:szCs w:val="24"/>
              </w:rPr>
              <w:t xml:space="preserve">Create equations and inequalities in one variable and use them to solve problems. </w:t>
            </w:r>
            <w:r w:rsidRPr="00165630">
              <w:rPr>
                <w:rFonts w:cs="Arial"/>
                <w:i/>
                <w:iCs/>
                <w:szCs w:val="24"/>
              </w:rPr>
              <w:t>Include equations arising from linear and quadratic</w:t>
            </w:r>
            <w:r w:rsidRPr="00165630">
              <w:rPr>
                <w:rFonts w:cs="Arial"/>
                <w:szCs w:val="24"/>
              </w:rPr>
              <w:t xml:space="preserve"> </w:t>
            </w:r>
            <w:r w:rsidRPr="00165630">
              <w:rPr>
                <w:rFonts w:cs="Arial"/>
                <w:i/>
                <w:iCs/>
                <w:szCs w:val="24"/>
              </w:rPr>
              <w:t>functions, and simple rational and exponential functions.</w:t>
            </w:r>
          </w:p>
          <w:p w14:paraId="1C7D890D" w14:textId="77777777" w:rsidR="00165630" w:rsidRPr="00165630" w:rsidRDefault="00165630" w:rsidP="00AB2748">
            <w:pPr>
              <w:spacing w:line="240" w:lineRule="auto"/>
              <w:rPr>
                <w:rFonts w:cs="Arial"/>
                <w:i/>
                <w:iCs/>
                <w:szCs w:val="24"/>
              </w:rPr>
            </w:pPr>
          </w:p>
          <w:p w14:paraId="680588C3" w14:textId="5691CFC3" w:rsidR="00AB2748" w:rsidRPr="00165630" w:rsidRDefault="00165630" w:rsidP="00A92CFE">
            <w:pPr>
              <w:spacing w:line="240" w:lineRule="auto"/>
              <w:rPr>
                <w:rFonts w:cs="Arial"/>
                <w:szCs w:val="24"/>
              </w:rPr>
            </w:pPr>
            <w:r w:rsidRPr="00165630">
              <w:rPr>
                <w:rFonts w:cs="Arial"/>
                <w:szCs w:val="24"/>
              </w:rPr>
              <w:t>(</w:t>
            </w:r>
            <w:r w:rsidR="00AB2748" w:rsidRPr="00165630">
              <w:rPr>
                <w:rFonts w:cs="Arial"/>
                <w:szCs w:val="24"/>
              </w:rPr>
              <w:t>NOTE</w:t>
            </w:r>
            <w:r w:rsidR="00A92CFE">
              <w:rPr>
                <w:rFonts w:cs="Arial"/>
                <w:szCs w:val="24"/>
              </w:rPr>
              <w:t>:</w:t>
            </w:r>
            <w:r w:rsidR="00AB2748" w:rsidRPr="00165630">
              <w:rPr>
                <w:rFonts w:cs="Arial"/>
                <w:szCs w:val="24"/>
              </w:rPr>
              <w:t xml:space="preserve"> </w:t>
            </w:r>
            <w:r>
              <w:rPr>
                <w:rFonts w:cs="Arial"/>
                <w:szCs w:val="24"/>
              </w:rPr>
              <w:t>T</w:t>
            </w:r>
            <w:r w:rsidRPr="00165630">
              <w:rPr>
                <w:rFonts w:cs="Arial"/>
                <w:szCs w:val="24"/>
              </w:rPr>
              <w:t xml:space="preserve">his standard will also be addressed in </w:t>
            </w:r>
            <w:r>
              <w:rPr>
                <w:rFonts w:cs="Arial"/>
                <w:szCs w:val="24"/>
              </w:rPr>
              <w:t>NRS</w:t>
            </w:r>
            <w:r w:rsidRPr="00165630">
              <w:rPr>
                <w:rFonts w:cs="Arial"/>
                <w:szCs w:val="24"/>
              </w:rPr>
              <w:t xml:space="preserve"> 6.)</w:t>
            </w:r>
          </w:p>
        </w:tc>
        <w:tc>
          <w:tcPr>
            <w:tcW w:w="1710" w:type="dxa"/>
            <w:shd w:val="clear" w:color="auto" w:fill="auto"/>
          </w:tcPr>
          <w:p w14:paraId="5B29DBB1" w14:textId="77777777" w:rsidR="00AB2748" w:rsidRPr="007D0B3C" w:rsidRDefault="00AB2748" w:rsidP="00165630">
            <w:pPr>
              <w:spacing w:line="240" w:lineRule="auto"/>
              <w:ind w:right="-104"/>
              <w:rPr>
                <w:rFonts w:cs="Arial"/>
                <w:szCs w:val="24"/>
              </w:rPr>
            </w:pPr>
            <w:r w:rsidRPr="007D0B3C">
              <w:rPr>
                <w:rFonts w:cs="Arial"/>
                <w:szCs w:val="24"/>
              </w:rPr>
              <w:t>CC.A.CED.1</w:t>
            </w:r>
          </w:p>
          <w:p w14:paraId="375C9C8C" w14:textId="6FDDF941" w:rsidR="00AB2748" w:rsidRPr="00165630" w:rsidRDefault="00AB2748" w:rsidP="00165630">
            <w:pPr>
              <w:spacing w:line="240" w:lineRule="auto"/>
              <w:ind w:right="-104"/>
              <w:rPr>
                <w:rFonts w:cs="Arial"/>
                <w:szCs w:val="24"/>
              </w:rPr>
            </w:pPr>
            <w:r w:rsidRPr="007D0B3C">
              <w:rPr>
                <w:rFonts w:cs="Arial"/>
                <w:szCs w:val="24"/>
              </w:rPr>
              <w:t>CCR.A.CED.E</w:t>
            </w:r>
          </w:p>
        </w:tc>
        <w:tc>
          <w:tcPr>
            <w:tcW w:w="2638" w:type="dxa"/>
            <w:shd w:val="clear" w:color="auto" w:fill="auto"/>
          </w:tcPr>
          <w:p w14:paraId="76EE7C6D" w14:textId="31B0184B" w:rsidR="00AB2748" w:rsidRPr="007D0B3C" w:rsidRDefault="00AB2748" w:rsidP="00AB2748">
            <w:pPr>
              <w:spacing w:line="240" w:lineRule="auto"/>
              <w:rPr>
                <w:rFonts w:cs="Arial"/>
                <w:szCs w:val="24"/>
              </w:rPr>
            </w:pPr>
            <w:r w:rsidRPr="007D0B3C">
              <w:rPr>
                <w:rFonts w:cs="Arial"/>
                <w:szCs w:val="24"/>
              </w:rPr>
              <w:t>Plot and analyze related student attributes (i.e., examples of quadratic distributions needed)</w:t>
            </w:r>
          </w:p>
        </w:tc>
      </w:tr>
      <w:tr w:rsidR="00AB2748" w:rsidRPr="00E21BBE" w14:paraId="2364D363" w14:textId="77777777" w:rsidTr="007D0B3C">
        <w:trPr>
          <w:cantSplit/>
          <w:jc w:val="center"/>
        </w:trPr>
        <w:tc>
          <w:tcPr>
            <w:tcW w:w="1463" w:type="dxa"/>
            <w:shd w:val="clear" w:color="auto" w:fill="auto"/>
          </w:tcPr>
          <w:p w14:paraId="4715AEDB" w14:textId="6E0E444B" w:rsidR="00AB2748" w:rsidRPr="00165630" w:rsidRDefault="00AB2748" w:rsidP="00AB2748">
            <w:pPr>
              <w:spacing w:line="240" w:lineRule="auto"/>
              <w:rPr>
                <w:rFonts w:cs="Arial"/>
                <w:b/>
                <w:szCs w:val="24"/>
              </w:rPr>
            </w:pPr>
            <w:r w:rsidRPr="00165630">
              <w:rPr>
                <w:rFonts w:cs="Arial"/>
                <w:b/>
                <w:szCs w:val="24"/>
              </w:rPr>
              <w:t>5.A.CED.2</w:t>
            </w:r>
          </w:p>
        </w:tc>
        <w:tc>
          <w:tcPr>
            <w:tcW w:w="4652" w:type="dxa"/>
            <w:shd w:val="clear" w:color="auto" w:fill="auto"/>
          </w:tcPr>
          <w:p w14:paraId="229CF063" w14:textId="6B8278DC" w:rsidR="00AB2748" w:rsidRPr="00165630" w:rsidRDefault="00AB2748" w:rsidP="00AB2748">
            <w:pPr>
              <w:spacing w:line="240" w:lineRule="auto"/>
              <w:rPr>
                <w:rFonts w:cs="Arial"/>
                <w:szCs w:val="24"/>
              </w:rPr>
            </w:pPr>
            <w:r w:rsidRPr="00165630">
              <w:rPr>
                <w:rFonts w:cs="Arial"/>
                <w:szCs w:val="24"/>
              </w:rPr>
              <w:t>Create equations in two or more variables to represent relationships between quantities; graph equations on coordinate axes with labels and scales.</w:t>
            </w:r>
          </w:p>
          <w:p w14:paraId="07638FF6" w14:textId="77777777" w:rsidR="00165630" w:rsidRPr="00165630" w:rsidRDefault="00165630" w:rsidP="00AB2748">
            <w:pPr>
              <w:spacing w:line="240" w:lineRule="auto"/>
              <w:rPr>
                <w:rFonts w:cs="Arial"/>
                <w:szCs w:val="24"/>
              </w:rPr>
            </w:pPr>
          </w:p>
          <w:p w14:paraId="25E1DBC8" w14:textId="4E286E94" w:rsidR="00AB2748" w:rsidRPr="00165630" w:rsidRDefault="00CE3D68" w:rsidP="00AB2748">
            <w:pPr>
              <w:spacing w:line="240" w:lineRule="auto"/>
              <w:rPr>
                <w:rFonts w:cs="Arial"/>
                <w:szCs w:val="24"/>
              </w:rPr>
            </w:pPr>
            <w:r w:rsidRPr="007D0B3C">
              <w:rPr>
                <w:rFonts w:cs="Arial"/>
              </w:rPr>
              <w:t>(NOTE: This standard will be fully addressed in NRS 6.)</w:t>
            </w:r>
          </w:p>
        </w:tc>
        <w:tc>
          <w:tcPr>
            <w:tcW w:w="1710" w:type="dxa"/>
            <w:shd w:val="clear" w:color="auto" w:fill="auto"/>
          </w:tcPr>
          <w:p w14:paraId="38EE9FB3" w14:textId="77777777" w:rsidR="00AB2748" w:rsidRPr="00165630" w:rsidRDefault="00AB2748" w:rsidP="00165630">
            <w:pPr>
              <w:spacing w:line="240" w:lineRule="auto"/>
              <w:ind w:right="-104"/>
              <w:rPr>
                <w:rFonts w:cs="Arial"/>
                <w:szCs w:val="24"/>
              </w:rPr>
            </w:pPr>
            <w:r w:rsidRPr="00165630">
              <w:rPr>
                <w:rFonts w:cs="Arial"/>
                <w:szCs w:val="24"/>
              </w:rPr>
              <w:t>CC.A.CED.2</w:t>
            </w:r>
          </w:p>
          <w:p w14:paraId="64B9416D" w14:textId="35715B69" w:rsidR="00AB2748" w:rsidRPr="00165630" w:rsidRDefault="00AB2748" w:rsidP="00165630">
            <w:pPr>
              <w:spacing w:line="240" w:lineRule="auto"/>
              <w:ind w:right="-104"/>
              <w:rPr>
                <w:rFonts w:cs="Arial"/>
                <w:szCs w:val="24"/>
              </w:rPr>
            </w:pPr>
            <w:r w:rsidRPr="00165630">
              <w:rPr>
                <w:rFonts w:cs="Arial"/>
                <w:szCs w:val="24"/>
              </w:rPr>
              <w:t>CCR.A.CED.E</w:t>
            </w:r>
          </w:p>
        </w:tc>
        <w:tc>
          <w:tcPr>
            <w:tcW w:w="2638" w:type="dxa"/>
            <w:shd w:val="clear" w:color="auto" w:fill="auto"/>
          </w:tcPr>
          <w:p w14:paraId="320FCE29" w14:textId="1ADE4C2D" w:rsidR="00AB2748" w:rsidRPr="00165630" w:rsidRDefault="00AB2748" w:rsidP="00AB2748">
            <w:pPr>
              <w:spacing w:line="240" w:lineRule="auto"/>
              <w:rPr>
                <w:rFonts w:cs="Arial"/>
                <w:szCs w:val="24"/>
              </w:rPr>
            </w:pPr>
            <w:r w:rsidRPr="00165630">
              <w:rPr>
                <w:rFonts w:cs="Arial"/>
                <w:szCs w:val="24"/>
              </w:rPr>
              <w:t xml:space="preserve">Scatter plot and analyze related student attributes </w:t>
            </w:r>
          </w:p>
        </w:tc>
      </w:tr>
      <w:tr w:rsidR="00AB2748" w:rsidRPr="00E21BBE" w14:paraId="4567FC37" w14:textId="77777777" w:rsidTr="007D0B3C">
        <w:trPr>
          <w:cantSplit/>
          <w:jc w:val="center"/>
        </w:trPr>
        <w:tc>
          <w:tcPr>
            <w:tcW w:w="1463" w:type="dxa"/>
            <w:shd w:val="clear" w:color="auto" w:fill="auto"/>
          </w:tcPr>
          <w:p w14:paraId="54006AC2" w14:textId="4143A0D3" w:rsidR="00AB2748" w:rsidRPr="00165630" w:rsidRDefault="00AB2748" w:rsidP="00AB2748">
            <w:pPr>
              <w:spacing w:line="240" w:lineRule="auto"/>
              <w:rPr>
                <w:rFonts w:cs="Arial"/>
                <w:b/>
                <w:szCs w:val="24"/>
              </w:rPr>
            </w:pPr>
            <w:r w:rsidRPr="00165630">
              <w:rPr>
                <w:rFonts w:cs="Arial"/>
                <w:b/>
                <w:szCs w:val="24"/>
              </w:rPr>
              <w:t>5.A.CED.3</w:t>
            </w:r>
          </w:p>
        </w:tc>
        <w:tc>
          <w:tcPr>
            <w:tcW w:w="4652" w:type="dxa"/>
            <w:shd w:val="clear" w:color="auto" w:fill="auto"/>
          </w:tcPr>
          <w:p w14:paraId="25789A76" w14:textId="1F7BABBC" w:rsidR="00AB2748" w:rsidRPr="00165630" w:rsidRDefault="00AB2748" w:rsidP="00AB2748">
            <w:pPr>
              <w:spacing w:line="240" w:lineRule="auto"/>
              <w:rPr>
                <w:rFonts w:cs="Arial"/>
                <w:szCs w:val="24"/>
              </w:rPr>
            </w:pPr>
            <w:r w:rsidRPr="00165630">
              <w:rPr>
                <w:rFonts w:cs="Arial"/>
                <w:szCs w:val="24"/>
              </w:rPr>
              <w:t>Represent constraints by equations or inequalities, and by systems of equations and/or inequalities, and interpret solutions as viable or nonviable options in a modeling context.</w:t>
            </w:r>
          </w:p>
          <w:p w14:paraId="66781E77" w14:textId="77777777" w:rsidR="00165630" w:rsidRPr="00165630" w:rsidRDefault="00165630" w:rsidP="00AB2748">
            <w:pPr>
              <w:spacing w:line="240" w:lineRule="auto"/>
              <w:rPr>
                <w:rFonts w:cs="Arial"/>
                <w:szCs w:val="24"/>
              </w:rPr>
            </w:pPr>
          </w:p>
          <w:p w14:paraId="2F0C749C" w14:textId="698C114F" w:rsidR="00AB2748" w:rsidRPr="00165630" w:rsidRDefault="00CE3D68" w:rsidP="00AB2748">
            <w:pPr>
              <w:spacing w:line="240" w:lineRule="auto"/>
              <w:rPr>
                <w:rFonts w:cs="Arial"/>
                <w:szCs w:val="24"/>
              </w:rPr>
            </w:pPr>
            <w:r w:rsidRPr="007D0B3C">
              <w:rPr>
                <w:rFonts w:cs="Arial"/>
              </w:rPr>
              <w:t>(NOTE: This standard will be fully addressed in NRS 6.)</w:t>
            </w:r>
          </w:p>
        </w:tc>
        <w:tc>
          <w:tcPr>
            <w:tcW w:w="1710" w:type="dxa"/>
            <w:shd w:val="clear" w:color="auto" w:fill="auto"/>
          </w:tcPr>
          <w:p w14:paraId="1C8FAB22" w14:textId="77777777" w:rsidR="00AB2748" w:rsidRPr="00165630" w:rsidRDefault="00AB2748" w:rsidP="00165630">
            <w:pPr>
              <w:spacing w:line="240" w:lineRule="auto"/>
              <w:ind w:right="-104"/>
              <w:rPr>
                <w:rFonts w:cs="Arial"/>
                <w:szCs w:val="24"/>
              </w:rPr>
            </w:pPr>
            <w:r w:rsidRPr="00165630">
              <w:rPr>
                <w:rFonts w:cs="Arial"/>
                <w:szCs w:val="24"/>
              </w:rPr>
              <w:t>CC.A.CED.3</w:t>
            </w:r>
          </w:p>
          <w:p w14:paraId="0BE2603D" w14:textId="4EA4F697" w:rsidR="00AB2748" w:rsidRPr="00165630" w:rsidRDefault="00AB2748" w:rsidP="00165630">
            <w:pPr>
              <w:spacing w:line="240" w:lineRule="auto"/>
              <w:ind w:right="-104"/>
              <w:rPr>
                <w:rFonts w:cs="Arial"/>
                <w:szCs w:val="24"/>
              </w:rPr>
            </w:pPr>
            <w:r w:rsidRPr="00165630">
              <w:rPr>
                <w:rFonts w:cs="Arial"/>
                <w:szCs w:val="24"/>
              </w:rPr>
              <w:t>CCR.A.CED.E</w:t>
            </w:r>
          </w:p>
        </w:tc>
        <w:tc>
          <w:tcPr>
            <w:tcW w:w="2638" w:type="dxa"/>
            <w:shd w:val="clear" w:color="auto" w:fill="auto"/>
          </w:tcPr>
          <w:p w14:paraId="0692B64B" w14:textId="2994E463" w:rsidR="00AB2748" w:rsidRPr="00165630" w:rsidRDefault="00AB2748" w:rsidP="00AB2748">
            <w:pPr>
              <w:spacing w:line="240" w:lineRule="auto"/>
              <w:rPr>
                <w:rFonts w:cs="Arial"/>
                <w:szCs w:val="24"/>
              </w:rPr>
            </w:pPr>
            <w:r w:rsidRPr="00165630">
              <w:rPr>
                <w:rFonts w:cs="Arial"/>
                <w:iCs/>
                <w:szCs w:val="24"/>
              </w:rPr>
              <w:t>Representing inequalities</w:t>
            </w:r>
            <w:r w:rsidRPr="00165630">
              <w:rPr>
                <w:rFonts w:cs="Arial"/>
                <w:szCs w:val="24"/>
              </w:rPr>
              <w:t xml:space="preserve"> </w:t>
            </w:r>
            <w:r w:rsidRPr="00165630">
              <w:rPr>
                <w:rFonts w:cs="Arial"/>
                <w:iCs/>
                <w:szCs w:val="24"/>
              </w:rPr>
              <w:t>describing nutritional and cost constraints on combinations of different</w:t>
            </w:r>
            <w:r w:rsidRPr="00165630">
              <w:rPr>
                <w:rFonts w:cs="Arial"/>
                <w:szCs w:val="24"/>
              </w:rPr>
              <w:t xml:space="preserve"> </w:t>
            </w:r>
            <w:r w:rsidRPr="00165630">
              <w:rPr>
                <w:rFonts w:cs="Arial"/>
                <w:iCs/>
                <w:szCs w:val="24"/>
              </w:rPr>
              <w:t>foods</w:t>
            </w:r>
          </w:p>
        </w:tc>
      </w:tr>
      <w:tr w:rsidR="00AB2748" w:rsidRPr="00E21BBE" w14:paraId="2D8C6DC1" w14:textId="77777777" w:rsidTr="007D0B3C">
        <w:trPr>
          <w:cantSplit/>
          <w:jc w:val="center"/>
        </w:trPr>
        <w:tc>
          <w:tcPr>
            <w:tcW w:w="1463" w:type="dxa"/>
            <w:shd w:val="clear" w:color="auto" w:fill="auto"/>
          </w:tcPr>
          <w:p w14:paraId="44980F33" w14:textId="7F5B5ECD" w:rsidR="00AB2748" w:rsidRPr="00165630" w:rsidRDefault="00AB2748" w:rsidP="00AB2748">
            <w:pPr>
              <w:spacing w:line="240" w:lineRule="auto"/>
              <w:rPr>
                <w:rFonts w:cs="Arial"/>
                <w:b/>
                <w:szCs w:val="24"/>
              </w:rPr>
            </w:pPr>
            <w:r w:rsidRPr="00165630">
              <w:rPr>
                <w:rFonts w:cs="Arial"/>
                <w:b/>
                <w:szCs w:val="24"/>
              </w:rPr>
              <w:t>5.A.CED.4</w:t>
            </w:r>
          </w:p>
        </w:tc>
        <w:tc>
          <w:tcPr>
            <w:tcW w:w="4652" w:type="dxa"/>
            <w:shd w:val="clear" w:color="auto" w:fill="auto"/>
          </w:tcPr>
          <w:p w14:paraId="510DA326" w14:textId="30E4DB2B" w:rsidR="00AB2748" w:rsidRPr="00165630" w:rsidRDefault="00AB2748" w:rsidP="00AB2748">
            <w:pPr>
              <w:spacing w:line="240" w:lineRule="auto"/>
              <w:rPr>
                <w:rFonts w:cs="Arial"/>
                <w:szCs w:val="24"/>
              </w:rPr>
            </w:pPr>
            <w:r w:rsidRPr="00165630">
              <w:rPr>
                <w:rFonts w:cs="Arial"/>
                <w:szCs w:val="24"/>
              </w:rPr>
              <w:t>Rearrange formulas to highlight a quantity of interest, using the same reasoning as in solving equations.</w:t>
            </w:r>
          </w:p>
          <w:p w14:paraId="56B8DA16" w14:textId="77777777" w:rsidR="00165630" w:rsidRPr="00165630" w:rsidRDefault="00165630" w:rsidP="00AB2748">
            <w:pPr>
              <w:spacing w:line="240" w:lineRule="auto"/>
              <w:rPr>
                <w:rFonts w:cs="Arial"/>
                <w:szCs w:val="24"/>
              </w:rPr>
            </w:pPr>
          </w:p>
          <w:p w14:paraId="188BE9BA" w14:textId="251A33E7" w:rsidR="00AB2748" w:rsidRPr="00165630" w:rsidRDefault="00CE3D68" w:rsidP="00AB2748">
            <w:pPr>
              <w:spacing w:line="240" w:lineRule="auto"/>
              <w:rPr>
                <w:rFonts w:cs="Arial"/>
                <w:szCs w:val="24"/>
              </w:rPr>
            </w:pPr>
            <w:r w:rsidRPr="007D0B3C">
              <w:rPr>
                <w:rFonts w:cs="Arial"/>
              </w:rPr>
              <w:t>(NOTE: This standard will be fully addressed in NRS 6.)</w:t>
            </w:r>
          </w:p>
        </w:tc>
        <w:tc>
          <w:tcPr>
            <w:tcW w:w="1710" w:type="dxa"/>
            <w:shd w:val="clear" w:color="auto" w:fill="auto"/>
          </w:tcPr>
          <w:p w14:paraId="092B6AAD" w14:textId="77777777" w:rsidR="00AB2748" w:rsidRPr="00165630" w:rsidRDefault="00AB2748" w:rsidP="00165630">
            <w:pPr>
              <w:spacing w:line="240" w:lineRule="auto"/>
              <w:ind w:right="-104"/>
              <w:rPr>
                <w:rFonts w:cs="Arial"/>
                <w:szCs w:val="24"/>
              </w:rPr>
            </w:pPr>
            <w:r w:rsidRPr="00165630">
              <w:rPr>
                <w:rFonts w:cs="Arial"/>
                <w:szCs w:val="24"/>
              </w:rPr>
              <w:t>CC.A.CED.4</w:t>
            </w:r>
          </w:p>
          <w:p w14:paraId="4A924203" w14:textId="61A81609" w:rsidR="00AB2748" w:rsidRPr="00165630" w:rsidRDefault="00AB2748" w:rsidP="00165630">
            <w:pPr>
              <w:spacing w:line="240" w:lineRule="auto"/>
              <w:ind w:right="-104"/>
              <w:rPr>
                <w:rFonts w:cs="Arial"/>
                <w:szCs w:val="24"/>
              </w:rPr>
            </w:pPr>
            <w:r w:rsidRPr="00165630">
              <w:rPr>
                <w:rFonts w:cs="Arial"/>
                <w:szCs w:val="24"/>
              </w:rPr>
              <w:t>CCR.A.CED.E</w:t>
            </w:r>
          </w:p>
        </w:tc>
        <w:tc>
          <w:tcPr>
            <w:tcW w:w="2638" w:type="dxa"/>
            <w:shd w:val="clear" w:color="auto" w:fill="auto"/>
          </w:tcPr>
          <w:p w14:paraId="67FB44D4" w14:textId="0862310A" w:rsidR="00AB2748" w:rsidRPr="00165630" w:rsidRDefault="00AB2748" w:rsidP="00AB2748">
            <w:pPr>
              <w:spacing w:line="240" w:lineRule="auto"/>
              <w:rPr>
                <w:rFonts w:cs="Arial"/>
                <w:iCs/>
                <w:szCs w:val="24"/>
              </w:rPr>
            </w:pPr>
            <w:r w:rsidRPr="00165630">
              <w:rPr>
                <w:rFonts w:cs="Arial"/>
                <w:iCs/>
                <w:szCs w:val="24"/>
              </w:rPr>
              <w:t>Rearranging Ohm’s law V =</w:t>
            </w:r>
            <w:r w:rsidRPr="00165630">
              <w:rPr>
                <w:rFonts w:cs="Arial"/>
                <w:szCs w:val="24"/>
              </w:rPr>
              <w:t xml:space="preserve"> </w:t>
            </w:r>
            <w:r w:rsidRPr="00165630">
              <w:rPr>
                <w:rFonts w:cs="Arial"/>
                <w:iCs/>
                <w:szCs w:val="24"/>
              </w:rPr>
              <w:t>IR to highlight resistance R</w:t>
            </w:r>
          </w:p>
        </w:tc>
      </w:tr>
    </w:tbl>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4716"/>
        <w:gridCol w:w="1800"/>
        <w:gridCol w:w="2574"/>
      </w:tblGrid>
      <w:tr w:rsidR="0072593A" w:rsidRPr="00E21BBE" w14:paraId="20466442" w14:textId="77777777" w:rsidTr="006578BB">
        <w:trPr>
          <w:cantSplit/>
          <w:trHeight w:val="576"/>
          <w:jc w:val="center"/>
        </w:trPr>
        <w:tc>
          <w:tcPr>
            <w:tcW w:w="10458" w:type="dxa"/>
            <w:gridSpan w:val="4"/>
            <w:shd w:val="clear" w:color="auto" w:fill="BFBFBF"/>
            <w:vAlign w:val="center"/>
          </w:tcPr>
          <w:p w14:paraId="4C061452" w14:textId="5638E9F7" w:rsidR="0072593A" w:rsidRPr="00E21BBE" w:rsidRDefault="005B0D90" w:rsidP="005E69AA">
            <w:pPr>
              <w:spacing w:line="240" w:lineRule="auto"/>
              <w:rPr>
                <w:rFonts w:cs="Arial"/>
                <w:szCs w:val="24"/>
              </w:rPr>
            </w:pPr>
            <w:r>
              <w:br w:type="page"/>
            </w:r>
            <w:r w:rsidR="00807449" w:rsidRPr="00E21BBE">
              <w:rPr>
                <w:rFonts w:cs="Arial"/>
                <w:b/>
                <w:szCs w:val="24"/>
              </w:rPr>
              <w:t>REASONING WITH EQUATIONS AND INEQUALITIES</w:t>
            </w:r>
            <w:r w:rsidR="00807449" w:rsidRPr="00E21BBE">
              <w:rPr>
                <w:rFonts w:cs="Arial"/>
                <w:szCs w:val="24"/>
              </w:rPr>
              <w:t xml:space="preserve"> </w:t>
            </w:r>
            <w:r w:rsidR="00807449">
              <w:rPr>
                <w:rFonts w:cs="Arial"/>
                <w:szCs w:val="24"/>
              </w:rPr>
              <w:t xml:space="preserve"> </w:t>
            </w:r>
            <w:r w:rsidR="006C1DCE" w:rsidRPr="006C1DCE">
              <w:rPr>
                <w:rFonts w:cs="Arial"/>
                <w:b/>
                <w:szCs w:val="24"/>
              </w:rPr>
              <w:t>(REI)</w:t>
            </w:r>
          </w:p>
        </w:tc>
      </w:tr>
      <w:tr w:rsidR="00D213BE" w:rsidRPr="00E21BBE" w14:paraId="3B5C2A34" w14:textId="77777777" w:rsidTr="006578BB">
        <w:trPr>
          <w:cantSplit/>
          <w:jc w:val="center"/>
        </w:trPr>
        <w:tc>
          <w:tcPr>
            <w:tcW w:w="10458" w:type="dxa"/>
            <w:gridSpan w:val="4"/>
          </w:tcPr>
          <w:p w14:paraId="478102FB" w14:textId="77777777" w:rsidR="00D213BE" w:rsidRPr="00E21BBE" w:rsidRDefault="00D213BE" w:rsidP="005E69AA">
            <w:pPr>
              <w:spacing w:line="240" w:lineRule="auto"/>
              <w:rPr>
                <w:rFonts w:cs="Arial"/>
                <w:bCs/>
                <w:szCs w:val="24"/>
              </w:rPr>
            </w:pPr>
            <w:r w:rsidRPr="00E21BBE">
              <w:rPr>
                <w:rFonts w:cs="Arial"/>
                <w:b/>
                <w:bCs/>
                <w:szCs w:val="24"/>
              </w:rPr>
              <w:t>Understand solving equations as a process of reasoning and explain the reasoning.</w:t>
            </w:r>
          </w:p>
        </w:tc>
      </w:tr>
      <w:tr w:rsidR="0072593A" w:rsidRPr="00E21BBE" w14:paraId="2172D6F2" w14:textId="77777777" w:rsidTr="006578BB">
        <w:trPr>
          <w:cantSplit/>
          <w:jc w:val="center"/>
        </w:trPr>
        <w:tc>
          <w:tcPr>
            <w:tcW w:w="1368" w:type="dxa"/>
          </w:tcPr>
          <w:p w14:paraId="59CBF09E" w14:textId="77777777" w:rsidR="0072593A" w:rsidRPr="00E21BBE" w:rsidRDefault="006C1DCE" w:rsidP="005E69AA">
            <w:pPr>
              <w:spacing w:line="240" w:lineRule="auto"/>
              <w:rPr>
                <w:rFonts w:cs="Arial"/>
                <w:b/>
                <w:bCs/>
                <w:szCs w:val="24"/>
              </w:rPr>
            </w:pPr>
            <w:r w:rsidRPr="006C1DCE">
              <w:rPr>
                <w:rFonts w:cs="Arial"/>
                <w:b/>
                <w:szCs w:val="24"/>
              </w:rPr>
              <w:t>5</w:t>
            </w:r>
            <w:r w:rsidR="0004219D">
              <w:rPr>
                <w:rFonts w:cs="Arial"/>
                <w:b/>
                <w:szCs w:val="24"/>
              </w:rPr>
              <w:t>.</w:t>
            </w:r>
            <w:r w:rsidRPr="006C1DCE">
              <w:rPr>
                <w:rFonts w:cs="Arial"/>
                <w:b/>
                <w:szCs w:val="24"/>
              </w:rPr>
              <w:t>A.REI</w:t>
            </w:r>
            <w:r>
              <w:rPr>
                <w:rFonts w:cs="Arial"/>
                <w:b/>
                <w:szCs w:val="24"/>
              </w:rPr>
              <w:t>.1</w:t>
            </w:r>
          </w:p>
        </w:tc>
        <w:tc>
          <w:tcPr>
            <w:tcW w:w="4716" w:type="dxa"/>
          </w:tcPr>
          <w:p w14:paraId="7FDAD488" w14:textId="77777777" w:rsidR="0072593A" w:rsidRPr="00E21BBE" w:rsidRDefault="0072593A" w:rsidP="005E69AA">
            <w:pPr>
              <w:spacing w:line="240" w:lineRule="auto"/>
              <w:rPr>
                <w:rFonts w:cs="Arial"/>
                <w:szCs w:val="24"/>
              </w:rPr>
            </w:pPr>
            <w:r w:rsidRPr="00E21BBE">
              <w:rPr>
                <w:rFonts w:cs="Arial"/>
                <w:szCs w:val="24"/>
              </w:rPr>
              <w:t>Explain each step in solving a simple equation as following from the equality of numbers asserted at the previous step, starting from the assumption that the original equation has a solution. Construct a viable argument to justify a solution method.</w:t>
            </w:r>
          </w:p>
        </w:tc>
        <w:tc>
          <w:tcPr>
            <w:tcW w:w="1800" w:type="dxa"/>
          </w:tcPr>
          <w:p w14:paraId="4D3D4CBF" w14:textId="77777777" w:rsidR="00CD754A" w:rsidRDefault="0004219D" w:rsidP="005E69AA">
            <w:pPr>
              <w:spacing w:line="240" w:lineRule="auto"/>
              <w:rPr>
                <w:rFonts w:cs="Arial"/>
                <w:szCs w:val="24"/>
              </w:rPr>
            </w:pPr>
            <w:r>
              <w:rPr>
                <w:rFonts w:cs="Arial"/>
                <w:szCs w:val="24"/>
              </w:rPr>
              <w:t>CC.</w:t>
            </w:r>
            <w:r w:rsidR="0072593A" w:rsidRPr="00E21BBE">
              <w:rPr>
                <w:rFonts w:cs="Arial"/>
                <w:szCs w:val="24"/>
              </w:rPr>
              <w:t>A</w:t>
            </w:r>
            <w:r w:rsidR="0042724A">
              <w:rPr>
                <w:rFonts w:cs="Arial"/>
                <w:szCs w:val="24"/>
              </w:rPr>
              <w:t>.</w:t>
            </w:r>
            <w:r w:rsidR="0072593A" w:rsidRPr="00E21BBE">
              <w:rPr>
                <w:rFonts w:cs="Arial"/>
                <w:szCs w:val="24"/>
              </w:rPr>
              <w:t>REI</w:t>
            </w:r>
            <w:r w:rsidR="006C1DCE">
              <w:rPr>
                <w:rFonts w:cs="Arial"/>
                <w:szCs w:val="24"/>
              </w:rPr>
              <w:t>.</w:t>
            </w:r>
            <w:r w:rsidR="0072593A" w:rsidRPr="00E21BBE">
              <w:rPr>
                <w:rFonts w:cs="Arial"/>
                <w:szCs w:val="24"/>
              </w:rPr>
              <w:t>1</w:t>
            </w:r>
          </w:p>
          <w:p w14:paraId="09185E45" w14:textId="43B62004" w:rsidR="00441C35" w:rsidRPr="00441C35" w:rsidRDefault="00441C35" w:rsidP="005E69AA">
            <w:pPr>
              <w:spacing w:line="240" w:lineRule="auto"/>
              <w:rPr>
                <w:rFonts w:cs="Arial"/>
                <w:szCs w:val="24"/>
              </w:rPr>
            </w:pPr>
            <w:r>
              <w:rPr>
                <w:rFonts w:cs="Arial"/>
                <w:szCs w:val="24"/>
              </w:rPr>
              <w:t>CCR.A.REI.E</w:t>
            </w:r>
          </w:p>
        </w:tc>
        <w:tc>
          <w:tcPr>
            <w:tcW w:w="2574" w:type="dxa"/>
          </w:tcPr>
          <w:p w14:paraId="06E53019" w14:textId="77777777" w:rsidR="0072593A" w:rsidRPr="00E21BBE" w:rsidRDefault="0072593A" w:rsidP="005E69AA">
            <w:pPr>
              <w:spacing w:line="240" w:lineRule="auto"/>
              <w:rPr>
                <w:rFonts w:cs="Arial"/>
                <w:szCs w:val="24"/>
              </w:rPr>
            </w:pPr>
          </w:p>
        </w:tc>
      </w:tr>
    </w:tbl>
    <w:p w14:paraId="4892F2F5" w14:textId="77777777" w:rsidR="007D0B3C" w:rsidRDefault="007D0B3C">
      <w:r>
        <w:br w:type="page"/>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67"/>
        <w:gridCol w:w="4649"/>
        <w:gridCol w:w="31"/>
        <w:gridCol w:w="1728"/>
        <w:gridCol w:w="41"/>
        <w:gridCol w:w="2574"/>
      </w:tblGrid>
      <w:tr w:rsidR="00D213BE" w:rsidRPr="00E21BBE" w14:paraId="795AE518" w14:textId="77777777" w:rsidTr="009A2F9B">
        <w:trPr>
          <w:cantSplit/>
          <w:jc w:val="center"/>
        </w:trPr>
        <w:tc>
          <w:tcPr>
            <w:tcW w:w="10458" w:type="dxa"/>
            <w:gridSpan w:val="7"/>
          </w:tcPr>
          <w:p w14:paraId="4DACCDAB" w14:textId="2377DE2C" w:rsidR="00D213BE" w:rsidRPr="00E21BBE" w:rsidRDefault="00D213BE" w:rsidP="005E69AA">
            <w:pPr>
              <w:spacing w:line="240" w:lineRule="auto"/>
              <w:rPr>
                <w:rFonts w:cs="Arial"/>
                <w:bCs/>
                <w:szCs w:val="24"/>
              </w:rPr>
            </w:pPr>
            <w:r w:rsidRPr="00E21BBE">
              <w:rPr>
                <w:rFonts w:cs="Arial"/>
                <w:b/>
                <w:bCs/>
                <w:szCs w:val="24"/>
              </w:rPr>
              <w:lastRenderedPageBreak/>
              <w:t>Solve equations and inequalities in one variable.</w:t>
            </w:r>
          </w:p>
        </w:tc>
      </w:tr>
      <w:tr w:rsidR="0072593A" w:rsidRPr="00E21BBE" w14:paraId="4B958142" w14:textId="77777777" w:rsidTr="009A2F9B">
        <w:trPr>
          <w:cantSplit/>
          <w:jc w:val="center"/>
        </w:trPr>
        <w:tc>
          <w:tcPr>
            <w:tcW w:w="1368" w:type="dxa"/>
          </w:tcPr>
          <w:p w14:paraId="544A8938" w14:textId="77777777" w:rsidR="0072593A" w:rsidRDefault="006C1DCE" w:rsidP="005E69AA">
            <w:pPr>
              <w:spacing w:line="240" w:lineRule="auto"/>
              <w:rPr>
                <w:rFonts w:cs="Arial"/>
                <w:b/>
                <w:szCs w:val="24"/>
              </w:rPr>
            </w:pPr>
            <w:r w:rsidRPr="006C1DCE">
              <w:rPr>
                <w:rFonts w:cs="Arial"/>
                <w:b/>
                <w:szCs w:val="24"/>
              </w:rPr>
              <w:t>5</w:t>
            </w:r>
            <w:r w:rsidR="0004219D">
              <w:rPr>
                <w:rFonts w:cs="Arial"/>
                <w:b/>
                <w:szCs w:val="24"/>
              </w:rPr>
              <w:t>.</w:t>
            </w:r>
            <w:r w:rsidRPr="006C1DCE">
              <w:rPr>
                <w:rFonts w:cs="Arial"/>
                <w:b/>
                <w:szCs w:val="24"/>
              </w:rPr>
              <w:t>A.REI</w:t>
            </w:r>
            <w:r>
              <w:rPr>
                <w:rFonts w:cs="Arial"/>
                <w:b/>
                <w:szCs w:val="24"/>
              </w:rPr>
              <w:t>.2</w:t>
            </w:r>
          </w:p>
          <w:p w14:paraId="0816D7D1" w14:textId="77777777" w:rsidR="00686E53" w:rsidRDefault="00686E53" w:rsidP="005E69AA">
            <w:pPr>
              <w:spacing w:line="240" w:lineRule="auto"/>
              <w:rPr>
                <w:rFonts w:cs="Arial"/>
                <w:b/>
                <w:bCs/>
                <w:szCs w:val="24"/>
              </w:rPr>
            </w:pPr>
          </w:p>
          <w:p w14:paraId="2F13D0F7" w14:textId="6F621828" w:rsidR="00686E53" w:rsidRPr="00E21BBE" w:rsidRDefault="00686E53" w:rsidP="005E69AA">
            <w:pPr>
              <w:spacing w:line="240" w:lineRule="auto"/>
              <w:rPr>
                <w:rFonts w:cs="Arial"/>
                <w:b/>
                <w:bCs/>
                <w:szCs w:val="24"/>
              </w:rPr>
            </w:pPr>
            <w:r w:rsidRPr="00686E53">
              <w:rPr>
                <w:rFonts w:cs="Arial"/>
                <w:szCs w:val="24"/>
              </w:rPr>
              <w:t>MWOTL</w:t>
            </w:r>
          </w:p>
        </w:tc>
        <w:tc>
          <w:tcPr>
            <w:tcW w:w="4716" w:type="dxa"/>
            <w:gridSpan w:val="2"/>
          </w:tcPr>
          <w:p w14:paraId="26446854" w14:textId="77777777" w:rsidR="0072593A" w:rsidRPr="0042724A" w:rsidRDefault="0072593A" w:rsidP="005E69AA">
            <w:pPr>
              <w:spacing w:line="240" w:lineRule="auto"/>
              <w:rPr>
                <w:rFonts w:cs="Arial"/>
                <w:szCs w:val="24"/>
              </w:rPr>
            </w:pPr>
            <w:r w:rsidRPr="0042724A">
              <w:rPr>
                <w:rFonts w:cs="Arial"/>
                <w:szCs w:val="24"/>
              </w:rPr>
              <w:t>Solve linear equations and inequalities in one variable, including equations with coefficients represented by letters.</w:t>
            </w:r>
          </w:p>
        </w:tc>
        <w:tc>
          <w:tcPr>
            <w:tcW w:w="1800" w:type="dxa"/>
            <w:gridSpan w:val="3"/>
          </w:tcPr>
          <w:p w14:paraId="702A127E" w14:textId="77777777" w:rsidR="0072593A" w:rsidRDefault="0004219D" w:rsidP="005E69AA">
            <w:pPr>
              <w:spacing w:line="240" w:lineRule="auto"/>
              <w:rPr>
                <w:rFonts w:cs="Arial"/>
                <w:szCs w:val="24"/>
              </w:rPr>
            </w:pPr>
            <w:r>
              <w:rPr>
                <w:rFonts w:cs="Arial"/>
                <w:szCs w:val="24"/>
              </w:rPr>
              <w:t>CC.</w:t>
            </w:r>
            <w:r w:rsidR="0072593A" w:rsidRPr="00E21BBE">
              <w:rPr>
                <w:rFonts w:cs="Arial"/>
                <w:szCs w:val="24"/>
              </w:rPr>
              <w:t>A</w:t>
            </w:r>
            <w:r w:rsidR="0042724A">
              <w:rPr>
                <w:rFonts w:cs="Arial"/>
                <w:szCs w:val="24"/>
              </w:rPr>
              <w:t>.</w:t>
            </w:r>
            <w:r w:rsidR="0072593A" w:rsidRPr="00E21BBE">
              <w:rPr>
                <w:rFonts w:cs="Arial"/>
                <w:szCs w:val="24"/>
              </w:rPr>
              <w:t>REI</w:t>
            </w:r>
            <w:r w:rsidR="00050E21">
              <w:rPr>
                <w:rFonts w:cs="Arial"/>
                <w:szCs w:val="24"/>
              </w:rPr>
              <w:t>.</w:t>
            </w:r>
            <w:r w:rsidR="0072593A" w:rsidRPr="00E21BBE">
              <w:rPr>
                <w:rFonts w:cs="Arial"/>
                <w:szCs w:val="24"/>
              </w:rPr>
              <w:t>3</w:t>
            </w:r>
          </w:p>
          <w:p w14:paraId="296314C4" w14:textId="191466F5" w:rsidR="00B156F8" w:rsidRPr="00E21BBE" w:rsidRDefault="00B156F8" w:rsidP="005E69AA">
            <w:pPr>
              <w:spacing w:line="240" w:lineRule="auto"/>
              <w:rPr>
                <w:rFonts w:cs="Arial"/>
                <w:szCs w:val="24"/>
                <w:highlight w:val="green"/>
              </w:rPr>
            </w:pPr>
            <w:r>
              <w:rPr>
                <w:rFonts w:cs="Arial"/>
                <w:szCs w:val="24"/>
              </w:rPr>
              <w:t>CCR.A.REI.E</w:t>
            </w:r>
          </w:p>
        </w:tc>
        <w:tc>
          <w:tcPr>
            <w:tcW w:w="2574" w:type="dxa"/>
            <w:shd w:val="clear" w:color="auto" w:fill="auto"/>
          </w:tcPr>
          <w:p w14:paraId="22DBFCBF" w14:textId="77777777" w:rsidR="0072593A" w:rsidRPr="007D0B3C" w:rsidRDefault="00050E21" w:rsidP="005E69AA">
            <w:pPr>
              <w:spacing w:line="240" w:lineRule="auto"/>
              <w:rPr>
                <w:rFonts w:cs="Arial"/>
                <w:szCs w:val="24"/>
              </w:rPr>
            </w:pPr>
            <w:r w:rsidRPr="007D0B3C">
              <w:rPr>
                <w:rFonts w:cs="Arial"/>
                <w:szCs w:val="24"/>
              </w:rPr>
              <w:t>Finding an unknown amount of a check given current balance</w:t>
            </w:r>
          </w:p>
          <w:p w14:paraId="6ACAABCB" w14:textId="77777777" w:rsidR="003C33F8" w:rsidRPr="007D0B3C" w:rsidRDefault="003C33F8" w:rsidP="005E69AA">
            <w:pPr>
              <w:spacing w:line="240" w:lineRule="auto"/>
              <w:rPr>
                <w:rFonts w:cs="Arial"/>
                <w:szCs w:val="24"/>
              </w:rPr>
            </w:pPr>
          </w:p>
          <w:p w14:paraId="2353D126" w14:textId="77777777" w:rsidR="003C33F8" w:rsidRPr="007D0B3C" w:rsidRDefault="003C33F8" w:rsidP="005E69AA">
            <w:pPr>
              <w:spacing w:line="240" w:lineRule="auto"/>
              <w:rPr>
                <w:rFonts w:cs="Arial"/>
                <w:color w:val="000000"/>
              </w:rPr>
            </w:pPr>
            <w:r w:rsidRPr="007D0B3C">
              <w:rPr>
                <w:rFonts w:cs="Arial"/>
                <w:color w:val="000000"/>
              </w:rPr>
              <w:t>Solving straight-line distance equations such as trains moving in opposite directions</w:t>
            </w:r>
          </w:p>
          <w:p w14:paraId="3A5BD4C2" w14:textId="77777777" w:rsidR="00F8588D" w:rsidRPr="007D0B3C" w:rsidRDefault="00F8588D" w:rsidP="005E69AA">
            <w:pPr>
              <w:spacing w:line="240" w:lineRule="auto"/>
              <w:rPr>
                <w:rFonts w:cs="Arial"/>
                <w:szCs w:val="24"/>
              </w:rPr>
            </w:pPr>
          </w:p>
          <w:p w14:paraId="7ADF71C5" w14:textId="77777777" w:rsidR="00F8588D" w:rsidRPr="007D0B3C" w:rsidRDefault="00F8588D" w:rsidP="005E69AA">
            <w:pPr>
              <w:spacing w:line="240" w:lineRule="auto"/>
              <w:rPr>
                <w:rFonts w:cs="Arial"/>
                <w:szCs w:val="24"/>
              </w:rPr>
            </w:pPr>
          </w:p>
          <w:p w14:paraId="056E8164" w14:textId="77777777" w:rsidR="00F8588D" w:rsidRPr="007D0B3C" w:rsidRDefault="00F8588D" w:rsidP="005E69AA">
            <w:pPr>
              <w:spacing w:line="240" w:lineRule="auto"/>
              <w:rPr>
                <w:rFonts w:cs="Arial"/>
                <w:szCs w:val="24"/>
              </w:rPr>
            </w:pPr>
          </w:p>
          <w:p w14:paraId="271DB90E" w14:textId="77777777" w:rsidR="00F8588D" w:rsidRPr="007D0B3C" w:rsidRDefault="00F8588D" w:rsidP="005E69AA">
            <w:pPr>
              <w:spacing w:line="240" w:lineRule="auto"/>
              <w:rPr>
                <w:rFonts w:cs="Arial"/>
                <w:szCs w:val="24"/>
              </w:rPr>
            </w:pPr>
          </w:p>
          <w:p w14:paraId="59206A29" w14:textId="7B668588" w:rsidR="00F8588D" w:rsidRPr="007D0B3C" w:rsidRDefault="00F8588D" w:rsidP="005E69AA">
            <w:pPr>
              <w:spacing w:line="240" w:lineRule="auto"/>
              <w:rPr>
                <w:rFonts w:cs="Arial"/>
                <w:szCs w:val="24"/>
              </w:rPr>
            </w:pPr>
          </w:p>
        </w:tc>
      </w:tr>
      <w:tr w:rsidR="00D213BE" w:rsidRPr="00E21BBE" w14:paraId="46A467CD" w14:textId="77777777" w:rsidTr="009A2F9B">
        <w:trPr>
          <w:cantSplit/>
          <w:jc w:val="center"/>
        </w:trPr>
        <w:tc>
          <w:tcPr>
            <w:tcW w:w="10458" w:type="dxa"/>
            <w:gridSpan w:val="7"/>
          </w:tcPr>
          <w:p w14:paraId="4B95A33E" w14:textId="77777777" w:rsidR="00D213BE" w:rsidRPr="00E21BBE" w:rsidRDefault="00D213BE" w:rsidP="005E69AA">
            <w:pPr>
              <w:spacing w:line="240" w:lineRule="auto"/>
              <w:rPr>
                <w:rFonts w:cs="Arial"/>
                <w:bCs/>
                <w:szCs w:val="24"/>
              </w:rPr>
            </w:pPr>
            <w:r w:rsidRPr="00E21BBE">
              <w:rPr>
                <w:rFonts w:cs="Arial"/>
                <w:b/>
                <w:bCs/>
                <w:szCs w:val="24"/>
              </w:rPr>
              <w:t>Solve systems of equations.</w:t>
            </w:r>
          </w:p>
        </w:tc>
      </w:tr>
      <w:tr w:rsidR="0072593A" w:rsidRPr="00E21BBE" w14:paraId="1F2238A6" w14:textId="77777777" w:rsidTr="009A2F9B">
        <w:trPr>
          <w:cantSplit/>
          <w:jc w:val="center"/>
        </w:trPr>
        <w:tc>
          <w:tcPr>
            <w:tcW w:w="1368" w:type="dxa"/>
            <w:shd w:val="clear" w:color="auto" w:fill="auto"/>
          </w:tcPr>
          <w:p w14:paraId="2C2EFAFE" w14:textId="377B13B1" w:rsidR="0072593A" w:rsidRPr="00E21BBE" w:rsidRDefault="00050E21" w:rsidP="005E69AA">
            <w:pPr>
              <w:spacing w:line="240" w:lineRule="auto"/>
              <w:rPr>
                <w:rFonts w:cs="Arial"/>
                <w:b/>
                <w:bCs/>
                <w:szCs w:val="24"/>
              </w:rPr>
            </w:pPr>
            <w:r w:rsidRPr="006C1DCE">
              <w:rPr>
                <w:rFonts w:cs="Arial"/>
                <w:b/>
                <w:szCs w:val="24"/>
              </w:rPr>
              <w:t>5</w:t>
            </w:r>
            <w:r w:rsidR="0004219D">
              <w:rPr>
                <w:rFonts w:cs="Arial"/>
                <w:b/>
                <w:szCs w:val="24"/>
              </w:rPr>
              <w:t>.</w:t>
            </w:r>
            <w:r w:rsidRPr="006C1DCE">
              <w:rPr>
                <w:rFonts w:cs="Arial"/>
                <w:b/>
                <w:szCs w:val="24"/>
              </w:rPr>
              <w:t>A.REI</w:t>
            </w:r>
            <w:r w:rsidR="006578BB">
              <w:rPr>
                <w:rFonts w:cs="Arial"/>
                <w:b/>
                <w:szCs w:val="24"/>
              </w:rPr>
              <w:t>.3</w:t>
            </w:r>
          </w:p>
        </w:tc>
        <w:tc>
          <w:tcPr>
            <w:tcW w:w="4716" w:type="dxa"/>
            <w:gridSpan w:val="2"/>
          </w:tcPr>
          <w:p w14:paraId="215F9BBF" w14:textId="77777777" w:rsidR="0072593A" w:rsidRPr="0042724A" w:rsidRDefault="0072593A" w:rsidP="005E69AA">
            <w:pPr>
              <w:spacing w:line="240" w:lineRule="auto"/>
              <w:rPr>
                <w:rFonts w:cs="Arial"/>
                <w:szCs w:val="24"/>
              </w:rPr>
            </w:pPr>
            <w:r w:rsidRPr="0042724A">
              <w:rPr>
                <w:rFonts w:cs="Arial"/>
                <w:szCs w:val="24"/>
              </w:rPr>
              <w:t>Prove that, given a system of two equations in two variables, replacing one equation by the sum of that equation and a multiple of the other produces a system with the same solutions.</w:t>
            </w:r>
          </w:p>
        </w:tc>
        <w:tc>
          <w:tcPr>
            <w:tcW w:w="1800" w:type="dxa"/>
            <w:gridSpan w:val="3"/>
          </w:tcPr>
          <w:p w14:paraId="6BE6AE13" w14:textId="77777777" w:rsidR="0072593A" w:rsidRPr="00E21BBE" w:rsidRDefault="0004219D" w:rsidP="005E69AA">
            <w:pPr>
              <w:spacing w:line="240" w:lineRule="auto"/>
              <w:rPr>
                <w:rFonts w:cs="Arial"/>
                <w:szCs w:val="24"/>
              </w:rPr>
            </w:pPr>
            <w:r>
              <w:rPr>
                <w:rFonts w:cs="Arial"/>
                <w:szCs w:val="24"/>
              </w:rPr>
              <w:t>CC.</w:t>
            </w:r>
            <w:r w:rsidR="0072593A" w:rsidRPr="00E21BBE">
              <w:rPr>
                <w:rFonts w:cs="Arial"/>
                <w:szCs w:val="24"/>
              </w:rPr>
              <w:t>A</w:t>
            </w:r>
            <w:r w:rsidR="0042724A">
              <w:rPr>
                <w:rFonts w:cs="Arial"/>
                <w:szCs w:val="24"/>
              </w:rPr>
              <w:t>.</w:t>
            </w:r>
            <w:r w:rsidR="0072593A" w:rsidRPr="00E21BBE">
              <w:rPr>
                <w:rFonts w:cs="Arial"/>
                <w:szCs w:val="24"/>
              </w:rPr>
              <w:t>REI</w:t>
            </w:r>
            <w:r w:rsidR="00050E21">
              <w:rPr>
                <w:rFonts w:cs="Arial"/>
                <w:szCs w:val="24"/>
              </w:rPr>
              <w:t>.</w:t>
            </w:r>
            <w:r w:rsidR="0072593A" w:rsidRPr="00E21BBE">
              <w:rPr>
                <w:rFonts w:cs="Arial"/>
                <w:szCs w:val="24"/>
              </w:rPr>
              <w:t>5</w:t>
            </w:r>
          </w:p>
        </w:tc>
        <w:tc>
          <w:tcPr>
            <w:tcW w:w="2574" w:type="dxa"/>
          </w:tcPr>
          <w:p w14:paraId="0BB0F7E1" w14:textId="77777777" w:rsidR="0072593A" w:rsidRPr="00E21BBE" w:rsidRDefault="0072593A" w:rsidP="005E69AA">
            <w:pPr>
              <w:spacing w:line="240" w:lineRule="auto"/>
              <w:rPr>
                <w:rFonts w:cs="Arial"/>
                <w:szCs w:val="24"/>
              </w:rPr>
            </w:pPr>
          </w:p>
        </w:tc>
      </w:tr>
      <w:tr w:rsidR="0072593A" w:rsidRPr="00E21BBE" w14:paraId="34F66ECC" w14:textId="77777777" w:rsidTr="009A2F9B">
        <w:trPr>
          <w:cantSplit/>
          <w:jc w:val="center"/>
        </w:trPr>
        <w:tc>
          <w:tcPr>
            <w:tcW w:w="1368" w:type="dxa"/>
            <w:shd w:val="clear" w:color="auto" w:fill="auto"/>
          </w:tcPr>
          <w:p w14:paraId="7EE3FDD6" w14:textId="0BF7740D" w:rsidR="0072593A" w:rsidRPr="00E21BBE" w:rsidRDefault="00050E21" w:rsidP="005E69AA">
            <w:pPr>
              <w:spacing w:line="240" w:lineRule="auto"/>
              <w:rPr>
                <w:rFonts w:cs="Arial"/>
                <w:szCs w:val="24"/>
              </w:rPr>
            </w:pPr>
            <w:r w:rsidRPr="006C1DCE">
              <w:rPr>
                <w:rFonts w:cs="Arial"/>
                <w:b/>
                <w:szCs w:val="24"/>
              </w:rPr>
              <w:t>5</w:t>
            </w:r>
            <w:r w:rsidR="0004219D">
              <w:rPr>
                <w:rFonts w:cs="Arial"/>
                <w:b/>
                <w:szCs w:val="24"/>
              </w:rPr>
              <w:t>.</w:t>
            </w:r>
            <w:r w:rsidRPr="006C1DCE">
              <w:rPr>
                <w:rFonts w:cs="Arial"/>
                <w:b/>
                <w:szCs w:val="24"/>
              </w:rPr>
              <w:t>A.REI</w:t>
            </w:r>
            <w:r w:rsidR="006578BB">
              <w:rPr>
                <w:rFonts w:cs="Arial"/>
                <w:b/>
                <w:szCs w:val="24"/>
              </w:rPr>
              <w:t>.4</w:t>
            </w:r>
          </w:p>
        </w:tc>
        <w:tc>
          <w:tcPr>
            <w:tcW w:w="4716" w:type="dxa"/>
            <w:gridSpan w:val="2"/>
          </w:tcPr>
          <w:p w14:paraId="0B8DEA2A" w14:textId="77777777" w:rsidR="0072593A" w:rsidRPr="0042724A" w:rsidRDefault="0072593A" w:rsidP="005E69AA">
            <w:pPr>
              <w:spacing w:line="240" w:lineRule="auto"/>
              <w:rPr>
                <w:rFonts w:cs="Arial"/>
                <w:szCs w:val="24"/>
              </w:rPr>
            </w:pPr>
            <w:r w:rsidRPr="0042724A">
              <w:rPr>
                <w:rFonts w:cs="Arial"/>
                <w:szCs w:val="24"/>
              </w:rPr>
              <w:t>Solve systems of linear equations exactly and approximately (e.g., with graphs), focusing on pairs of linear equations in two variables.</w:t>
            </w:r>
          </w:p>
        </w:tc>
        <w:tc>
          <w:tcPr>
            <w:tcW w:w="1800" w:type="dxa"/>
            <w:gridSpan w:val="3"/>
          </w:tcPr>
          <w:p w14:paraId="30C32C15" w14:textId="77777777" w:rsidR="0072593A" w:rsidRDefault="0004219D" w:rsidP="005E69AA">
            <w:pPr>
              <w:spacing w:line="240" w:lineRule="auto"/>
              <w:rPr>
                <w:rFonts w:cs="Arial"/>
                <w:szCs w:val="24"/>
              </w:rPr>
            </w:pPr>
            <w:r>
              <w:rPr>
                <w:rFonts w:cs="Arial"/>
                <w:szCs w:val="24"/>
              </w:rPr>
              <w:t>CC.</w:t>
            </w:r>
            <w:r w:rsidR="0072593A" w:rsidRPr="00E21BBE">
              <w:rPr>
                <w:rFonts w:cs="Arial"/>
                <w:szCs w:val="24"/>
              </w:rPr>
              <w:t>A</w:t>
            </w:r>
            <w:r w:rsidR="0042724A">
              <w:rPr>
                <w:rFonts w:cs="Arial"/>
                <w:szCs w:val="24"/>
              </w:rPr>
              <w:t>.</w:t>
            </w:r>
            <w:r w:rsidR="0072593A" w:rsidRPr="00E21BBE">
              <w:rPr>
                <w:rFonts w:cs="Arial"/>
                <w:szCs w:val="24"/>
              </w:rPr>
              <w:t>REI</w:t>
            </w:r>
            <w:r w:rsidR="00050E21">
              <w:rPr>
                <w:rFonts w:cs="Arial"/>
                <w:szCs w:val="24"/>
              </w:rPr>
              <w:t>.</w:t>
            </w:r>
            <w:r w:rsidR="0072593A" w:rsidRPr="00E21BBE">
              <w:rPr>
                <w:rFonts w:cs="Arial"/>
                <w:szCs w:val="24"/>
              </w:rPr>
              <w:t>6</w:t>
            </w:r>
          </w:p>
          <w:p w14:paraId="5E5D04A1" w14:textId="1B85D813" w:rsidR="00CD754A" w:rsidRPr="00E21BBE" w:rsidRDefault="00BF216A" w:rsidP="005E69AA">
            <w:pPr>
              <w:spacing w:line="240" w:lineRule="auto"/>
              <w:rPr>
                <w:rFonts w:cs="Arial"/>
                <w:szCs w:val="24"/>
              </w:rPr>
            </w:pPr>
            <w:r>
              <w:rPr>
                <w:rFonts w:cs="Arial"/>
                <w:szCs w:val="24"/>
              </w:rPr>
              <w:t>CCR.A.REI.E</w:t>
            </w:r>
          </w:p>
        </w:tc>
        <w:tc>
          <w:tcPr>
            <w:tcW w:w="2574" w:type="dxa"/>
            <w:shd w:val="clear" w:color="auto" w:fill="auto"/>
          </w:tcPr>
          <w:p w14:paraId="305713EE" w14:textId="77777777" w:rsidR="0072593A" w:rsidRDefault="00AE3FD0" w:rsidP="005E69AA">
            <w:pPr>
              <w:spacing w:line="240" w:lineRule="auto"/>
              <w:rPr>
                <w:rFonts w:cs="Arial"/>
                <w:szCs w:val="24"/>
              </w:rPr>
            </w:pPr>
            <w:r>
              <w:rPr>
                <w:rFonts w:cs="Arial"/>
                <w:szCs w:val="24"/>
              </w:rPr>
              <w:t>Comparing cost of produ</w:t>
            </w:r>
            <w:r w:rsidR="005B55B4">
              <w:rPr>
                <w:rFonts w:cs="Arial"/>
                <w:szCs w:val="24"/>
              </w:rPr>
              <w:t>ction to profit for a bake sale</w:t>
            </w:r>
            <w:r>
              <w:rPr>
                <w:rFonts w:cs="Arial"/>
                <w:szCs w:val="24"/>
              </w:rPr>
              <w:t xml:space="preserve"> </w:t>
            </w:r>
          </w:p>
          <w:p w14:paraId="19AC9B09" w14:textId="77777777" w:rsidR="003C33F8" w:rsidRDefault="003C33F8" w:rsidP="005E69AA">
            <w:pPr>
              <w:spacing w:line="240" w:lineRule="auto"/>
              <w:rPr>
                <w:rFonts w:cs="Arial"/>
                <w:szCs w:val="24"/>
              </w:rPr>
            </w:pPr>
          </w:p>
          <w:p w14:paraId="3187773F" w14:textId="408F813A" w:rsidR="003C33F8" w:rsidRPr="00E21BBE" w:rsidRDefault="003C33F8" w:rsidP="005E69AA">
            <w:pPr>
              <w:spacing w:line="240" w:lineRule="auto"/>
              <w:rPr>
                <w:rFonts w:cs="Arial"/>
                <w:szCs w:val="24"/>
              </w:rPr>
            </w:pPr>
            <w:r>
              <w:rPr>
                <w:rFonts w:cs="Arial"/>
                <w:color w:val="000000"/>
              </w:rPr>
              <w:t>Use supply/demand lines to find balance of a market</w:t>
            </w:r>
          </w:p>
        </w:tc>
      </w:tr>
      <w:tr w:rsidR="00D213BE" w:rsidRPr="00E21BBE" w14:paraId="03B94B60" w14:textId="77777777" w:rsidTr="009A2F9B">
        <w:trPr>
          <w:cantSplit/>
          <w:jc w:val="center"/>
        </w:trPr>
        <w:tc>
          <w:tcPr>
            <w:tcW w:w="10458" w:type="dxa"/>
            <w:gridSpan w:val="7"/>
          </w:tcPr>
          <w:p w14:paraId="6D0569D0" w14:textId="77777777" w:rsidR="00D213BE" w:rsidRPr="00E21BBE" w:rsidRDefault="00D213BE" w:rsidP="005E69AA">
            <w:pPr>
              <w:spacing w:line="240" w:lineRule="auto"/>
              <w:rPr>
                <w:rFonts w:cs="Arial"/>
                <w:bCs/>
                <w:szCs w:val="24"/>
              </w:rPr>
            </w:pPr>
            <w:r w:rsidRPr="00E21BBE">
              <w:rPr>
                <w:rFonts w:cs="Arial"/>
                <w:b/>
                <w:bCs/>
                <w:szCs w:val="24"/>
              </w:rPr>
              <w:t>Represent and solve equations and inequalities graphically.</w:t>
            </w:r>
          </w:p>
        </w:tc>
      </w:tr>
      <w:tr w:rsidR="0072593A" w:rsidRPr="00E21BBE" w14:paraId="16DE847F" w14:textId="77777777" w:rsidTr="009A2F9B">
        <w:trPr>
          <w:cantSplit/>
          <w:jc w:val="center"/>
        </w:trPr>
        <w:tc>
          <w:tcPr>
            <w:tcW w:w="1368" w:type="dxa"/>
            <w:tcBorders>
              <w:bottom w:val="single" w:sz="4" w:space="0" w:color="auto"/>
            </w:tcBorders>
            <w:shd w:val="clear" w:color="auto" w:fill="auto"/>
          </w:tcPr>
          <w:p w14:paraId="768D4A42" w14:textId="1F205997" w:rsidR="0072593A" w:rsidRPr="00E21BBE" w:rsidRDefault="00050E21" w:rsidP="005E69AA">
            <w:pPr>
              <w:spacing w:line="240" w:lineRule="auto"/>
              <w:rPr>
                <w:rFonts w:cs="Arial"/>
                <w:b/>
                <w:bCs/>
                <w:szCs w:val="24"/>
              </w:rPr>
            </w:pPr>
            <w:r w:rsidRPr="006C1DCE">
              <w:rPr>
                <w:rFonts w:cs="Arial"/>
                <w:b/>
                <w:szCs w:val="24"/>
              </w:rPr>
              <w:t>5</w:t>
            </w:r>
            <w:r w:rsidR="0004219D">
              <w:rPr>
                <w:rFonts w:cs="Arial"/>
                <w:b/>
                <w:szCs w:val="24"/>
              </w:rPr>
              <w:t>.</w:t>
            </w:r>
            <w:r w:rsidRPr="006C1DCE">
              <w:rPr>
                <w:rFonts w:cs="Arial"/>
                <w:b/>
                <w:szCs w:val="24"/>
              </w:rPr>
              <w:t>A.REI</w:t>
            </w:r>
            <w:r w:rsidR="006578BB">
              <w:rPr>
                <w:rFonts w:cs="Arial"/>
                <w:b/>
                <w:szCs w:val="24"/>
              </w:rPr>
              <w:t>.5</w:t>
            </w:r>
          </w:p>
        </w:tc>
        <w:tc>
          <w:tcPr>
            <w:tcW w:w="4716" w:type="dxa"/>
            <w:gridSpan w:val="2"/>
            <w:tcBorders>
              <w:bottom w:val="single" w:sz="4" w:space="0" w:color="auto"/>
            </w:tcBorders>
          </w:tcPr>
          <w:p w14:paraId="2566C282" w14:textId="77777777" w:rsidR="0072593A" w:rsidRPr="0042724A" w:rsidRDefault="0072593A" w:rsidP="005E69AA">
            <w:pPr>
              <w:spacing w:line="240" w:lineRule="auto"/>
              <w:rPr>
                <w:rFonts w:cs="Arial"/>
                <w:szCs w:val="24"/>
              </w:rPr>
            </w:pPr>
            <w:r w:rsidRPr="0042724A">
              <w:rPr>
                <w:rFonts w:cs="Arial"/>
                <w:szCs w:val="24"/>
              </w:rPr>
              <w:t>Understand that the graph of an equation in two variables is the set of all its solutions plotted in the coordinate plane, often forming a curve (which could be a line).</w:t>
            </w:r>
          </w:p>
        </w:tc>
        <w:tc>
          <w:tcPr>
            <w:tcW w:w="1800" w:type="dxa"/>
            <w:gridSpan w:val="3"/>
            <w:tcBorders>
              <w:bottom w:val="single" w:sz="4" w:space="0" w:color="auto"/>
            </w:tcBorders>
          </w:tcPr>
          <w:p w14:paraId="751A5719" w14:textId="77777777" w:rsidR="0072593A" w:rsidRDefault="0004219D" w:rsidP="005E69AA">
            <w:pPr>
              <w:spacing w:line="240" w:lineRule="auto"/>
              <w:rPr>
                <w:rFonts w:cs="Arial"/>
                <w:szCs w:val="24"/>
              </w:rPr>
            </w:pPr>
            <w:r>
              <w:rPr>
                <w:rFonts w:cs="Arial"/>
                <w:szCs w:val="24"/>
              </w:rPr>
              <w:t>CC.</w:t>
            </w:r>
            <w:r w:rsidR="0072593A" w:rsidRPr="00E21BBE">
              <w:rPr>
                <w:rFonts w:cs="Arial"/>
                <w:szCs w:val="24"/>
              </w:rPr>
              <w:t>A</w:t>
            </w:r>
            <w:r w:rsidR="0042724A">
              <w:rPr>
                <w:rFonts w:cs="Arial"/>
                <w:szCs w:val="24"/>
              </w:rPr>
              <w:t>.</w:t>
            </w:r>
            <w:r w:rsidR="0072593A" w:rsidRPr="00E21BBE">
              <w:rPr>
                <w:rFonts w:cs="Arial"/>
                <w:szCs w:val="24"/>
              </w:rPr>
              <w:t>REI</w:t>
            </w:r>
            <w:r w:rsidR="00050E21">
              <w:rPr>
                <w:rFonts w:cs="Arial"/>
                <w:szCs w:val="24"/>
              </w:rPr>
              <w:t>.</w:t>
            </w:r>
            <w:r w:rsidR="0072593A" w:rsidRPr="00E21BBE">
              <w:rPr>
                <w:rFonts w:cs="Arial"/>
                <w:szCs w:val="24"/>
              </w:rPr>
              <w:t>10</w:t>
            </w:r>
          </w:p>
          <w:p w14:paraId="7240CADE" w14:textId="53262E43" w:rsidR="00CD754A" w:rsidRPr="00E21BBE" w:rsidRDefault="00BF216A" w:rsidP="005E69AA">
            <w:pPr>
              <w:spacing w:line="240" w:lineRule="auto"/>
              <w:rPr>
                <w:rFonts w:cs="Arial"/>
                <w:szCs w:val="24"/>
                <w:highlight w:val="green"/>
              </w:rPr>
            </w:pPr>
            <w:r>
              <w:rPr>
                <w:rFonts w:cs="Arial"/>
                <w:szCs w:val="24"/>
              </w:rPr>
              <w:t>CCR.A.REI.E</w:t>
            </w:r>
          </w:p>
        </w:tc>
        <w:tc>
          <w:tcPr>
            <w:tcW w:w="2574" w:type="dxa"/>
            <w:tcBorders>
              <w:bottom w:val="single" w:sz="4" w:space="0" w:color="auto"/>
            </w:tcBorders>
          </w:tcPr>
          <w:p w14:paraId="3AB39817" w14:textId="77777777" w:rsidR="0072593A" w:rsidRPr="00E21BBE" w:rsidRDefault="0072593A" w:rsidP="005E69AA">
            <w:pPr>
              <w:spacing w:line="240" w:lineRule="auto"/>
              <w:rPr>
                <w:rFonts w:cs="Arial"/>
                <w:szCs w:val="24"/>
              </w:rPr>
            </w:pPr>
          </w:p>
        </w:tc>
      </w:tr>
      <w:tr w:rsidR="0072593A" w:rsidRPr="00E21BBE" w14:paraId="668AE9B1" w14:textId="77777777" w:rsidTr="009A2F9B">
        <w:trPr>
          <w:cantSplit/>
          <w:trHeight w:val="576"/>
          <w:jc w:val="center"/>
        </w:trPr>
        <w:tc>
          <w:tcPr>
            <w:tcW w:w="10458" w:type="dxa"/>
            <w:gridSpan w:val="7"/>
            <w:shd w:val="clear" w:color="auto" w:fill="A6A6A6" w:themeFill="background1" w:themeFillShade="A6"/>
            <w:vAlign w:val="center"/>
          </w:tcPr>
          <w:p w14:paraId="718DC351" w14:textId="3A51114C" w:rsidR="0072593A" w:rsidRPr="0004219D" w:rsidRDefault="008E7146" w:rsidP="005E69AA">
            <w:pPr>
              <w:spacing w:line="240" w:lineRule="auto"/>
              <w:rPr>
                <w:rFonts w:cs="Arial"/>
                <w:b/>
                <w:szCs w:val="24"/>
              </w:rPr>
            </w:pPr>
            <w:r>
              <w:br w:type="page"/>
            </w:r>
            <w:r w:rsidR="0004219D" w:rsidRPr="0004219D">
              <w:rPr>
                <w:rFonts w:cs="Arial"/>
                <w:b/>
                <w:szCs w:val="24"/>
              </w:rPr>
              <w:t>FUNCTIONS</w:t>
            </w:r>
            <w:r w:rsidR="0004219D">
              <w:rPr>
                <w:rFonts w:cs="Arial"/>
                <w:b/>
                <w:szCs w:val="24"/>
              </w:rPr>
              <w:t xml:space="preserve"> (F)</w:t>
            </w:r>
          </w:p>
        </w:tc>
      </w:tr>
      <w:tr w:rsidR="0004219D" w:rsidRPr="00E21BBE" w14:paraId="3CF496DE" w14:textId="77777777" w:rsidTr="009A2F9B">
        <w:trPr>
          <w:cantSplit/>
          <w:trHeight w:val="576"/>
          <w:jc w:val="center"/>
        </w:trPr>
        <w:tc>
          <w:tcPr>
            <w:tcW w:w="10458" w:type="dxa"/>
            <w:gridSpan w:val="7"/>
            <w:shd w:val="clear" w:color="auto" w:fill="BFBFBF"/>
            <w:vAlign w:val="center"/>
          </w:tcPr>
          <w:p w14:paraId="7A342176" w14:textId="77777777" w:rsidR="0004219D" w:rsidRPr="00E21BBE" w:rsidRDefault="00807449" w:rsidP="005E69AA">
            <w:pPr>
              <w:spacing w:line="240" w:lineRule="auto"/>
              <w:rPr>
                <w:rFonts w:cs="Arial"/>
                <w:b/>
                <w:szCs w:val="24"/>
              </w:rPr>
            </w:pPr>
            <w:r w:rsidRPr="00E21BBE">
              <w:rPr>
                <w:rFonts w:cs="Arial"/>
                <w:b/>
                <w:szCs w:val="24"/>
              </w:rPr>
              <w:t>INTERPRETING FUNCTIONS</w:t>
            </w:r>
            <w:r>
              <w:rPr>
                <w:rFonts w:cs="Arial"/>
                <w:b/>
                <w:szCs w:val="24"/>
              </w:rPr>
              <w:t xml:space="preserve">  </w:t>
            </w:r>
            <w:r w:rsidR="0004219D">
              <w:rPr>
                <w:rFonts w:cs="Arial"/>
                <w:b/>
                <w:szCs w:val="24"/>
              </w:rPr>
              <w:t>(IF)</w:t>
            </w:r>
          </w:p>
        </w:tc>
      </w:tr>
      <w:tr w:rsidR="00D213BE" w:rsidRPr="00E21BBE" w14:paraId="288FE1F3" w14:textId="77777777" w:rsidTr="009A2F9B">
        <w:trPr>
          <w:cantSplit/>
          <w:jc w:val="center"/>
        </w:trPr>
        <w:tc>
          <w:tcPr>
            <w:tcW w:w="10458" w:type="dxa"/>
            <w:gridSpan w:val="7"/>
          </w:tcPr>
          <w:p w14:paraId="0E4C84D0" w14:textId="77777777" w:rsidR="00D213BE" w:rsidRPr="00E21BBE" w:rsidRDefault="00D213BE" w:rsidP="005E69AA">
            <w:pPr>
              <w:spacing w:line="240" w:lineRule="auto"/>
              <w:rPr>
                <w:rFonts w:cs="Arial"/>
                <w:bCs/>
                <w:szCs w:val="24"/>
              </w:rPr>
            </w:pPr>
            <w:r w:rsidRPr="00E21BBE">
              <w:rPr>
                <w:rFonts w:cs="Arial"/>
                <w:b/>
                <w:bCs/>
                <w:szCs w:val="24"/>
              </w:rPr>
              <w:t>Analyze functions using different representations.</w:t>
            </w:r>
          </w:p>
        </w:tc>
      </w:tr>
      <w:tr w:rsidR="005373EB" w:rsidRPr="00E21BBE" w14:paraId="46AFE2B3" w14:textId="77777777" w:rsidTr="009A2F9B">
        <w:trPr>
          <w:cantSplit/>
          <w:jc w:val="center"/>
        </w:trPr>
        <w:tc>
          <w:tcPr>
            <w:tcW w:w="1368" w:type="dxa"/>
          </w:tcPr>
          <w:p w14:paraId="32DBFE92" w14:textId="77777777" w:rsidR="005373EB" w:rsidRDefault="002751A2" w:rsidP="005E69AA">
            <w:pPr>
              <w:spacing w:line="240" w:lineRule="auto"/>
            </w:pPr>
            <w:r>
              <w:rPr>
                <w:rFonts w:cs="Arial"/>
                <w:b/>
                <w:szCs w:val="24"/>
              </w:rPr>
              <w:t>5.F.</w:t>
            </w:r>
            <w:r w:rsidR="005373EB" w:rsidRPr="00F57886">
              <w:rPr>
                <w:rFonts w:cs="Arial"/>
                <w:b/>
                <w:szCs w:val="24"/>
              </w:rPr>
              <w:t>IF</w:t>
            </w:r>
            <w:r w:rsidR="005373EB">
              <w:rPr>
                <w:rFonts w:cs="Arial"/>
                <w:b/>
                <w:szCs w:val="24"/>
              </w:rPr>
              <w:t>.1</w:t>
            </w:r>
          </w:p>
        </w:tc>
        <w:tc>
          <w:tcPr>
            <w:tcW w:w="4716" w:type="dxa"/>
            <w:gridSpan w:val="2"/>
          </w:tcPr>
          <w:p w14:paraId="3CC1F1F8" w14:textId="77777777" w:rsidR="005373EB" w:rsidRPr="00E21BBE" w:rsidRDefault="005373EB" w:rsidP="005E69AA">
            <w:pPr>
              <w:spacing w:line="240" w:lineRule="auto"/>
              <w:rPr>
                <w:rFonts w:cs="Arial"/>
                <w:szCs w:val="24"/>
              </w:rPr>
            </w:pPr>
            <w:r w:rsidRPr="00E21BBE">
              <w:rPr>
                <w:rFonts w:cs="Arial"/>
                <w:szCs w:val="24"/>
              </w:rPr>
              <w:t>Graph functions expressed symbolically and show key features of the graph, by hand in simple cases and using technology for more complicated cases.</w:t>
            </w:r>
            <w:r w:rsidRPr="00AB1402">
              <w:rPr>
                <w:rFonts w:ascii="MS Gothic" w:eastAsia="MS Gothic" w:hAnsi="MS Gothic" w:cs="MS Gothic" w:hint="eastAsia"/>
                <w:szCs w:val="24"/>
                <w:vertAlign w:val="superscript"/>
              </w:rPr>
              <w:t>★</w:t>
            </w:r>
          </w:p>
        </w:tc>
        <w:tc>
          <w:tcPr>
            <w:tcW w:w="1800" w:type="dxa"/>
            <w:gridSpan w:val="3"/>
          </w:tcPr>
          <w:p w14:paraId="25C78A62" w14:textId="77777777" w:rsidR="008C480A" w:rsidRDefault="0004219D" w:rsidP="00BF216A">
            <w:pPr>
              <w:spacing w:line="240" w:lineRule="auto"/>
              <w:rPr>
                <w:rFonts w:cs="Arial"/>
                <w:bCs/>
                <w:szCs w:val="24"/>
              </w:rPr>
            </w:pPr>
            <w:r>
              <w:rPr>
                <w:rFonts w:cs="Arial"/>
                <w:bCs/>
                <w:szCs w:val="24"/>
              </w:rPr>
              <w:t>CC.</w:t>
            </w:r>
            <w:r w:rsidR="005373EB" w:rsidRPr="00E21BBE">
              <w:rPr>
                <w:rFonts w:cs="Arial"/>
                <w:bCs/>
                <w:szCs w:val="24"/>
              </w:rPr>
              <w:t>F</w:t>
            </w:r>
            <w:r w:rsidR="0042724A">
              <w:rPr>
                <w:rFonts w:cs="Arial"/>
                <w:bCs/>
                <w:szCs w:val="24"/>
              </w:rPr>
              <w:t>.</w:t>
            </w:r>
            <w:r w:rsidR="005373EB" w:rsidRPr="00E21BBE">
              <w:rPr>
                <w:rFonts w:cs="Arial"/>
                <w:bCs/>
                <w:szCs w:val="24"/>
              </w:rPr>
              <w:t>IF</w:t>
            </w:r>
            <w:r w:rsidR="005373EB">
              <w:rPr>
                <w:rFonts w:cs="Arial"/>
                <w:bCs/>
                <w:szCs w:val="24"/>
              </w:rPr>
              <w:t>.</w:t>
            </w:r>
            <w:r w:rsidR="005373EB" w:rsidRPr="00E21BBE">
              <w:rPr>
                <w:rFonts w:cs="Arial"/>
                <w:bCs/>
                <w:szCs w:val="24"/>
              </w:rPr>
              <w:t>7</w:t>
            </w:r>
          </w:p>
          <w:p w14:paraId="18F00A4B" w14:textId="75A3DD8A" w:rsidR="00BF216A" w:rsidRPr="00BF216A" w:rsidRDefault="00BF216A" w:rsidP="00BF216A">
            <w:pPr>
              <w:spacing w:line="240" w:lineRule="auto"/>
              <w:rPr>
                <w:rFonts w:cs="Arial"/>
                <w:bCs/>
                <w:szCs w:val="24"/>
              </w:rPr>
            </w:pPr>
            <w:r>
              <w:rPr>
                <w:rFonts w:cs="Arial"/>
                <w:bCs/>
                <w:szCs w:val="24"/>
              </w:rPr>
              <w:t>CCR.F.IF.E</w:t>
            </w:r>
          </w:p>
        </w:tc>
        <w:tc>
          <w:tcPr>
            <w:tcW w:w="2574" w:type="dxa"/>
          </w:tcPr>
          <w:p w14:paraId="4BC7AFCB" w14:textId="77777777" w:rsidR="005373EB" w:rsidRPr="00E21BBE" w:rsidRDefault="005373EB" w:rsidP="005E69AA">
            <w:pPr>
              <w:spacing w:line="240" w:lineRule="auto"/>
              <w:rPr>
                <w:rFonts w:cs="Arial"/>
                <w:bCs/>
                <w:szCs w:val="24"/>
              </w:rPr>
            </w:pPr>
            <w:r w:rsidRPr="00E21BBE">
              <w:rPr>
                <w:rFonts w:cs="Arial"/>
                <w:bCs/>
                <w:szCs w:val="24"/>
              </w:rPr>
              <w:t>Scatter plot and analyze related student attribu</w:t>
            </w:r>
            <w:r w:rsidR="00D77ABF">
              <w:rPr>
                <w:rFonts w:cs="Arial"/>
                <w:bCs/>
                <w:szCs w:val="24"/>
              </w:rPr>
              <w:t>tes (</w:t>
            </w:r>
            <w:r w:rsidRPr="00E21BBE">
              <w:rPr>
                <w:rFonts w:cs="Arial"/>
                <w:bCs/>
                <w:szCs w:val="24"/>
              </w:rPr>
              <w:t>i.e.</w:t>
            </w:r>
            <w:r w:rsidR="005B55B4">
              <w:rPr>
                <w:rFonts w:cs="Arial"/>
                <w:bCs/>
                <w:szCs w:val="24"/>
              </w:rPr>
              <w:t>,</w:t>
            </w:r>
            <w:r w:rsidRPr="00E21BBE">
              <w:rPr>
                <w:rFonts w:cs="Arial"/>
                <w:bCs/>
                <w:szCs w:val="24"/>
              </w:rPr>
              <w:t xml:space="preserve"> examples of exponential and polynomial distributions needed</w:t>
            </w:r>
            <w:r w:rsidR="00D77ABF">
              <w:rPr>
                <w:rFonts w:cs="Arial"/>
                <w:bCs/>
                <w:szCs w:val="24"/>
              </w:rPr>
              <w:t>)</w:t>
            </w:r>
          </w:p>
        </w:tc>
      </w:tr>
      <w:tr w:rsidR="0072593A" w:rsidRPr="00E21BBE" w14:paraId="13F911A3" w14:textId="77777777" w:rsidTr="009A2F9B">
        <w:trPr>
          <w:cantSplit/>
          <w:trHeight w:val="576"/>
          <w:jc w:val="center"/>
        </w:trPr>
        <w:tc>
          <w:tcPr>
            <w:tcW w:w="10458" w:type="dxa"/>
            <w:gridSpan w:val="7"/>
            <w:shd w:val="clear" w:color="auto" w:fill="BFBFBF"/>
            <w:vAlign w:val="center"/>
          </w:tcPr>
          <w:p w14:paraId="50778368" w14:textId="77777777" w:rsidR="0072593A" w:rsidRPr="00E21BBE" w:rsidRDefault="00807449" w:rsidP="005E69AA">
            <w:pPr>
              <w:spacing w:line="240" w:lineRule="auto"/>
              <w:rPr>
                <w:rFonts w:cs="Arial"/>
                <w:b/>
                <w:bCs/>
                <w:szCs w:val="24"/>
              </w:rPr>
            </w:pPr>
            <w:r w:rsidRPr="00E21BBE">
              <w:rPr>
                <w:rFonts w:cs="Arial"/>
                <w:b/>
                <w:bCs/>
                <w:szCs w:val="24"/>
              </w:rPr>
              <w:lastRenderedPageBreak/>
              <w:t>BUILDING FUNCTIONS</w:t>
            </w:r>
            <w:r>
              <w:rPr>
                <w:rFonts w:cs="Arial"/>
                <w:b/>
                <w:bCs/>
                <w:szCs w:val="24"/>
              </w:rPr>
              <w:t xml:space="preserve">  </w:t>
            </w:r>
            <w:r w:rsidR="0022062D">
              <w:rPr>
                <w:rFonts w:cs="Arial"/>
                <w:b/>
                <w:bCs/>
                <w:szCs w:val="24"/>
              </w:rPr>
              <w:t>(</w:t>
            </w:r>
            <w:r w:rsidR="005373EB">
              <w:rPr>
                <w:rFonts w:cs="Arial"/>
                <w:b/>
                <w:bCs/>
                <w:szCs w:val="24"/>
              </w:rPr>
              <w:t>BF)</w:t>
            </w:r>
          </w:p>
        </w:tc>
      </w:tr>
      <w:tr w:rsidR="00D213BE" w:rsidRPr="00E21BBE" w14:paraId="3C4DF0A4" w14:textId="77777777" w:rsidTr="009A2F9B">
        <w:trPr>
          <w:cantSplit/>
          <w:jc w:val="center"/>
        </w:trPr>
        <w:tc>
          <w:tcPr>
            <w:tcW w:w="10458" w:type="dxa"/>
            <w:gridSpan w:val="7"/>
          </w:tcPr>
          <w:p w14:paraId="5526606C" w14:textId="77777777" w:rsidR="00D213BE" w:rsidRPr="00E21BBE" w:rsidRDefault="00D213BE" w:rsidP="005E69AA">
            <w:pPr>
              <w:spacing w:line="240" w:lineRule="auto"/>
              <w:rPr>
                <w:rFonts w:cs="Arial"/>
                <w:bCs/>
                <w:szCs w:val="24"/>
              </w:rPr>
            </w:pPr>
            <w:r w:rsidRPr="00E21BBE">
              <w:rPr>
                <w:rFonts w:cs="Arial"/>
                <w:b/>
                <w:bCs/>
                <w:szCs w:val="24"/>
              </w:rPr>
              <w:t>Build a function that models a relationship between two quantities.</w:t>
            </w:r>
          </w:p>
        </w:tc>
      </w:tr>
      <w:tr w:rsidR="0072593A" w:rsidRPr="00E21BBE" w14:paraId="36EBF504" w14:textId="77777777" w:rsidTr="009A2F9B">
        <w:trPr>
          <w:cantSplit/>
          <w:jc w:val="center"/>
        </w:trPr>
        <w:tc>
          <w:tcPr>
            <w:tcW w:w="1368" w:type="dxa"/>
          </w:tcPr>
          <w:p w14:paraId="2677D049" w14:textId="77777777" w:rsidR="0072593A" w:rsidRDefault="0004219D" w:rsidP="005E69AA">
            <w:pPr>
              <w:spacing w:line="240" w:lineRule="auto"/>
              <w:rPr>
                <w:rFonts w:cs="Arial"/>
                <w:b/>
                <w:bCs/>
                <w:szCs w:val="24"/>
              </w:rPr>
            </w:pPr>
            <w:r>
              <w:rPr>
                <w:rFonts w:cs="Arial"/>
                <w:b/>
                <w:bCs/>
                <w:szCs w:val="24"/>
              </w:rPr>
              <w:t>5.</w:t>
            </w:r>
            <w:r w:rsidR="002751A2">
              <w:rPr>
                <w:rFonts w:cs="Arial"/>
                <w:b/>
                <w:bCs/>
                <w:szCs w:val="24"/>
              </w:rPr>
              <w:t>F.</w:t>
            </w:r>
            <w:r w:rsidR="00A8291E">
              <w:rPr>
                <w:rFonts w:cs="Arial"/>
                <w:b/>
                <w:bCs/>
                <w:szCs w:val="24"/>
              </w:rPr>
              <w:t>BF.1</w:t>
            </w:r>
          </w:p>
          <w:p w14:paraId="51CADF33" w14:textId="77777777" w:rsidR="0002599A" w:rsidRDefault="0002599A" w:rsidP="005E69AA">
            <w:pPr>
              <w:spacing w:line="240" w:lineRule="auto"/>
              <w:rPr>
                <w:rFonts w:cs="Arial"/>
                <w:szCs w:val="24"/>
              </w:rPr>
            </w:pPr>
          </w:p>
          <w:p w14:paraId="1515A284" w14:textId="6EE1826A" w:rsidR="0002599A" w:rsidRPr="00E21BBE" w:rsidRDefault="0002599A" w:rsidP="005E69AA">
            <w:pPr>
              <w:spacing w:line="240" w:lineRule="auto"/>
              <w:rPr>
                <w:rFonts w:cs="Arial"/>
                <w:szCs w:val="24"/>
              </w:rPr>
            </w:pPr>
            <w:r w:rsidRPr="00686E53">
              <w:rPr>
                <w:rFonts w:cs="Arial"/>
                <w:szCs w:val="24"/>
              </w:rPr>
              <w:t>MWOTL</w:t>
            </w:r>
          </w:p>
        </w:tc>
        <w:tc>
          <w:tcPr>
            <w:tcW w:w="4716" w:type="dxa"/>
            <w:gridSpan w:val="2"/>
          </w:tcPr>
          <w:p w14:paraId="7A085ABF" w14:textId="0CA342AD" w:rsidR="0072593A" w:rsidRPr="0042724A" w:rsidRDefault="0072593A" w:rsidP="005E69AA">
            <w:pPr>
              <w:spacing w:line="240" w:lineRule="auto"/>
              <w:rPr>
                <w:rFonts w:cs="Arial"/>
                <w:szCs w:val="24"/>
              </w:rPr>
            </w:pPr>
            <w:r w:rsidRPr="0042724A">
              <w:rPr>
                <w:rFonts w:cs="Arial"/>
                <w:szCs w:val="24"/>
              </w:rPr>
              <w:t>Write a function that describes a relationship between two quantities.</w:t>
            </w:r>
            <w:r w:rsidR="00162A15">
              <w:rPr>
                <w:rFonts w:cs="Arial"/>
                <w:szCs w:val="24"/>
              </w:rPr>
              <w:t xml:space="preserve"> </w:t>
            </w:r>
            <w:r w:rsidR="00162A15" w:rsidRPr="00323868">
              <w:rPr>
                <w:rFonts w:ascii="MS Gothic" w:eastAsia="MS Gothic" w:hAnsi="MS Gothic" w:cs="MS Gothic" w:hint="eastAsia"/>
                <w:szCs w:val="24"/>
                <w:vertAlign w:val="superscript"/>
              </w:rPr>
              <w:t>★</w:t>
            </w:r>
          </w:p>
        </w:tc>
        <w:tc>
          <w:tcPr>
            <w:tcW w:w="1800" w:type="dxa"/>
            <w:gridSpan w:val="3"/>
          </w:tcPr>
          <w:p w14:paraId="33AD6DA9" w14:textId="77777777" w:rsidR="0072593A" w:rsidRDefault="0004219D" w:rsidP="005E69AA">
            <w:pPr>
              <w:spacing w:line="240" w:lineRule="auto"/>
              <w:rPr>
                <w:rFonts w:cs="Arial"/>
                <w:szCs w:val="24"/>
              </w:rPr>
            </w:pPr>
            <w:r>
              <w:rPr>
                <w:rFonts w:cs="Arial"/>
                <w:szCs w:val="24"/>
              </w:rPr>
              <w:t>CC.</w:t>
            </w:r>
            <w:r w:rsidR="0072593A" w:rsidRPr="00E21BBE">
              <w:rPr>
                <w:rFonts w:cs="Arial"/>
                <w:szCs w:val="24"/>
              </w:rPr>
              <w:t>F</w:t>
            </w:r>
            <w:r w:rsidR="0042724A">
              <w:rPr>
                <w:rFonts w:cs="Arial"/>
                <w:szCs w:val="24"/>
              </w:rPr>
              <w:t>.</w:t>
            </w:r>
            <w:r w:rsidR="0072593A" w:rsidRPr="00E21BBE">
              <w:rPr>
                <w:rFonts w:cs="Arial"/>
                <w:szCs w:val="24"/>
              </w:rPr>
              <w:t>BF</w:t>
            </w:r>
            <w:r w:rsidR="00DD718B">
              <w:rPr>
                <w:rFonts w:cs="Arial"/>
                <w:szCs w:val="24"/>
              </w:rPr>
              <w:t>.</w:t>
            </w:r>
            <w:r w:rsidR="0072593A" w:rsidRPr="00E21BBE">
              <w:rPr>
                <w:rFonts w:cs="Arial"/>
                <w:szCs w:val="24"/>
              </w:rPr>
              <w:t>1</w:t>
            </w:r>
          </w:p>
          <w:p w14:paraId="2D8E4574" w14:textId="52EC1E09" w:rsidR="00A43B14" w:rsidRPr="00A43B14" w:rsidRDefault="00BF216A" w:rsidP="005E69AA">
            <w:pPr>
              <w:spacing w:line="240" w:lineRule="auto"/>
              <w:rPr>
                <w:rFonts w:cs="Arial"/>
                <w:sz w:val="20"/>
                <w:szCs w:val="20"/>
              </w:rPr>
            </w:pPr>
            <w:r>
              <w:rPr>
                <w:rFonts w:cs="Arial"/>
                <w:bCs/>
                <w:szCs w:val="24"/>
              </w:rPr>
              <w:t>CCR.F.BF.E</w:t>
            </w:r>
          </w:p>
        </w:tc>
        <w:tc>
          <w:tcPr>
            <w:tcW w:w="2574" w:type="dxa"/>
          </w:tcPr>
          <w:p w14:paraId="084271FB" w14:textId="77777777" w:rsidR="0072593A" w:rsidRDefault="0072593A" w:rsidP="005E69AA">
            <w:pPr>
              <w:spacing w:line="240" w:lineRule="auto"/>
              <w:rPr>
                <w:rFonts w:cs="Arial"/>
                <w:szCs w:val="24"/>
              </w:rPr>
            </w:pPr>
            <w:r w:rsidRPr="00E21BBE">
              <w:rPr>
                <w:rFonts w:cs="Arial"/>
                <w:szCs w:val="24"/>
              </w:rPr>
              <w:t>Figuring the effect on mortgage payments of a change in interest rates</w:t>
            </w:r>
          </w:p>
          <w:p w14:paraId="4E68FC9B" w14:textId="77777777" w:rsidR="003C33F8" w:rsidRDefault="003C33F8" w:rsidP="005E69AA">
            <w:pPr>
              <w:spacing w:line="240" w:lineRule="auto"/>
              <w:rPr>
                <w:rFonts w:cs="Arial"/>
                <w:szCs w:val="24"/>
              </w:rPr>
            </w:pPr>
          </w:p>
          <w:p w14:paraId="460B348E" w14:textId="6E71AB3C" w:rsidR="003C33F8" w:rsidRPr="00E21BBE" w:rsidRDefault="003C33F8" w:rsidP="005E69AA">
            <w:pPr>
              <w:spacing w:line="240" w:lineRule="auto"/>
              <w:rPr>
                <w:rFonts w:cs="Arial"/>
                <w:szCs w:val="24"/>
              </w:rPr>
            </w:pPr>
            <w:r>
              <w:rPr>
                <w:rFonts w:cs="Arial"/>
                <w:color w:val="000000"/>
              </w:rPr>
              <w:t>Calculate total costs based on fixed costs and variable costs</w:t>
            </w:r>
          </w:p>
        </w:tc>
      </w:tr>
      <w:tr w:rsidR="0072593A" w:rsidRPr="00E21BBE" w14:paraId="7773CA67" w14:textId="77777777" w:rsidTr="009A2F9B">
        <w:trPr>
          <w:cantSplit/>
          <w:jc w:val="center"/>
        </w:trPr>
        <w:tc>
          <w:tcPr>
            <w:tcW w:w="1368" w:type="dxa"/>
          </w:tcPr>
          <w:p w14:paraId="15237498" w14:textId="77777777" w:rsidR="0072593A" w:rsidRPr="002751A2" w:rsidRDefault="002751A2" w:rsidP="005E69AA">
            <w:pPr>
              <w:spacing w:line="240" w:lineRule="auto"/>
              <w:rPr>
                <w:rFonts w:cs="Arial"/>
                <w:b/>
                <w:szCs w:val="24"/>
              </w:rPr>
            </w:pPr>
            <w:r>
              <w:rPr>
                <w:rFonts w:cs="Arial"/>
                <w:b/>
                <w:szCs w:val="24"/>
              </w:rPr>
              <w:t>5.F.</w:t>
            </w:r>
            <w:r w:rsidRPr="002751A2">
              <w:rPr>
                <w:rFonts w:cs="Arial"/>
                <w:b/>
                <w:szCs w:val="24"/>
              </w:rPr>
              <w:t>BF.2</w:t>
            </w:r>
          </w:p>
        </w:tc>
        <w:tc>
          <w:tcPr>
            <w:tcW w:w="4716" w:type="dxa"/>
            <w:gridSpan w:val="2"/>
          </w:tcPr>
          <w:p w14:paraId="0C3CB267" w14:textId="77777777" w:rsidR="0072593A" w:rsidRPr="0042724A" w:rsidRDefault="0072593A" w:rsidP="005E69AA">
            <w:pPr>
              <w:spacing w:line="240" w:lineRule="auto"/>
              <w:rPr>
                <w:rFonts w:cs="Arial"/>
                <w:szCs w:val="24"/>
              </w:rPr>
            </w:pPr>
            <w:r w:rsidRPr="0042724A">
              <w:rPr>
                <w:rFonts w:cs="Arial"/>
                <w:szCs w:val="24"/>
              </w:rPr>
              <w:t>Determine an explicit expression, a recursive process, or steps for calculation from a context.</w:t>
            </w:r>
          </w:p>
        </w:tc>
        <w:tc>
          <w:tcPr>
            <w:tcW w:w="1800" w:type="dxa"/>
            <w:gridSpan w:val="3"/>
          </w:tcPr>
          <w:p w14:paraId="0F94E254" w14:textId="77777777" w:rsidR="0072593A" w:rsidRPr="00E21BBE" w:rsidRDefault="0004219D" w:rsidP="005E69AA">
            <w:pPr>
              <w:spacing w:line="240" w:lineRule="auto"/>
              <w:rPr>
                <w:rFonts w:cs="Arial"/>
                <w:szCs w:val="24"/>
              </w:rPr>
            </w:pPr>
            <w:r>
              <w:rPr>
                <w:rFonts w:cs="Arial"/>
                <w:szCs w:val="24"/>
              </w:rPr>
              <w:t>CC.</w:t>
            </w:r>
            <w:r w:rsidR="002751A2">
              <w:rPr>
                <w:rFonts w:cs="Arial"/>
                <w:szCs w:val="24"/>
              </w:rPr>
              <w:t>F</w:t>
            </w:r>
            <w:r w:rsidR="0042724A">
              <w:rPr>
                <w:rFonts w:cs="Arial"/>
                <w:szCs w:val="24"/>
              </w:rPr>
              <w:t>.</w:t>
            </w:r>
            <w:r w:rsidR="002751A2">
              <w:rPr>
                <w:rFonts w:cs="Arial"/>
                <w:szCs w:val="24"/>
              </w:rPr>
              <w:t>BF.2</w:t>
            </w:r>
          </w:p>
        </w:tc>
        <w:tc>
          <w:tcPr>
            <w:tcW w:w="2574" w:type="dxa"/>
          </w:tcPr>
          <w:p w14:paraId="5DBB59E0" w14:textId="77777777" w:rsidR="0072593A" w:rsidRPr="00E21BBE" w:rsidRDefault="0072593A" w:rsidP="005E69AA">
            <w:pPr>
              <w:spacing w:line="240" w:lineRule="auto"/>
              <w:rPr>
                <w:rFonts w:cs="Arial"/>
                <w:szCs w:val="24"/>
              </w:rPr>
            </w:pPr>
          </w:p>
        </w:tc>
      </w:tr>
      <w:tr w:rsidR="0072593A" w:rsidRPr="00E21BBE" w14:paraId="0A9208D6" w14:textId="77777777" w:rsidTr="009A2F9B">
        <w:trPr>
          <w:cantSplit/>
          <w:trHeight w:val="576"/>
          <w:jc w:val="center"/>
        </w:trPr>
        <w:tc>
          <w:tcPr>
            <w:tcW w:w="10458" w:type="dxa"/>
            <w:gridSpan w:val="7"/>
            <w:shd w:val="clear" w:color="auto" w:fill="A6A6A6" w:themeFill="background1" w:themeFillShade="A6"/>
            <w:vAlign w:val="center"/>
          </w:tcPr>
          <w:p w14:paraId="33ACE320" w14:textId="77777777" w:rsidR="0072593A" w:rsidRPr="0004219D" w:rsidRDefault="0004219D" w:rsidP="005E69AA">
            <w:pPr>
              <w:spacing w:line="240" w:lineRule="auto"/>
              <w:rPr>
                <w:rFonts w:cs="Arial"/>
                <w:b/>
                <w:bCs/>
                <w:szCs w:val="24"/>
              </w:rPr>
            </w:pPr>
            <w:r w:rsidRPr="0004219D">
              <w:rPr>
                <w:rFonts w:cs="Arial"/>
                <w:b/>
                <w:bCs/>
                <w:szCs w:val="24"/>
              </w:rPr>
              <w:t>GEOMETRY</w:t>
            </w:r>
            <w:r>
              <w:rPr>
                <w:rFonts w:cs="Arial"/>
                <w:b/>
                <w:bCs/>
                <w:szCs w:val="24"/>
              </w:rPr>
              <w:t xml:space="preserve"> (G)</w:t>
            </w:r>
          </w:p>
        </w:tc>
      </w:tr>
      <w:tr w:rsidR="0004219D" w:rsidRPr="00E21BBE" w14:paraId="354961F4" w14:textId="77777777" w:rsidTr="009A2F9B">
        <w:trPr>
          <w:cantSplit/>
          <w:trHeight w:val="576"/>
          <w:jc w:val="center"/>
        </w:trPr>
        <w:tc>
          <w:tcPr>
            <w:tcW w:w="10458" w:type="dxa"/>
            <w:gridSpan w:val="7"/>
            <w:shd w:val="clear" w:color="auto" w:fill="BFBFBF"/>
            <w:vAlign w:val="center"/>
          </w:tcPr>
          <w:p w14:paraId="1F69B4CA" w14:textId="77777777" w:rsidR="0004219D" w:rsidRPr="00E21BBE" w:rsidRDefault="00807449" w:rsidP="005E69AA">
            <w:pPr>
              <w:spacing w:line="240" w:lineRule="auto"/>
              <w:rPr>
                <w:rFonts w:cs="Arial"/>
                <w:b/>
                <w:bCs/>
                <w:szCs w:val="24"/>
              </w:rPr>
            </w:pPr>
            <w:r w:rsidRPr="00E21BBE">
              <w:rPr>
                <w:rFonts w:cs="Arial"/>
                <w:b/>
                <w:bCs/>
                <w:szCs w:val="24"/>
              </w:rPr>
              <w:t xml:space="preserve">CONGRUENCE </w:t>
            </w:r>
            <w:r>
              <w:rPr>
                <w:rFonts w:cs="Arial"/>
                <w:b/>
                <w:bCs/>
                <w:szCs w:val="24"/>
              </w:rPr>
              <w:t xml:space="preserve"> </w:t>
            </w:r>
            <w:r w:rsidR="0004219D">
              <w:rPr>
                <w:rFonts w:cs="Arial"/>
                <w:b/>
                <w:bCs/>
                <w:szCs w:val="24"/>
              </w:rPr>
              <w:t>(CO)</w:t>
            </w:r>
          </w:p>
        </w:tc>
      </w:tr>
      <w:tr w:rsidR="00D213BE" w:rsidRPr="00E21BBE" w14:paraId="34D5022D" w14:textId="77777777" w:rsidTr="009A2F9B">
        <w:trPr>
          <w:cantSplit/>
          <w:jc w:val="center"/>
        </w:trPr>
        <w:tc>
          <w:tcPr>
            <w:tcW w:w="10458" w:type="dxa"/>
            <w:gridSpan w:val="7"/>
          </w:tcPr>
          <w:p w14:paraId="5B3FACCC" w14:textId="77777777" w:rsidR="00D213BE" w:rsidRPr="00E21BBE" w:rsidRDefault="00D213BE" w:rsidP="005E69AA">
            <w:pPr>
              <w:spacing w:line="240" w:lineRule="auto"/>
              <w:rPr>
                <w:rFonts w:cs="Arial"/>
                <w:bCs/>
                <w:szCs w:val="24"/>
              </w:rPr>
            </w:pPr>
            <w:r w:rsidRPr="00E21BBE">
              <w:rPr>
                <w:rFonts w:cs="Arial"/>
                <w:b/>
                <w:bCs/>
                <w:szCs w:val="24"/>
              </w:rPr>
              <w:t>Experiment with transformations in the plane.</w:t>
            </w:r>
          </w:p>
        </w:tc>
      </w:tr>
      <w:tr w:rsidR="0072593A" w:rsidRPr="00E21BBE" w14:paraId="76C69E39" w14:textId="77777777" w:rsidTr="009A2F9B">
        <w:trPr>
          <w:cantSplit/>
          <w:jc w:val="center"/>
        </w:trPr>
        <w:tc>
          <w:tcPr>
            <w:tcW w:w="1368" w:type="dxa"/>
          </w:tcPr>
          <w:p w14:paraId="6AC139AF" w14:textId="77777777" w:rsidR="0072593A" w:rsidRPr="00E21BBE" w:rsidRDefault="00AD0384" w:rsidP="005E69AA">
            <w:pPr>
              <w:spacing w:line="240" w:lineRule="auto"/>
              <w:rPr>
                <w:rFonts w:cs="Arial"/>
                <w:szCs w:val="24"/>
              </w:rPr>
            </w:pPr>
            <w:r>
              <w:rPr>
                <w:rFonts w:cs="Arial"/>
                <w:b/>
                <w:bCs/>
                <w:szCs w:val="24"/>
              </w:rPr>
              <w:t>5.G.CO.1</w:t>
            </w:r>
          </w:p>
        </w:tc>
        <w:tc>
          <w:tcPr>
            <w:tcW w:w="4716" w:type="dxa"/>
            <w:gridSpan w:val="2"/>
          </w:tcPr>
          <w:p w14:paraId="11CED767" w14:textId="77777777" w:rsidR="0072593A" w:rsidRPr="00E21BBE" w:rsidRDefault="0072593A" w:rsidP="005E69AA">
            <w:pPr>
              <w:spacing w:line="240" w:lineRule="auto"/>
              <w:rPr>
                <w:rFonts w:cs="Arial"/>
                <w:szCs w:val="24"/>
              </w:rPr>
            </w:pPr>
            <w:r w:rsidRPr="00E21BBE">
              <w:rPr>
                <w:rFonts w:cs="Arial"/>
                <w:szCs w:val="24"/>
              </w:rPr>
              <w:t>Know precise definitions of angle, circle, perpendicular line, parallel line, and line segment, based on the undefined notions of point, line, distance along a line, and distance around a circular arc.</w:t>
            </w:r>
          </w:p>
        </w:tc>
        <w:tc>
          <w:tcPr>
            <w:tcW w:w="1800" w:type="dxa"/>
            <w:gridSpan w:val="3"/>
          </w:tcPr>
          <w:p w14:paraId="1CEEF580" w14:textId="77777777" w:rsidR="00490FC0" w:rsidRDefault="0004219D" w:rsidP="005E69AA">
            <w:pPr>
              <w:spacing w:line="240" w:lineRule="auto"/>
              <w:rPr>
                <w:rFonts w:cs="Arial"/>
                <w:szCs w:val="24"/>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AD0384">
              <w:rPr>
                <w:rFonts w:cs="Arial"/>
                <w:szCs w:val="24"/>
              </w:rPr>
              <w:t>.</w:t>
            </w:r>
            <w:r w:rsidR="0072593A" w:rsidRPr="00E21BBE">
              <w:rPr>
                <w:rFonts w:cs="Arial"/>
                <w:szCs w:val="24"/>
              </w:rPr>
              <w:t>1</w:t>
            </w:r>
          </w:p>
          <w:p w14:paraId="472A4250" w14:textId="164CEDEB" w:rsidR="00BF216A" w:rsidRPr="00BF216A" w:rsidRDefault="00BF216A" w:rsidP="005E69AA">
            <w:pPr>
              <w:spacing w:line="240" w:lineRule="auto"/>
              <w:rPr>
                <w:rFonts w:cs="Arial"/>
                <w:szCs w:val="24"/>
              </w:rPr>
            </w:pPr>
            <w:r>
              <w:rPr>
                <w:rFonts w:cs="Arial"/>
                <w:szCs w:val="24"/>
              </w:rPr>
              <w:t>CCR.G.CO.E</w:t>
            </w:r>
          </w:p>
        </w:tc>
        <w:tc>
          <w:tcPr>
            <w:tcW w:w="2574" w:type="dxa"/>
          </w:tcPr>
          <w:p w14:paraId="3B3EE43C" w14:textId="77777777" w:rsidR="0072593A" w:rsidRPr="00E21BBE" w:rsidRDefault="0072593A" w:rsidP="005E69AA">
            <w:pPr>
              <w:spacing w:line="240" w:lineRule="auto"/>
              <w:rPr>
                <w:rFonts w:cs="Arial"/>
                <w:szCs w:val="24"/>
              </w:rPr>
            </w:pPr>
          </w:p>
        </w:tc>
      </w:tr>
      <w:tr w:rsidR="0072593A" w:rsidRPr="00E21BBE" w14:paraId="377BB6E3" w14:textId="77777777" w:rsidTr="009A2F9B">
        <w:trPr>
          <w:cantSplit/>
          <w:trHeight w:val="1142"/>
          <w:jc w:val="center"/>
        </w:trPr>
        <w:tc>
          <w:tcPr>
            <w:tcW w:w="1368" w:type="dxa"/>
          </w:tcPr>
          <w:p w14:paraId="3CB0D509" w14:textId="77777777" w:rsidR="0072593A" w:rsidRPr="00E21BBE" w:rsidRDefault="00AD0384" w:rsidP="005E69AA">
            <w:pPr>
              <w:spacing w:line="240" w:lineRule="auto"/>
              <w:rPr>
                <w:rFonts w:cs="Arial"/>
                <w:szCs w:val="24"/>
              </w:rPr>
            </w:pPr>
            <w:r>
              <w:rPr>
                <w:rFonts w:cs="Arial"/>
                <w:b/>
                <w:bCs/>
                <w:szCs w:val="24"/>
              </w:rPr>
              <w:t>5.G.CO.2</w:t>
            </w:r>
          </w:p>
        </w:tc>
        <w:tc>
          <w:tcPr>
            <w:tcW w:w="4716" w:type="dxa"/>
            <w:gridSpan w:val="2"/>
          </w:tcPr>
          <w:p w14:paraId="66E99C80" w14:textId="77777777" w:rsidR="0072593A" w:rsidRPr="00E21BBE" w:rsidRDefault="0072593A" w:rsidP="005E69AA">
            <w:pPr>
              <w:spacing w:line="240" w:lineRule="auto"/>
              <w:rPr>
                <w:rFonts w:cs="Arial"/>
                <w:szCs w:val="24"/>
              </w:rPr>
            </w:pPr>
            <w:r w:rsidRPr="00E21BBE">
              <w:rPr>
                <w:rFonts w:cs="Arial"/>
                <w:szCs w:val="24"/>
              </w:rPr>
              <w:t>Represent transformations in the plane using</w:t>
            </w:r>
            <w:r w:rsidR="005B55B4">
              <w:rPr>
                <w:rFonts w:cs="Arial"/>
                <w:szCs w:val="24"/>
              </w:rPr>
              <w:t xml:space="preserve"> </w:t>
            </w:r>
            <w:r w:rsidRPr="00E21BBE">
              <w:rPr>
                <w:rFonts w:cs="Arial"/>
                <w:szCs w:val="24"/>
              </w:rPr>
              <w:t>transparencies and geometry software; describe transformations as functions that take points in the plane as inputs and give other points as outputs. Compare transformations that preserve distance and angle to those that do not (e.g., translation versus horizonta</w:t>
            </w:r>
            <w:r w:rsidR="008C480A">
              <w:rPr>
                <w:rFonts w:cs="Arial"/>
                <w:szCs w:val="24"/>
              </w:rPr>
              <w:t>l stretch).</w:t>
            </w:r>
          </w:p>
        </w:tc>
        <w:tc>
          <w:tcPr>
            <w:tcW w:w="1800" w:type="dxa"/>
            <w:gridSpan w:val="3"/>
          </w:tcPr>
          <w:p w14:paraId="2B25B95C" w14:textId="77777777" w:rsidR="0072593A" w:rsidRDefault="0004219D" w:rsidP="005E69AA">
            <w:pPr>
              <w:spacing w:line="240" w:lineRule="auto"/>
              <w:rPr>
                <w:rFonts w:cs="Arial"/>
                <w:szCs w:val="24"/>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AD0384">
              <w:rPr>
                <w:rFonts w:cs="Arial"/>
                <w:szCs w:val="24"/>
              </w:rPr>
              <w:t>.</w:t>
            </w:r>
            <w:r w:rsidR="0072593A" w:rsidRPr="00E21BBE">
              <w:rPr>
                <w:rFonts w:cs="Arial"/>
                <w:szCs w:val="24"/>
              </w:rPr>
              <w:t>2</w:t>
            </w:r>
          </w:p>
          <w:p w14:paraId="6144D69C" w14:textId="77777777" w:rsidR="008C480A" w:rsidRPr="00E21BBE" w:rsidRDefault="008C480A" w:rsidP="005E69AA">
            <w:pPr>
              <w:spacing w:line="240" w:lineRule="auto"/>
              <w:rPr>
                <w:rFonts w:cs="Arial"/>
                <w:szCs w:val="24"/>
                <w:highlight w:val="green"/>
              </w:rPr>
            </w:pPr>
          </w:p>
        </w:tc>
        <w:tc>
          <w:tcPr>
            <w:tcW w:w="2574" w:type="dxa"/>
            <w:shd w:val="clear" w:color="auto" w:fill="auto"/>
          </w:tcPr>
          <w:p w14:paraId="28EA16DC" w14:textId="2F3AE057" w:rsidR="0072593A" w:rsidRPr="00E21BBE" w:rsidRDefault="003C33F8" w:rsidP="005E69AA">
            <w:pPr>
              <w:spacing w:line="240" w:lineRule="auto"/>
              <w:rPr>
                <w:rFonts w:cs="Arial"/>
                <w:szCs w:val="24"/>
              </w:rPr>
            </w:pPr>
            <w:r>
              <w:rPr>
                <w:rFonts w:cs="Arial"/>
                <w:color w:val="000000"/>
              </w:rPr>
              <w:t>Applications in creating art</w:t>
            </w:r>
          </w:p>
        </w:tc>
      </w:tr>
      <w:tr w:rsidR="0072593A" w:rsidRPr="00E21BBE" w14:paraId="7C79BB97" w14:textId="77777777" w:rsidTr="009A2F9B">
        <w:trPr>
          <w:cantSplit/>
          <w:jc w:val="center"/>
        </w:trPr>
        <w:tc>
          <w:tcPr>
            <w:tcW w:w="1368" w:type="dxa"/>
          </w:tcPr>
          <w:p w14:paraId="2023E873" w14:textId="77777777" w:rsidR="0072593A" w:rsidRPr="00E21BBE" w:rsidRDefault="00AD0384" w:rsidP="005E69AA">
            <w:pPr>
              <w:spacing w:line="240" w:lineRule="auto"/>
              <w:rPr>
                <w:rFonts w:cs="Arial"/>
                <w:szCs w:val="24"/>
              </w:rPr>
            </w:pPr>
            <w:r>
              <w:rPr>
                <w:rFonts w:cs="Arial"/>
                <w:b/>
                <w:bCs/>
                <w:szCs w:val="24"/>
              </w:rPr>
              <w:t>5.G.CO.3</w:t>
            </w:r>
          </w:p>
        </w:tc>
        <w:tc>
          <w:tcPr>
            <w:tcW w:w="4716" w:type="dxa"/>
            <w:gridSpan w:val="2"/>
          </w:tcPr>
          <w:p w14:paraId="1C995048" w14:textId="77777777" w:rsidR="0072593A" w:rsidRPr="00E21BBE" w:rsidRDefault="0072593A" w:rsidP="005E69AA">
            <w:pPr>
              <w:spacing w:line="240" w:lineRule="auto"/>
              <w:rPr>
                <w:rFonts w:cs="Arial"/>
                <w:szCs w:val="24"/>
              </w:rPr>
            </w:pPr>
            <w:r w:rsidRPr="00E21BBE">
              <w:rPr>
                <w:rFonts w:cs="Arial"/>
                <w:szCs w:val="24"/>
              </w:rPr>
              <w:t>Given a rectangle, parallelogram, trapezoid, or regular polygon, describe the rotations and reflections that carry it onto itself.</w:t>
            </w:r>
          </w:p>
        </w:tc>
        <w:tc>
          <w:tcPr>
            <w:tcW w:w="1800" w:type="dxa"/>
            <w:gridSpan w:val="3"/>
          </w:tcPr>
          <w:p w14:paraId="40A99F17"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AD0384">
              <w:rPr>
                <w:rFonts w:cs="Arial"/>
                <w:szCs w:val="24"/>
              </w:rPr>
              <w:t>.</w:t>
            </w:r>
            <w:r w:rsidR="0072593A" w:rsidRPr="00E21BBE">
              <w:rPr>
                <w:rFonts w:cs="Arial"/>
                <w:szCs w:val="24"/>
              </w:rPr>
              <w:t>3</w:t>
            </w:r>
          </w:p>
        </w:tc>
        <w:tc>
          <w:tcPr>
            <w:tcW w:w="2574" w:type="dxa"/>
            <w:shd w:val="clear" w:color="auto" w:fill="auto"/>
          </w:tcPr>
          <w:p w14:paraId="46491364" w14:textId="67D63166" w:rsidR="0072593A" w:rsidRPr="00E21BBE" w:rsidRDefault="003C33F8" w:rsidP="005E69AA">
            <w:pPr>
              <w:spacing w:line="240" w:lineRule="auto"/>
              <w:rPr>
                <w:rFonts w:cs="Arial"/>
                <w:szCs w:val="24"/>
              </w:rPr>
            </w:pPr>
            <w:r>
              <w:rPr>
                <w:rFonts w:cs="Arial"/>
                <w:color w:val="000000"/>
              </w:rPr>
              <w:t>Graphic design</w:t>
            </w:r>
          </w:p>
        </w:tc>
      </w:tr>
      <w:tr w:rsidR="0072593A" w:rsidRPr="00E21BBE" w14:paraId="121E7CFC" w14:textId="77777777" w:rsidTr="009A2F9B">
        <w:trPr>
          <w:cantSplit/>
          <w:jc w:val="center"/>
        </w:trPr>
        <w:tc>
          <w:tcPr>
            <w:tcW w:w="1368" w:type="dxa"/>
          </w:tcPr>
          <w:p w14:paraId="651E8F02" w14:textId="77777777" w:rsidR="0072593A" w:rsidRPr="00E21BBE" w:rsidRDefault="00AD0384" w:rsidP="005E69AA">
            <w:pPr>
              <w:spacing w:line="240" w:lineRule="auto"/>
              <w:rPr>
                <w:rFonts w:cs="Arial"/>
                <w:szCs w:val="24"/>
              </w:rPr>
            </w:pPr>
            <w:r>
              <w:rPr>
                <w:rFonts w:cs="Arial"/>
                <w:b/>
                <w:bCs/>
                <w:szCs w:val="24"/>
              </w:rPr>
              <w:t>5.G.CO.4</w:t>
            </w:r>
          </w:p>
        </w:tc>
        <w:tc>
          <w:tcPr>
            <w:tcW w:w="4716" w:type="dxa"/>
            <w:gridSpan w:val="2"/>
          </w:tcPr>
          <w:p w14:paraId="60612301" w14:textId="77777777" w:rsidR="0072593A" w:rsidRPr="00E21BBE" w:rsidRDefault="0072593A" w:rsidP="005E69AA">
            <w:pPr>
              <w:spacing w:line="240" w:lineRule="auto"/>
              <w:rPr>
                <w:rFonts w:cs="Arial"/>
                <w:szCs w:val="24"/>
              </w:rPr>
            </w:pPr>
            <w:r w:rsidRPr="00E21BBE">
              <w:rPr>
                <w:rFonts w:cs="Arial"/>
                <w:szCs w:val="24"/>
              </w:rPr>
              <w:t>Develop definitions of rotations, reflections, and translations in terms of angles, circles, perpendicular lines, parallel lines, and line segments.</w:t>
            </w:r>
          </w:p>
        </w:tc>
        <w:tc>
          <w:tcPr>
            <w:tcW w:w="1800" w:type="dxa"/>
            <w:gridSpan w:val="3"/>
          </w:tcPr>
          <w:p w14:paraId="0988D10E" w14:textId="77777777" w:rsidR="0072593A" w:rsidRPr="00E21BBE" w:rsidRDefault="0004219D" w:rsidP="005E69AA">
            <w:pPr>
              <w:spacing w:line="240" w:lineRule="auto"/>
              <w:rPr>
                <w:rFonts w:cs="Arial"/>
                <w:szCs w:val="24"/>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AD0384">
              <w:rPr>
                <w:rFonts w:cs="Arial"/>
                <w:szCs w:val="24"/>
              </w:rPr>
              <w:t>.</w:t>
            </w:r>
            <w:r w:rsidR="0072593A" w:rsidRPr="00E21BBE">
              <w:rPr>
                <w:rFonts w:cs="Arial"/>
                <w:szCs w:val="24"/>
              </w:rPr>
              <w:t>4</w:t>
            </w:r>
          </w:p>
        </w:tc>
        <w:tc>
          <w:tcPr>
            <w:tcW w:w="2574" w:type="dxa"/>
            <w:shd w:val="clear" w:color="auto" w:fill="auto"/>
          </w:tcPr>
          <w:p w14:paraId="60C8CAF2" w14:textId="3970D375" w:rsidR="0072593A" w:rsidRPr="00E21BBE" w:rsidRDefault="003C33F8" w:rsidP="005E69AA">
            <w:pPr>
              <w:spacing w:line="240" w:lineRule="auto"/>
              <w:rPr>
                <w:rFonts w:cs="Arial"/>
                <w:szCs w:val="24"/>
              </w:rPr>
            </w:pPr>
            <w:r>
              <w:rPr>
                <w:rFonts w:cs="Arial"/>
                <w:color w:val="000000"/>
              </w:rPr>
              <w:t>Graphic design software development</w:t>
            </w:r>
          </w:p>
        </w:tc>
      </w:tr>
      <w:tr w:rsidR="0072593A" w:rsidRPr="00E21BBE" w14:paraId="19DF8C62" w14:textId="77777777" w:rsidTr="009A2F9B">
        <w:trPr>
          <w:cantSplit/>
          <w:jc w:val="center"/>
        </w:trPr>
        <w:tc>
          <w:tcPr>
            <w:tcW w:w="1368" w:type="dxa"/>
          </w:tcPr>
          <w:p w14:paraId="36AD8592" w14:textId="77777777" w:rsidR="0072593A" w:rsidRPr="00E21BBE" w:rsidRDefault="00AD0384" w:rsidP="005E69AA">
            <w:pPr>
              <w:spacing w:line="240" w:lineRule="auto"/>
              <w:rPr>
                <w:rFonts w:cs="Arial"/>
                <w:szCs w:val="24"/>
              </w:rPr>
            </w:pPr>
            <w:r>
              <w:rPr>
                <w:rFonts w:cs="Arial"/>
                <w:b/>
                <w:bCs/>
                <w:szCs w:val="24"/>
              </w:rPr>
              <w:lastRenderedPageBreak/>
              <w:t>5.G.CO.5</w:t>
            </w:r>
          </w:p>
        </w:tc>
        <w:tc>
          <w:tcPr>
            <w:tcW w:w="4716" w:type="dxa"/>
            <w:gridSpan w:val="2"/>
          </w:tcPr>
          <w:p w14:paraId="39EA0A75" w14:textId="77777777" w:rsidR="0072593A" w:rsidRPr="00E21BBE" w:rsidRDefault="0072593A" w:rsidP="005E69AA">
            <w:pPr>
              <w:spacing w:line="240" w:lineRule="auto"/>
              <w:rPr>
                <w:rFonts w:cs="Arial"/>
                <w:szCs w:val="24"/>
              </w:rPr>
            </w:pPr>
            <w:r w:rsidRPr="00E21BBE">
              <w:rPr>
                <w:rFonts w:cs="Arial"/>
                <w:szCs w:val="24"/>
              </w:rPr>
              <w:t>Given a geometric figure and a rotation, reflection, or translation, draw the transformed figure using graph paper, tracing paper, or geometry software. Specify a sequence of transformations that will carry a given figure onto another.</w:t>
            </w:r>
          </w:p>
        </w:tc>
        <w:tc>
          <w:tcPr>
            <w:tcW w:w="1800" w:type="dxa"/>
            <w:gridSpan w:val="3"/>
          </w:tcPr>
          <w:p w14:paraId="629FEADE" w14:textId="77777777" w:rsidR="0072593A" w:rsidRDefault="0004219D" w:rsidP="005E69AA">
            <w:pPr>
              <w:spacing w:line="240" w:lineRule="auto"/>
              <w:rPr>
                <w:rFonts w:cs="Arial"/>
                <w:szCs w:val="24"/>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AD0384">
              <w:rPr>
                <w:rFonts w:cs="Arial"/>
                <w:szCs w:val="24"/>
              </w:rPr>
              <w:t>.</w:t>
            </w:r>
            <w:r w:rsidR="0072593A" w:rsidRPr="00E21BBE">
              <w:rPr>
                <w:rFonts w:cs="Arial"/>
                <w:szCs w:val="24"/>
              </w:rPr>
              <w:t>5</w:t>
            </w:r>
          </w:p>
          <w:p w14:paraId="2C02219D" w14:textId="77777777" w:rsidR="00AD0384" w:rsidRPr="00E21BBE" w:rsidRDefault="00AD0384" w:rsidP="005E69AA">
            <w:pPr>
              <w:spacing w:line="240" w:lineRule="auto"/>
              <w:rPr>
                <w:rFonts w:cs="Arial"/>
                <w:szCs w:val="24"/>
                <w:highlight w:val="green"/>
              </w:rPr>
            </w:pPr>
          </w:p>
        </w:tc>
        <w:tc>
          <w:tcPr>
            <w:tcW w:w="2574" w:type="dxa"/>
            <w:shd w:val="clear" w:color="auto" w:fill="auto"/>
          </w:tcPr>
          <w:p w14:paraId="68D04B24" w14:textId="58690CFF" w:rsidR="0072593A" w:rsidRPr="00E21BBE" w:rsidRDefault="003C33F8" w:rsidP="005E69AA">
            <w:pPr>
              <w:spacing w:line="240" w:lineRule="auto"/>
              <w:rPr>
                <w:rFonts w:cs="Arial"/>
                <w:szCs w:val="24"/>
              </w:rPr>
            </w:pPr>
            <w:r>
              <w:rPr>
                <w:rFonts w:cs="Arial"/>
                <w:color w:val="000000"/>
              </w:rPr>
              <w:t>Artistic applications</w:t>
            </w:r>
          </w:p>
        </w:tc>
      </w:tr>
      <w:tr w:rsidR="00D213BE" w:rsidRPr="00E21BBE" w14:paraId="52AFBE48" w14:textId="77777777" w:rsidTr="009A2F9B">
        <w:trPr>
          <w:cantSplit/>
          <w:jc w:val="center"/>
        </w:trPr>
        <w:tc>
          <w:tcPr>
            <w:tcW w:w="10458" w:type="dxa"/>
            <w:gridSpan w:val="7"/>
          </w:tcPr>
          <w:p w14:paraId="30193916" w14:textId="77777777" w:rsidR="00D213BE" w:rsidRPr="00E21BBE" w:rsidRDefault="00D213BE" w:rsidP="005E69AA">
            <w:pPr>
              <w:spacing w:line="240" w:lineRule="auto"/>
              <w:rPr>
                <w:rFonts w:cs="Arial"/>
                <w:bCs/>
                <w:szCs w:val="24"/>
              </w:rPr>
            </w:pPr>
            <w:r w:rsidRPr="00E21BBE">
              <w:rPr>
                <w:rFonts w:cs="Arial"/>
                <w:b/>
                <w:bCs/>
                <w:szCs w:val="24"/>
              </w:rPr>
              <w:t>Understand congruence in terms of rigid motions.</w:t>
            </w:r>
          </w:p>
        </w:tc>
      </w:tr>
      <w:tr w:rsidR="0072593A" w:rsidRPr="00E21BBE" w14:paraId="207264D8" w14:textId="77777777" w:rsidTr="009A2F9B">
        <w:trPr>
          <w:cantSplit/>
          <w:jc w:val="center"/>
        </w:trPr>
        <w:tc>
          <w:tcPr>
            <w:tcW w:w="1368" w:type="dxa"/>
          </w:tcPr>
          <w:p w14:paraId="3B23C053" w14:textId="77777777" w:rsidR="0072593A" w:rsidRPr="00E21BBE" w:rsidRDefault="00584520" w:rsidP="005E69AA">
            <w:pPr>
              <w:spacing w:line="240" w:lineRule="auto"/>
              <w:rPr>
                <w:rFonts w:cs="Arial"/>
                <w:szCs w:val="24"/>
              </w:rPr>
            </w:pPr>
            <w:r>
              <w:rPr>
                <w:rFonts w:cs="Arial"/>
                <w:b/>
                <w:bCs/>
                <w:szCs w:val="24"/>
              </w:rPr>
              <w:t>5.G.CO.6</w:t>
            </w:r>
          </w:p>
        </w:tc>
        <w:tc>
          <w:tcPr>
            <w:tcW w:w="4716" w:type="dxa"/>
            <w:gridSpan w:val="2"/>
          </w:tcPr>
          <w:p w14:paraId="659606C4" w14:textId="77777777" w:rsidR="0072593A" w:rsidRPr="00E21BBE" w:rsidRDefault="0072593A" w:rsidP="005E69AA">
            <w:pPr>
              <w:spacing w:line="240" w:lineRule="auto"/>
              <w:rPr>
                <w:rFonts w:cs="Arial"/>
                <w:szCs w:val="24"/>
              </w:rPr>
            </w:pPr>
            <w:r w:rsidRPr="00E21BBE">
              <w:rPr>
                <w:rFonts w:cs="Arial"/>
                <w:szCs w:val="24"/>
              </w:rPr>
              <w:t>Use geometric descriptions of rigid motions to transform figures and predict the effect of a given rigid motion on a given figure; given two figures, use the definition of congruence in terms of rigid motions to decide if they are congruent.</w:t>
            </w:r>
          </w:p>
        </w:tc>
        <w:tc>
          <w:tcPr>
            <w:tcW w:w="1800" w:type="dxa"/>
            <w:gridSpan w:val="3"/>
          </w:tcPr>
          <w:p w14:paraId="478E8C82"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6</w:t>
            </w:r>
          </w:p>
        </w:tc>
        <w:tc>
          <w:tcPr>
            <w:tcW w:w="2574" w:type="dxa"/>
            <w:shd w:val="clear" w:color="auto" w:fill="auto"/>
          </w:tcPr>
          <w:p w14:paraId="05FF3F86" w14:textId="77777777" w:rsidR="003C33F8" w:rsidRPr="003C33F8" w:rsidRDefault="003C33F8" w:rsidP="003C33F8">
            <w:pPr>
              <w:spacing w:line="240" w:lineRule="auto"/>
              <w:rPr>
                <w:rFonts w:ascii="Times New Roman" w:eastAsia="Times New Roman" w:hAnsi="Times New Roman"/>
                <w:szCs w:val="24"/>
              </w:rPr>
            </w:pPr>
            <w:r w:rsidRPr="003C33F8">
              <w:rPr>
                <w:rFonts w:eastAsia="Times New Roman" w:cs="Arial"/>
                <w:color w:val="000000"/>
                <w:szCs w:val="24"/>
              </w:rPr>
              <w:t>Graphic design</w:t>
            </w:r>
          </w:p>
          <w:p w14:paraId="2C34B7F8" w14:textId="77777777" w:rsidR="003C33F8" w:rsidRPr="003C33F8" w:rsidRDefault="003C33F8" w:rsidP="003C33F8">
            <w:pPr>
              <w:spacing w:line="240" w:lineRule="auto"/>
              <w:rPr>
                <w:rFonts w:ascii="Times New Roman" w:eastAsia="Times New Roman" w:hAnsi="Times New Roman"/>
                <w:szCs w:val="24"/>
              </w:rPr>
            </w:pPr>
          </w:p>
          <w:p w14:paraId="7D827916" w14:textId="4AB2594E" w:rsidR="003C33F8" w:rsidRPr="003C33F8" w:rsidRDefault="003C33F8" w:rsidP="003C33F8">
            <w:pPr>
              <w:spacing w:line="240" w:lineRule="auto"/>
              <w:rPr>
                <w:rFonts w:ascii="Times New Roman" w:eastAsia="Times New Roman" w:hAnsi="Times New Roman"/>
                <w:szCs w:val="24"/>
              </w:rPr>
            </w:pPr>
            <w:r w:rsidRPr="003C33F8">
              <w:rPr>
                <w:rFonts w:eastAsia="Times New Roman" w:cs="Arial"/>
                <w:color w:val="000000"/>
                <w:szCs w:val="24"/>
              </w:rPr>
              <w:t>Software development (such as CAD/CAM</w:t>
            </w:r>
            <w:r>
              <w:rPr>
                <w:rFonts w:eastAsia="Times New Roman" w:cs="Arial"/>
                <w:color w:val="000000"/>
                <w:szCs w:val="24"/>
              </w:rPr>
              <w:t>, CNC</w:t>
            </w:r>
            <w:r w:rsidRPr="003C33F8">
              <w:rPr>
                <w:rFonts w:eastAsia="Times New Roman" w:cs="Arial"/>
                <w:color w:val="000000"/>
                <w:szCs w:val="24"/>
              </w:rPr>
              <w:t>)</w:t>
            </w:r>
          </w:p>
          <w:p w14:paraId="42B12201" w14:textId="77777777" w:rsidR="0072593A" w:rsidRPr="00E21BBE" w:rsidRDefault="0072593A" w:rsidP="005E69AA">
            <w:pPr>
              <w:spacing w:line="240" w:lineRule="auto"/>
              <w:rPr>
                <w:rFonts w:cs="Arial"/>
                <w:szCs w:val="24"/>
              </w:rPr>
            </w:pPr>
          </w:p>
        </w:tc>
      </w:tr>
      <w:tr w:rsidR="0072593A" w:rsidRPr="00E21BBE" w14:paraId="0D88C3F0" w14:textId="77777777" w:rsidTr="009A2F9B">
        <w:trPr>
          <w:cantSplit/>
          <w:jc w:val="center"/>
        </w:trPr>
        <w:tc>
          <w:tcPr>
            <w:tcW w:w="1368" w:type="dxa"/>
          </w:tcPr>
          <w:p w14:paraId="5F937C32" w14:textId="77777777" w:rsidR="0072593A" w:rsidRPr="00E21BBE" w:rsidRDefault="00584520" w:rsidP="005E69AA">
            <w:pPr>
              <w:spacing w:line="240" w:lineRule="auto"/>
              <w:rPr>
                <w:rFonts w:cs="Arial"/>
                <w:szCs w:val="24"/>
              </w:rPr>
            </w:pPr>
            <w:r>
              <w:rPr>
                <w:rFonts w:cs="Arial"/>
                <w:b/>
                <w:bCs/>
                <w:szCs w:val="24"/>
              </w:rPr>
              <w:t>5.G.CO.7</w:t>
            </w:r>
          </w:p>
        </w:tc>
        <w:tc>
          <w:tcPr>
            <w:tcW w:w="4716" w:type="dxa"/>
            <w:gridSpan w:val="2"/>
          </w:tcPr>
          <w:p w14:paraId="3810802D" w14:textId="77777777" w:rsidR="0072593A" w:rsidRPr="00E21BBE" w:rsidRDefault="0072593A" w:rsidP="005E69AA">
            <w:pPr>
              <w:spacing w:line="240" w:lineRule="auto"/>
              <w:rPr>
                <w:rFonts w:cs="Arial"/>
                <w:szCs w:val="24"/>
              </w:rPr>
            </w:pPr>
            <w:r w:rsidRPr="00E21BBE">
              <w:rPr>
                <w:rFonts w:cs="Arial"/>
                <w:szCs w:val="24"/>
              </w:rPr>
              <w:t>Use the definition of congruence in terms of rigid motions to show that two triangles are congruent if and only if corresponding pairs of sides and corresponding pairs of angles are congruent.</w:t>
            </w:r>
          </w:p>
        </w:tc>
        <w:tc>
          <w:tcPr>
            <w:tcW w:w="1800" w:type="dxa"/>
            <w:gridSpan w:val="3"/>
          </w:tcPr>
          <w:p w14:paraId="6C121B68" w14:textId="77777777" w:rsidR="0072593A" w:rsidRPr="00E21BBE" w:rsidRDefault="0004219D" w:rsidP="005E69AA">
            <w:pPr>
              <w:spacing w:line="240" w:lineRule="auto"/>
              <w:rPr>
                <w:rFonts w:cs="Arial"/>
                <w:szCs w:val="24"/>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7</w:t>
            </w:r>
          </w:p>
        </w:tc>
        <w:tc>
          <w:tcPr>
            <w:tcW w:w="2574" w:type="dxa"/>
          </w:tcPr>
          <w:p w14:paraId="0DB2558D" w14:textId="77777777" w:rsidR="0072593A" w:rsidRPr="00E21BBE" w:rsidRDefault="0072593A" w:rsidP="005E69AA">
            <w:pPr>
              <w:spacing w:line="240" w:lineRule="auto"/>
              <w:rPr>
                <w:rFonts w:cs="Arial"/>
                <w:szCs w:val="24"/>
              </w:rPr>
            </w:pPr>
          </w:p>
        </w:tc>
      </w:tr>
      <w:tr w:rsidR="0072593A" w:rsidRPr="00E21BBE" w14:paraId="78EB47F1" w14:textId="77777777" w:rsidTr="009A2F9B">
        <w:trPr>
          <w:cantSplit/>
          <w:jc w:val="center"/>
        </w:trPr>
        <w:tc>
          <w:tcPr>
            <w:tcW w:w="1368" w:type="dxa"/>
          </w:tcPr>
          <w:p w14:paraId="52D18D20" w14:textId="77777777" w:rsidR="0072593A" w:rsidRPr="00E21BBE" w:rsidRDefault="00584520" w:rsidP="005E69AA">
            <w:pPr>
              <w:spacing w:line="240" w:lineRule="auto"/>
              <w:rPr>
                <w:rFonts w:cs="Arial"/>
                <w:szCs w:val="24"/>
              </w:rPr>
            </w:pPr>
            <w:r>
              <w:rPr>
                <w:rFonts w:cs="Arial"/>
                <w:b/>
                <w:bCs/>
                <w:szCs w:val="24"/>
              </w:rPr>
              <w:t>5.G.CO.8</w:t>
            </w:r>
          </w:p>
        </w:tc>
        <w:tc>
          <w:tcPr>
            <w:tcW w:w="4716" w:type="dxa"/>
            <w:gridSpan w:val="2"/>
          </w:tcPr>
          <w:p w14:paraId="4C1FF4A4" w14:textId="77777777" w:rsidR="00584520" w:rsidRPr="00E21BBE" w:rsidRDefault="0072593A" w:rsidP="005B0D90">
            <w:pPr>
              <w:spacing w:line="240" w:lineRule="auto"/>
              <w:rPr>
                <w:rFonts w:cs="Arial"/>
                <w:szCs w:val="24"/>
              </w:rPr>
            </w:pPr>
            <w:r w:rsidRPr="00E21BBE">
              <w:rPr>
                <w:rFonts w:cs="Arial"/>
                <w:szCs w:val="24"/>
              </w:rPr>
              <w:t>Explain how the criteria for triangle congruence (ASA, SAS, and SSS) follow from the definition of congruence in terms of rigid motions.</w:t>
            </w:r>
          </w:p>
        </w:tc>
        <w:tc>
          <w:tcPr>
            <w:tcW w:w="1800" w:type="dxa"/>
            <w:gridSpan w:val="3"/>
          </w:tcPr>
          <w:p w14:paraId="00F926A0"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8</w:t>
            </w:r>
          </w:p>
        </w:tc>
        <w:tc>
          <w:tcPr>
            <w:tcW w:w="2574" w:type="dxa"/>
          </w:tcPr>
          <w:p w14:paraId="714B82F1" w14:textId="77777777" w:rsidR="0072593A" w:rsidRPr="00E21BBE" w:rsidRDefault="0072593A" w:rsidP="005E69AA">
            <w:pPr>
              <w:spacing w:line="240" w:lineRule="auto"/>
              <w:rPr>
                <w:rFonts w:cs="Arial"/>
                <w:szCs w:val="24"/>
              </w:rPr>
            </w:pPr>
          </w:p>
        </w:tc>
      </w:tr>
      <w:tr w:rsidR="00D213BE" w:rsidRPr="00E21BBE" w14:paraId="621655A3" w14:textId="77777777" w:rsidTr="009A2F9B">
        <w:trPr>
          <w:cantSplit/>
          <w:jc w:val="center"/>
        </w:trPr>
        <w:tc>
          <w:tcPr>
            <w:tcW w:w="10458" w:type="dxa"/>
            <w:gridSpan w:val="7"/>
          </w:tcPr>
          <w:p w14:paraId="7533DF9C" w14:textId="531167D3" w:rsidR="00D213BE" w:rsidRPr="00E21BBE" w:rsidRDefault="008E7146" w:rsidP="005E69AA">
            <w:pPr>
              <w:spacing w:line="240" w:lineRule="auto"/>
              <w:rPr>
                <w:rFonts w:cs="Arial"/>
                <w:szCs w:val="24"/>
              </w:rPr>
            </w:pPr>
            <w:r>
              <w:br w:type="page"/>
            </w:r>
            <w:r w:rsidR="00D213BE" w:rsidRPr="00EF4AB7">
              <w:rPr>
                <w:rFonts w:cs="Arial"/>
                <w:b/>
                <w:szCs w:val="24"/>
              </w:rPr>
              <w:t>Prove geometric theorems</w:t>
            </w:r>
            <w:r w:rsidR="00D213BE">
              <w:rPr>
                <w:rFonts w:cs="Arial"/>
                <w:b/>
                <w:szCs w:val="24"/>
              </w:rPr>
              <w:t>.</w:t>
            </w:r>
          </w:p>
        </w:tc>
      </w:tr>
      <w:tr w:rsidR="0072593A" w:rsidRPr="00E21BBE" w14:paraId="2A6CFA66" w14:textId="77777777" w:rsidTr="009A2F9B">
        <w:trPr>
          <w:cantSplit/>
          <w:jc w:val="center"/>
        </w:trPr>
        <w:tc>
          <w:tcPr>
            <w:tcW w:w="1368" w:type="dxa"/>
          </w:tcPr>
          <w:p w14:paraId="0DE032B2" w14:textId="77777777" w:rsidR="0072593A" w:rsidRPr="00E21BBE" w:rsidRDefault="00584520" w:rsidP="005E69AA">
            <w:pPr>
              <w:spacing w:line="240" w:lineRule="auto"/>
              <w:rPr>
                <w:rFonts w:cs="Arial"/>
                <w:szCs w:val="24"/>
              </w:rPr>
            </w:pPr>
            <w:r>
              <w:rPr>
                <w:rFonts w:cs="Arial"/>
                <w:b/>
                <w:bCs/>
                <w:szCs w:val="24"/>
              </w:rPr>
              <w:t>5.G.CO.9</w:t>
            </w:r>
          </w:p>
        </w:tc>
        <w:tc>
          <w:tcPr>
            <w:tcW w:w="4716" w:type="dxa"/>
            <w:gridSpan w:val="2"/>
          </w:tcPr>
          <w:p w14:paraId="6D05A064" w14:textId="77777777" w:rsidR="0072593A" w:rsidRPr="00E21BBE" w:rsidRDefault="0072593A" w:rsidP="005E69AA">
            <w:pPr>
              <w:spacing w:line="240" w:lineRule="auto"/>
              <w:rPr>
                <w:rFonts w:cs="Arial"/>
                <w:iCs/>
                <w:szCs w:val="24"/>
              </w:rPr>
            </w:pPr>
            <w:r w:rsidRPr="00E21BBE">
              <w:rPr>
                <w:rFonts w:cs="Arial"/>
                <w:szCs w:val="24"/>
              </w:rPr>
              <w:t xml:space="preserve">Prove theorems about lines and angles. </w:t>
            </w:r>
            <w:r w:rsidRPr="00E21BBE">
              <w:rPr>
                <w:rFonts w:cs="Arial"/>
                <w:i/>
                <w:iCs/>
                <w:szCs w:val="24"/>
              </w:rPr>
              <w:t>Theorems include: vertical angles are congruent; when a transversal crosses parallel lines, alternate interior angles are congruent and corresponding angles are congruent; points on a perpendicular bisector of a line segment are exactly those equidistant from the segment’s endpoints.</w:t>
            </w:r>
          </w:p>
        </w:tc>
        <w:tc>
          <w:tcPr>
            <w:tcW w:w="1800" w:type="dxa"/>
            <w:gridSpan w:val="3"/>
          </w:tcPr>
          <w:p w14:paraId="0BE71258"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9</w:t>
            </w:r>
          </w:p>
        </w:tc>
        <w:tc>
          <w:tcPr>
            <w:tcW w:w="2574" w:type="dxa"/>
          </w:tcPr>
          <w:p w14:paraId="3AB770BE" w14:textId="77777777" w:rsidR="0072593A" w:rsidRPr="00E21BBE" w:rsidRDefault="0072593A" w:rsidP="005E69AA">
            <w:pPr>
              <w:spacing w:line="240" w:lineRule="auto"/>
              <w:rPr>
                <w:rFonts w:cs="Arial"/>
                <w:szCs w:val="24"/>
              </w:rPr>
            </w:pPr>
          </w:p>
        </w:tc>
      </w:tr>
      <w:tr w:rsidR="0072593A" w:rsidRPr="00E21BBE" w14:paraId="4C745F2D" w14:textId="77777777" w:rsidTr="009A2F9B">
        <w:trPr>
          <w:cantSplit/>
          <w:jc w:val="center"/>
        </w:trPr>
        <w:tc>
          <w:tcPr>
            <w:tcW w:w="1368" w:type="dxa"/>
          </w:tcPr>
          <w:p w14:paraId="31CED892" w14:textId="77777777" w:rsidR="0072593A" w:rsidRPr="00E21BBE" w:rsidRDefault="00584520" w:rsidP="005E69AA">
            <w:pPr>
              <w:spacing w:line="240" w:lineRule="auto"/>
              <w:rPr>
                <w:rFonts w:cs="Arial"/>
                <w:szCs w:val="24"/>
              </w:rPr>
            </w:pPr>
            <w:r>
              <w:rPr>
                <w:rFonts w:cs="Arial"/>
                <w:b/>
                <w:bCs/>
                <w:szCs w:val="24"/>
              </w:rPr>
              <w:t>5.G.CO.10</w:t>
            </w:r>
          </w:p>
        </w:tc>
        <w:tc>
          <w:tcPr>
            <w:tcW w:w="4716" w:type="dxa"/>
            <w:gridSpan w:val="2"/>
          </w:tcPr>
          <w:p w14:paraId="675737BF" w14:textId="77777777" w:rsidR="0072593A" w:rsidRPr="00E21BBE" w:rsidRDefault="0072593A" w:rsidP="005E69AA">
            <w:pPr>
              <w:spacing w:line="240" w:lineRule="auto"/>
              <w:rPr>
                <w:rFonts w:cs="Arial"/>
                <w:i/>
                <w:iCs/>
                <w:szCs w:val="24"/>
              </w:rPr>
            </w:pPr>
            <w:r w:rsidRPr="00E21BBE">
              <w:rPr>
                <w:rFonts w:cs="Arial"/>
                <w:szCs w:val="24"/>
              </w:rPr>
              <w:t xml:space="preserve">Prove theorems about triangles. </w:t>
            </w:r>
            <w:r w:rsidRPr="00E21BBE">
              <w:rPr>
                <w:rFonts w:cs="Arial"/>
                <w:i/>
                <w:iCs/>
                <w:szCs w:val="24"/>
              </w:rPr>
              <w:t>Theorems include: measures of interior angles of a triangle sum to 180°; base angles of isosceles triangles are congruent; the segment joining midpoints of two sides of a triangle is parallel to the third side and half the length; the medians of a triangle meet at a point.</w:t>
            </w:r>
          </w:p>
        </w:tc>
        <w:tc>
          <w:tcPr>
            <w:tcW w:w="1800" w:type="dxa"/>
            <w:gridSpan w:val="3"/>
          </w:tcPr>
          <w:p w14:paraId="18028B02"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10</w:t>
            </w:r>
          </w:p>
        </w:tc>
        <w:tc>
          <w:tcPr>
            <w:tcW w:w="2574" w:type="dxa"/>
          </w:tcPr>
          <w:p w14:paraId="349B7F6E" w14:textId="77777777" w:rsidR="0072593A" w:rsidRPr="00E21BBE" w:rsidRDefault="0072593A" w:rsidP="005E69AA">
            <w:pPr>
              <w:spacing w:line="240" w:lineRule="auto"/>
              <w:rPr>
                <w:rFonts w:cs="Arial"/>
                <w:szCs w:val="24"/>
              </w:rPr>
            </w:pPr>
          </w:p>
        </w:tc>
      </w:tr>
      <w:tr w:rsidR="0072593A" w:rsidRPr="00E21BBE" w14:paraId="1D9EF4CA" w14:textId="77777777" w:rsidTr="009A2F9B">
        <w:trPr>
          <w:cantSplit/>
          <w:jc w:val="center"/>
        </w:trPr>
        <w:tc>
          <w:tcPr>
            <w:tcW w:w="1368" w:type="dxa"/>
          </w:tcPr>
          <w:p w14:paraId="27740E60" w14:textId="77777777" w:rsidR="0072593A" w:rsidRPr="00E21BBE" w:rsidRDefault="00584520" w:rsidP="005E69AA">
            <w:pPr>
              <w:spacing w:line="240" w:lineRule="auto"/>
              <w:rPr>
                <w:rFonts w:cs="Arial"/>
                <w:szCs w:val="24"/>
              </w:rPr>
            </w:pPr>
            <w:r>
              <w:rPr>
                <w:rFonts w:cs="Arial"/>
                <w:b/>
                <w:bCs/>
                <w:szCs w:val="24"/>
              </w:rPr>
              <w:lastRenderedPageBreak/>
              <w:t>5.G.CO.11</w:t>
            </w:r>
          </w:p>
        </w:tc>
        <w:tc>
          <w:tcPr>
            <w:tcW w:w="4716" w:type="dxa"/>
            <w:gridSpan w:val="2"/>
          </w:tcPr>
          <w:p w14:paraId="2A58483A" w14:textId="77777777" w:rsidR="0072593A" w:rsidRPr="00E21BBE" w:rsidRDefault="0072593A" w:rsidP="005E69AA">
            <w:pPr>
              <w:spacing w:line="240" w:lineRule="auto"/>
              <w:rPr>
                <w:rFonts w:cs="Arial"/>
                <w:i/>
                <w:iCs/>
                <w:szCs w:val="24"/>
              </w:rPr>
            </w:pPr>
            <w:r w:rsidRPr="00E21BBE">
              <w:rPr>
                <w:rFonts w:cs="Arial"/>
                <w:szCs w:val="24"/>
              </w:rPr>
              <w:t xml:space="preserve">Prove theorems about parallelograms. </w:t>
            </w:r>
            <w:r w:rsidRPr="00E21BBE">
              <w:rPr>
                <w:rFonts w:cs="Arial"/>
                <w:i/>
                <w:iCs/>
                <w:szCs w:val="24"/>
              </w:rPr>
              <w:t>Theorems include: opposite sides are congruent, opposite angles are congruent, the diagonals of a parallelogram bisect each other, and conversely, rectangles are parallelograms with congruent diagonals.</w:t>
            </w:r>
          </w:p>
        </w:tc>
        <w:tc>
          <w:tcPr>
            <w:tcW w:w="1800" w:type="dxa"/>
            <w:gridSpan w:val="3"/>
          </w:tcPr>
          <w:p w14:paraId="17D79A43"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11</w:t>
            </w:r>
          </w:p>
        </w:tc>
        <w:tc>
          <w:tcPr>
            <w:tcW w:w="2574" w:type="dxa"/>
          </w:tcPr>
          <w:p w14:paraId="4545B0DD" w14:textId="77777777" w:rsidR="0072593A" w:rsidRPr="00E21BBE" w:rsidRDefault="0072593A" w:rsidP="005E69AA">
            <w:pPr>
              <w:spacing w:line="240" w:lineRule="auto"/>
              <w:rPr>
                <w:rFonts w:cs="Arial"/>
                <w:szCs w:val="24"/>
              </w:rPr>
            </w:pPr>
          </w:p>
        </w:tc>
      </w:tr>
      <w:tr w:rsidR="00D213BE" w:rsidRPr="00E21BBE" w14:paraId="05545586" w14:textId="77777777" w:rsidTr="009A2F9B">
        <w:trPr>
          <w:cantSplit/>
          <w:jc w:val="center"/>
        </w:trPr>
        <w:tc>
          <w:tcPr>
            <w:tcW w:w="10458" w:type="dxa"/>
            <w:gridSpan w:val="7"/>
          </w:tcPr>
          <w:p w14:paraId="7621AF70" w14:textId="77777777" w:rsidR="00D213BE" w:rsidRPr="00E21BBE" w:rsidRDefault="00D213BE" w:rsidP="005E69AA">
            <w:pPr>
              <w:spacing w:line="240" w:lineRule="auto"/>
              <w:rPr>
                <w:rFonts w:cs="Arial"/>
                <w:bCs/>
                <w:szCs w:val="24"/>
              </w:rPr>
            </w:pPr>
            <w:r w:rsidRPr="00E21BBE">
              <w:rPr>
                <w:rFonts w:cs="Arial"/>
                <w:b/>
                <w:bCs/>
                <w:szCs w:val="24"/>
              </w:rPr>
              <w:t>Make geometric constructions.</w:t>
            </w:r>
          </w:p>
        </w:tc>
      </w:tr>
      <w:tr w:rsidR="0072593A" w:rsidRPr="00E21BBE" w14:paraId="5C15FA32" w14:textId="77777777" w:rsidTr="009A2F9B">
        <w:trPr>
          <w:cantSplit/>
          <w:jc w:val="center"/>
        </w:trPr>
        <w:tc>
          <w:tcPr>
            <w:tcW w:w="1368" w:type="dxa"/>
          </w:tcPr>
          <w:p w14:paraId="0F61B6A5" w14:textId="77777777" w:rsidR="0072593A" w:rsidRPr="00E21BBE" w:rsidRDefault="00584520" w:rsidP="005E69AA">
            <w:pPr>
              <w:spacing w:line="240" w:lineRule="auto"/>
              <w:rPr>
                <w:rFonts w:cs="Arial"/>
                <w:szCs w:val="24"/>
              </w:rPr>
            </w:pPr>
            <w:r>
              <w:rPr>
                <w:rFonts w:cs="Arial"/>
                <w:b/>
                <w:bCs/>
                <w:szCs w:val="24"/>
              </w:rPr>
              <w:t>5.G.CO.12</w:t>
            </w:r>
          </w:p>
        </w:tc>
        <w:tc>
          <w:tcPr>
            <w:tcW w:w="4716" w:type="dxa"/>
            <w:gridSpan w:val="2"/>
          </w:tcPr>
          <w:p w14:paraId="32A89DED" w14:textId="77777777" w:rsidR="0072593A" w:rsidRPr="00E21BBE" w:rsidRDefault="0072593A" w:rsidP="005E69AA">
            <w:pPr>
              <w:spacing w:line="240" w:lineRule="auto"/>
              <w:rPr>
                <w:rFonts w:cs="Arial"/>
                <w:szCs w:val="24"/>
              </w:rPr>
            </w:pPr>
            <w:r w:rsidRPr="00E21BBE">
              <w:rPr>
                <w:rFonts w:cs="Arial"/>
                <w:szCs w:val="24"/>
              </w:rPr>
              <w:t xml:space="preserve">Make formal geometric constructions with a variety of tools and methods (compass and straightedge, string, reflective devices, paper folding, dynamic geometric software, etc.). </w:t>
            </w:r>
            <w:r w:rsidRPr="00E21BBE">
              <w:rPr>
                <w:rFonts w:cs="Arial"/>
                <w:i/>
                <w:iCs/>
                <w:szCs w:val="24"/>
              </w:rPr>
              <w:t>Copying a segment; copying an angle; bisecting a segment; bisecting an angle; constructing perpendicular lines, including the perpendicular bisector of a line segment; and constructing a line parallel to a given line t</w:t>
            </w:r>
            <w:r w:rsidR="008C480A">
              <w:rPr>
                <w:rFonts w:cs="Arial"/>
                <w:i/>
                <w:iCs/>
                <w:szCs w:val="24"/>
              </w:rPr>
              <w:t>hrough a point not on the line.</w:t>
            </w:r>
          </w:p>
        </w:tc>
        <w:tc>
          <w:tcPr>
            <w:tcW w:w="1800" w:type="dxa"/>
            <w:gridSpan w:val="3"/>
          </w:tcPr>
          <w:p w14:paraId="09BF599A" w14:textId="77777777" w:rsidR="0072593A" w:rsidRDefault="0004219D" w:rsidP="005E69AA">
            <w:pPr>
              <w:spacing w:line="240" w:lineRule="auto"/>
              <w:rPr>
                <w:rFonts w:cs="Arial"/>
                <w:szCs w:val="24"/>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12</w:t>
            </w:r>
          </w:p>
          <w:p w14:paraId="0CDD2DE2" w14:textId="77777777" w:rsidR="008C480A" w:rsidRPr="00E21BBE" w:rsidRDefault="008C480A" w:rsidP="005E69AA">
            <w:pPr>
              <w:spacing w:line="240" w:lineRule="auto"/>
              <w:rPr>
                <w:rFonts w:cs="Arial"/>
                <w:szCs w:val="24"/>
                <w:highlight w:val="green"/>
              </w:rPr>
            </w:pPr>
          </w:p>
        </w:tc>
        <w:tc>
          <w:tcPr>
            <w:tcW w:w="2574" w:type="dxa"/>
          </w:tcPr>
          <w:p w14:paraId="1C35EEC7" w14:textId="77777777" w:rsidR="0072593A" w:rsidRPr="00E21BBE" w:rsidRDefault="0072593A" w:rsidP="005E69AA">
            <w:pPr>
              <w:spacing w:line="240" w:lineRule="auto"/>
              <w:rPr>
                <w:rFonts w:cs="Arial"/>
                <w:szCs w:val="24"/>
              </w:rPr>
            </w:pPr>
          </w:p>
        </w:tc>
      </w:tr>
      <w:tr w:rsidR="0072593A" w:rsidRPr="00E21BBE" w14:paraId="771D5059" w14:textId="77777777" w:rsidTr="009A2F9B">
        <w:trPr>
          <w:cantSplit/>
          <w:jc w:val="center"/>
        </w:trPr>
        <w:tc>
          <w:tcPr>
            <w:tcW w:w="1368" w:type="dxa"/>
          </w:tcPr>
          <w:p w14:paraId="522C28F4" w14:textId="77777777" w:rsidR="0072593A" w:rsidRPr="00E21BBE" w:rsidRDefault="00584520" w:rsidP="005E69AA">
            <w:pPr>
              <w:spacing w:line="240" w:lineRule="auto"/>
              <w:rPr>
                <w:rFonts w:cs="Arial"/>
                <w:szCs w:val="24"/>
              </w:rPr>
            </w:pPr>
            <w:r>
              <w:rPr>
                <w:rFonts w:cs="Arial"/>
                <w:b/>
                <w:bCs/>
                <w:szCs w:val="24"/>
              </w:rPr>
              <w:t>5.G.CO.13</w:t>
            </w:r>
          </w:p>
        </w:tc>
        <w:tc>
          <w:tcPr>
            <w:tcW w:w="4716" w:type="dxa"/>
            <w:gridSpan w:val="2"/>
          </w:tcPr>
          <w:p w14:paraId="3E0830C0" w14:textId="77777777" w:rsidR="0072593A" w:rsidRDefault="0072593A" w:rsidP="005E69AA">
            <w:pPr>
              <w:spacing w:line="240" w:lineRule="auto"/>
              <w:rPr>
                <w:rFonts w:cs="Arial"/>
                <w:szCs w:val="24"/>
              </w:rPr>
            </w:pPr>
            <w:r w:rsidRPr="00E21BBE">
              <w:rPr>
                <w:rFonts w:cs="Arial"/>
                <w:szCs w:val="24"/>
              </w:rPr>
              <w:t>Construct an equilateral triangle, a square, and a regular hexagon inscribed in a circle.</w:t>
            </w:r>
          </w:p>
          <w:p w14:paraId="032BFBDA" w14:textId="01448DFF" w:rsidR="00F8588D" w:rsidRPr="00E21BBE" w:rsidRDefault="00F8588D" w:rsidP="005E69AA">
            <w:pPr>
              <w:spacing w:line="240" w:lineRule="auto"/>
              <w:rPr>
                <w:rFonts w:cs="Arial"/>
                <w:szCs w:val="24"/>
              </w:rPr>
            </w:pPr>
          </w:p>
        </w:tc>
        <w:tc>
          <w:tcPr>
            <w:tcW w:w="1800" w:type="dxa"/>
            <w:gridSpan w:val="3"/>
          </w:tcPr>
          <w:p w14:paraId="49697A30"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42724A">
              <w:rPr>
                <w:rFonts w:cs="Arial"/>
                <w:szCs w:val="24"/>
              </w:rPr>
              <w:t>.</w:t>
            </w:r>
            <w:r w:rsidR="0072593A" w:rsidRPr="00E21BBE">
              <w:rPr>
                <w:rFonts w:cs="Arial"/>
                <w:szCs w:val="24"/>
              </w:rPr>
              <w:t>CO</w:t>
            </w:r>
            <w:r w:rsidR="00584520">
              <w:rPr>
                <w:rFonts w:cs="Arial"/>
                <w:szCs w:val="24"/>
              </w:rPr>
              <w:t>.</w:t>
            </w:r>
            <w:r w:rsidR="0072593A" w:rsidRPr="00E21BBE">
              <w:rPr>
                <w:rFonts w:cs="Arial"/>
                <w:szCs w:val="24"/>
              </w:rPr>
              <w:t>13</w:t>
            </w:r>
          </w:p>
        </w:tc>
        <w:tc>
          <w:tcPr>
            <w:tcW w:w="2574" w:type="dxa"/>
          </w:tcPr>
          <w:p w14:paraId="6E8172C8" w14:textId="77777777" w:rsidR="0072593A" w:rsidRPr="00E21BBE" w:rsidRDefault="0072593A" w:rsidP="005E69AA">
            <w:pPr>
              <w:spacing w:line="240" w:lineRule="auto"/>
              <w:rPr>
                <w:rFonts w:cs="Arial"/>
                <w:szCs w:val="24"/>
              </w:rPr>
            </w:pPr>
          </w:p>
        </w:tc>
      </w:tr>
      <w:tr w:rsidR="0072593A" w:rsidRPr="00E21BBE" w14:paraId="36176CB1" w14:textId="77777777" w:rsidTr="009A2F9B">
        <w:trPr>
          <w:cantSplit/>
          <w:trHeight w:val="576"/>
          <w:jc w:val="center"/>
        </w:trPr>
        <w:tc>
          <w:tcPr>
            <w:tcW w:w="10458" w:type="dxa"/>
            <w:gridSpan w:val="7"/>
            <w:shd w:val="clear" w:color="auto" w:fill="BFBFBF"/>
            <w:vAlign w:val="center"/>
          </w:tcPr>
          <w:p w14:paraId="3AA0638A" w14:textId="5DC8F3F9" w:rsidR="0072593A" w:rsidRPr="00E21BBE" w:rsidRDefault="008E7146" w:rsidP="005E69AA">
            <w:pPr>
              <w:spacing w:line="240" w:lineRule="auto"/>
              <w:rPr>
                <w:rFonts w:cs="Arial"/>
                <w:i/>
                <w:szCs w:val="24"/>
              </w:rPr>
            </w:pPr>
            <w:r>
              <w:br w:type="page"/>
            </w:r>
            <w:r w:rsidR="0072593A" w:rsidRPr="00E21BBE">
              <w:rPr>
                <w:rFonts w:cs="Arial"/>
                <w:b/>
                <w:szCs w:val="24"/>
              </w:rPr>
              <w:t>Similarity, Right Triang</w:t>
            </w:r>
            <w:r w:rsidR="0004219D">
              <w:rPr>
                <w:rFonts w:cs="Arial"/>
                <w:b/>
                <w:szCs w:val="24"/>
              </w:rPr>
              <w:t xml:space="preserve">les, and Trigonometry </w:t>
            </w:r>
            <w:r w:rsidR="0022062D">
              <w:rPr>
                <w:rFonts w:cs="Arial"/>
                <w:b/>
                <w:szCs w:val="24"/>
              </w:rPr>
              <w:t xml:space="preserve"> (</w:t>
            </w:r>
            <w:r w:rsidR="00584520">
              <w:rPr>
                <w:rFonts w:cs="Arial"/>
                <w:b/>
                <w:szCs w:val="24"/>
              </w:rPr>
              <w:t>SRT)</w:t>
            </w:r>
          </w:p>
        </w:tc>
      </w:tr>
      <w:tr w:rsidR="00D213BE" w:rsidRPr="00E21BBE" w14:paraId="24AF260F" w14:textId="77777777" w:rsidTr="009A2F9B">
        <w:trPr>
          <w:cantSplit/>
          <w:jc w:val="center"/>
        </w:trPr>
        <w:tc>
          <w:tcPr>
            <w:tcW w:w="10458" w:type="dxa"/>
            <w:gridSpan w:val="7"/>
          </w:tcPr>
          <w:p w14:paraId="3BB187AF" w14:textId="77777777" w:rsidR="00D213BE" w:rsidRPr="00E21BBE" w:rsidRDefault="00D213BE" w:rsidP="005E69AA">
            <w:pPr>
              <w:spacing w:line="240" w:lineRule="auto"/>
              <w:rPr>
                <w:rFonts w:cs="Arial"/>
                <w:bCs/>
                <w:szCs w:val="24"/>
              </w:rPr>
            </w:pPr>
            <w:r w:rsidRPr="00E21BBE">
              <w:rPr>
                <w:rFonts w:cs="Arial"/>
                <w:b/>
                <w:bCs/>
                <w:szCs w:val="24"/>
              </w:rPr>
              <w:t>Understand similarity in terms of similarity transformations.</w:t>
            </w:r>
          </w:p>
        </w:tc>
      </w:tr>
      <w:tr w:rsidR="0072593A" w:rsidRPr="00E21BBE" w14:paraId="04901FA1" w14:textId="77777777" w:rsidTr="009A2F9B">
        <w:trPr>
          <w:cantSplit/>
          <w:jc w:val="center"/>
        </w:trPr>
        <w:tc>
          <w:tcPr>
            <w:tcW w:w="1435" w:type="dxa"/>
            <w:gridSpan w:val="2"/>
          </w:tcPr>
          <w:p w14:paraId="6E53CCFC" w14:textId="77777777" w:rsidR="0072593A" w:rsidRPr="00E21BBE" w:rsidRDefault="00584520" w:rsidP="005E69AA">
            <w:pPr>
              <w:spacing w:line="240" w:lineRule="auto"/>
              <w:rPr>
                <w:rFonts w:cs="Arial"/>
                <w:szCs w:val="24"/>
              </w:rPr>
            </w:pPr>
            <w:r>
              <w:rPr>
                <w:rFonts w:cs="Arial"/>
                <w:b/>
                <w:szCs w:val="24"/>
              </w:rPr>
              <w:t>5.G.SRT.1</w:t>
            </w:r>
          </w:p>
        </w:tc>
        <w:tc>
          <w:tcPr>
            <w:tcW w:w="4649" w:type="dxa"/>
          </w:tcPr>
          <w:p w14:paraId="1FEBE0F3" w14:textId="77777777" w:rsidR="0072593A" w:rsidRDefault="0072593A" w:rsidP="005E69AA">
            <w:pPr>
              <w:spacing w:line="240" w:lineRule="auto"/>
              <w:rPr>
                <w:rFonts w:cs="Arial"/>
                <w:szCs w:val="24"/>
              </w:rPr>
            </w:pPr>
            <w:r w:rsidRPr="00E21BBE">
              <w:rPr>
                <w:rFonts w:cs="Arial"/>
                <w:szCs w:val="24"/>
              </w:rPr>
              <w:t>Verify experimentally the properties of dilations given by a center and a scale factor:</w:t>
            </w:r>
          </w:p>
          <w:p w14:paraId="3721986E" w14:textId="77777777" w:rsidR="00584520" w:rsidRDefault="00584520" w:rsidP="00A962A4">
            <w:pPr>
              <w:pStyle w:val="ListParagraph"/>
              <w:numPr>
                <w:ilvl w:val="0"/>
                <w:numId w:val="71"/>
              </w:numPr>
              <w:rPr>
                <w:rFonts w:ascii="Arial" w:hAnsi="Arial" w:cs="Arial"/>
                <w:sz w:val="24"/>
                <w:szCs w:val="24"/>
              </w:rPr>
            </w:pPr>
            <w:r>
              <w:rPr>
                <w:rFonts w:ascii="Arial" w:hAnsi="Arial" w:cs="Arial"/>
                <w:sz w:val="24"/>
                <w:szCs w:val="24"/>
              </w:rPr>
              <w:t xml:space="preserve">A </w:t>
            </w:r>
            <w:r w:rsidRPr="00584520">
              <w:rPr>
                <w:rFonts w:ascii="Arial" w:hAnsi="Arial" w:cs="Arial"/>
                <w:sz w:val="24"/>
                <w:szCs w:val="24"/>
              </w:rPr>
              <w:t>dilation takes a line not passing through the center of the dilation to a parallel line, and leaves a line passing through the center unchanged.</w:t>
            </w:r>
          </w:p>
          <w:p w14:paraId="1EE178BF" w14:textId="77777777" w:rsidR="00584520" w:rsidRPr="00584520" w:rsidRDefault="00584520" w:rsidP="00A962A4">
            <w:pPr>
              <w:pStyle w:val="ListParagraph"/>
              <w:numPr>
                <w:ilvl w:val="0"/>
                <w:numId w:val="71"/>
              </w:numPr>
              <w:rPr>
                <w:rFonts w:ascii="Arial" w:hAnsi="Arial" w:cs="Arial"/>
                <w:sz w:val="24"/>
                <w:szCs w:val="24"/>
              </w:rPr>
            </w:pPr>
            <w:r w:rsidRPr="00584520">
              <w:rPr>
                <w:rFonts w:ascii="Arial" w:hAnsi="Arial" w:cs="Arial"/>
                <w:sz w:val="24"/>
                <w:szCs w:val="24"/>
              </w:rPr>
              <w:t>The dilation of a line segment is longer or shorter in the ratio given by the scale factor.</w:t>
            </w:r>
          </w:p>
        </w:tc>
        <w:tc>
          <w:tcPr>
            <w:tcW w:w="1800" w:type="dxa"/>
            <w:gridSpan w:val="3"/>
          </w:tcPr>
          <w:p w14:paraId="4AE2077C"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F82F65">
              <w:rPr>
                <w:rFonts w:cs="Arial"/>
                <w:szCs w:val="24"/>
              </w:rPr>
              <w:t>.</w:t>
            </w:r>
            <w:r w:rsidR="0072593A" w:rsidRPr="00E21BBE">
              <w:rPr>
                <w:rFonts w:cs="Arial"/>
                <w:szCs w:val="24"/>
              </w:rPr>
              <w:t>SRT</w:t>
            </w:r>
            <w:r w:rsidR="00584520">
              <w:rPr>
                <w:rFonts w:cs="Arial"/>
                <w:szCs w:val="24"/>
              </w:rPr>
              <w:t>.</w:t>
            </w:r>
            <w:r w:rsidR="0072593A" w:rsidRPr="00E21BBE">
              <w:rPr>
                <w:rFonts w:cs="Arial"/>
                <w:szCs w:val="24"/>
              </w:rPr>
              <w:t>1</w:t>
            </w:r>
          </w:p>
        </w:tc>
        <w:tc>
          <w:tcPr>
            <w:tcW w:w="2574" w:type="dxa"/>
            <w:shd w:val="clear" w:color="auto" w:fill="auto"/>
          </w:tcPr>
          <w:p w14:paraId="5C46008E" w14:textId="4CF6DB2B" w:rsidR="0072593A" w:rsidRPr="00E21BBE" w:rsidRDefault="003C33F8" w:rsidP="005E69AA">
            <w:pPr>
              <w:spacing w:line="240" w:lineRule="auto"/>
              <w:rPr>
                <w:rFonts w:cs="Arial"/>
                <w:szCs w:val="24"/>
              </w:rPr>
            </w:pPr>
            <w:r>
              <w:rPr>
                <w:rFonts w:cs="Arial"/>
                <w:szCs w:val="24"/>
              </w:rPr>
              <w:t>Create an enlargement</w:t>
            </w:r>
          </w:p>
        </w:tc>
      </w:tr>
      <w:tr w:rsidR="00F110B9" w:rsidRPr="00E21BBE" w14:paraId="0AD6AD2A" w14:textId="77777777" w:rsidTr="009A2F9B">
        <w:trPr>
          <w:cantSplit/>
          <w:jc w:val="center"/>
        </w:trPr>
        <w:tc>
          <w:tcPr>
            <w:tcW w:w="1435" w:type="dxa"/>
            <w:gridSpan w:val="2"/>
            <w:shd w:val="clear" w:color="auto" w:fill="auto"/>
          </w:tcPr>
          <w:p w14:paraId="281A2760" w14:textId="165519DB" w:rsidR="00F110B9" w:rsidRPr="00E21BBE" w:rsidRDefault="00F110B9" w:rsidP="00F110B9">
            <w:pPr>
              <w:spacing w:line="240" w:lineRule="auto"/>
              <w:rPr>
                <w:rFonts w:cs="Arial"/>
                <w:szCs w:val="24"/>
              </w:rPr>
            </w:pPr>
            <w:r>
              <w:rPr>
                <w:rFonts w:cs="Arial"/>
                <w:b/>
                <w:szCs w:val="24"/>
                <w:lang w:val="es-ES"/>
              </w:rPr>
              <w:t>5.G.SRT.2</w:t>
            </w:r>
          </w:p>
        </w:tc>
        <w:tc>
          <w:tcPr>
            <w:tcW w:w="4649" w:type="dxa"/>
            <w:shd w:val="clear" w:color="auto" w:fill="auto"/>
          </w:tcPr>
          <w:p w14:paraId="58392928" w14:textId="77777777" w:rsidR="007D0B3C" w:rsidRDefault="00F110B9" w:rsidP="00F110B9">
            <w:pPr>
              <w:spacing w:line="240" w:lineRule="auto"/>
              <w:rPr>
                <w:rFonts w:cs="Arial"/>
              </w:rPr>
            </w:pPr>
            <w:r w:rsidRPr="00712E6E">
              <w:rPr>
                <w:rFonts w:cs="Arial"/>
              </w:rPr>
              <w:t xml:space="preserve">Use informal arguments to establish facts about the angle sum and exterior angle of triangles, about the angles created when parallel lines are cut by a transversal, and the angle-angle criterion for similarity of triangles. </w:t>
            </w:r>
          </w:p>
          <w:p w14:paraId="06518E9A" w14:textId="77777777" w:rsidR="007D0B3C" w:rsidRDefault="007D0B3C" w:rsidP="00F110B9">
            <w:pPr>
              <w:spacing w:line="240" w:lineRule="auto"/>
              <w:rPr>
                <w:rFonts w:cs="Arial"/>
              </w:rPr>
            </w:pPr>
          </w:p>
          <w:p w14:paraId="0E655715" w14:textId="38E00CA3" w:rsidR="00F110B9" w:rsidRPr="00E21BBE" w:rsidRDefault="00CE3D68" w:rsidP="00F110B9">
            <w:pPr>
              <w:spacing w:line="240" w:lineRule="auto"/>
              <w:rPr>
                <w:rFonts w:cs="Arial"/>
                <w:szCs w:val="24"/>
              </w:rPr>
            </w:pPr>
            <w:r w:rsidRPr="007D0B3C">
              <w:rPr>
                <w:rFonts w:cs="Arial"/>
              </w:rPr>
              <w:t>(</w:t>
            </w:r>
            <w:r w:rsidR="00F110B9" w:rsidRPr="007D0B3C">
              <w:rPr>
                <w:rFonts w:cs="Arial"/>
              </w:rPr>
              <w:t xml:space="preserve">NOTE: </w:t>
            </w:r>
            <w:r w:rsidRPr="007D0B3C">
              <w:rPr>
                <w:rFonts w:cs="Arial"/>
              </w:rPr>
              <w:t>This standard was partially addressed in NRS 4.)</w:t>
            </w:r>
          </w:p>
        </w:tc>
        <w:tc>
          <w:tcPr>
            <w:tcW w:w="1800" w:type="dxa"/>
            <w:gridSpan w:val="3"/>
            <w:shd w:val="clear" w:color="auto" w:fill="auto"/>
          </w:tcPr>
          <w:p w14:paraId="22061BFC" w14:textId="77777777" w:rsidR="00F110B9" w:rsidRPr="00712E6E" w:rsidRDefault="00F110B9" w:rsidP="00F110B9">
            <w:pPr>
              <w:spacing w:line="240" w:lineRule="auto"/>
              <w:rPr>
                <w:rFonts w:cs="Arial"/>
                <w:szCs w:val="24"/>
                <w:lang w:val="es-ES"/>
              </w:rPr>
            </w:pPr>
            <w:r w:rsidRPr="00712E6E">
              <w:rPr>
                <w:rFonts w:cs="Arial"/>
                <w:szCs w:val="24"/>
                <w:lang w:val="es-ES"/>
              </w:rPr>
              <w:t>CC.</w:t>
            </w:r>
            <w:proofErr w:type="gramStart"/>
            <w:r w:rsidRPr="00712E6E">
              <w:rPr>
                <w:rFonts w:cs="Arial"/>
                <w:szCs w:val="24"/>
                <w:lang w:val="es-ES"/>
              </w:rPr>
              <w:t>8.G.</w:t>
            </w:r>
            <w:proofErr w:type="gramEnd"/>
            <w:r w:rsidRPr="00712E6E">
              <w:rPr>
                <w:rFonts w:cs="Arial"/>
                <w:szCs w:val="24"/>
                <w:lang w:val="es-ES"/>
              </w:rPr>
              <w:t>5</w:t>
            </w:r>
          </w:p>
          <w:p w14:paraId="60CA85DC" w14:textId="5F6C614B" w:rsidR="00F110B9" w:rsidRPr="00E21BBE" w:rsidRDefault="00F110B9" w:rsidP="00F110B9">
            <w:pPr>
              <w:spacing w:line="240" w:lineRule="auto"/>
              <w:rPr>
                <w:rFonts w:cs="Arial"/>
                <w:szCs w:val="24"/>
              </w:rPr>
            </w:pPr>
            <w:r w:rsidRPr="00712E6E">
              <w:rPr>
                <w:rFonts w:cs="Arial"/>
                <w:szCs w:val="24"/>
              </w:rPr>
              <w:t>CCR.G.D</w:t>
            </w:r>
          </w:p>
        </w:tc>
        <w:tc>
          <w:tcPr>
            <w:tcW w:w="2574" w:type="dxa"/>
            <w:shd w:val="clear" w:color="auto" w:fill="auto"/>
          </w:tcPr>
          <w:p w14:paraId="547E42D4" w14:textId="36C6B06B" w:rsidR="00F110B9" w:rsidRPr="00E21BBE" w:rsidRDefault="007263D2" w:rsidP="00F110B9">
            <w:pPr>
              <w:spacing w:line="240" w:lineRule="auto"/>
              <w:rPr>
                <w:rFonts w:cs="Arial"/>
                <w:szCs w:val="24"/>
              </w:rPr>
            </w:pPr>
            <w:r>
              <w:rPr>
                <w:rFonts w:cs="Arial"/>
              </w:rPr>
              <w:t>Ex. A</w:t>
            </w:r>
            <w:r w:rsidRPr="00712E6E">
              <w:rPr>
                <w:rFonts w:cs="Arial"/>
              </w:rPr>
              <w:t>rrange three copies of the same triangle so that the three angles appear to form a line, and give an argument in terms of transversals why this is so.</w:t>
            </w:r>
          </w:p>
        </w:tc>
      </w:tr>
      <w:tr w:rsidR="00F110B9" w:rsidRPr="00E21BBE" w14:paraId="22631F8C" w14:textId="77777777" w:rsidTr="009A2F9B">
        <w:trPr>
          <w:cantSplit/>
          <w:jc w:val="center"/>
        </w:trPr>
        <w:tc>
          <w:tcPr>
            <w:tcW w:w="1435" w:type="dxa"/>
            <w:gridSpan w:val="2"/>
          </w:tcPr>
          <w:p w14:paraId="68BDD82E" w14:textId="77777777" w:rsidR="00F110B9" w:rsidRPr="00E21BBE" w:rsidRDefault="00F110B9" w:rsidP="00F110B9">
            <w:pPr>
              <w:spacing w:line="240" w:lineRule="auto"/>
              <w:rPr>
                <w:rFonts w:cs="Arial"/>
                <w:szCs w:val="24"/>
              </w:rPr>
            </w:pPr>
            <w:r>
              <w:rPr>
                <w:rFonts w:cs="Arial"/>
                <w:b/>
                <w:szCs w:val="24"/>
              </w:rPr>
              <w:lastRenderedPageBreak/>
              <w:t>5.G.SRT.3</w:t>
            </w:r>
          </w:p>
        </w:tc>
        <w:tc>
          <w:tcPr>
            <w:tcW w:w="4649" w:type="dxa"/>
          </w:tcPr>
          <w:p w14:paraId="561B5831" w14:textId="77777777" w:rsidR="00F110B9" w:rsidRPr="00E21BBE" w:rsidRDefault="00F110B9" w:rsidP="00F110B9">
            <w:pPr>
              <w:spacing w:line="240" w:lineRule="auto"/>
              <w:rPr>
                <w:rFonts w:cs="Arial"/>
                <w:szCs w:val="24"/>
              </w:rPr>
            </w:pPr>
            <w:r w:rsidRPr="00E21BBE">
              <w:rPr>
                <w:rFonts w:cs="Arial"/>
                <w:szCs w:val="24"/>
              </w:rPr>
              <w:t>Use the properties of similarity transformations to establish the AA criterion for two triangles to be similar.</w:t>
            </w:r>
          </w:p>
        </w:tc>
        <w:tc>
          <w:tcPr>
            <w:tcW w:w="1800" w:type="dxa"/>
            <w:gridSpan w:val="3"/>
          </w:tcPr>
          <w:p w14:paraId="721336D3" w14:textId="77777777" w:rsidR="00F110B9" w:rsidRPr="00E21BBE" w:rsidRDefault="00F110B9" w:rsidP="00F110B9">
            <w:pPr>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3</w:t>
            </w:r>
          </w:p>
        </w:tc>
        <w:tc>
          <w:tcPr>
            <w:tcW w:w="2574" w:type="dxa"/>
            <w:shd w:val="clear" w:color="auto" w:fill="auto"/>
          </w:tcPr>
          <w:p w14:paraId="662B337D" w14:textId="5E97EA65" w:rsidR="00F110B9" w:rsidRPr="00E21BBE" w:rsidRDefault="003C33F8" w:rsidP="00F110B9">
            <w:pPr>
              <w:spacing w:line="240" w:lineRule="auto"/>
              <w:rPr>
                <w:rFonts w:cs="Arial"/>
                <w:szCs w:val="24"/>
              </w:rPr>
            </w:pPr>
            <w:r>
              <w:rPr>
                <w:rFonts w:cs="Arial"/>
                <w:szCs w:val="24"/>
              </w:rPr>
              <w:t>Verify a scale drawing</w:t>
            </w:r>
          </w:p>
        </w:tc>
      </w:tr>
      <w:tr w:rsidR="00F110B9" w:rsidRPr="00E21BBE" w14:paraId="2AD37AE0" w14:textId="77777777" w:rsidTr="009A2F9B">
        <w:trPr>
          <w:cantSplit/>
          <w:jc w:val="center"/>
        </w:trPr>
        <w:tc>
          <w:tcPr>
            <w:tcW w:w="10458" w:type="dxa"/>
            <w:gridSpan w:val="7"/>
            <w:shd w:val="clear" w:color="auto" w:fill="auto"/>
          </w:tcPr>
          <w:p w14:paraId="2F27F44A" w14:textId="351062AB" w:rsidR="00F110B9" w:rsidRPr="00E21BBE" w:rsidRDefault="00F110B9" w:rsidP="00F110B9">
            <w:pPr>
              <w:spacing w:line="240" w:lineRule="auto"/>
              <w:rPr>
                <w:rFonts w:cs="Arial"/>
                <w:b/>
                <w:bCs/>
                <w:szCs w:val="24"/>
              </w:rPr>
            </w:pPr>
            <w:r w:rsidRPr="00EA7992">
              <w:rPr>
                <w:rFonts w:cs="Arial"/>
                <w:b/>
              </w:rPr>
              <w:t>Understand and apply the Pythagorean Theorem.</w:t>
            </w:r>
          </w:p>
        </w:tc>
      </w:tr>
      <w:tr w:rsidR="00F110B9" w:rsidRPr="00E21BBE" w14:paraId="00541BB4" w14:textId="77777777" w:rsidTr="009A2F9B">
        <w:trPr>
          <w:cantSplit/>
          <w:jc w:val="center"/>
        </w:trPr>
        <w:tc>
          <w:tcPr>
            <w:tcW w:w="1435" w:type="dxa"/>
            <w:gridSpan w:val="2"/>
            <w:shd w:val="clear" w:color="auto" w:fill="auto"/>
          </w:tcPr>
          <w:p w14:paraId="17D436A6" w14:textId="52DD6A78" w:rsidR="00F110B9" w:rsidRPr="00EA7992" w:rsidRDefault="00F110B9" w:rsidP="00F110B9">
            <w:pPr>
              <w:spacing w:line="240" w:lineRule="auto"/>
              <w:rPr>
                <w:rFonts w:cs="Arial"/>
                <w:b/>
              </w:rPr>
            </w:pPr>
            <w:r>
              <w:rPr>
                <w:rFonts w:cs="Arial"/>
                <w:b/>
                <w:szCs w:val="24"/>
                <w:lang w:val="es-ES"/>
              </w:rPr>
              <w:t>5.G.SRT.4</w:t>
            </w:r>
          </w:p>
        </w:tc>
        <w:tc>
          <w:tcPr>
            <w:tcW w:w="4680" w:type="dxa"/>
            <w:gridSpan w:val="2"/>
            <w:shd w:val="clear" w:color="auto" w:fill="auto"/>
          </w:tcPr>
          <w:p w14:paraId="43412AE3" w14:textId="6AE395EF" w:rsidR="00F110B9" w:rsidRPr="00EA7992" w:rsidRDefault="00F110B9" w:rsidP="00F110B9">
            <w:pPr>
              <w:spacing w:line="240" w:lineRule="auto"/>
              <w:rPr>
                <w:rFonts w:cs="Arial"/>
                <w:b/>
              </w:rPr>
            </w:pPr>
            <w:r w:rsidRPr="006A346E">
              <w:rPr>
                <w:rFonts w:cs="Arial"/>
              </w:rPr>
              <w:t>Apply the Pythagorean Theorem to find the distance between two points in a coordinate system.</w:t>
            </w:r>
          </w:p>
        </w:tc>
        <w:tc>
          <w:tcPr>
            <w:tcW w:w="1728" w:type="dxa"/>
            <w:shd w:val="clear" w:color="auto" w:fill="auto"/>
          </w:tcPr>
          <w:p w14:paraId="37FBE8AA" w14:textId="77777777" w:rsidR="00F110B9" w:rsidRDefault="00F110B9" w:rsidP="00F110B9">
            <w:pPr>
              <w:spacing w:line="240" w:lineRule="auto"/>
              <w:rPr>
                <w:rFonts w:cs="Arial"/>
                <w:szCs w:val="24"/>
                <w:lang w:val="es-ES"/>
              </w:rPr>
            </w:pPr>
            <w:r>
              <w:rPr>
                <w:rFonts w:cs="Arial"/>
                <w:szCs w:val="24"/>
                <w:lang w:val="es-ES"/>
              </w:rPr>
              <w:t>CC.</w:t>
            </w:r>
            <w:proofErr w:type="gramStart"/>
            <w:r w:rsidRPr="00E21BBE">
              <w:rPr>
                <w:rFonts w:cs="Arial"/>
                <w:szCs w:val="24"/>
                <w:lang w:val="es-ES"/>
              </w:rPr>
              <w:t>8.G</w:t>
            </w:r>
            <w:r>
              <w:rPr>
                <w:rFonts w:cs="Arial"/>
                <w:szCs w:val="24"/>
                <w:lang w:val="es-ES"/>
              </w:rPr>
              <w:t>.</w:t>
            </w:r>
            <w:proofErr w:type="gramEnd"/>
            <w:r w:rsidRPr="00E21BBE">
              <w:rPr>
                <w:rFonts w:cs="Arial"/>
                <w:szCs w:val="24"/>
                <w:lang w:val="es-ES"/>
              </w:rPr>
              <w:t>8</w:t>
            </w:r>
          </w:p>
          <w:p w14:paraId="3617233A" w14:textId="56198F75" w:rsidR="00F110B9" w:rsidRPr="00EA7992" w:rsidRDefault="00F110B9" w:rsidP="00F110B9">
            <w:pPr>
              <w:spacing w:line="240" w:lineRule="auto"/>
              <w:rPr>
                <w:rFonts w:cs="Arial"/>
                <w:b/>
              </w:rPr>
            </w:pPr>
            <w:r>
              <w:rPr>
                <w:rFonts w:cs="Arial"/>
                <w:szCs w:val="24"/>
              </w:rPr>
              <w:t>CCR.G.D</w:t>
            </w:r>
          </w:p>
        </w:tc>
        <w:tc>
          <w:tcPr>
            <w:tcW w:w="2615" w:type="dxa"/>
            <w:gridSpan w:val="2"/>
            <w:shd w:val="clear" w:color="auto" w:fill="auto"/>
          </w:tcPr>
          <w:p w14:paraId="73402EE6" w14:textId="326F05A6" w:rsidR="00F110B9" w:rsidRPr="003C33F8" w:rsidRDefault="003C33F8" w:rsidP="00F110B9">
            <w:pPr>
              <w:spacing w:line="240" w:lineRule="auto"/>
              <w:rPr>
                <w:rFonts w:cs="Arial"/>
              </w:rPr>
            </w:pPr>
            <w:r w:rsidRPr="003C33F8">
              <w:rPr>
                <w:rFonts w:cs="Arial"/>
              </w:rPr>
              <w:t>Map applications</w:t>
            </w:r>
          </w:p>
        </w:tc>
      </w:tr>
      <w:tr w:rsidR="00F110B9" w:rsidRPr="00E21BBE" w14:paraId="495B2E50" w14:textId="77777777" w:rsidTr="009A2F9B">
        <w:trPr>
          <w:cantSplit/>
          <w:jc w:val="center"/>
        </w:trPr>
        <w:tc>
          <w:tcPr>
            <w:tcW w:w="10458" w:type="dxa"/>
            <w:gridSpan w:val="7"/>
          </w:tcPr>
          <w:p w14:paraId="4FBE0F3B" w14:textId="77777777" w:rsidR="00F110B9" w:rsidRPr="00E21BBE" w:rsidRDefault="00F110B9" w:rsidP="00F110B9">
            <w:pPr>
              <w:spacing w:line="240" w:lineRule="auto"/>
              <w:rPr>
                <w:rFonts w:cs="Arial"/>
                <w:bCs/>
                <w:szCs w:val="24"/>
              </w:rPr>
            </w:pPr>
            <w:r w:rsidRPr="00E21BBE">
              <w:rPr>
                <w:rFonts w:cs="Arial"/>
                <w:b/>
                <w:bCs/>
                <w:szCs w:val="24"/>
              </w:rPr>
              <w:t>Prove theorems involving similarity.</w:t>
            </w:r>
          </w:p>
        </w:tc>
      </w:tr>
      <w:tr w:rsidR="00F110B9" w:rsidRPr="00E21BBE" w14:paraId="087AF747" w14:textId="77777777" w:rsidTr="009A2F9B">
        <w:trPr>
          <w:cantSplit/>
          <w:jc w:val="center"/>
        </w:trPr>
        <w:tc>
          <w:tcPr>
            <w:tcW w:w="1435" w:type="dxa"/>
            <w:gridSpan w:val="2"/>
            <w:shd w:val="clear" w:color="auto" w:fill="auto"/>
          </w:tcPr>
          <w:p w14:paraId="4A0C91C6" w14:textId="67CD032E" w:rsidR="00F110B9" w:rsidRPr="00E21BBE" w:rsidRDefault="00F110B9" w:rsidP="00F110B9">
            <w:pPr>
              <w:spacing w:line="240" w:lineRule="auto"/>
              <w:rPr>
                <w:rFonts w:cs="Arial"/>
                <w:szCs w:val="24"/>
              </w:rPr>
            </w:pPr>
            <w:r>
              <w:rPr>
                <w:rFonts w:cs="Arial"/>
                <w:b/>
                <w:szCs w:val="24"/>
              </w:rPr>
              <w:t>5.G.SRT.5</w:t>
            </w:r>
          </w:p>
        </w:tc>
        <w:tc>
          <w:tcPr>
            <w:tcW w:w="4649" w:type="dxa"/>
          </w:tcPr>
          <w:p w14:paraId="5F41232F" w14:textId="77777777" w:rsidR="00F110B9" w:rsidRPr="00E21BBE" w:rsidRDefault="00F110B9" w:rsidP="00F110B9">
            <w:pPr>
              <w:spacing w:line="240" w:lineRule="auto"/>
              <w:rPr>
                <w:rFonts w:cs="Arial"/>
                <w:i/>
                <w:iCs/>
                <w:szCs w:val="24"/>
              </w:rPr>
            </w:pPr>
            <w:r w:rsidRPr="00E21BBE">
              <w:rPr>
                <w:rFonts w:cs="Arial"/>
                <w:szCs w:val="24"/>
              </w:rPr>
              <w:t xml:space="preserve">Prove theorems about triangles. </w:t>
            </w:r>
            <w:r w:rsidRPr="00584520">
              <w:rPr>
                <w:rFonts w:cs="Arial"/>
                <w:iCs/>
                <w:szCs w:val="24"/>
              </w:rPr>
              <w:t>Theorems include</w:t>
            </w:r>
            <w:r w:rsidRPr="00E21BBE">
              <w:rPr>
                <w:rFonts w:cs="Arial"/>
                <w:i/>
                <w:iCs/>
                <w:szCs w:val="24"/>
              </w:rPr>
              <w:t>: a line parallel to one side of a triangle divides the other two proportionally</w:t>
            </w:r>
            <w:r>
              <w:rPr>
                <w:rFonts w:cs="Arial"/>
                <w:i/>
                <w:iCs/>
                <w:szCs w:val="24"/>
              </w:rPr>
              <w:t>;</w:t>
            </w:r>
            <w:r w:rsidRPr="00E21BBE">
              <w:rPr>
                <w:rFonts w:cs="Arial"/>
                <w:i/>
                <w:iCs/>
                <w:szCs w:val="24"/>
              </w:rPr>
              <w:t xml:space="preserve"> and conversely</w:t>
            </w:r>
            <w:r>
              <w:rPr>
                <w:rFonts w:cs="Arial"/>
                <w:i/>
                <w:iCs/>
                <w:szCs w:val="24"/>
              </w:rPr>
              <w:t xml:space="preserve">, </w:t>
            </w:r>
            <w:r w:rsidRPr="00E21BBE">
              <w:rPr>
                <w:rFonts w:cs="Arial"/>
                <w:i/>
                <w:iCs/>
                <w:szCs w:val="24"/>
              </w:rPr>
              <w:t>the Pythagorean Theorem proved using triangle similarity.</w:t>
            </w:r>
          </w:p>
        </w:tc>
        <w:tc>
          <w:tcPr>
            <w:tcW w:w="1800" w:type="dxa"/>
            <w:gridSpan w:val="3"/>
          </w:tcPr>
          <w:p w14:paraId="60EF9C23" w14:textId="77777777" w:rsidR="00F110B9" w:rsidRPr="00E21BBE" w:rsidRDefault="00F110B9" w:rsidP="00F110B9">
            <w:pPr>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4</w:t>
            </w:r>
          </w:p>
        </w:tc>
        <w:tc>
          <w:tcPr>
            <w:tcW w:w="2574" w:type="dxa"/>
          </w:tcPr>
          <w:p w14:paraId="6345D14A" w14:textId="77777777" w:rsidR="00F110B9" w:rsidRPr="00E21BBE" w:rsidRDefault="00F110B9" w:rsidP="00F110B9">
            <w:pPr>
              <w:spacing w:line="240" w:lineRule="auto"/>
              <w:rPr>
                <w:rFonts w:cs="Arial"/>
                <w:szCs w:val="24"/>
              </w:rPr>
            </w:pPr>
          </w:p>
        </w:tc>
      </w:tr>
      <w:tr w:rsidR="00F110B9" w:rsidRPr="00E21BBE" w14:paraId="6B710826" w14:textId="77777777" w:rsidTr="009A2F9B">
        <w:trPr>
          <w:cantSplit/>
          <w:jc w:val="center"/>
        </w:trPr>
        <w:tc>
          <w:tcPr>
            <w:tcW w:w="1435" w:type="dxa"/>
            <w:gridSpan w:val="2"/>
            <w:shd w:val="clear" w:color="auto" w:fill="auto"/>
          </w:tcPr>
          <w:p w14:paraId="6137410A" w14:textId="77777777" w:rsidR="00F110B9" w:rsidRDefault="00F110B9" w:rsidP="00F110B9">
            <w:pPr>
              <w:spacing w:line="240" w:lineRule="auto"/>
              <w:rPr>
                <w:rFonts w:cs="Arial"/>
                <w:b/>
                <w:szCs w:val="24"/>
              </w:rPr>
            </w:pPr>
            <w:r>
              <w:rPr>
                <w:rFonts w:cs="Arial"/>
                <w:b/>
                <w:szCs w:val="24"/>
              </w:rPr>
              <w:t>5.G.SRT.6</w:t>
            </w:r>
          </w:p>
          <w:p w14:paraId="30997E3B" w14:textId="77777777" w:rsidR="0002599A" w:rsidRDefault="0002599A" w:rsidP="00F110B9">
            <w:pPr>
              <w:spacing w:line="240" w:lineRule="auto"/>
              <w:rPr>
                <w:rFonts w:cs="Arial"/>
                <w:szCs w:val="24"/>
              </w:rPr>
            </w:pPr>
          </w:p>
          <w:p w14:paraId="706D07C7" w14:textId="0B8C727B" w:rsidR="0002599A" w:rsidRPr="00E21BBE" w:rsidRDefault="0002599A" w:rsidP="00F110B9">
            <w:pPr>
              <w:spacing w:line="240" w:lineRule="auto"/>
              <w:rPr>
                <w:rFonts w:cs="Arial"/>
                <w:szCs w:val="24"/>
              </w:rPr>
            </w:pPr>
            <w:r w:rsidRPr="00686E53">
              <w:rPr>
                <w:rFonts w:cs="Arial"/>
                <w:szCs w:val="24"/>
              </w:rPr>
              <w:t>MWOTL</w:t>
            </w:r>
          </w:p>
        </w:tc>
        <w:tc>
          <w:tcPr>
            <w:tcW w:w="4649" w:type="dxa"/>
          </w:tcPr>
          <w:p w14:paraId="21D044D9" w14:textId="77777777" w:rsidR="00F110B9" w:rsidRPr="00E21BBE" w:rsidRDefault="00F110B9" w:rsidP="00F110B9">
            <w:pPr>
              <w:spacing w:line="240" w:lineRule="auto"/>
              <w:rPr>
                <w:rFonts w:cs="Arial"/>
                <w:szCs w:val="24"/>
              </w:rPr>
            </w:pPr>
            <w:r w:rsidRPr="00E21BBE">
              <w:rPr>
                <w:rFonts w:cs="Arial"/>
                <w:szCs w:val="24"/>
              </w:rPr>
              <w:t>Use congruence and similarity criteria for triangles to solve problems and to prove relationships in geometric figures.</w:t>
            </w:r>
          </w:p>
        </w:tc>
        <w:tc>
          <w:tcPr>
            <w:tcW w:w="1800" w:type="dxa"/>
            <w:gridSpan w:val="3"/>
          </w:tcPr>
          <w:p w14:paraId="0494B817" w14:textId="77777777" w:rsidR="00F110B9" w:rsidRDefault="00F110B9" w:rsidP="00F110B9">
            <w:pPr>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5</w:t>
            </w:r>
          </w:p>
          <w:p w14:paraId="4DEDED82" w14:textId="586706AC" w:rsidR="00F110B9" w:rsidRPr="00BF216A" w:rsidRDefault="00F110B9" w:rsidP="00F110B9">
            <w:pPr>
              <w:spacing w:line="240" w:lineRule="auto"/>
              <w:rPr>
                <w:rFonts w:cs="Arial"/>
                <w:szCs w:val="24"/>
              </w:rPr>
            </w:pPr>
            <w:r>
              <w:rPr>
                <w:rFonts w:cs="Arial"/>
                <w:szCs w:val="24"/>
              </w:rPr>
              <w:t>CCR.G.SRT.E</w:t>
            </w:r>
          </w:p>
        </w:tc>
        <w:tc>
          <w:tcPr>
            <w:tcW w:w="2574" w:type="dxa"/>
            <w:shd w:val="clear" w:color="auto" w:fill="auto"/>
          </w:tcPr>
          <w:p w14:paraId="3BBD624D" w14:textId="000F0B6B" w:rsidR="00F110B9" w:rsidRPr="00E21BBE" w:rsidRDefault="003C33F8" w:rsidP="00F110B9">
            <w:pPr>
              <w:spacing w:line="240" w:lineRule="auto"/>
              <w:rPr>
                <w:rFonts w:cs="Arial"/>
                <w:szCs w:val="24"/>
              </w:rPr>
            </w:pPr>
            <w:r>
              <w:rPr>
                <w:rFonts w:cs="Arial"/>
                <w:szCs w:val="24"/>
              </w:rPr>
              <w:t>Determine the height of an object using shadows</w:t>
            </w:r>
          </w:p>
        </w:tc>
      </w:tr>
      <w:tr w:rsidR="0072593A" w:rsidRPr="00E21BBE" w14:paraId="7D137A18" w14:textId="77777777" w:rsidTr="009A2F9B">
        <w:trPr>
          <w:cantSplit/>
          <w:trHeight w:val="576"/>
          <w:jc w:val="center"/>
        </w:trPr>
        <w:tc>
          <w:tcPr>
            <w:tcW w:w="10458" w:type="dxa"/>
            <w:gridSpan w:val="7"/>
            <w:shd w:val="clear" w:color="auto" w:fill="BFBFBF"/>
            <w:vAlign w:val="center"/>
          </w:tcPr>
          <w:p w14:paraId="6A529463" w14:textId="007989FC" w:rsidR="0072593A" w:rsidRPr="00E21BBE" w:rsidRDefault="008E7146" w:rsidP="005E69AA">
            <w:pPr>
              <w:spacing w:line="240" w:lineRule="auto"/>
              <w:rPr>
                <w:rFonts w:cs="Arial"/>
                <w:b/>
                <w:i/>
                <w:szCs w:val="24"/>
                <w:u w:val="single"/>
              </w:rPr>
            </w:pPr>
            <w:r>
              <w:br w:type="page"/>
            </w:r>
            <w:r w:rsidR="00807449" w:rsidRPr="00E21BBE">
              <w:rPr>
                <w:rFonts w:cs="Arial"/>
                <w:b/>
                <w:szCs w:val="24"/>
              </w:rPr>
              <w:t>CIRCLES</w:t>
            </w:r>
            <w:r w:rsidR="00807449">
              <w:rPr>
                <w:rFonts w:cs="Arial"/>
                <w:b/>
                <w:szCs w:val="24"/>
              </w:rPr>
              <w:t xml:space="preserve">  </w:t>
            </w:r>
            <w:r w:rsidR="0022062D">
              <w:rPr>
                <w:rFonts w:cs="Arial"/>
                <w:b/>
                <w:szCs w:val="24"/>
              </w:rPr>
              <w:t>(</w:t>
            </w:r>
            <w:r w:rsidR="0004219D">
              <w:rPr>
                <w:rFonts w:cs="Arial"/>
                <w:b/>
                <w:szCs w:val="24"/>
              </w:rPr>
              <w:t>C</w:t>
            </w:r>
            <w:r w:rsidR="00F174F3">
              <w:rPr>
                <w:rFonts w:cs="Arial"/>
                <w:b/>
                <w:szCs w:val="24"/>
              </w:rPr>
              <w:t>)</w:t>
            </w:r>
          </w:p>
        </w:tc>
      </w:tr>
      <w:tr w:rsidR="00D213BE" w:rsidRPr="00E21BBE" w14:paraId="02664E96" w14:textId="77777777" w:rsidTr="009A2F9B">
        <w:trPr>
          <w:cantSplit/>
          <w:jc w:val="center"/>
        </w:trPr>
        <w:tc>
          <w:tcPr>
            <w:tcW w:w="10458" w:type="dxa"/>
            <w:gridSpan w:val="7"/>
          </w:tcPr>
          <w:p w14:paraId="6F3FECA4" w14:textId="77777777" w:rsidR="00D213BE" w:rsidRPr="00E21BBE" w:rsidRDefault="00D213BE" w:rsidP="005E69AA">
            <w:pPr>
              <w:spacing w:line="240" w:lineRule="auto"/>
              <w:rPr>
                <w:rFonts w:cs="Arial"/>
                <w:b/>
                <w:bCs/>
                <w:szCs w:val="24"/>
              </w:rPr>
            </w:pPr>
            <w:r w:rsidRPr="00E21BBE">
              <w:rPr>
                <w:rFonts w:cs="Arial"/>
                <w:b/>
                <w:bCs/>
                <w:szCs w:val="24"/>
              </w:rPr>
              <w:t>Understand and apply theorems about circles.</w:t>
            </w:r>
          </w:p>
        </w:tc>
      </w:tr>
      <w:tr w:rsidR="0072593A" w:rsidRPr="00E21BBE" w14:paraId="79485675" w14:textId="77777777" w:rsidTr="009A2F9B">
        <w:trPr>
          <w:cantSplit/>
          <w:jc w:val="center"/>
        </w:trPr>
        <w:tc>
          <w:tcPr>
            <w:tcW w:w="1368" w:type="dxa"/>
          </w:tcPr>
          <w:p w14:paraId="29E17F79" w14:textId="77777777" w:rsidR="0072593A" w:rsidRPr="00E21BBE" w:rsidRDefault="00F174F3" w:rsidP="005E69AA">
            <w:pPr>
              <w:spacing w:line="240" w:lineRule="auto"/>
              <w:rPr>
                <w:rFonts w:cs="Arial"/>
                <w:szCs w:val="24"/>
              </w:rPr>
            </w:pPr>
            <w:r>
              <w:rPr>
                <w:rFonts w:cs="Arial"/>
                <w:b/>
                <w:szCs w:val="24"/>
              </w:rPr>
              <w:t>5.G</w:t>
            </w:r>
            <w:r w:rsidR="00F3294F">
              <w:rPr>
                <w:rFonts w:cs="Arial"/>
                <w:b/>
                <w:szCs w:val="24"/>
              </w:rPr>
              <w:t>.</w:t>
            </w:r>
            <w:r>
              <w:rPr>
                <w:rFonts w:cs="Arial"/>
                <w:b/>
                <w:szCs w:val="24"/>
              </w:rPr>
              <w:t>C.1</w:t>
            </w:r>
          </w:p>
        </w:tc>
        <w:tc>
          <w:tcPr>
            <w:tcW w:w="4716" w:type="dxa"/>
            <w:gridSpan w:val="2"/>
          </w:tcPr>
          <w:p w14:paraId="4AE41A87" w14:textId="77777777" w:rsidR="0072593A" w:rsidRPr="00E21BBE" w:rsidRDefault="0072593A" w:rsidP="005E69AA">
            <w:pPr>
              <w:spacing w:line="240" w:lineRule="auto"/>
              <w:rPr>
                <w:rFonts w:cs="Arial"/>
                <w:szCs w:val="24"/>
              </w:rPr>
            </w:pPr>
            <w:r w:rsidRPr="00E21BBE">
              <w:rPr>
                <w:rFonts w:cs="Arial"/>
                <w:szCs w:val="24"/>
              </w:rPr>
              <w:t>Prove that all circles are similar.</w:t>
            </w:r>
          </w:p>
        </w:tc>
        <w:tc>
          <w:tcPr>
            <w:tcW w:w="1800" w:type="dxa"/>
            <w:gridSpan w:val="3"/>
          </w:tcPr>
          <w:p w14:paraId="2BDA8828"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F82F65">
              <w:rPr>
                <w:rFonts w:cs="Arial"/>
                <w:szCs w:val="24"/>
              </w:rPr>
              <w:t>.</w:t>
            </w:r>
            <w:r w:rsidR="0072593A" w:rsidRPr="00E21BBE">
              <w:rPr>
                <w:rFonts w:cs="Arial"/>
                <w:szCs w:val="24"/>
              </w:rPr>
              <w:t>C</w:t>
            </w:r>
            <w:r w:rsidR="00F174F3">
              <w:rPr>
                <w:rFonts w:cs="Arial"/>
                <w:szCs w:val="24"/>
              </w:rPr>
              <w:t>.</w:t>
            </w:r>
            <w:r w:rsidR="0072593A" w:rsidRPr="00E21BBE">
              <w:rPr>
                <w:rFonts w:cs="Arial"/>
                <w:szCs w:val="24"/>
              </w:rPr>
              <w:t>1</w:t>
            </w:r>
          </w:p>
        </w:tc>
        <w:tc>
          <w:tcPr>
            <w:tcW w:w="2574" w:type="dxa"/>
          </w:tcPr>
          <w:p w14:paraId="79A63B92" w14:textId="77777777" w:rsidR="0072593A" w:rsidRPr="00E21BBE" w:rsidRDefault="0072593A" w:rsidP="005E69AA">
            <w:pPr>
              <w:spacing w:line="240" w:lineRule="auto"/>
              <w:rPr>
                <w:rFonts w:cs="Arial"/>
                <w:szCs w:val="24"/>
              </w:rPr>
            </w:pPr>
          </w:p>
        </w:tc>
      </w:tr>
      <w:tr w:rsidR="0072593A" w:rsidRPr="00E21BBE" w14:paraId="12157695" w14:textId="77777777" w:rsidTr="009A2F9B">
        <w:trPr>
          <w:cantSplit/>
          <w:jc w:val="center"/>
        </w:trPr>
        <w:tc>
          <w:tcPr>
            <w:tcW w:w="1368" w:type="dxa"/>
          </w:tcPr>
          <w:p w14:paraId="6729C19C" w14:textId="77777777" w:rsidR="0072593A" w:rsidRPr="00E21BBE" w:rsidRDefault="00F174F3" w:rsidP="005E69AA">
            <w:pPr>
              <w:spacing w:line="240" w:lineRule="auto"/>
              <w:rPr>
                <w:rFonts w:cs="Arial"/>
                <w:szCs w:val="24"/>
              </w:rPr>
            </w:pPr>
            <w:r>
              <w:rPr>
                <w:rFonts w:cs="Arial"/>
                <w:b/>
                <w:szCs w:val="24"/>
              </w:rPr>
              <w:t>5.G</w:t>
            </w:r>
            <w:r w:rsidR="00F3294F">
              <w:rPr>
                <w:rFonts w:cs="Arial"/>
                <w:b/>
                <w:szCs w:val="24"/>
              </w:rPr>
              <w:t>.</w:t>
            </w:r>
            <w:r>
              <w:rPr>
                <w:rFonts w:cs="Arial"/>
                <w:b/>
                <w:szCs w:val="24"/>
              </w:rPr>
              <w:t>C.2</w:t>
            </w:r>
          </w:p>
        </w:tc>
        <w:tc>
          <w:tcPr>
            <w:tcW w:w="4716" w:type="dxa"/>
            <w:gridSpan w:val="2"/>
          </w:tcPr>
          <w:p w14:paraId="47F5684B" w14:textId="77777777" w:rsidR="0072593A" w:rsidRPr="00E21BBE" w:rsidRDefault="0072593A" w:rsidP="005E69AA">
            <w:pPr>
              <w:spacing w:line="240" w:lineRule="auto"/>
              <w:rPr>
                <w:rFonts w:cs="Arial"/>
                <w:szCs w:val="24"/>
              </w:rPr>
            </w:pPr>
            <w:r w:rsidRPr="00E21BBE">
              <w:rPr>
                <w:rFonts w:cs="Arial"/>
                <w:szCs w:val="24"/>
              </w:rPr>
              <w:t xml:space="preserve">Identify and describe relationships among inscribed angles, radii, and chords. </w:t>
            </w:r>
            <w:r w:rsidRPr="00E21BBE">
              <w:rPr>
                <w:rFonts w:cs="Arial"/>
                <w:i/>
                <w:iCs/>
                <w:szCs w:val="24"/>
              </w:rPr>
              <w:t>Include the relationship between central, inscribed, and circumscribed angles; inscribed angles on a diameter are right angles; the radius of a circle is perpendicular to the tangent where the radius intersects the circle.</w:t>
            </w:r>
          </w:p>
        </w:tc>
        <w:tc>
          <w:tcPr>
            <w:tcW w:w="1800" w:type="dxa"/>
            <w:gridSpan w:val="3"/>
          </w:tcPr>
          <w:p w14:paraId="2CAEF14B"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F82F65">
              <w:rPr>
                <w:rFonts w:cs="Arial"/>
                <w:szCs w:val="24"/>
              </w:rPr>
              <w:t>.</w:t>
            </w:r>
            <w:r w:rsidR="0072593A" w:rsidRPr="00E21BBE">
              <w:rPr>
                <w:rFonts w:cs="Arial"/>
                <w:szCs w:val="24"/>
              </w:rPr>
              <w:t>C</w:t>
            </w:r>
            <w:r w:rsidR="00F174F3">
              <w:rPr>
                <w:rFonts w:cs="Arial"/>
                <w:szCs w:val="24"/>
              </w:rPr>
              <w:t>.</w:t>
            </w:r>
            <w:r w:rsidR="0072593A" w:rsidRPr="00E21BBE">
              <w:rPr>
                <w:rFonts w:cs="Arial"/>
                <w:szCs w:val="24"/>
              </w:rPr>
              <w:t>2</w:t>
            </w:r>
          </w:p>
        </w:tc>
        <w:tc>
          <w:tcPr>
            <w:tcW w:w="2574" w:type="dxa"/>
          </w:tcPr>
          <w:p w14:paraId="4E6BA13D" w14:textId="77777777" w:rsidR="0072593A" w:rsidRPr="00E21BBE" w:rsidRDefault="0072593A" w:rsidP="005E69AA">
            <w:pPr>
              <w:spacing w:line="240" w:lineRule="auto"/>
              <w:rPr>
                <w:rFonts w:cs="Arial"/>
                <w:szCs w:val="24"/>
              </w:rPr>
            </w:pPr>
          </w:p>
        </w:tc>
      </w:tr>
      <w:tr w:rsidR="0072593A" w:rsidRPr="00E21BBE" w14:paraId="4C016886" w14:textId="77777777" w:rsidTr="009A2F9B">
        <w:trPr>
          <w:cantSplit/>
          <w:jc w:val="center"/>
        </w:trPr>
        <w:tc>
          <w:tcPr>
            <w:tcW w:w="1368" w:type="dxa"/>
          </w:tcPr>
          <w:p w14:paraId="5C72E84D" w14:textId="77777777" w:rsidR="0072593A" w:rsidRPr="00E21BBE" w:rsidRDefault="00F174F3" w:rsidP="005E69AA">
            <w:pPr>
              <w:spacing w:line="240" w:lineRule="auto"/>
              <w:rPr>
                <w:rFonts w:cs="Arial"/>
                <w:szCs w:val="24"/>
              </w:rPr>
            </w:pPr>
            <w:r>
              <w:rPr>
                <w:rFonts w:cs="Arial"/>
                <w:b/>
                <w:szCs w:val="24"/>
              </w:rPr>
              <w:t>5.G</w:t>
            </w:r>
            <w:r w:rsidR="00F3294F">
              <w:rPr>
                <w:rFonts w:cs="Arial"/>
                <w:b/>
                <w:szCs w:val="24"/>
              </w:rPr>
              <w:t>.</w:t>
            </w:r>
            <w:r>
              <w:rPr>
                <w:rFonts w:cs="Arial"/>
                <w:b/>
                <w:szCs w:val="24"/>
              </w:rPr>
              <w:t>C.3</w:t>
            </w:r>
          </w:p>
        </w:tc>
        <w:tc>
          <w:tcPr>
            <w:tcW w:w="4716" w:type="dxa"/>
            <w:gridSpan w:val="2"/>
          </w:tcPr>
          <w:p w14:paraId="3F46B853" w14:textId="77777777" w:rsidR="0072593A" w:rsidRPr="00E21BBE" w:rsidRDefault="0072593A" w:rsidP="005E69AA">
            <w:pPr>
              <w:spacing w:line="240" w:lineRule="auto"/>
              <w:rPr>
                <w:rFonts w:cs="Arial"/>
                <w:szCs w:val="24"/>
              </w:rPr>
            </w:pPr>
            <w:r w:rsidRPr="00E21BBE">
              <w:rPr>
                <w:rFonts w:cs="Arial"/>
                <w:szCs w:val="24"/>
              </w:rPr>
              <w:t>Construct the inscribed and circumscribed circles of a triangle, and prove properties of angles for a quadrilateral inscribed in a circle.</w:t>
            </w:r>
          </w:p>
        </w:tc>
        <w:tc>
          <w:tcPr>
            <w:tcW w:w="1800" w:type="dxa"/>
            <w:gridSpan w:val="3"/>
          </w:tcPr>
          <w:p w14:paraId="171A26A4" w14:textId="77777777" w:rsidR="0072593A" w:rsidRPr="00E21BBE" w:rsidRDefault="0004219D" w:rsidP="005E69AA">
            <w:pPr>
              <w:spacing w:line="240" w:lineRule="auto"/>
              <w:rPr>
                <w:rFonts w:cs="Arial"/>
                <w:szCs w:val="24"/>
                <w:highlight w:val="green"/>
              </w:rPr>
            </w:pPr>
            <w:r>
              <w:rPr>
                <w:rFonts w:cs="Arial"/>
                <w:szCs w:val="24"/>
              </w:rPr>
              <w:t>CC.</w:t>
            </w:r>
            <w:r w:rsidR="0072593A" w:rsidRPr="00E21BBE">
              <w:rPr>
                <w:rFonts w:cs="Arial"/>
                <w:szCs w:val="24"/>
              </w:rPr>
              <w:t>G</w:t>
            </w:r>
            <w:r w:rsidR="00F82F65">
              <w:rPr>
                <w:rFonts w:cs="Arial"/>
                <w:szCs w:val="24"/>
              </w:rPr>
              <w:t>.</w:t>
            </w:r>
            <w:r w:rsidR="0072593A" w:rsidRPr="00E21BBE">
              <w:rPr>
                <w:rFonts w:cs="Arial"/>
                <w:szCs w:val="24"/>
              </w:rPr>
              <w:t>C</w:t>
            </w:r>
            <w:r w:rsidR="00F174F3">
              <w:rPr>
                <w:rFonts w:cs="Arial"/>
                <w:szCs w:val="24"/>
              </w:rPr>
              <w:t>.</w:t>
            </w:r>
            <w:r w:rsidR="0072593A" w:rsidRPr="00E21BBE">
              <w:rPr>
                <w:rFonts w:cs="Arial"/>
                <w:szCs w:val="24"/>
              </w:rPr>
              <w:t>3</w:t>
            </w:r>
          </w:p>
        </w:tc>
        <w:tc>
          <w:tcPr>
            <w:tcW w:w="2574" w:type="dxa"/>
          </w:tcPr>
          <w:p w14:paraId="614916ED" w14:textId="77777777" w:rsidR="0072593A" w:rsidRPr="00E21BBE" w:rsidRDefault="0072593A" w:rsidP="005E69AA">
            <w:pPr>
              <w:spacing w:line="240" w:lineRule="auto"/>
              <w:rPr>
                <w:rFonts w:cs="Arial"/>
                <w:szCs w:val="24"/>
              </w:rPr>
            </w:pPr>
          </w:p>
        </w:tc>
      </w:tr>
      <w:tr w:rsidR="0072593A" w:rsidRPr="00E21BBE" w14:paraId="18A4A45E" w14:textId="77777777" w:rsidTr="009A2F9B">
        <w:trPr>
          <w:cantSplit/>
          <w:jc w:val="center"/>
        </w:trPr>
        <w:tc>
          <w:tcPr>
            <w:tcW w:w="1368" w:type="dxa"/>
          </w:tcPr>
          <w:p w14:paraId="6D13C221" w14:textId="77777777" w:rsidR="0072593A" w:rsidRPr="00E21BBE" w:rsidRDefault="00F174F3" w:rsidP="005E69AA">
            <w:pPr>
              <w:spacing w:line="240" w:lineRule="auto"/>
              <w:rPr>
                <w:rFonts w:cs="Arial"/>
                <w:szCs w:val="24"/>
              </w:rPr>
            </w:pPr>
            <w:r>
              <w:rPr>
                <w:rFonts w:cs="Arial"/>
                <w:b/>
                <w:szCs w:val="24"/>
              </w:rPr>
              <w:t>5.G</w:t>
            </w:r>
            <w:r w:rsidR="00F3294F">
              <w:rPr>
                <w:rFonts w:cs="Arial"/>
                <w:b/>
                <w:szCs w:val="24"/>
              </w:rPr>
              <w:t>.</w:t>
            </w:r>
            <w:r>
              <w:rPr>
                <w:rFonts w:cs="Arial"/>
                <w:b/>
                <w:szCs w:val="24"/>
              </w:rPr>
              <w:t>C.4</w:t>
            </w:r>
          </w:p>
        </w:tc>
        <w:tc>
          <w:tcPr>
            <w:tcW w:w="4716" w:type="dxa"/>
            <w:gridSpan w:val="2"/>
          </w:tcPr>
          <w:p w14:paraId="2A0B69F2" w14:textId="77777777" w:rsidR="0072593A" w:rsidRPr="00E21BBE" w:rsidRDefault="0072593A" w:rsidP="005E69AA">
            <w:pPr>
              <w:spacing w:line="240" w:lineRule="auto"/>
              <w:rPr>
                <w:rFonts w:cs="Arial"/>
                <w:szCs w:val="24"/>
              </w:rPr>
            </w:pPr>
            <w:r w:rsidRPr="00E21BBE">
              <w:rPr>
                <w:rFonts w:cs="Arial"/>
                <w:szCs w:val="24"/>
              </w:rPr>
              <w:t>(+) Construct a tangent line from a point outside a given circle to the circle.</w:t>
            </w:r>
          </w:p>
        </w:tc>
        <w:tc>
          <w:tcPr>
            <w:tcW w:w="1800" w:type="dxa"/>
            <w:gridSpan w:val="3"/>
          </w:tcPr>
          <w:p w14:paraId="12EC296E" w14:textId="77777777" w:rsidR="0072593A" w:rsidRPr="00E21BBE" w:rsidRDefault="00F82F65" w:rsidP="005E69AA">
            <w:pPr>
              <w:spacing w:line="240" w:lineRule="auto"/>
              <w:rPr>
                <w:rFonts w:cs="Arial"/>
                <w:szCs w:val="24"/>
                <w:highlight w:val="green"/>
              </w:rPr>
            </w:pPr>
            <w:r>
              <w:rPr>
                <w:rFonts w:cs="Arial"/>
                <w:szCs w:val="24"/>
              </w:rPr>
              <w:t>CC.</w:t>
            </w:r>
            <w:r w:rsidR="0072593A" w:rsidRPr="00E21BBE">
              <w:rPr>
                <w:rFonts w:cs="Arial"/>
                <w:szCs w:val="24"/>
              </w:rPr>
              <w:t>G</w:t>
            </w:r>
            <w:r>
              <w:rPr>
                <w:rFonts w:cs="Arial"/>
                <w:szCs w:val="24"/>
              </w:rPr>
              <w:t>.</w:t>
            </w:r>
            <w:r w:rsidR="0072593A" w:rsidRPr="00E21BBE">
              <w:rPr>
                <w:rFonts w:cs="Arial"/>
                <w:szCs w:val="24"/>
              </w:rPr>
              <w:t>C</w:t>
            </w:r>
            <w:r w:rsidR="00F174F3">
              <w:rPr>
                <w:rFonts w:cs="Arial"/>
                <w:szCs w:val="24"/>
              </w:rPr>
              <w:t>.</w:t>
            </w:r>
            <w:r w:rsidR="0072593A" w:rsidRPr="00E21BBE">
              <w:rPr>
                <w:rFonts w:cs="Arial"/>
                <w:szCs w:val="24"/>
              </w:rPr>
              <w:t>4</w:t>
            </w:r>
          </w:p>
        </w:tc>
        <w:tc>
          <w:tcPr>
            <w:tcW w:w="2574" w:type="dxa"/>
            <w:shd w:val="clear" w:color="auto" w:fill="auto"/>
          </w:tcPr>
          <w:p w14:paraId="08FE2380" w14:textId="310748B0" w:rsidR="0072593A" w:rsidRPr="00E21BBE" w:rsidRDefault="007263D2" w:rsidP="005E69AA">
            <w:pPr>
              <w:spacing w:line="240" w:lineRule="auto"/>
              <w:rPr>
                <w:rFonts w:cs="Arial"/>
                <w:szCs w:val="24"/>
              </w:rPr>
            </w:pPr>
            <w:r>
              <w:rPr>
                <w:rFonts w:cs="Arial"/>
                <w:szCs w:val="24"/>
              </w:rPr>
              <w:t>Plotting the customer line for a carousel in designing a fair floor plan.</w:t>
            </w:r>
          </w:p>
        </w:tc>
      </w:tr>
      <w:tr w:rsidR="00D213BE" w:rsidRPr="00E21BBE" w14:paraId="32561A8B" w14:textId="77777777" w:rsidTr="009A2F9B">
        <w:trPr>
          <w:cantSplit/>
          <w:jc w:val="center"/>
        </w:trPr>
        <w:tc>
          <w:tcPr>
            <w:tcW w:w="10458" w:type="dxa"/>
            <w:gridSpan w:val="7"/>
          </w:tcPr>
          <w:p w14:paraId="7F426CD5" w14:textId="77777777" w:rsidR="00D213BE" w:rsidRPr="00E21BBE" w:rsidRDefault="00D213BE" w:rsidP="005E69AA">
            <w:pPr>
              <w:spacing w:line="240" w:lineRule="auto"/>
              <w:rPr>
                <w:rFonts w:cs="Arial"/>
                <w:b/>
                <w:bCs/>
                <w:szCs w:val="24"/>
              </w:rPr>
            </w:pPr>
            <w:r w:rsidRPr="00E21BBE">
              <w:rPr>
                <w:rFonts w:cs="Arial"/>
                <w:b/>
                <w:bCs/>
                <w:szCs w:val="24"/>
              </w:rPr>
              <w:t>Find arc lengths and areas of sectors of circles.</w:t>
            </w:r>
          </w:p>
        </w:tc>
      </w:tr>
      <w:tr w:rsidR="0072593A" w:rsidRPr="00E21BBE" w14:paraId="4998438A" w14:textId="77777777" w:rsidTr="009A2F9B">
        <w:trPr>
          <w:cantSplit/>
          <w:jc w:val="center"/>
        </w:trPr>
        <w:tc>
          <w:tcPr>
            <w:tcW w:w="1368" w:type="dxa"/>
          </w:tcPr>
          <w:p w14:paraId="2C452761" w14:textId="77777777" w:rsidR="0072593A" w:rsidRPr="00E21BBE" w:rsidRDefault="00F174F3" w:rsidP="005E69AA">
            <w:pPr>
              <w:spacing w:line="240" w:lineRule="auto"/>
              <w:rPr>
                <w:rFonts w:cs="Arial"/>
                <w:szCs w:val="24"/>
              </w:rPr>
            </w:pPr>
            <w:r>
              <w:rPr>
                <w:rFonts w:cs="Arial"/>
                <w:b/>
                <w:szCs w:val="24"/>
              </w:rPr>
              <w:t>5.G</w:t>
            </w:r>
            <w:r w:rsidR="00F3294F">
              <w:rPr>
                <w:rFonts w:cs="Arial"/>
                <w:b/>
                <w:szCs w:val="24"/>
              </w:rPr>
              <w:t>.</w:t>
            </w:r>
            <w:r>
              <w:rPr>
                <w:rFonts w:cs="Arial"/>
                <w:b/>
                <w:szCs w:val="24"/>
              </w:rPr>
              <w:t>C.5</w:t>
            </w:r>
          </w:p>
        </w:tc>
        <w:tc>
          <w:tcPr>
            <w:tcW w:w="4716" w:type="dxa"/>
            <w:gridSpan w:val="2"/>
          </w:tcPr>
          <w:p w14:paraId="740488C1" w14:textId="77777777" w:rsidR="0072593A" w:rsidRPr="00E21BBE" w:rsidRDefault="0072593A" w:rsidP="005E69AA">
            <w:pPr>
              <w:spacing w:line="240" w:lineRule="auto"/>
              <w:rPr>
                <w:rFonts w:cs="Arial"/>
                <w:szCs w:val="24"/>
              </w:rPr>
            </w:pPr>
            <w:r w:rsidRPr="00E21BBE">
              <w:rPr>
                <w:rFonts w:cs="Arial"/>
                <w:szCs w:val="24"/>
              </w:rPr>
              <w:t>Derive using similarity the fact that the length of the arc intercepted by an angle is proportional to the radius, and define the radian measure of the angle as the constant of proportionality; derive the formula for the area of a sector.</w:t>
            </w:r>
          </w:p>
        </w:tc>
        <w:tc>
          <w:tcPr>
            <w:tcW w:w="1800" w:type="dxa"/>
            <w:gridSpan w:val="3"/>
          </w:tcPr>
          <w:p w14:paraId="6CFF501E" w14:textId="77777777" w:rsidR="0072593A" w:rsidRPr="00E21BBE" w:rsidRDefault="00F82F65" w:rsidP="005E69AA">
            <w:pPr>
              <w:spacing w:line="240" w:lineRule="auto"/>
              <w:rPr>
                <w:rFonts w:cs="Arial"/>
                <w:szCs w:val="24"/>
                <w:highlight w:val="green"/>
              </w:rPr>
            </w:pPr>
            <w:r>
              <w:rPr>
                <w:rFonts w:cs="Arial"/>
                <w:szCs w:val="24"/>
              </w:rPr>
              <w:t>CC.</w:t>
            </w:r>
            <w:r w:rsidR="0072593A" w:rsidRPr="00E21BBE">
              <w:rPr>
                <w:rFonts w:cs="Arial"/>
                <w:szCs w:val="24"/>
              </w:rPr>
              <w:t>G</w:t>
            </w:r>
            <w:r>
              <w:rPr>
                <w:rFonts w:cs="Arial"/>
                <w:szCs w:val="24"/>
              </w:rPr>
              <w:t>.</w:t>
            </w:r>
            <w:r w:rsidR="0072593A" w:rsidRPr="00E21BBE">
              <w:rPr>
                <w:rFonts w:cs="Arial"/>
                <w:szCs w:val="24"/>
              </w:rPr>
              <w:t>C</w:t>
            </w:r>
            <w:r w:rsidR="00F174F3">
              <w:rPr>
                <w:rFonts w:cs="Arial"/>
                <w:szCs w:val="24"/>
              </w:rPr>
              <w:t>.</w:t>
            </w:r>
            <w:r w:rsidR="0072593A" w:rsidRPr="00E21BBE">
              <w:rPr>
                <w:rFonts w:cs="Arial"/>
                <w:szCs w:val="24"/>
              </w:rPr>
              <w:t>5</w:t>
            </w:r>
          </w:p>
        </w:tc>
        <w:tc>
          <w:tcPr>
            <w:tcW w:w="2574" w:type="dxa"/>
          </w:tcPr>
          <w:p w14:paraId="19B1806B" w14:textId="77777777" w:rsidR="0072593A" w:rsidRPr="00E21BBE" w:rsidRDefault="0072593A" w:rsidP="005E69AA">
            <w:pPr>
              <w:spacing w:line="240" w:lineRule="auto"/>
              <w:rPr>
                <w:rFonts w:cs="Arial"/>
                <w:szCs w:val="24"/>
              </w:rPr>
            </w:pPr>
          </w:p>
        </w:tc>
      </w:tr>
    </w:tbl>
    <w:p w14:paraId="7BCF4CEC" w14:textId="77777777" w:rsidR="009A2F9B" w:rsidRDefault="009A2F9B">
      <w:r>
        <w:br w:type="page"/>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8"/>
        <w:gridCol w:w="67"/>
        <w:gridCol w:w="23"/>
        <w:gridCol w:w="4536"/>
        <w:gridCol w:w="31"/>
        <w:gridCol w:w="1800"/>
        <w:gridCol w:w="14"/>
        <w:gridCol w:w="2529"/>
      </w:tblGrid>
      <w:tr w:rsidR="0072593A" w:rsidRPr="00E21BBE" w14:paraId="5B4504E1" w14:textId="77777777" w:rsidTr="009A2F9B">
        <w:trPr>
          <w:cantSplit/>
          <w:trHeight w:val="576"/>
          <w:jc w:val="center"/>
        </w:trPr>
        <w:tc>
          <w:tcPr>
            <w:tcW w:w="10458" w:type="dxa"/>
            <w:gridSpan w:val="8"/>
            <w:shd w:val="clear" w:color="auto" w:fill="BFBFBF"/>
            <w:vAlign w:val="center"/>
          </w:tcPr>
          <w:p w14:paraId="20B85942" w14:textId="6FC88CD2" w:rsidR="0072593A" w:rsidRPr="00E21BBE" w:rsidRDefault="005B0D90" w:rsidP="005E69AA">
            <w:pPr>
              <w:spacing w:line="240" w:lineRule="auto"/>
              <w:rPr>
                <w:rFonts w:cs="Arial"/>
                <w:i/>
                <w:szCs w:val="24"/>
              </w:rPr>
            </w:pPr>
            <w:r>
              <w:lastRenderedPageBreak/>
              <w:br w:type="page"/>
            </w:r>
            <w:r w:rsidR="00807449" w:rsidRPr="00E21BBE">
              <w:rPr>
                <w:rFonts w:cs="Arial"/>
                <w:b/>
                <w:szCs w:val="24"/>
              </w:rPr>
              <w:t>EXPRESSING GEO</w:t>
            </w:r>
            <w:r w:rsidR="00807449">
              <w:rPr>
                <w:rFonts w:cs="Arial"/>
                <w:b/>
                <w:szCs w:val="24"/>
              </w:rPr>
              <w:t xml:space="preserve">METRIC PROPERTIES WITH EQUATIONS  </w:t>
            </w:r>
            <w:r w:rsidR="0022062D">
              <w:rPr>
                <w:rFonts w:cs="Arial"/>
                <w:b/>
                <w:szCs w:val="24"/>
              </w:rPr>
              <w:t>(</w:t>
            </w:r>
            <w:r w:rsidR="00F174F3">
              <w:rPr>
                <w:rFonts w:cs="Arial"/>
                <w:b/>
                <w:szCs w:val="24"/>
              </w:rPr>
              <w:t>GPE)</w:t>
            </w:r>
          </w:p>
        </w:tc>
      </w:tr>
      <w:tr w:rsidR="00D213BE" w:rsidRPr="00E21BBE" w14:paraId="7DBAB04E" w14:textId="77777777" w:rsidTr="009A2F9B">
        <w:trPr>
          <w:cantSplit/>
          <w:jc w:val="center"/>
        </w:trPr>
        <w:tc>
          <w:tcPr>
            <w:tcW w:w="10458" w:type="dxa"/>
            <w:gridSpan w:val="8"/>
          </w:tcPr>
          <w:p w14:paraId="01D905A8" w14:textId="77777777" w:rsidR="00D213BE" w:rsidRPr="00E21BBE" w:rsidRDefault="00D213BE" w:rsidP="005E69AA">
            <w:pPr>
              <w:spacing w:line="240" w:lineRule="auto"/>
              <w:rPr>
                <w:rFonts w:cs="Arial"/>
                <w:b/>
                <w:bCs/>
                <w:szCs w:val="24"/>
              </w:rPr>
            </w:pPr>
            <w:r w:rsidRPr="00E21BBE">
              <w:rPr>
                <w:rFonts w:cs="Arial"/>
                <w:b/>
                <w:bCs/>
                <w:szCs w:val="24"/>
              </w:rPr>
              <w:t>Use coordinates to prove simple geometric theorems algebraically.</w:t>
            </w:r>
          </w:p>
        </w:tc>
      </w:tr>
      <w:tr w:rsidR="00F174F3" w:rsidRPr="00E21BBE" w14:paraId="659F5C11" w14:textId="77777777" w:rsidTr="009A2F9B">
        <w:trPr>
          <w:cantSplit/>
          <w:jc w:val="center"/>
        </w:trPr>
        <w:tc>
          <w:tcPr>
            <w:tcW w:w="1458" w:type="dxa"/>
          </w:tcPr>
          <w:p w14:paraId="7E0A9BF7" w14:textId="77777777" w:rsidR="00F174F3" w:rsidRDefault="00F82F65" w:rsidP="005E69AA">
            <w:pPr>
              <w:spacing w:line="240" w:lineRule="auto"/>
            </w:pPr>
            <w:r>
              <w:rPr>
                <w:rFonts w:cs="Arial"/>
                <w:b/>
                <w:szCs w:val="24"/>
              </w:rPr>
              <w:t>5.</w:t>
            </w:r>
            <w:r w:rsidR="00F174F3" w:rsidRPr="002336DD">
              <w:rPr>
                <w:rFonts w:cs="Arial"/>
                <w:b/>
                <w:szCs w:val="24"/>
              </w:rPr>
              <w:t>G</w:t>
            </w:r>
            <w:r w:rsidR="00F3294F">
              <w:rPr>
                <w:rFonts w:cs="Arial"/>
                <w:b/>
                <w:szCs w:val="24"/>
              </w:rPr>
              <w:t>.</w:t>
            </w:r>
            <w:r w:rsidR="00F174F3" w:rsidRPr="002336DD">
              <w:rPr>
                <w:rFonts w:cs="Arial"/>
                <w:b/>
                <w:szCs w:val="24"/>
              </w:rPr>
              <w:t>GPE</w:t>
            </w:r>
            <w:r w:rsidR="00F174F3">
              <w:rPr>
                <w:rFonts w:cs="Arial"/>
                <w:b/>
                <w:szCs w:val="24"/>
              </w:rPr>
              <w:t>.1</w:t>
            </w:r>
          </w:p>
        </w:tc>
        <w:tc>
          <w:tcPr>
            <w:tcW w:w="4626" w:type="dxa"/>
            <w:gridSpan w:val="3"/>
          </w:tcPr>
          <w:p w14:paraId="780E5EC5" w14:textId="77777777" w:rsidR="00F174F3" w:rsidRPr="00F82F65" w:rsidRDefault="00F174F3" w:rsidP="005E69AA">
            <w:pPr>
              <w:spacing w:line="240" w:lineRule="auto"/>
              <w:rPr>
                <w:rFonts w:cs="Arial"/>
                <w:szCs w:val="24"/>
              </w:rPr>
            </w:pPr>
            <w:r w:rsidRPr="00F82F65">
              <w:rPr>
                <w:rFonts w:cs="Arial"/>
                <w:szCs w:val="24"/>
              </w:rPr>
              <w:t>Prove the slope criteria for parallel and perpendicular lines and use them to solve geometric problems (e.g., find the equation of a line parallel or perpendicular to a given line that passes through a given point).</w:t>
            </w:r>
          </w:p>
        </w:tc>
        <w:tc>
          <w:tcPr>
            <w:tcW w:w="1845" w:type="dxa"/>
            <w:gridSpan w:val="3"/>
          </w:tcPr>
          <w:p w14:paraId="5A569823" w14:textId="77777777" w:rsidR="00F174F3" w:rsidRPr="00E21BBE" w:rsidRDefault="00F82F65" w:rsidP="005E69AA">
            <w:pPr>
              <w:spacing w:line="240" w:lineRule="auto"/>
              <w:rPr>
                <w:rFonts w:cs="Arial"/>
                <w:szCs w:val="24"/>
                <w:highlight w:val="green"/>
              </w:rPr>
            </w:pPr>
            <w:r>
              <w:rPr>
                <w:rFonts w:cs="Arial"/>
                <w:szCs w:val="24"/>
              </w:rPr>
              <w:t>CC.</w:t>
            </w:r>
            <w:r w:rsidR="00F174F3" w:rsidRPr="00E21BBE">
              <w:rPr>
                <w:rFonts w:cs="Arial"/>
                <w:szCs w:val="24"/>
              </w:rPr>
              <w:t>G</w:t>
            </w:r>
            <w:r>
              <w:rPr>
                <w:rFonts w:cs="Arial"/>
                <w:szCs w:val="24"/>
              </w:rPr>
              <w:t>.</w:t>
            </w:r>
            <w:r w:rsidR="00F174F3" w:rsidRPr="00E21BBE">
              <w:rPr>
                <w:rFonts w:cs="Arial"/>
                <w:szCs w:val="24"/>
              </w:rPr>
              <w:t>GPE</w:t>
            </w:r>
            <w:r w:rsidR="00F174F3">
              <w:rPr>
                <w:rFonts w:cs="Arial"/>
                <w:szCs w:val="24"/>
              </w:rPr>
              <w:t>.</w:t>
            </w:r>
            <w:r w:rsidR="00F174F3" w:rsidRPr="00E21BBE">
              <w:rPr>
                <w:rFonts w:cs="Arial"/>
                <w:szCs w:val="24"/>
              </w:rPr>
              <w:t>5</w:t>
            </w:r>
          </w:p>
        </w:tc>
        <w:tc>
          <w:tcPr>
            <w:tcW w:w="2529" w:type="dxa"/>
          </w:tcPr>
          <w:p w14:paraId="47175832" w14:textId="77777777" w:rsidR="00F174F3" w:rsidRPr="00E21BBE" w:rsidRDefault="00F174F3" w:rsidP="005E69AA">
            <w:pPr>
              <w:spacing w:line="240" w:lineRule="auto"/>
              <w:rPr>
                <w:rFonts w:cs="Arial"/>
                <w:szCs w:val="24"/>
              </w:rPr>
            </w:pPr>
          </w:p>
        </w:tc>
      </w:tr>
      <w:tr w:rsidR="00F174F3" w:rsidRPr="00E21BBE" w14:paraId="1A97D5DF" w14:textId="77777777" w:rsidTr="009A2F9B">
        <w:trPr>
          <w:cantSplit/>
          <w:jc w:val="center"/>
        </w:trPr>
        <w:tc>
          <w:tcPr>
            <w:tcW w:w="1458" w:type="dxa"/>
          </w:tcPr>
          <w:p w14:paraId="2D9BD337" w14:textId="77777777" w:rsidR="00F174F3" w:rsidRDefault="00F82F65" w:rsidP="005E69AA">
            <w:pPr>
              <w:spacing w:line="240" w:lineRule="auto"/>
            </w:pPr>
            <w:r>
              <w:rPr>
                <w:rFonts w:cs="Arial"/>
                <w:b/>
                <w:szCs w:val="24"/>
              </w:rPr>
              <w:t>5.</w:t>
            </w:r>
            <w:r w:rsidR="00F174F3" w:rsidRPr="002336DD">
              <w:rPr>
                <w:rFonts w:cs="Arial"/>
                <w:b/>
                <w:szCs w:val="24"/>
              </w:rPr>
              <w:t>G</w:t>
            </w:r>
            <w:r>
              <w:rPr>
                <w:rFonts w:cs="Arial"/>
                <w:b/>
                <w:szCs w:val="24"/>
              </w:rPr>
              <w:t>.</w:t>
            </w:r>
            <w:r w:rsidR="00F174F3" w:rsidRPr="002336DD">
              <w:rPr>
                <w:rFonts w:cs="Arial"/>
                <w:b/>
                <w:szCs w:val="24"/>
              </w:rPr>
              <w:t>GPE</w:t>
            </w:r>
            <w:r w:rsidR="00F174F3">
              <w:rPr>
                <w:rFonts w:cs="Arial"/>
                <w:b/>
                <w:szCs w:val="24"/>
              </w:rPr>
              <w:t>.2</w:t>
            </w:r>
          </w:p>
        </w:tc>
        <w:tc>
          <w:tcPr>
            <w:tcW w:w="4626" w:type="dxa"/>
            <w:gridSpan w:val="3"/>
          </w:tcPr>
          <w:p w14:paraId="4E02B30E" w14:textId="77777777" w:rsidR="00F174F3" w:rsidRPr="00F82F65" w:rsidRDefault="00F174F3" w:rsidP="005E69AA">
            <w:pPr>
              <w:spacing w:line="240" w:lineRule="auto"/>
              <w:rPr>
                <w:rFonts w:cs="Arial"/>
                <w:szCs w:val="24"/>
              </w:rPr>
            </w:pPr>
            <w:r w:rsidRPr="00F82F65">
              <w:rPr>
                <w:rFonts w:cs="Arial"/>
                <w:szCs w:val="24"/>
              </w:rPr>
              <w:t>Find the point on a directed line segment between two given points that partitions the segment in a given ratio.</w:t>
            </w:r>
          </w:p>
        </w:tc>
        <w:tc>
          <w:tcPr>
            <w:tcW w:w="1845" w:type="dxa"/>
            <w:gridSpan w:val="3"/>
          </w:tcPr>
          <w:p w14:paraId="589C0444" w14:textId="77777777" w:rsidR="00F174F3" w:rsidRPr="00E21BBE" w:rsidRDefault="00F82F65" w:rsidP="005E69AA">
            <w:pPr>
              <w:spacing w:line="240" w:lineRule="auto"/>
              <w:rPr>
                <w:rFonts w:cs="Arial"/>
                <w:szCs w:val="24"/>
                <w:highlight w:val="green"/>
              </w:rPr>
            </w:pPr>
            <w:r>
              <w:rPr>
                <w:rFonts w:cs="Arial"/>
                <w:szCs w:val="24"/>
              </w:rPr>
              <w:t>CC.</w:t>
            </w:r>
            <w:r w:rsidR="00F174F3" w:rsidRPr="00E21BBE">
              <w:rPr>
                <w:rFonts w:cs="Arial"/>
                <w:szCs w:val="24"/>
              </w:rPr>
              <w:t>G</w:t>
            </w:r>
            <w:r w:rsidR="0003275C">
              <w:rPr>
                <w:rFonts w:cs="Arial"/>
                <w:szCs w:val="24"/>
              </w:rPr>
              <w:t>.</w:t>
            </w:r>
            <w:r w:rsidR="00F174F3" w:rsidRPr="00E21BBE">
              <w:rPr>
                <w:rFonts w:cs="Arial"/>
                <w:szCs w:val="24"/>
              </w:rPr>
              <w:t>GPE</w:t>
            </w:r>
            <w:r w:rsidR="00F174F3">
              <w:rPr>
                <w:rFonts w:cs="Arial"/>
                <w:szCs w:val="24"/>
              </w:rPr>
              <w:t>.</w:t>
            </w:r>
            <w:r w:rsidR="00F174F3" w:rsidRPr="00E21BBE">
              <w:rPr>
                <w:rFonts w:cs="Arial"/>
                <w:szCs w:val="24"/>
              </w:rPr>
              <w:t>6</w:t>
            </w:r>
          </w:p>
        </w:tc>
        <w:tc>
          <w:tcPr>
            <w:tcW w:w="2529" w:type="dxa"/>
            <w:shd w:val="clear" w:color="auto" w:fill="auto"/>
          </w:tcPr>
          <w:p w14:paraId="745C78EB" w14:textId="6CA88FAF" w:rsidR="00F174F3" w:rsidRPr="00E21BBE" w:rsidRDefault="007263D2" w:rsidP="005E69AA">
            <w:pPr>
              <w:spacing w:line="240" w:lineRule="auto"/>
              <w:rPr>
                <w:rFonts w:cs="Arial"/>
                <w:szCs w:val="24"/>
              </w:rPr>
            </w:pPr>
            <w:r>
              <w:rPr>
                <w:rFonts w:cs="Arial"/>
                <w:szCs w:val="24"/>
              </w:rPr>
              <w:t>Segment a mul</w:t>
            </w:r>
            <w:r w:rsidR="007D0B3C">
              <w:rPr>
                <w:rFonts w:cs="Arial"/>
                <w:szCs w:val="24"/>
              </w:rPr>
              <w:t>ti-day trip into daily sections</w:t>
            </w:r>
          </w:p>
        </w:tc>
      </w:tr>
      <w:tr w:rsidR="0072593A" w:rsidRPr="00E21BBE" w14:paraId="296FDF9B" w14:textId="77777777" w:rsidTr="009A2F9B">
        <w:trPr>
          <w:cantSplit/>
          <w:jc w:val="center"/>
        </w:trPr>
        <w:tc>
          <w:tcPr>
            <w:tcW w:w="1458" w:type="dxa"/>
          </w:tcPr>
          <w:p w14:paraId="4DF48149" w14:textId="77777777" w:rsidR="0072593A" w:rsidRPr="00E21BBE" w:rsidRDefault="00F82F65" w:rsidP="005E69AA">
            <w:pPr>
              <w:spacing w:line="240" w:lineRule="auto"/>
              <w:rPr>
                <w:rFonts w:cs="Arial"/>
                <w:szCs w:val="24"/>
              </w:rPr>
            </w:pPr>
            <w:r>
              <w:rPr>
                <w:rFonts w:cs="Arial"/>
                <w:b/>
                <w:szCs w:val="24"/>
              </w:rPr>
              <w:t>5.</w:t>
            </w:r>
            <w:r w:rsidR="00F174F3">
              <w:rPr>
                <w:rFonts w:cs="Arial"/>
                <w:b/>
                <w:szCs w:val="24"/>
              </w:rPr>
              <w:t>G</w:t>
            </w:r>
            <w:r>
              <w:rPr>
                <w:rFonts w:cs="Arial"/>
                <w:b/>
                <w:szCs w:val="24"/>
              </w:rPr>
              <w:t>.</w:t>
            </w:r>
            <w:r w:rsidR="00F174F3">
              <w:rPr>
                <w:rFonts w:cs="Arial"/>
                <w:b/>
                <w:szCs w:val="24"/>
              </w:rPr>
              <w:t>GPE.3</w:t>
            </w:r>
          </w:p>
        </w:tc>
        <w:tc>
          <w:tcPr>
            <w:tcW w:w="4626" w:type="dxa"/>
            <w:gridSpan w:val="3"/>
          </w:tcPr>
          <w:p w14:paraId="3810ACFB" w14:textId="77777777" w:rsidR="0072593A" w:rsidRPr="00F82F65" w:rsidRDefault="0072593A" w:rsidP="005E69AA">
            <w:pPr>
              <w:spacing w:line="240" w:lineRule="auto"/>
              <w:rPr>
                <w:rFonts w:cs="Arial"/>
                <w:szCs w:val="24"/>
              </w:rPr>
            </w:pPr>
            <w:r w:rsidRPr="00F82F65">
              <w:rPr>
                <w:rFonts w:cs="Arial"/>
                <w:szCs w:val="24"/>
              </w:rPr>
              <w:t>Use coordinates to compute perimeters of polygons and areas of triangles and rectangles</w:t>
            </w:r>
            <w:r w:rsidR="007F5B99">
              <w:rPr>
                <w:rFonts w:cs="Arial"/>
                <w:szCs w:val="24"/>
              </w:rPr>
              <w:t xml:space="preserve"> (</w:t>
            </w:r>
            <w:r w:rsidRPr="00F82F65">
              <w:rPr>
                <w:rFonts w:cs="Arial"/>
                <w:szCs w:val="24"/>
              </w:rPr>
              <w:t>e.g., using the distance formula</w:t>
            </w:r>
            <w:r w:rsidR="007F5B99">
              <w:rPr>
                <w:rFonts w:cs="Arial"/>
                <w:szCs w:val="24"/>
              </w:rPr>
              <w:t>)</w:t>
            </w:r>
            <w:r w:rsidRPr="00F82F65">
              <w:rPr>
                <w:rFonts w:cs="Arial"/>
                <w:szCs w:val="24"/>
              </w:rPr>
              <w:t>.</w:t>
            </w:r>
            <w:r w:rsidRPr="00AB1402">
              <w:rPr>
                <w:rFonts w:ascii="MS Gothic" w:eastAsia="MS Gothic" w:hAnsi="MS Gothic" w:cs="MS Gothic" w:hint="eastAsia"/>
                <w:szCs w:val="24"/>
                <w:vertAlign w:val="superscript"/>
              </w:rPr>
              <w:t>★</w:t>
            </w:r>
          </w:p>
        </w:tc>
        <w:tc>
          <w:tcPr>
            <w:tcW w:w="1845" w:type="dxa"/>
            <w:gridSpan w:val="3"/>
          </w:tcPr>
          <w:p w14:paraId="72C8DC64" w14:textId="77777777" w:rsidR="0072593A" w:rsidRPr="00E21BBE" w:rsidRDefault="00F82F65" w:rsidP="005E69AA">
            <w:pPr>
              <w:spacing w:line="240" w:lineRule="auto"/>
              <w:rPr>
                <w:rFonts w:cs="Arial"/>
                <w:szCs w:val="24"/>
                <w:highlight w:val="green"/>
              </w:rPr>
            </w:pPr>
            <w:r>
              <w:rPr>
                <w:rFonts w:cs="Arial"/>
                <w:szCs w:val="24"/>
              </w:rPr>
              <w:t>CC.</w:t>
            </w:r>
            <w:r w:rsidR="0072593A" w:rsidRPr="00E21BBE">
              <w:rPr>
                <w:rFonts w:cs="Arial"/>
                <w:szCs w:val="24"/>
              </w:rPr>
              <w:t>G</w:t>
            </w:r>
            <w:r>
              <w:rPr>
                <w:rFonts w:cs="Arial"/>
                <w:szCs w:val="24"/>
              </w:rPr>
              <w:t>.</w:t>
            </w:r>
            <w:r w:rsidR="0072593A" w:rsidRPr="00E21BBE">
              <w:rPr>
                <w:rFonts w:cs="Arial"/>
                <w:szCs w:val="24"/>
              </w:rPr>
              <w:t>GPE</w:t>
            </w:r>
            <w:r w:rsidR="00F174F3">
              <w:rPr>
                <w:rFonts w:cs="Arial"/>
                <w:szCs w:val="24"/>
              </w:rPr>
              <w:t>.</w:t>
            </w:r>
            <w:r w:rsidR="0072593A" w:rsidRPr="00E21BBE">
              <w:rPr>
                <w:rFonts w:cs="Arial"/>
                <w:szCs w:val="24"/>
              </w:rPr>
              <w:t>7</w:t>
            </w:r>
          </w:p>
        </w:tc>
        <w:tc>
          <w:tcPr>
            <w:tcW w:w="2529" w:type="dxa"/>
            <w:shd w:val="clear" w:color="auto" w:fill="auto"/>
          </w:tcPr>
          <w:p w14:paraId="1EBBE5E9" w14:textId="0251EB09" w:rsidR="00F8588D" w:rsidRPr="009A2F9B" w:rsidRDefault="007263D2" w:rsidP="005E69AA">
            <w:pPr>
              <w:spacing w:line="240" w:lineRule="auto"/>
              <w:rPr>
                <w:rFonts w:ascii="Times New Roman" w:eastAsia="Times New Roman" w:hAnsi="Times New Roman"/>
                <w:szCs w:val="24"/>
              </w:rPr>
            </w:pPr>
            <w:r w:rsidRPr="007263D2">
              <w:rPr>
                <w:rFonts w:eastAsia="Times New Roman" w:cs="Arial"/>
                <w:color w:val="000000"/>
                <w:szCs w:val="24"/>
              </w:rPr>
              <w:t>Map applications: distance travelled on a multi-stop journey</w:t>
            </w:r>
          </w:p>
        </w:tc>
      </w:tr>
      <w:tr w:rsidR="0072593A" w:rsidRPr="00E21BBE" w14:paraId="522C0F29" w14:textId="77777777" w:rsidTr="009A2F9B">
        <w:trPr>
          <w:cantSplit/>
          <w:trHeight w:val="576"/>
          <w:jc w:val="center"/>
        </w:trPr>
        <w:tc>
          <w:tcPr>
            <w:tcW w:w="10458" w:type="dxa"/>
            <w:gridSpan w:val="8"/>
            <w:shd w:val="clear" w:color="auto" w:fill="BFBFBF"/>
            <w:vAlign w:val="center"/>
          </w:tcPr>
          <w:p w14:paraId="43E20D7B" w14:textId="5B4309AB" w:rsidR="0072593A" w:rsidRPr="00E21BBE" w:rsidRDefault="008E7146" w:rsidP="005E69AA">
            <w:pPr>
              <w:spacing w:line="240" w:lineRule="auto"/>
              <w:rPr>
                <w:rFonts w:cs="Arial"/>
                <w:i/>
                <w:szCs w:val="24"/>
              </w:rPr>
            </w:pPr>
            <w:r>
              <w:br w:type="page"/>
            </w:r>
            <w:r w:rsidR="00807449" w:rsidRPr="00E21BBE">
              <w:rPr>
                <w:rFonts w:cs="Arial"/>
                <w:b/>
                <w:szCs w:val="24"/>
              </w:rPr>
              <w:t>GEO</w:t>
            </w:r>
            <w:r w:rsidR="00807449">
              <w:rPr>
                <w:rFonts w:cs="Arial"/>
                <w:b/>
                <w:szCs w:val="24"/>
              </w:rPr>
              <w:t xml:space="preserve">METRIC MEASUREMENT AND DIMENSION  </w:t>
            </w:r>
            <w:r w:rsidR="0022062D">
              <w:rPr>
                <w:rFonts w:cs="Arial"/>
                <w:b/>
                <w:szCs w:val="24"/>
              </w:rPr>
              <w:t>(</w:t>
            </w:r>
            <w:r w:rsidR="00F174F3">
              <w:rPr>
                <w:rFonts w:cs="Arial"/>
                <w:b/>
                <w:szCs w:val="24"/>
              </w:rPr>
              <w:t>GMD)</w:t>
            </w:r>
          </w:p>
        </w:tc>
      </w:tr>
      <w:tr w:rsidR="00B35581" w:rsidRPr="00E21BBE" w14:paraId="75975039" w14:textId="77777777" w:rsidTr="009A2F9B">
        <w:trPr>
          <w:cantSplit/>
          <w:jc w:val="center"/>
        </w:trPr>
        <w:tc>
          <w:tcPr>
            <w:tcW w:w="10458" w:type="dxa"/>
            <w:gridSpan w:val="8"/>
            <w:shd w:val="clear" w:color="auto" w:fill="auto"/>
          </w:tcPr>
          <w:p w14:paraId="538D7A3D" w14:textId="22573394" w:rsidR="00B35581" w:rsidRPr="00E21BBE" w:rsidRDefault="00B35581" w:rsidP="00B35581">
            <w:pPr>
              <w:spacing w:line="240" w:lineRule="auto"/>
              <w:rPr>
                <w:rFonts w:cs="Arial"/>
                <w:b/>
                <w:bCs/>
                <w:szCs w:val="24"/>
              </w:rPr>
            </w:pPr>
            <w:r w:rsidRPr="00BA72AD">
              <w:rPr>
                <w:rFonts w:cs="Arial"/>
                <w:b/>
              </w:rPr>
              <w:t>Solve real-world and mathematical problems involving volume of cylinders, cones</w:t>
            </w:r>
            <w:r>
              <w:rPr>
                <w:rFonts w:cs="Arial"/>
                <w:b/>
              </w:rPr>
              <w:t>,</w:t>
            </w:r>
            <w:r w:rsidRPr="00BA72AD">
              <w:rPr>
                <w:rFonts w:cs="Arial"/>
                <w:b/>
              </w:rPr>
              <w:t xml:space="preserve"> and spheres.</w:t>
            </w:r>
          </w:p>
        </w:tc>
      </w:tr>
      <w:tr w:rsidR="00B35581" w:rsidRPr="00E21BBE" w14:paraId="4929D82B" w14:textId="77777777" w:rsidTr="009A2F9B">
        <w:trPr>
          <w:cantSplit/>
          <w:jc w:val="center"/>
        </w:trPr>
        <w:tc>
          <w:tcPr>
            <w:tcW w:w="1525" w:type="dxa"/>
            <w:gridSpan w:val="2"/>
            <w:shd w:val="clear" w:color="auto" w:fill="auto"/>
          </w:tcPr>
          <w:p w14:paraId="7F7222B2" w14:textId="7CAFF5E7" w:rsidR="00B35581" w:rsidRPr="00E21BBE" w:rsidRDefault="00B35581" w:rsidP="00B35581">
            <w:pPr>
              <w:spacing w:line="240" w:lineRule="auto"/>
              <w:rPr>
                <w:rFonts w:cs="Arial"/>
                <w:b/>
                <w:bCs/>
                <w:szCs w:val="24"/>
              </w:rPr>
            </w:pPr>
            <w:r>
              <w:rPr>
                <w:rFonts w:cs="Arial"/>
                <w:b/>
                <w:szCs w:val="24"/>
                <w:lang w:val="es-ES"/>
              </w:rPr>
              <w:t>5.G.GMD.1</w:t>
            </w:r>
          </w:p>
        </w:tc>
        <w:tc>
          <w:tcPr>
            <w:tcW w:w="4590" w:type="dxa"/>
            <w:gridSpan w:val="3"/>
            <w:shd w:val="clear" w:color="auto" w:fill="auto"/>
          </w:tcPr>
          <w:p w14:paraId="58A9FEC6" w14:textId="3BF787A3" w:rsidR="00B35581" w:rsidRPr="00E21BBE" w:rsidRDefault="00B35581" w:rsidP="00B35581">
            <w:pPr>
              <w:spacing w:line="240" w:lineRule="auto"/>
              <w:rPr>
                <w:rFonts w:cs="Arial"/>
                <w:b/>
                <w:bCs/>
                <w:szCs w:val="24"/>
              </w:rPr>
            </w:pPr>
            <w:r w:rsidRPr="006A346E">
              <w:rPr>
                <w:rFonts w:cs="Arial"/>
              </w:rPr>
              <w:t>Know the formulas for the volume of cones, cylinders, and spheres and use them to solve real-world and mathematical problems</w:t>
            </w:r>
            <w:r>
              <w:rPr>
                <w:rFonts w:cs="Arial"/>
              </w:rPr>
              <w:t>.</w:t>
            </w:r>
          </w:p>
        </w:tc>
        <w:tc>
          <w:tcPr>
            <w:tcW w:w="1800" w:type="dxa"/>
            <w:shd w:val="clear" w:color="auto" w:fill="auto"/>
          </w:tcPr>
          <w:p w14:paraId="0C9FD25E" w14:textId="221B5F05" w:rsidR="00B35581" w:rsidRPr="00E21BBE" w:rsidRDefault="00B35581" w:rsidP="00B35581">
            <w:pPr>
              <w:spacing w:line="240" w:lineRule="auto"/>
              <w:rPr>
                <w:rFonts w:cs="Arial"/>
                <w:b/>
                <w:bCs/>
                <w:szCs w:val="24"/>
              </w:rPr>
            </w:pPr>
            <w:r>
              <w:rPr>
                <w:rFonts w:cs="Arial"/>
                <w:szCs w:val="24"/>
                <w:lang w:val="es-ES"/>
              </w:rPr>
              <w:t>CC.</w:t>
            </w:r>
            <w:r w:rsidRPr="00E21BBE">
              <w:rPr>
                <w:rFonts w:cs="Arial"/>
                <w:szCs w:val="24"/>
                <w:lang w:val="es-ES"/>
              </w:rPr>
              <w:t>8.G</w:t>
            </w:r>
            <w:r>
              <w:rPr>
                <w:rFonts w:cs="Arial"/>
                <w:szCs w:val="24"/>
                <w:lang w:val="es-ES"/>
              </w:rPr>
              <w:t>.</w:t>
            </w:r>
            <w:r w:rsidRPr="00E21BBE">
              <w:rPr>
                <w:rFonts w:cs="Arial"/>
                <w:szCs w:val="24"/>
                <w:lang w:val="es-ES"/>
              </w:rPr>
              <w:t>9</w:t>
            </w:r>
          </w:p>
        </w:tc>
        <w:tc>
          <w:tcPr>
            <w:tcW w:w="2543" w:type="dxa"/>
            <w:gridSpan w:val="2"/>
            <w:shd w:val="clear" w:color="auto" w:fill="auto"/>
          </w:tcPr>
          <w:p w14:paraId="6F91D874" w14:textId="216956D7" w:rsidR="00B35581" w:rsidRPr="00E21BBE" w:rsidRDefault="007263D2" w:rsidP="00B35581">
            <w:pPr>
              <w:spacing w:line="240" w:lineRule="auto"/>
              <w:rPr>
                <w:rFonts w:cs="Arial"/>
                <w:b/>
                <w:bCs/>
                <w:szCs w:val="24"/>
              </w:rPr>
            </w:pPr>
            <w:r>
              <w:rPr>
                <w:rFonts w:cs="Arial"/>
                <w:color w:val="000000"/>
              </w:rPr>
              <w:t>Determine capacity of a silo, industrial bin, waffle cone</w:t>
            </w:r>
          </w:p>
        </w:tc>
      </w:tr>
      <w:tr w:rsidR="00B35581" w:rsidRPr="00E21BBE" w14:paraId="7E8AF52F" w14:textId="77777777" w:rsidTr="009A2F9B">
        <w:trPr>
          <w:cantSplit/>
          <w:jc w:val="center"/>
        </w:trPr>
        <w:tc>
          <w:tcPr>
            <w:tcW w:w="10458" w:type="dxa"/>
            <w:gridSpan w:val="8"/>
          </w:tcPr>
          <w:p w14:paraId="7F4E6BD0" w14:textId="77777777" w:rsidR="00B35581" w:rsidRPr="00E21BBE" w:rsidRDefault="00B35581" w:rsidP="00B35581">
            <w:pPr>
              <w:spacing w:line="240" w:lineRule="auto"/>
              <w:rPr>
                <w:rFonts w:cs="Arial"/>
                <w:b/>
                <w:bCs/>
                <w:szCs w:val="24"/>
              </w:rPr>
            </w:pPr>
            <w:r w:rsidRPr="00E21BBE">
              <w:rPr>
                <w:rFonts w:cs="Arial"/>
                <w:b/>
                <w:bCs/>
                <w:szCs w:val="24"/>
              </w:rPr>
              <w:t>Explain volume formulas and use them to solve problems.</w:t>
            </w:r>
          </w:p>
        </w:tc>
      </w:tr>
      <w:tr w:rsidR="00B35581" w:rsidRPr="00E21BBE" w14:paraId="4C16BEF9" w14:textId="77777777" w:rsidTr="009A2F9B">
        <w:trPr>
          <w:cantSplit/>
          <w:jc w:val="center"/>
        </w:trPr>
        <w:tc>
          <w:tcPr>
            <w:tcW w:w="1548" w:type="dxa"/>
            <w:gridSpan w:val="3"/>
            <w:shd w:val="clear" w:color="auto" w:fill="auto"/>
          </w:tcPr>
          <w:p w14:paraId="33ECF832" w14:textId="66787FDC" w:rsidR="00B35581" w:rsidRPr="00E21BBE" w:rsidRDefault="00B35581" w:rsidP="00B35581">
            <w:pPr>
              <w:spacing w:line="240" w:lineRule="auto"/>
              <w:rPr>
                <w:rFonts w:cs="Arial"/>
                <w:szCs w:val="24"/>
              </w:rPr>
            </w:pPr>
            <w:r>
              <w:rPr>
                <w:rFonts w:cs="Arial"/>
                <w:b/>
                <w:szCs w:val="24"/>
              </w:rPr>
              <w:t>5.G.GMD.2</w:t>
            </w:r>
          </w:p>
        </w:tc>
        <w:tc>
          <w:tcPr>
            <w:tcW w:w="4536" w:type="dxa"/>
          </w:tcPr>
          <w:p w14:paraId="24FA7433" w14:textId="77777777" w:rsidR="00B35581" w:rsidRPr="00E21BBE" w:rsidRDefault="00B35581" w:rsidP="00B35581">
            <w:pPr>
              <w:spacing w:line="240" w:lineRule="auto"/>
              <w:rPr>
                <w:rFonts w:cs="Arial"/>
                <w:szCs w:val="24"/>
              </w:rPr>
            </w:pPr>
            <w:r w:rsidRPr="00E21BBE">
              <w:rPr>
                <w:rFonts w:cs="Arial"/>
                <w:szCs w:val="24"/>
              </w:rPr>
              <w:t xml:space="preserve">Give an informal argument for the formulas for the circumference of a circle, area of a circle, volume of a cylinder, pyramid, and cone. </w:t>
            </w:r>
            <w:r w:rsidRPr="00E21BBE">
              <w:rPr>
                <w:rFonts w:cs="Arial"/>
                <w:i/>
                <w:iCs/>
                <w:szCs w:val="24"/>
              </w:rPr>
              <w:t>Use dissection arguments, Cavalieri’s principle, and informal limit arguments.</w:t>
            </w:r>
          </w:p>
        </w:tc>
        <w:tc>
          <w:tcPr>
            <w:tcW w:w="1845" w:type="dxa"/>
            <w:gridSpan w:val="3"/>
          </w:tcPr>
          <w:p w14:paraId="3748A0CB" w14:textId="77777777" w:rsidR="00B35581" w:rsidRPr="00E21BBE" w:rsidRDefault="00B35581" w:rsidP="00B35581">
            <w:pPr>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GMD</w:t>
            </w:r>
            <w:r>
              <w:rPr>
                <w:rFonts w:cs="Arial"/>
                <w:szCs w:val="24"/>
              </w:rPr>
              <w:t>.</w:t>
            </w:r>
            <w:r w:rsidRPr="00E21BBE">
              <w:rPr>
                <w:rFonts w:cs="Arial"/>
                <w:szCs w:val="24"/>
              </w:rPr>
              <w:t>1</w:t>
            </w:r>
          </w:p>
        </w:tc>
        <w:tc>
          <w:tcPr>
            <w:tcW w:w="2529" w:type="dxa"/>
          </w:tcPr>
          <w:p w14:paraId="784D6488" w14:textId="77777777" w:rsidR="00B35581" w:rsidRPr="00E21BBE" w:rsidRDefault="00B35581" w:rsidP="00B35581">
            <w:pPr>
              <w:spacing w:line="240" w:lineRule="auto"/>
              <w:rPr>
                <w:rFonts w:cs="Arial"/>
                <w:szCs w:val="24"/>
              </w:rPr>
            </w:pPr>
          </w:p>
        </w:tc>
      </w:tr>
      <w:tr w:rsidR="00B35581" w:rsidRPr="00E21BBE" w14:paraId="61B751BB" w14:textId="77777777" w:rsidTr="009A2F9B">
        <w:trPr>
          <w:cantSplit/>
          <w:jc w:val="center"/>
        </w:trPr>
        <w:tc>
          <w:tcPr>
            <w:tcW w:w="1548" w:type="dxa"/>
            <w:gridSpan w:val="3"/>
            <w:shd w:val="clear" w:color="auto" w:fill="auto"/>
          </w:tcPr>
          <w:p w14:paraId="44615026" w14:textId="77777777" w:rsidR="00B35581" w:rsidRDefault="00B35581" w:rsidP="00B35581">
            <w:pPr>
              <w:spacing w:line="240" w:lineRule="auto"/>
              <w:rPr>
                <w:rFonts w:cs="Arial"/>
                <w:b/>
                <w:szCs w:val="24"/>
              </w:rPr>
            </w:pPr>
            <w:r>
              <w:rPr>
                <w:rFonts w:cs="Arial"/>
                <w:b/>
                <w:szCs w:val="24"/>
              </w:rPr>
              <w:t>5.G.GMD.3</w:t>
            </w:r>
          </w:p>
          <w:p w14:paraId="6907859B" w14:textId="77777777" w:rsidR="0002599A" w:rsidRDefault="0002599A" w:rsidP="00B35581">
            <w:pPr>
              <w:spacing w:line="240" w:lineRule="auto"/>
              <w:rPr>
                <w:rFonts w:cs="Arial"/>
                <w:szCs w:val="24"/>
              </w:rPr>
            </w:pPr>
          </w:p>
          <w:p w14:paraId="1FA9432E" w14:textId="609D69B7" w:rsidR="0002599A" w:rsidRPr="00E21BBE" w:rsidRDefault="0002599A" w:rsidP="00B35581">
            <w:pPr>
              <w:spacing w:line="240" w:lineRule="auto"/>
              <w:rPr>
                <w:rFonts w:cs="Arial"/>
                <w:szCs w:val="24"/>
              </w:rPr>
            </w:pPr>
            <w:r w:rsidRPr="00686E53">
              <w:rPr>
                <w:rFonts w:cs="Arial"/>
                <w:szCs w:val="24"/>
              </w:rPr>
              <w:t>MWOTL</w:t>
            </w:r>
          </w:p>
        </w:tc>
        <w:tc>
          <w:tcPr>
            <w:tcW w:w="4536" w:type="dxa"/>
          </w:tcPr>
          <w:p w14:paraId="3B8304B1" w14:textId="77777777" w:rsidR="00B35581" w:rsidRPr="00E21BBE" w:rsidRDefault="00B35581" w:rsidP="00B35581">
            <w:pPr>
              <w:spacing w:line="240" w:lineRule="auto"/>
              <w:rPr>
                <w:rFonts w:cs="Arial"/>
                <w:szCs w:val="24"/>
              </w:rPr>
            </w:pPr>
            <w:r w:rsidRPr="00E21BBE">
              <w:rPr>
                <w:rFonts w:cs="Arial"/>
                <w:szCs w:val="24"/>
              </w:rPr>
              <w:t>Use volume formulas for cylinders, pyramids, cones, and spheres to solve problems.</w:t>
            </w:r>
            <w:r w:rsidRPr="00AB1402">
              <w:rPr>
                <w:rFonts w:ascii="MS Gothic" w:eastAsia="MS Gothic" w:hAnsi="MS Gothic" w:cs="MS Gothic" w:hint="eastAsia"/>
                <w:szCs w:val="24"/>
                <w:vertAlign w:val="superscript"/>
              </w:rPr>
              <w:t>★</w:t>
            </w:r>
          </w:p>
        </w:tc>
        <w:tc>
          <w:tcPr>
            <w:tcW w:w="1845" w:type="dxa"/>
            <w:gridSpan w:val="3"/>
          </w:tcPr>
          <w:p w14:paraId="3E3A90B0" w14:textId="77777777" w:rsidR="00B35581" w:rsidRDefault="00B35581" w:rsidP="00B35581">
            <w:pPr>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GMD</w:t>
            </w:r>
            <w:r>
              <w:rPr>
                <w:rFonts w:cs="Arial"/>
                <w:szCs w:val="24"/>
              </w:rPr>
              <w:t>.</w:t>
            </w:r>
            <w:r w:rsidRPr="00E21BBE">
              <w:rPr>
                <w:rFonts w:cs="Arial"/>
                <w:szCs w:val="24"/>
              </w:rPr>
              <w:t>3</w:t>
            </w:r>
          </w:p>
          <w:p w14:paraId="2C57D0FF" w14:textId="67CD8222" w:rsidR="00B35581" w:rsidRPr="00BF216A" w:rsidRDefault="00B35581" w:rsidP="00B35581">
            <w:pPr>
              <w:spacing w:line="240" w:lineRule="auto"/>
              <w:rPr>
                <w:rFonts w:cs="Arial"/>
                <w:szCs w:val="24"/>
              </w:rPr>
            </w:pPr>
            <w:r>
              <w:rPr>
                <w:rFonts w:cs="Arial"/>
                <w:szCs w:val="24"/>
              </w:rPr>
              <w:t>CCR.G.GMD.E</w:t>
            </w:r>
          </w:p>
        </w:tc>
        <w:tc>
          <w:tcPr>
            <w:tcW w:w="2529" w:type="dxa"/>
            <w:shd w:val="clear" w:color="auto" w:fill="auto"/>
          </w:tcPr>
          <w:p w14:paraId="3FF9802F" w14:textId="5ABED2BC" w:rsidR="00B35581" w:rsidRPr="00E21BBE" w:rsidRDefault="007263D2" w:rsidP="00B35581">
            <w:pPr>
              <w:spacing w:line="240" w:lineRule="auto"/>
              <w:rPr>
                <w:rFonts w:cs="Arial"/>
                <w:szCs w:val="24"/>
              </w:rPr>
            </w:pPr>
            <w:r>
              <w:rPr>
                <w:rFonts w:cs="Arial"/>
                <w:color w:val="000000"/>
              </w:rPr>
              <w:t>Determine capacity of a silo, industrial bin, waffle cone, hot air balloon</w:t>
            </w:r>
          </w:p>
        </w:tc>
      </w:tr>
      <w:tr w:rsidR="00B35581" w:rsidRPr="00E21BBE" w14:paraId="0A7FA698" w14:textId="77777777" w:rsidTr="009A2F9B">
        <w:trPr>
          <w:cantSplit/>
          <w:trHeight w:val="576"/>
          <w:jc w:val="center"/>
        </w:trPr>
        <w:tc>
          <w:tcPr>
            <w:tcW w:w="10458" w:type="dxa"/>
            <w:gridSpan w:val="8"/>
            <w:shd w:val="clear" w:color="auto" w:fill="BFBFBF"/>
            <w:vAlign w:val="center"/>
          </w:tcPr>
          <w:p w14:paraId="50C757C9" w14:textId="77777777" w:rsidR="00B35581" w:rsidRPr="00E21BBE" w:rsidRDefault="00B35581" w:rsidP="00B35581">
            <w:pPr>
              <w:spacing w:line="240" w:lineRule="auto"/>
              <w:rPr>
                <w:rFonts w:cs="Arial"/>
                <w:i/>
                <w:szCs w:val="24"/>
              </w:rPr>
            </w:pPr>
            <w:r w:rsidRPr="00E21BBE">
              <w:rPr>
                <w:rFonts w:cs="Arial"/>
                <w:b/>
                <w:szCs w:val="24"/>
              </w:rPr>
              <w:t>MODELING WITH GEOMETRY</w:t>
            </w:r>
            <w:r>
              <w:rPr>
                <w:rFonts w:cs="Arial"/>
                <w:b/>
                <w:szCs w:val="24"/>
              </w:rPr>
              <w:t xml:space="preserve">  (MG)</w:t>
            </w:r>
          </w:p>
        </w:tc>
      </w:tr>
      <w:tr w:rsidR="00B35581" w:rsidRPr="00E21BBE" w14:paraId="12107947" w14:textId="77777777" w:rsidTr="009A2F9B">
        <w:trPr>
          <w:cantSplit/>
          <w:jc w:val="center"/>
        </w:trPr>
        <w:tc>
          <w:tcPr>
            <w:tcW w:w="10458" w:type="dxa"/>
            <w:gridSpan w:val="8"/>
          </w:tcPr>
          <w:p w14:paraId="5E26D043" w14:textId="77777777" w:rsidR="00B35581" w:rsidRPr="00E21BBE" w:rsidRDefault="00B35581" w:rsidP="00B35581">
            <w:pPr>
              <w:spacing w:line="240" w:lineRule="auto"/>
              <w:rPr>
                <w:rFonts w:cs="Arial"/>
                <w:b/>
                <w:bCs/>
                <w:szCs w:val="24"/>
              </w:rPr>
            </w:pPr>
            <w:r w:rsidRPr="00E21BBE">
              <w:rPr>
                <w:rFonts w:cs="Arial"/>
                <w:b/>
                <w:bCs/>
                <w:szCs w:val="24"/>
              </w:rPr>
              <w:t>Apply geometric concepts in modeling situations.</w:t>
            </w:r>
          </w:p>
        </w:tc>
      </w:tr>
      <w:tr w:rsidR="00B35581" w:rsidRPr="00E21BBE" w14:paraId="0C57113B" w14:textId="77777777" w:rsidTr="009A2F9B">
        <w:trPr>
          <w:cantSplit/>
          <w:jc w:val="center"/>
        </w:trPr>
        <w:tc>
          <w:tcPr>
            <w:tcW w:w="1548" w:type="dxa"/>
            <w:gridSpan w:val="3"/>
          </w:tcPr>
          <w:p w14:paraId="1D095197" w14:textId="77777777" w:rsidR="00B35581" w:rsidRPr="00E21BBE" w:rsidRDefault="00B35581" w:rsidP="00B35581">
            <w:pPr>
              <w:spacing w:line="240" w:lineRule="auto"/>
              <w:rPr>
                <w:rFonts w:cs="Arial"/>
                <w:szCs w:val="24"/>
              </w:rPr>
            </w:pPr>
            <w:r>
              <w:rPr>
                <w:rFonts w:cs="Arial"/>
                <w:b/>
                <w:szCs w:val="24"/>
              </w:rPr>
              <w:t>5.G.MG.1</w:t>
            </w:r>
          </w:p>
        </w:tc>
        <w:tc>
          <w:tcPr>
            <w:tcW w:w="4536" w:type="dxa"/>
          </w:tcPr>
          <w:p w14:paraId="098BDB8F" w14:textId="77777777" w:rsidR="00B35581" w:rsidRPr="00E21BBE" w:rsidRDefault="00B35581" w:rsidP="00B35581">
            <w:pPr>
              <w:spacing w:line="240" w:lineRule="auto"/>
              <w:rPr>
                <w:rFonts w:cs="Arial"/>
                <w:szCs w:val="24"/>
              </w:rPr>
            </w:pPr>
            <w:r w:rsidRPr="00E21BBE">
              <w:rPr>
                <w:rFonts w:cs="Arial"/>
                <w:szCs w:val="24"/>
              </w:rPr>
              <w:t>Use geometric shapes, their measures, and their properties to describe objects (e.g., modeling a tree trunk or a human torso as a cylinder).</w:t>
            </w:r>
            <w:r w:rsidRPr="00AB1402">
              <w:rPr>
                <w:rFonts w:ascii="MS Gothic" w:eastAsia="MS Gothic" w:hAnsi="MS Gothic" w:cs="MS Gothic" w:hint="eastAsia"/>
                <w:szCs w:val="24"/>
                <w:vertAlign w:val="superscript"/>
              </w:rPr>
              <w:t>★</w:t>
            </w:r>
          </w:p>
        </w:tc>
        <w:tc>
          <w:tcPr>
            <w:tcW w:w="1845" w:type="dxa"/>
            <w:gridSpan w:val="3"/>
          </w:tcPr>
          <w:p w14:paraId="5572BE49" w14:textId="77777777" w:rsidR="00B35581" w:rsidRPr="00E21BBE" w:rsidRDefault="00B35581" w:rsidP="00B35581">
            <w:pPr>
              <w:spacing w:line="240" w:lineRule="auto"/>
              <w:rPr>
                <w:rFonts w:cs="Arial"/>
                <w:szCs w:val="24"/>
                <w:highlight w:val="green"/>
              </w:rPr>
            </w:pPr>
            <w:r>
              <w:rPr>
                <w:rFonts w:cs="Arial"/>
                <w:szCs w:val="24"/>
              </w:rPr>
              <w:t>CC.</w:t>
            </w:r>
            <w:r w:rsidRPr="00E21BBE">
              <w:rPr>
                <w:rFonts w:cs="Arial"/>
                <w:szCs w:val="24"/>
              </w:rPr>
              <w:t>G</w:t>
            </w:r>
            <w:r>
              <w:rPr>
                <w:rFonts w:cs="Arial"/>
                <w:szCs w:val="24"/>
              </w:rPr>
              <w:t>.</w:t>
            </w:r>
            <w:r w:rsidRPr="00E21BBE">
              <w:rPr>
                <w:rFonts w:cs="Arial"/>
                <w:szCs w:val="24"/>
              </w:rPr>
              <w:t>MG</w:t>
            </w:r>
            <w:r>
              <w:rPr>
                <w:rFonts w:cs="Arial"/>
                <w:szCs w:val="24"/>
              </w:rPr>
              <w:t>.</w:t>
            </w:r>
            <w:r w:rsidRPr="00E21BBE">
              <w:rPr>
                <w:rFonts w:cs="Arial"/>
                <w:szCs w:val="24"/>
              </w:rPr>
              <w:t>1</w:t>
            </w:r>
          </w:p>
        </w:tc>
        <w:tc>
          <w:tcPr>
            <w:tcW w:w="2529" w:type="dxa"/>
            <w:shd w:val="clear" w:color="auto" w:fill="auto"/>
          </w:tcPr>
          <w:p w14:paraId="2DFADF58" w14:textId="786C6041" w:rsidR="00B35581" w:rsidRPr="00E21BBE" w:rsidRDefault="007263D2" w:rsidP="00B35581">
            <w:pPr>
              <w:spacing w:line="240" w:lineRule="auto"/>
              <w:rPr>
                <w:rFonts w:cs="Arial"/>
                <w:szCs w:val="24"/>
              </w:rPr>
            </w:pPr>
            <w:r>
              <w:rPr>
                <w:rFonts w:cs="Arial"/>
                <w:color w:val="000000"/>
              </w:rPr>
              <w:t>Artistic applications, graphic design, engineering design</w:t>
            </w:r>
          </w:p>
        </w:tc>
      </w:tr>
    </w:tbl>
    <w:p w14:paraId="04B74BC7" w14:textId="77777777" w:rsidR="009A2F9B" w:rsidRDefault="009A2F9B">
      <w:r>
        <w:br w:type="page"/>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23"/>
        <w:gridCol w:w="4716"/>
        <w:gridCol w:w="31"/>
        <w:gridCol w:w="1679"/>
        <w:gridCol w:w="121"/>
        <w:gridCol w:w="2533"/>
        <w:gridCol w:w="10"/>
      </w:tblGrid>
      <w:tr w:rsidR="00B35581" w:rsidRPr="00E21BBE" w14:paraId="38DAB6F6" w14:textId="77777777" w:rsidTr="009A2F9B">
        <w:trPr>
          <w:cantSplit/>
          <w:trHeight w:val="576"/>
          <w:jc w:val="center"/>
        </w:trPr>
        <w:tc>
          <w:tcPr>
            <w:tcW w:w="10458" w:type="dxa"/>
            <w:gridSpan w:val="8"/>
            <w:shd w:val="clear" w:color="auto" w:fill="A6A6A6" w:themeFill="background1" w:themeFillShade="A6"/>
            <w:vAlign w:val="center"/>
          </w:tcPr>
          <w:p w14:paraId="09A9241A" w14:textId="252B2F03" w:rsidR="00B35581" w:rsidRPr="0003275C" w:rsidRDefault="00B35581" w:rsidP="00B35581">
            <w:pPr>
              <w:spacing w:line="240" w:lineRule="auto"/>
              <w:rPr>
                <w:rFonts w:cs="Arial"/>
                <w:b/>
                <w:szCs w:val="24"/>
              </w:rPr>
            </w:pPr>
            <w:r>
              <w:lastRenderedPageBreak/>
              <w:br w:type="page"/>
            </w:r>
            <w:r w:rsidRPr="0003275C">
              <w:rPr>
                <w:rFonts w:cs="Arial"/>
                <w:b/>
                <w:szCs w:val="24"/>
              </w:rPr>
              <w:t>STATISTICS AND PROBABILITY (S)</w:t>
            </w:r>
          </w:p>
        </w:tc>
      </w:tr>
      <w:tr w:rsidR="00B35581" w:rsidRPr="00E21BBE" w14:paraId="441FFB85" w14:textId="77777777" w:rsidTr="009A2F9B">
        <w:trPr>
          <w:cantSplit/>
          <w:trHeight w:val="576"/>
          <w:jc w:val="center"/>
        </w:trPr>
        <w:tc>
          <w:tcPr>
            <w:tcW w:w="10458" w:type="dxa"/>
            <w:gridSpan w:val="8"/>
            <w:shd w:val="clear" w:color="auto" w:fill="BFBFBF"/>
            <w:vAlign w:val="center"/>
          </w:tcPr>
          <w:p w14:paraId="39A9DA14" w14:textId="77777777" w:rsidR="00B35581" w:rsidRPr="00E21BBE" w:rsidRDefault="00B35581" w:rsidP="00B35581">
            <w:pPr>
              <w:spacing w:line="240" w:lineRule="auto"/>
              <w:rPr>
                <w:rFonts w:cs="Arial"/>
                <w:b/>
                <w:szCs w:val="24"/>
              </w:rPr>
            </w:pPr>
            <w:r w:rsidRPr="00E21BBE">
              <w:rPr>
                <w:rFonts w:cs="Arial"/>
                <w:b/>
                <w:szCs w:val="24"/>
              </w:rPr>
              <w:t>INTERPRETING C</w:t>
            </w:r>
            <w:r>
              <w:rPr>
                <w:rFonts w:cs="Arial"/>
                <w:b/>
                <w:szCs w:val="24"/>
              </w:rPr>
              <w:t>ATEGORICAL AND QUANTITATIVE DATA  (ID)</w:t>
            </w:r>
          </w:p>
        </w:tc>
      </w:tr>
      <w:tr w:rsidR="003258C6" w:rsidRPr="00E21BBE" w14:paraId="571B938A" w14:textId="77777777" w:rsidTr="009A2F9B">
        <w:trPr>
          <w:cantSplit/>
          <w:jc w:val="center"/>
        </w:trPr>
        <w:tc>
          <w:tcPr>
            <w:tcW w:w="10458" w:type="dxa"/>
            <w:gridSpan w:val="8"/>
            <w:shd w:val="clear" w:color="auto" w:fill="auto"/>
          </w:tcPr>
          <w:p w14:paraId="42B5E4E9" w14:textId="632BB6DF" w:rsidR="003258C6" w:rsidRPr="00E21BBE" w:rsidRDefault="003258C6" w:rsidP="00B35581">
            <w:pPr>
              <w:spacing w:line="240" w:lineRule="auto"/>
              <w:rPr>
                <w:rFonts w:cs="Arial"/>
                <w:b/>
                <w:bCs/>
                <w:szCs w:val="24"/>
              </w:rPr>
            </w:pPr>
            <w:r w:rsidRPr="006A346E">
              <w:rPr>
                <w:rFonts w:cs="Arial"/>
                <w:b/>
              </w:rPr>
              <w:t>Use random sampling to draw inferences about a population.</w:t>
            </w:r>
          </w:p>
        </w:tc>
      </w:tr>
      <w:tr w:rsidR="003258C6" w:rsidRPr="00E21BBE" w14:paraId="13C59598" w14:textId="77777777" w:rsidTr="009A2F9B">
        <w:trPr>
          <w:cantSplit/>
          <w:jc w:val="center"/>
        </w:trPr>
        <w:tc>
          <w:tcPr>
            <w:tcW w:w="1345" w:type="dxa"/>
            <w:shd w:val="clear" w:color="auto" w:fill="auto"/>
          </w:tcPr>
          <w:p w14:paraId="6D3ED747" w14:textId="6845A4DA" w:rsidR="003258C6" w:rsidRPr="006A346E" w:rsidRDefault="007F53D9" w:rsidP="003258C6">
            <w:pPr>
              <w:spacing w:line="240" w:lineRule="auto"/>
              <w:rPr>
                <w:rFonts w:cs="Arial"/>
                <w:b/>
              </w:rPr>
            </w:pPr>
            <w:r>
              <w:rPr>
                <w:rFonts w:cs="Arial"/>
                <w:b/>
                <w:szCs w:val="24"/>
                <w:lang w:val="es-ES"/>
              </w:rPr>
              <w:t>5.S.ID.1</w:t>
            </w:r>
          </w:p>
        </w:tc>
        <w:tc>
          <w:tcPr>
            <w:tcW w:w="4770" w:type="dxa"/>
            <w:gridSpan w:val="3"/>
            <w:shd w:val="clear" w:color="auto" w:fill="auto"/>
          </w:tcPr>
          <w:p w14:paraId="1ED5B482" w14:textId="27776875" w:rsidR="003258C6" w:rsidRPr="006A346E" w:rsidRDefault="003258C6" w:rsidP="003258C6">
            <w:pPr>
              <w:spacing w:line="240" w:lineRule="auto"/>
              <w:rPr>
                <w:rFonts w:cs="Arial"/>
                <w:b/>
              </w:rPr>
            </w:pPr>
            <w:r w:rsidRPr="006A346E">
              <w:rPr>
                <w:rFonts w:cs="Arial"/>
              </w:rPr>
              <w:t>Understand that statistics can be used to gain information about a population by examining a sample of the population; generalizations about a population from a sample are valid only if the sample is representative of that population. Understand that random sampling tends to produce representative samples and support valid inferences.</w:t>
            </w:r>
          </w:p>
        </w:tc>
        <w:tc>
          <w:tcPr>
            <w:tcW w:w="1800" w:type="dxa"/>
            <w:gridSpan w:val="2"/>
            <w:shd w:val="clear" w:color="auto" w:fill="auto"/>
          </w:tcPr>
          <w:p w14:paraId="2AEF0794" w14:textId="77777777" w:rsidR="003258C6" w:rsidRDefault="003258C6" w:rsidP="003258C6">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1</w:t>
            </w:r>
          </w:p>
          <w:p w14:paraId="077AA07E" w14:textId="2F027FA6" w:rsidR="003258C6" w:rsidRPr="006A346E" w:rsidRDefault="003258C6" w:rsidP="003258C6">
            <w:pPr>
              <w:spacing w:line="240" w:lineRule="auto"/>
              <w:rPr>
                <w:rFonts w:cs="Arial"/>
                <w:b/>
              </w:rPr>
            </w:pPr>
            <w:r>
              <w:rPr>
                <w:rFonts w:cs="Arial"/>
                <w:szCs w:val="24"/>
              </w:rPr>
              <w:t>CCR.SP.D</w:t>
            </w:r>
          </w:p>
        </w:tc>
        <w:tc>
          <w:tcPr>
            <w:tcW w:w="2543" w:type="dxa"/>
            <w:gridSpan w:val="2"/>
            <w:shd w:val="clear" w:color="auto" w:fill="auto"/>
          </w:tcPr>
          <w:p w14:paraId="776FB6D2" w14:textId="0DE7D6B4" w:rsidR="003258C6" w:rsidRPr="006A346E" w:rsidRDefault="003258C6" w:rsidP="003258C6">
            <w:pPr>
              <w:spacing w:line="240" w:lineRule="auto"/>
              <w:rPr>
                <w:rFonts w:cs="Arial"/>
                <w:b/>
              </w:rPr>
            </w:pPr>
            <w:r w:rsidRPr="00E21BBE">
              <w:rPr>
                <w:rFonts w:cs="Arial"/>
                <w:szCs w:val="24"/>
              </w:rPr>
              <w:t xml:space="preserve">Conducting a political survey </w:t>
            </w:r>
          </w:p>
        </w:tc>
      </w:tr>
      <w:tr w:rsidR="003258C6" w:rsidRPr="00E21BBE" w14:paraId="00E1DC9F" w14:textId="77777777" w:rsidTr="009A2F9B">
        <w:trPr>
          <w:cantSplit/>
          <w:jc w:val="center"/>
        </w:trPr>
        <w:tc>
          <w:tcPr>
            <w:tcW w:w="1345" w:type="dxa"/>
            <w:shd w:val="clear" w:color="auto" w:fill="auto"/>
          </w:tcPr>
          <w:p w14:paraId="1B9F3B23" w14:textId="7B481B83" w:rsidR="003258C6" w:rsidRDefault="007F53D9" w:rsidP="003258C6">
            <w:pPr>
              <w:spacing w:line="240" w:lineRule="auto"/>
              <w:rPr>
                <w:rFonts w:cs="Arial"/>
                <w:b/>
                <w:szCs w:val="24"/>
                <w:lang w:val="es-ES"/>
              </w:rPr>
            </w:pPr>
            <w:r>
              <w:rPr>
                <w:rFonts w:cs="Arial"/>
                <w:b/>
                <w:szCs w:val="24"/>
                <w:lang w:val="es-ES"/>
              </w:rPr>
              <w:t>5.S.ID.2</w:t>
            </w:r>
          </w:p>
        </w:tc>
        <w:tc>
          <w:tcPr>
            <w:tcW w:w="4770" w:type="dxa"/>
            <w:gridSpan w:val="3"/>
            <w:shd w:val="clear" w:color="auto" w:fill="auto"/>
          </w:tcPr>
          <w:p w14:paraId="46AC683C" w14:textId="0F4F7316" w:rsidR="003258C6" w:rsidRPr="006A346E" w:rsidRDefault="003258C6" w:rsidP="003258C6">
            <w:pPr>
              <w:spacing w:line="240" w:lineRule="auto"/>
              <w:rPr>
                <w:rFonts w:cs="Arial"/>
              </w:rPr>
            </w:pPr>
            <w:r w:rsidRPr="006A346E">
              <w:rPr>
                <w:rFonts w:cs="Arial"/>
              </w:rPr>
              <w:t xml:space="preserve">Use data from a random sample to draw inferences about a population with an unknown characteristic of interest. Generate multiple samples (or simulated samples) of the same size to gauge the variation in estimates or predictions. </w:t>
            </w:r>
          </w:p>
        </w:tc>
        <w:tc>
          <w:tcPr>
            <w:tcW w:w="1800" w:type="dxa"/>
            <w:gridSpan w:val="2"/>
            <w:shd w:val="clear" w:color="auto" w:fill="auto"/>
          </w:tcPr>
          <w:p w14:paraId="75FED141" w14:textId="77777777" w:rsidR="003258C6" w:rsidRDefault="003258C6" w:rsidP="003258C6">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2</w:t>
            </w:r>
          </w:p>
          <w:p w14:paraId="5F279A50" w14:textId="4BAEA8A4" w:rsidR="003258C6" w:rsidRDefault="003258C6" w:rsidP="003258C6">
            <w:pPr>
              <w:spacing w:line="240" w:lineRule="auto"/>
              <w:rPr>
                <w:rFonts w:cs="Arial"/>
                <w:szCs w:val="24"/>
                <w:lang w:val="es-ES"/>
              </w:rPr>
            </w:pPr>
            <w:r>
              <w:rPr>
                <w:rFonts w:cs="Arial"/>
                <w:szCs w:val="24"/>
              </w:rPr>
              <w:t>CCR.SP.D</w:t>
            </w:r>
          </w:p>
        </w:tc>
        <w:tc>
          <w:tcPr>
            <w:tcW w:w="2543" w:type="dxa"/>
            <w:gridSpan w:val="2"/>
            <w:shd w:val="clear" w:color="auto" w:fill="auto"/>
          </w:tcPr>
          <w:p w14:paraId="0D57EB12" w14:textId="06888980" w:rsidR="003258C6" w:rsidRPr="00E21BBE" w:rsidRDefault="003258C6" w:rsidP="003258C6">
            <w:pPr>
              <w:spacing w:line="240" w:lineRule="auto"/>
              <w:rPr>
                <w:rFonts w:cs="Arial"/>
                <w:szCs w:val="24"/>
              </w:rPr>
            </w:pPr>
            <w:r>
              <w:rPr>
                <w:rFonts w:cs="Arial"/>
              </w:rPr>
              <w:t>Estimating</w:t>
            </w:r>
            <w:r w:rsidRPr="00E21BBE">
              <w:rPr>
                <w:rFonts w:cs="Arial"/>
              </w:rPr>
              <w:t xml:space="preserve"> the mean word length in a book by randomly sampling words from the book. Gauge how far off the estimate or prediction might be.</w:t>
            </w:r>
          </w:p>
        </w:tc>
      </w:tr>
      <w:tr w:rsidR="003258C6" w:rsidRPr="00E21BBE" w14:paraId="30C6F1DB" w14:textId="77777777" w:rsidTr="009A2F9B">
        <w:trPr>
          <w:cantSplit/>
          <w:jc w:val="center"/>
        </w:trPr>
        <w:tc>
          <w:tcPr>
            <w:tcW w:w="10458" w:type="dxa"/>
            <w:gridSpan w:val="8"/>
            <w:shd w:val="clear" w:color="auto" w:fill="auto"/>
          </w:tcPr>
          <w:p w14:paraId="338FDABA" w14:textId="6F5323D4" w:rsidR="003258C6" w:rsidRPr="00E21BBE" w:rsidRDefault="003258C6" w:rsidP="003258C6">
            <w:pPr>
              <w:spacing w:line="240" w:lineRule="auto"/>
              <w:rPr>
                <w:rFonts w:cs="Arial"/>
                <w:b/>
                <w:bCs/>
                <w:szCs w:val="24"/>
              </w:rPr>
            </w:pPr>
            <w:r w:rsidRPr="006A346E">
              <w:rPr>
                <w:rFonts w:cs="Arial"/>
                <w:b/>
              </w:rPr>
              <w:t>Draw informal comparative inferences about two populations.</w:t>
            </w:r>
          </w:p>
        </w:tc>
      </w:tr>
      <w:tr w:rsidR="003258C6" w:rsidRPr="00E21BBE" w14:paraId="2E7A74CA" w14:textId="77777777" w:rsidTr="009A2F9B">
        <w:trPr>
          <w:cantSplit/>
          <w:jc w:val="center"/>
        </w:trPr>
        <w:tc>
          <w:tcPr>
            <w:tcW w:w="1345" w:type="dxa"/>
            <w:shd w:val="clear" w:color="auto" w:fill="auto"/>
          </w:tcPr>
          <w:p w14:paraId="2732F7C2" w14:textId="0EC8517B" w:rsidR="003258C6" w:rsidRPr="006A346E" w:rsidRDefault="007F53D9" w:rsidP="003258C6">
            <w:pPr>
              <w:spacing w:line="240" w:lineRule="auto"/>
              <w:rPr>
                <w:rFonts w:cs="Arial"/>
                <w:b/>
              </w:rPr>
            </w:pPr>
            <w:r>
              <w:rPr>
                <w:rFonts w:cs="Arial"/>
                <w:b/>
                <w:szCs w:val="24"/>
                <w:lang w:val="es-ES"/>
              </w:rPr>
              <w:t>5</w:t>
            </w:r>
            <w:r w:rsidR="003258C6">
              <w:rPr>
                <w:rFonts w:cs="Arial"/>
                <w:b/>
                <w:szCs w:val="24"/>
                <w:lang w:val="es-ES"/>
              </w:rPr>
              <w:t>.S</w:t>
            </w:r>
            <w:r>
              <w:rPr>
                <w:rFonts w:cs="Arial"/>
                <w:b/>
                <w:szCs w:val="24"/>
                <w:lang w:val="es-ES"/>
              </w:rPr>
              <w:t>.ID.3</w:t>
            </w:r>
          </w:p>
        </w:tc>
        <w:tc>
          <w:tcPr>
            <w:tcW w:w="4770" w:type="dxa"/>
            <w:gridSpan w:val="3"/>
            <w:shd w:val="clear" w:color="auto" w:fill="auto"/>
          </w:tcPr>
          <w:p w14:paraId="6957897E" w14:textId="51262A49" w:rsidR="003258C6" w:rsidRPr="006A346E" w:rsidRDefault="003258C6" w:rsidP="003258C6">
            <w:pPr>
              <w:spacing w:line="240" w:lineRule="auto"/>
              <w:rPr>
                <w:rFonts w:cs="Arial"/>
                <w:b/>
              </w:rPr>
            </w:pPr>
            <w:r w:rsidRPr="006A346E">
              <w:rPr>
                <w:rFonts w:cs="Arial"/>
              </w:rPr>
              <w:t xml:space="preserve">Informally assess the degree of visual overlap of two numerical data distributions with similar variabilities, measuring the difference between the centers by expressing it as a multiple of a measure of variability. </w:t>
            </w:r>
          </w:p>
        </w:tc>
        <w:tc>
          <w:tcPr>
            <w:tcW w:w="1800" w:type="dxa"/>
            <w:gridSpan w:val="2"/>
            <w:shd w:val="clear" w:color="auto" w:fill="auto"/>
          </w:tcPr>
          <w:p w14:paraId="75DA02A0" w14:textId="77777777" w:rsidR="003258C6" w:rsidRDefault="003258C6" w:rsidP="003258C6">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3</w:t>
            </w:r>
          </w:p>
          <w:p w14:paraId="5E429391" w14:textId="47A3A9EA" w:rsidR="003258C6" w:rsidRPr="006A346E" w:rsidRDefault="003258C6" w:rsidP="003258C6">
            <w:pPr>
              <w:spacing w:line="240" w:lineRule="auto"/>
              <w:rPr>
                <w:rFonts w:cs="Arial"/>
                <w:b/>
              </w:rPr>
            </w:pPr>
            <w:r>
              <w:rPr>
                <w:rFonts w:cs="Arial"/>
                <w:szCs w:val="24"/>
              </w:rPr>
              <w:t>CCR.SP.D</w:t>
            </w:r>
          </w:p>
        </w:tc>
        <w:tc>
          <w:tcPr>
            <w:tcW w:w="2543" w:type="dxa"/>
            <w:gridSpan w:val="2"/>
            <w:shd w:val="clear" w:color="auto" w:fill="auto"/>
          </w:tcPr>
          <w:p w14:paraId="243F93F9" w14:textId="77777777" w:rsidR="003258C6" w:rsidRDefault="003258C6" w:rsidP="003258C6">
            <w:pPr>
              <w:spacing w:line="240" w:lineRule="auto"/>
              <w:rPr>
                <w:rFonts w:cs="Arial"/>
                <w:szCs w:val="24"/>
              </w:rPr>
            </w:pPr>
            <w:proofErr w:type="spellStart"/>
            <w:r>
              <w:rPr>
                <w:rFonts w:cs="Arial"/>
                <w:szCs w:val="24"/>
                <w:lang w:val="es-ES"/>
              </w:rPr>
              <w:t>Comparing</w:t>
            </w:r>
            <w:proofErr w:type="spellEnd"/>
            <w:r>
              <w:rPr>
                <w:rFonts w:cs="Arial"/>
                <w:szCs w:val="24"/>
                <w:lang w:val="es-ES"/>
              </w:rPr>
              <w:t xml:space="preserve"> </w:t>
            </w:r>
            <w:r w:rsidRPr="00E21BBE">
              <w:rPr>
                <w:rFonts w:cs="Arial"/>
                <w:szCs w:val="24"/>
              </w:rPr>
              <w:t>personal financial choices to data from an ideal spender’s purchase log</w:t>
            </w:r>
          </w:p>
          <w:p w14:paraId="7F471611" w14:textId="77777777" w:rsidR="003C33F8" w:rsidRDefault="003C33F8" w:rsidP="003258C6">
            <w:pPr>
              <w:spacing w:line="240" w:lineRule="auto"/>
              <w:rPr>
                <w:rFonts w:cs="Arial"/>
                <w:b/>
              </w:rPr>
            </w:pPr>
          </w:p>
          <w:p w14:paraId="5AFCC766" w14:textId="24462199" w:rsidR="003C33F8" w:rsidRPr="006A346E" w:rsidRDefault="007263D2" w:rsidP="003258C6">
            <w:pPr>
              <w:spacing w:line="240" w:lineRule="auto"/>
              <w:rPr>
                <w:rFonts w:cs="Arial"/>
                <w:b/>
              </w:rPr>
            </w:pPr>
            <w:r>
              <w:rPr>
                <w:rFonts w:cs="Arial"/>
              </w:rPr>
              <w:t xml:space="preserve">Ex. </w:t>
            </w:r>
            <w:r w:rsidR="00B46733">
              <w:rPr>
                <w:rFonts w:cs="Arial"/>
              </w:rPr>
              <w:t>T</w:t>
            </w:r>
            <w:r w:rsidR="00B46733" w:rsidRPr="006A346E">
              <w:rPr>
                <w:rFonts w:cs="Arial"/>
              </w:rPr>
              <w:t>he mean height of players on the basketball team is 10 cm greater than the mean height of players on the soccer team, about twice the variability (mean absolute deviation) on either team; on a dot plot, the separation between the two distributions of heights is noticeable.</w:t>
            </w:r>
          </w:p>
        </w:tc>
      </w:tr>
      <w:tr w:rsidR="003258C6" w:rsidRPr="00E21BBE" w14:paraId="63C07C00" w14:textId="77777777" w:rsidTr="009A2F9B">
        <w:trPr>
          <w:cantSplit/>
          <w:jc w:val="center"/>
        </w:trPr>
        <w:tc>
          <w:tcPr>
            <w:tcW w:w="1345" w:type="dxa"/>
            <w:shd w:val="clear" w:color="auto" w:fill="auto"/>
          </w:tcPr>
          <w:p w14:paraId="7044B321" w14:textId="70A54161" w:rsidR="003258C6" w:rsidRPr="006A346E" w:rsidRDefault="007F53D9" w:rsidP="003258C6">
            <w:pPr>
              <w:spacing w:line="240" w:lineRule="auto"/>
              <w:rPr>
                <w:rFonts w:cs="Arial"/>
                <w:b/>
              </w:rPr>
            </w:pPr>
            <w:r>
              <w:rPr>
                <w:rFonts w:cs="Arial"/>
                <w:b/>
                <w:szCs w:val="24"/>
                <w:lang w:val="es-ES"/>
              </w:rPr>
              <w:lastRenderedPageBreak/>
              <w:t>5.S.ID.4</w:t>
            </w:r>
          </w:p>
        </w:tc>
        <w:tc>
          <w:tcPr>
            <w:tcW w:w="4770" w:type="dxa"/>
            <w:gridSpan w:val="3"/>
            <w:shd w:val="clear" w:color="auto" w:fill="auto"/>
          </w:tcPr>
          <w:p w14:paraId="1698E7A9" w14:textId="680DD534" w:rsidR="003258C6" w:rsidRPr="006A346E" w:rsidRDefault="003258C6" w:rsidP="003258C6">
            <w:pPr>
              <w:spacing w:line="240" w:lineRule="auto"/>
              <w:rPr>
                <w:rFonts w:cs="Arial"/>
                <w:b/>
              </w:rPr>
            </w:pPr>
            <w:r w:rsidRPr="006A346E">
              <w:rPr>
                <w:rFonts w:cs="Arial"/>
              </w:rPr>
              <w:t>Use measures of center and measures of variability for numerical data from random samples to draw informal comparative inferences about two populations.</w:t>
            </w:r>
          </w:p>
        </w:tc>
        <w:tc>
          <w:tcPr>
            <w:tcW w:w="1800" w:type="dxa"/>
            <w:gridSpan w:val="2"/>
            <w:shd w:val="clear" w:color="auto" w:fill="auto"/>
          </w:tcPr>
          <w:p w14:paraId="75B922B9" w14:textId="77777777" w:rsidR="003258C6" w:rsidRDefault="003258C6" w:rsidP="003258C6">
            <w:pPr>
              <w:spacing w:line="240" w:lineRule="auto"/>
              <w:rPr>
                <w:rFonts w:cs="Arial"/>
                <w:szCs w:val="24"/>
                <w:lang w:val="es-ES"/>
              </w:rPr>
            </w:pPr>
            <w:r>
              <w:rPr>
                <w:rFonts w:cs="Arial"/>
                <w:szCs w:val="24"/>
                <w:lang w:val="es-ES"/>
              </w:rPr>
              <w:t>CC.</w:t>
            </w:r>
            <w:proofErr w:type="gramStart"/>
            <w:r w:rsidRPr="00E21BBE">
              <w:rPr>
                <w:rFonts w:cs="Arial"/>
                <w:szCs w:val="24"/>
                <w:lang w:val="es-ES"/>
              </w:rPr>
              <w:t>7.SP</w:t>
            </w:r>
            <w:r>
              <w:rPr>
                <w:rFonts w:cs="Arial"/>
                <w:szCs w:val="24"/>
                <w:lang w:val="es-ES"/>
              </w:rPr>
              <w:t>.</w:t>
            </w:r>
            <w:proofErr w:type="gramEnd"/>
            <w:r w:rsidRPr="00E21BBE">
              <w:rPr>
                <w:rFonts w:cs="Arial"/>
                <w:szCs w:val="24"/>
                <w:lang w:val="es-ES"/>
              </w:rPr>
              <w:t>4</w:t>
            </w:r>
          </w:p>
          <w:p w14:paraId="02FBFCD0" w14:textId="5A76168E" w:rsidR="003258C6" w:rsidRPr="006A346E" w:rsidRDefault="003258C6" w:rsidP="003258C6">
            <w:pPr>
              <w:spacing w:line="240" w:lineRule="auto"/>
              <w:rPr>
                <w:rFonts w:cs="Arial"/>
                <w:b/>
              </w:rPr>
            </w:pPr>
            <w:r>
              <w:rPr>
                <w:rFonts w:cs="Arial"/>
                <w:szCs w:val="24"/>
              </w:rPr>
              <w:t>CCR.SP.D</w:t>
            </w:r>
          </w:p>
        </w:tc>
        <w:tc>
          <w:tcPr>
            <w:tcW w:w="2543" w:type="dxa"/>
            <w:gridSpan w:val="2"/>
            <w:shd w:val="clear" w:color="auto" w:fill="auto"/>
          </w:tcPr>
          <w:p w14:paraId="181E76CE" w14:textId="3C1A9431" w:rsidR="003258C6" w:rsidRPr="006A346E" w:rsidRDefault="001244C4" w:rsidP="003258C6">
            <w:pPr>
              <w:spacing w:line="240" w:lineRule="auto"/>
              <w:rPr>
                <w:rFonts w:cs="Arial"/>
                <w:b/>
              </w:rPr>
            </w:pPr>
            <w:r>
              <w:rPr>
                <w:rFonts w:cs="Arial"/>
              </w:rPr>
              <w:t xml:space="preserve">Ex. </w:t>
            </w:r>
            <w:r w:rsidR="003258C6">
              <w:rPr>
                <w:rFonts w:cs="Arial"/>
              </w:rPr>
              <w:t>Deciding</w:t>
            </w:r>
            <w:r w:rsidR="003258C6" w:rsidRPr="00E21BBE">
              <w:rPr>
                <w:rFonts w:cs="Arial"/>
              </w:rPr>
              <w:t xml:space="preserve"> whether the words </w:t>
            </w:r>
            <w:r w:rsidR="003258C6">
              <w:rPr>
                <w:rFonts w:cs="Arial"/>
              </w:rPr>
              <w:t>in a chapter of</w:t>
            </w:r>
            <w:r w:rsidR="003258C6" w:rsidRPr="00E21BBE">
              <w:rPr>
                <w:rFonts w:cs="Arial"/>
              </w:rPr>
              <w:t xml:space="preserve"> NRS Level 1 science book are generally longer than the words in a chap</w:t>
            </w:r>
            <w:r w:rsidR="003258C6">
              <w:rPr>
                <w:rFonts w:cs="Arial"/>
              </w:rPr>
              <w:t>ter of NRS level 4 science book</w:t>
            </w:r>
          </w:p>
        </w:tc>
      </w:tr>
      <w:tr w:rsidR="003258C6" w:rsidRPr="00E21BBE" w14:paraId="321F2AD1" w14:textId="77777777" w:rsidTr="009A2F9B">
        <w:trPr>
          <w:cantSplit/>
          <w:jc w:val="center"/>
        </w:trPr>
        <w:tc>
          <w:tcPr>
            <w:tcW w:w="10458" w:type="dxa"/>
            <w:gridSpan w:val="8"/>
          </w:tcPr>
          <w:p w14:paraId="1A00F762" w14:textId="77777777" w:rsidR="003258C6" w:rsidRPr="00E21BBE" w:rsidRDefault="003258C6" w:rsidP="003258C6">
            <w:pPr>
              <w:spacing w:line="240" w:lineRule="auto"/>
              <w:rPr>
                <w:rFonts w:cs="Arial"/>
                <w:b/>
                <w:bCs/>
                <w:szCs w:val="24"/>
              </w:rPr>
            </w:pPr>
            <w:r w:rsidRPr="00E21BBE">
              <w:rPr>
                <w:rFonts w:cs="Arial"/>
                <w:b/>
                <w:bCs/>
                <w:szCs w:val="24"/>
              </w:rPr>
              <w:t>Summarize, represent, and interpret data on a single count or measurement variable.</w:t>
            </w:r>
          </w:p>
        </w:tc>
      </w:tr>
      <w:tr w:rsidR="003258C6" w:rsidRPr="00E21BBE" w14:paraId="28C522A9" w14:textId="77777777" w:rsidTr="009A2F9B">
        <w:trPr>
          <w:cantSplit/>
          <w:jc w:val="center"/>
        </w:trPr>
        <w:tc>
          <w:tcPr>
            <w:tcW w:w="1368" w:type="dxa"/>
            <w:gridSpan w:val="2"/>
            <w:shd w:val="clear" w:color="auto" w:fill="auto"/>
          </w:tcPr>
          <w:p w14:paraId="64CC67D5" w14:textId="77777777" w:rsidR="003258C6" w:rsidRDefault="003258C6" w:rsidP="003258C6">
            <w:pPr>
              <w:spacing w:line="240" w:lineRule="auto"/>
              <w:rPr>
                <w:rFonts w:cs="Arial"/>
                <w:b/>
                <w:szCs w:val="24"/>
              </w:rPr>
            </w:pPr>
            <w:r>
              <w:rPr>
                <w:rFonts w:cs="Arial"/>
                <w:b/>
                <w:szCs w:val="24"/>
              </w:rPr>
              <w:t>5.S.</w:t>
            </w:r>
            <w:r w:rsidR="007F53D9">
              <w:rPr>
                <w:rFonts w:cs="Arial"/>
                <w:b/>
                <w:szCs w:val="24"/>
              </w:rPr>
              <w:t>ID.5</w:t>
            </w:r>
          </w:p>
          <w:p w14:paraId="0589013C" w14:textId="77777777" w:rsidR="0002599A" w:rsidRDefault="0002599A" w:rsidP="003258C6">
            <w:pPr>
              <w:spacing w:line="240" w:lineRule="auto"/>
              <w:rPr>
                <w:rFonts w:cs="Arial"/>
                <w:szCs w:val="24"/>
              </w:rPr>
            </w:pPr>
          </w:p>
          <w:p w14:paraId="70BA60F3" w14:textId="74010ECB" w:rsidR="0002599A" w:rsidRPr="00E21BBE" w:rsidRDefault="0002599A" w:rsidP="003258C6">
            <w:pPr>
              <w:spacing w:line="240" w:lineRule="auto"/>
              <w:rPr>
                <w:rFonts w:cs="Arial"/>
                <w:szCs w:val="24"/>
              </w:rPr>
            </w:pPr>
            <w:r w:rsidRPr="00686E53">
              <w:rPr>
                <w:rFonts w:cs="Arial"/>
                <w:szCs w:val="24"/>
              </w:rPr>
              <w:t>MWOTL</w:t>
            </w:r>
          </w:p>
        </w:tc>
        <w:tc>
          <w:tcPr>
            <w:tcW w:w="4716" w:type="dxa"/>
          </w:tcPr>
          <w:p w14:paraId="39263FFE" w14:textId="77777777" w:rsidR="003258C6" w:rsidRPr="00E21BBE" w:rsidRDefault="003258C6" w:rsidP="003258C6">
            <w:pPr>
              <w:spacing w:line="240" w:lineRule="auto"/>
              <w:rPr>
                <w:rFonts w:cs="Arial"/>
                <w:szCs w:val="24"/>
              </w:rPr>
            </w:pPr>
            <w:r w:rsidRPr="00E21BBE">
              <w:rPr>
                <w:rFonts w:cs="Arial"/>
                <w:szCs w:val="24"/>
              </w:rPr>
              <w:t>Represent data with plots on the real number line (dot pl</w:t>
            </w:r>
            <w:r>
              <w:rPr>
                <w:rFonts w:cs="Arial"/>
                <w:szCs w:val="24"/>
              </w:rPr>
              <w:t>ots, histograms, and box plots).</w:t>
            </w:r>
          </w:p>
        </w:tc>
        <w:tc>
          <w:tcPr>
            <w:tcW w:w="1831" w:type="dxa"/>
            <w:gridSpan w:val="3"/>
          </w:tcPr>
          <w:p w14:paraId="6CF59CEC" w14:textId="77777777" w:rsidR="003258C6" w:rsidRDefault="003258C6" w:rsidP="003258C6">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1</w:t>
            </w:r>
          </w:p>
          <w:p w14:paraId="2427CDA1" w14:textId="2591FD93" w:rsidR="003258C6" w:rsidRPr="00E21BBE" w:rsidRDefault="003258C6" w:rsidP="003258C6">
            <w:pPr>
              <w:spacing w:line="240" w:lineRule="auto"/>
              <w:rPr>
                <w:rFonts w:cs="Arial"/>
                <w:szCs w:val="24"/>
              </w:rPr>
            </w:pPr>
            <w:r>
              <w:rPr>
                <w:rFonts w:cs="Arial"/>
                <w:szCs w:val="24"/>
              </w:rPr>
              <w:t>CCR.S.ID.E</w:t>
            </w:r>
          </w:p>
        </w:tc>
        <w:tc>
          <w:tcPr>
            <w:tcW w:w="2543" w:type="dxa"/>
            <w:gridSpan w:val="2"/>
            <w:shd w:val="clear" w:color="auto" w:fill="auto"/>
          </w:tcPr>
          <w:p w14:paraId="26085582" w14:textId="10477AFA" w:rsidR="003258C6" w:rsidRPr="00E21BBE" w:rsidRDefault="003258C6" w:rsidP="003258C6">
            <w:pPr>
              <w:spacing w:line="240" w:lineRule="auto"/>
              <w:rPr>
                <w:rFonts w:cs="Arial"/>
                <w:szCs w:val="24"/>
              </w:rPr>
            </w:pPr>
            <w:r w:rsidRPr="00E21BBE">
              <w:rPr>
                <w:rFonts w:cs="Arial"/>
                <w:szCs w:val="24"/>
              </w:rPr>
              <w:t xml:space="preserve">Taking </w:t>
            </w:r>
            <w:r w:rsidR="00B46733">
              <w:rPr>
                <w:rFonts w:cs="Arial"/>
                <w:szCs w:val="24"/>
              </w:rPr>
              <w:t xml:space="preserve">evidence based </w:t>
            </w:r>
            <w:r w:rsidRPr="00E21BBE">
              <w:rPr>
                <w:rFonts w:cs="Arial"/>
                <w:szCs w:val="24"/>
              </w:rPr>
              <w:t>political action to institute changes in the community</w:t>
            </w:r>
            <w:r w:rsidR="00B46733">
              <w:rPr>
                <w:rFonts w:cs="Arial"/>
                <w:szCs w:val="24"/>
              </w:rPr>
              <w:t xml:space="preserve">, </w:t>
            </w:r>
            <w:r w:rsidR="00B46733">
              <w:rPr>
                <w:rFonts w:cs="Arial"/>
                <w:color w:val="000000"/>
              </w:rPr>
              <w:t>track student progress, crop growth, savings rate</w:t>
            </w:r>
          </w:p>
        </w:tc>
      </w:tr>
      <w:tr w:rsidR="003258C6" w:rsidRPr="00E21BBE" w14:paraId="7FD9B7F9" w14:textId="77777777" w:rsidTr="009A2F9B">
        <w:trPr>
          <w:cantSplit/>
          <w:jc w:val="center"/>
        </w:trPr>
        <w:tc>
          <w:tcPr>
            <w:tcW w:w="1368" w:type="dxa"/>
            <w:gridSpan w:val="2"/>
            <w:shd w:val="clear" w:color="auto" w:fill="auto"/>
          </w:tcPr>
          <w:p w14:paraId="2DCF7D58" w14:textId="2988A9DF" w:rsidR="003258C6" w:rsidRPr="00E21BBE" w:rsidRDefault="003258C6" w:rsidP="003258C6">
            <w:pPr>
              <w:spacing w:line="240" w:lineRule="auto"/>
              <w:rPr>
                <w:rFonts w:cs="Arial"/>
                <w:szCs w:val="24"/>
              </w:rPr>
            </w:pPr>
            <w:r>
              <w:rPr>
                <w:rFonts w:cs="Arial"/>
                <w:b/>
                <w:szCs w:val="24"/>
              </w:rPr>
              <w:t>5.S.</w:t>
            </w:r>
            <w:r w:rsidR="007F53D9">
              <w:rPr>
                <w:rFonts w:cs="Arial"/>
                <w:b/>
                <w:szCs w:val="24"/>
              </w:rPr>
              <w:t>ID.6</w:t>
            </w:r>
          </w:p>
        </w:tc>
        <w:tc>
          <w:tcPr>
            <w:tcW w:w="4716" w:type="dxa"/>
          </w:tcPr>
          <w:p w14:paraId="0C086B8B" w14:textId="77777777" w:rsidR="003258C6" w:rsidRPr="00E21BBE" w:rsidRDefault="003258C6" w:rsidP="003258C6">
            <w:pPr>
              <w:spacing w:line="240" w:lineRule="auto"/>
              <w:rPr>
                <w:rFonts w:cs="Arial"/>
                <w:szCs w:val="24"/>
              </w:rPr>
            </w:pPr>
            <w:r w:rsidRPr="00E21BBE">
              <w:rPr>
                <w:rFonts w:cs="Arial"/>
                <w:szCs w:val="24"/>
              </w:rPr>
              <w:t>Use statistics appropriate to the shape of the data distribution to compare center (median, mean) and spread (interquartile range, standard deviation) of t</w:t>
            </w:r>
            <w:r>
              <w:rPr>
                <w:rFonts w:cs="Arial"/>
                <w:szCs w:val="24"/>
              </w:rPr>
              <w:t>wo or more different data sets.</w:t>
            </w:r>
          </w:p>
        </w:tc>
        <w:tc>
          <w:tcPr>
            <w:tcW w:w="1831" w:type="dxa"/>
            <w:gridSpan w:val="3"/>
          </w:tcPr>
          <w:p w14:paraId="3A126D6B" w14:textId="77777777" w:rsidR="003258C6" w:rsidRPr="00E21BBE" w:rsidRDefault="003258C6" w:rsidP="003258C6">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2</w:t>
            </w:r>
          </w:p>
          <w:p w14:paraId="6FFC6501" w14:textId="77777777" w:rsidR="003258C6" w:rsidRPr="00E21BBE" w:rsidRDefault="003258C6" w:rsidP="003258C6">
            <w:pPr>
              <w:spacing w:line="240" w:lineRule="auto"/>
              <w:rPr>
                <w:rFonts w:cs="Arial"/>
                <w:szCs w:val="24"/>
              </w:rPr>
            </w:pPr>
          </w:p>
        </w:tc>
        <w:tc>
          <w:tcPr>
            <w:tcW w:w="2543" w:type="dxa"/>
            <w:gridSpan w:val="2"/>
          </w:tcPr>
          <w:p w14:paraId="40BBCDFA" w14:textId="77777777" w:rsidR="003258C6" w:rsidRPr="00E21BBE" w:rsidRDefault="003258C6" w:rsidP="003258C6">
            <w:pPr>
              <w:spacing w:line="240" w:lineRule="auto"/>
              <w:rPr>
                <w:rFonts w:cs="Arial"/>
                <w:szCs w:val="24"/>
              </w:rPr>
            </w:pPr>
            <w:r w:rsidRPr="00E21BBE">
              <w:rPr>
                <w:rFonts w:cs="Arial"/>
                <w:szCs w:val="24"/>
              </w:rPr>
              <w:t>Understand</w:t>
            </w:r>
            <w:r>
              <w:rPr>
                <w:rFonts w:cs="Arial"/>
                <w:szCs w:val="24"/>
              </w:rPr>
              <w:t>ing</w:t>
            </w:r>
            <w:r w:rsidRPr="00E21BBE">
              <w:rPr>
                <w:rFonts w:cs="Arial"/>
                <w:szCs w:val="24"/>
              </w:rPr>
              <w:t xml:space="preserve"> there are no “true” measu</w:t>
            </w:r>
            <w:r>
              <w:rPr>
                <w:rFonts w:cs="Arial"/>
                <w:szCs w:val="24"/>
              </w:rPr>
              <w:t>res for statistical quantities (</w:t>
            </w:r>
            <w:r w:rsidRPr="00E21BBE">
              <w:rPr>
                <w:rFonts w:cs="Arial"/>
                <w:szCs w:val="24"/>
              </w:rPr>
              <w:t>i.e.</w:t>
            </w:r>
            <w:r>
              <w:rPr>
                <w:rFonts w:cs="Arial"/>
                <w:szCs w:val="24"/>
              </w:rPr>
              <w:t>,</w:t>
            </w:r>
            <w:r w:rsidRPr="00E21BBE">
              <w:rPr>
                <w:rFonts w:cs="Arial"/>
                <w:szCs w:val="24"/>
              </w:rPr>
              <w:t xml:space="preserve"> home values, expected wages, expected pri</w:t>
            </w:r>
            <w:r>
              <w:rPr>
                <w:rFonts w:cs="Arial"/>
                <w:szCs w:val="24"/>
              </w:rPr>
              <w:t>ces, expected profits or losses)</w:t>
            </w:r>
          </w:p>
        </w:tc>
      </w:tr>
      <w:tr w:rsidR="003258C6" w:rsidRPr="00E21BBE" w14:paraId="22DE940A" w14:textId="77777777" w:rsidTr="009A2F9B">
        <w:trPr>
          <w:cantSplit/>
          <w:jc w:val="center"/>
        </w:trPr>
        <w:tc>
          <w:tcPr>
            <w:tcW w:w="1368" w:type="dxa"/>
            <w:gridSpan w:val="2"/>
            <w:shd w:val="clear" w:color="auto" w:fill="auto"/>
          </w:tcPr>
          <w:p w14:paraId="3A595525" w14:textId="77777777" w:rsidR="003258C6" w:rsidRDefault="003258C6" w:rsidP="003258C6">
            <w:pPr>
              <w:spacing w:line="240" w:lineRule="auto"/>
              <w:rPr>
                <w:rFonts w:cs="Arial"/>
                <w:b/>
                <w:szCs w:val="24"/>
              </w:rPr>
            </w:pPr>
            <w:r>
              <w:rPr>
                <w:rFonts w:cs="Arial"/>
                <w:b/>
                <w:szCs w:val="24"/>
              </w:rPr>
              <w:t>5.S.</w:t>
            </w:r>
            <w:r w:rsidR="007F53D9">
              <w:rPr>
                <w:rFonts w:cs="Arial"/>
                <w:b/>
                <w:szCs w:val="24"/>
              </w:rPr>
              <w:t>ID.7</w:t>
            </w:r>
          </w:p>
          <w:p w14:paraId="5A5B6D52" w14:textId="77777777" w:rsidR="0002599A" w:rsidRDefault="0002599A" w:rsidP="003258C6">
            <w:pPr>
              <w:spacing w:line="240" w:lineRule="auto"/>
              <w:rPr>
                <w:rFonts w:cs="Arial"/>
                <w:szCs w:val="24"/>
              </w:rPr>
            </w:pPr>
          </w:p>
          <w:p w14:paraId="5E73C896" w14:textId="007DB85D" w:rsidR="0002599A" w:rsidRPr="00E21BBE" w:rsidRDefault="0002599A" w:rsidP="003258C6">
            <w:pPr>
              <w:spacing w:line="240" w:lineRule="auto"/>
              <w:rPr>
                <w:rFonts w:cs="Arial"/>
                <w:szCs w:val="24"/>
              </w:rPr>
            </w:pPr>
            <w:r w:rsidRPr="00686E53">
              <w:rPr>
                <w:rFonts w:cs="Arial"/>
                <w:szCs w:val="24"/>
              </w:rPr>
              <w:t>MWOTL</w:t>
            </w:r>
          </w:p>
        </w:tc>
        <w:tc>
          <w:tcPr>
            <w:tcW w:w="4716" w:type="dxa"/>
          </w:tcPr>
          <w:p w14:paraId="1AE30985" w14:textId="77777777" w:rsidR="003258C6" w:rsidRPr="00E21BBE" w:rsidRDefault="003258C6" w:rsidP="003258C6">
            <w:pPr>
              <w:spacing w:line="240" w:lineRule="auto"/>
              <w:rPr>
                <w:rFonts w:cs="Arial"/>
                <w:szCs w:val="24"/>
              </w:rPr>
            </w:pPr>
            <w:r w:rsidRPr="00E21BBE">
              <w:rPr>
                <w:rFonts w:cs="Arial"/>
                <w:szCs w:val="24"/>
              </w:rPr>
              <w:t>Interpret differences in shape, center, and spread in the context of the data sets, accounting for possible effects of extreme data points</w:t>
            </w:r>
            <w:r>
              <w:rPr>
                <w:rFonts w:cs="Arial"/>
                <w:szCs w:val="24"/>
              </w:rPr>
              <w:t xml:space="preserve"> </w:t>
            </w:r>
            <w:r w:rsidRPr="00E21BBE">
              <w:rPr>
                <w:rFonts w:cs="Arial"/>
                <w:szCs w:val="24"/>
              </w:rPr>
              <w:t>(outliers).</w:t>
            </w:r>
          </w:p>
        </w:tc>
        <w:tc>
          <w:tcPr>
            <w:tcW w:w="1831" w:type="dxa"/>
            <w:gridSpan w:val="3"/>
          </w:tcPr>
          <w:p w14:paraId="12F103CB" w14:textId="77777777" w:rsidR="003258C6" w:rsidRDefault="003258C6" w:rsidP="003258C6">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3</w:t>
            </w:r>
          </w:p>
          <w:p w14:paraId="35825074" w14:textId="7EE32BBF" w:rsidR="003258C6" w:rsidRPr="00E21BBE" w:rsidRDefault="003258C6" w:rsidP="003258C6">
            <w:pPr>
              <w:spacing w:line="240" w:lineRule="auto"/>
              <w:rPr>
                <w:rFonts w:cs="Arial"/>
                <w:szCs w:val="24"/>
              </w:rPr>
            </w:pPr>
            <w:r>
              <w:rPr>
                <w:rFonts w:cs="Arial"/>
                <w:szCs w:val="24"/>
              </w:rPr>
              <w:t>CCR.S.ID.E</w:t>
            </w:r>
            <w:r w:rsidRPr="00E21BBE">
              <w:rPr>
                <w:rFonts w:cs="Arial"/>
                <w:szCs w:val="24"/>
              </w:rPr>
              <w:t xml:space="preserve"> </w:t>
            </w:r>
          </w:p>
          <w:p w14:paraId="432B395E" w14:textId="77777777" w:rsidR="003258C6" w:rsidRPr="00E21BBE" w:rsidRDefault="003258C6" w:rsidP="003258C6">
            <w:pPr>
              <w:spacing w:line="240" w:lineRule="auto"/>
              <w:rPr>
                <w:rFonts w:cs="Arial"/>
                <w:szCs w:val="24"/>
              </w:rPr>
            </w:pPr>
          </w:p>
        </w:tc>
        <w:tc>
          <w:tcPr>
            <w:tcW w:w="2543" w:type="dxa"/>
            <w:gridSpan w:val="2"/>
          </w:tcPr>
          <w:p w14:paraId="6C44B4F2" w14:textId="77777777" w:rsidR="003258C6" w:rsidRPr="00E21BBE" w:rsidRDefault="003258C6" w:rsidP="003258C6">
            <w:pPr>
              <w:spacing w:line="240" w:lineRule="auto"/>
              <w:rPr>
                <w:rFonts w:cs="Arial"/>
                <w:szCs w:val="24"/>
              </w:rPr>
            </w:pPr>
            <w:r w:rsidRPr="00BD0109">
              <w:rPr>
                <w:rFonts w:cs="Arial"/>
                <w:szCs w:val="24"/>
              </w:rPr>
              <w:t>Understanding there are no “true” measures for statistical quantities (i.e., home values, expected wages, expected prices, expected profits or losses)</w:t>
            </w:r>
          </w:p>
        </w:tc>
      </w:tr>
      <w:tr w:rsidR="003258C6" w:rsidRPr="00E21BBE" w14:paraId="2FC0F2A1" w14:textId="77777777" w:rsidTr="009A2F9B">
        <w:trPr>
          <w:cantSplit/>
          <w:jc w:val="center"/>
        </w:trPr>
        <w:tc>
          <w:tcPr>
            <w:tcW w:w="1368" w:type="dxa"/>
            <w:gridSpan w:val="2"/>
            <w:shd w:val="clear" w:color="auto" w:fill="auto"/>
          </w:tcPr>
          <w:p w14:paraId="4FE1FB4E" w14:textId="21F46512" w:rsidR="003258C6" w:rsidRPr="00E21BBE" w:rsidRDefault="003258C6" w:rsidP="003258C6">
            <w:pPr>
              <w:spacing w:line="240" w:lineRule="auto"/>
              <w:rPr>
                <w:rFonts w:cs="Arial"/>
                <w:szCs w:val="24"/>
              </w:rPr>
            </w:pPr>
            <w:r>
              <w:rPr>
                <w:rFonts w:cs="Arial"/>
                <w:b/>
                <w:szCs w:val="24"/>
              </w:rPr>
              <w:t>5.S.</w:t>
            </w:r>
            <w:r w:rsidR="007F53D9">
              <w:rPr>
                <w:rFonts w:cs="Arial"/>
                <w:b/>
                <w:szCs w:val="24"/>
              </w:rPr>
              <w:t>ID.8</w:t>
            </w:r>
          </w:p>
        </w:tc>
        <w:tc>
          <w:tcPr>
            <w:tcW w:w="4716" w:type="dxa"/>
          </w:tcPr>
          <w:p w14:paraId="2B72B79A" w14:textId="77777777" w:rsidR="003258C6" w:rsidRPr="00E21BBE" w:rsidRDefault="003258C6" w:rsidP="003258C6">
            <w:pPr>
              <w:spacing w:line="240" w:lineRule="auto"/>
              <w:rPr>
                <w:rFonts w:cs="Arial"/>
                <w:szCs w:val="24"/>
              </w:rPr>
            </w:pPr>
            <w:r w:rsidRPr="00E21BBE">
              <w:rPr>
                <w:rFonts w:cs="Arial"/>
                <w:szCs w:val="24"/>
              </w:rPr>
              <w:t>Use the mean and standard deviation of a data set to fit it to a normal distribution and to estimate population percentages. Recognize that there are data sets for which such a procedure is not appropriate. Use calculators, spreadsheets, and tables to estimate</w:t>
            </w:r>
            <w:r>
              <w:rPr>
                <w:rFonts w:cs="Arial"/>
                <w:szCs w:val="24"/>
              </w:rPr>
              <w:t xml:space="preserve"> areas under the normal curve.</w:t>
            </w:r>
          </w:p>
        </w:tc>
        <w:tc>
          <w:tcPr>
            <w:tcW w:w="1831" w:type="dxa"/>
            <w:gridSpan w:val="3"/>
          </w:tcPr>
          <w:p w14:paraId="6AFA67BC" w14:textId="77777777" w:rsidR="003258C6" w:rsidRDefault="003258C6" w:rsidP="003258C6">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4</w:t>
            </w:r>
          </w:p>
          <w:p w14:paraId="236A7A81" w14:textId="77777777" w:rsidR="003258C6" w:rsidRDefault="003258C6" w:rsidP="003258C6">
            <w:pPr>
              <w:spacing w:line="240" w:lineRule="auto"/>
              <w:rPr>
                <w:rFonts w:cs="Arial"/>
                <w:szCs w:val="24"/>
              </w:rPr>
            </w:pPr>
            <w:r>
              <w:rPr>
                <w:rFonts w:cs="Arial"/>
                <w:szCs w:val="24"/>
              </w:rPr>
              <w:t>ESS04.07.01</w:t>
            </w:r>
          </w:p>
          <w:p w14:paraId="46EA6D39" w14:textId="77777777" w:rsidR="003258C6" w:rsidRPr="00E21BBE" w:rsidRDefault="003258C6" w:rsidP="003258C6">
            <w:pPr>
              <w:spacing w:line="240" w:lineRule="auto"/>
              <w:rPr>
                <w:rFonts w:cs="Arial"/>
                <w:szCs w:val="24"/>
              </w:rPr>
            </w:pPr>
            <w:r>
              <w:rPr>
                <w:rFonts w:cs="Arial"/>
                <w:szCs w:val="24"/>
              </w:rPr>
              <w:t>ESS04.07.02</w:t>
            </w:r>
          </w:p>
        </w:tc>
        <w:tc>
          <w:tcPr>
            <w:tcW w:w="2543" w:type="dxa"/>
            <w:gridSpan w:val="2"/>
          </w:tcPr>
          <w:p w14:paraId="0168052A" w14:textId="77777777" w:rsidR="003258C6" w:rsidRDefault="003258C6" w:rsidP="003258C6">
            <w:pPr>
              <w:spacing w:line="240" w:lineRule="auto"/>
              <w:rPr>
                <w:rFonts w:cs="Arial"/>
                <w:szCs w:val="24"/>
              </w:rPr>
            </w:pPr>
            <w:r w:rsidRPr="00E21BBE">
              <w:rPr>
                <w:rFonts w:cs="Arial"/>
                <w:szCs w:val="24"/>
              </w:rPr>
              <w:t>Track</w:t>
            </w:r>
            <w:r>
              <w:rPr>
                <w:rFonts w:cs="Arial"/>
                <w:szCs w:val="24"/>
              </w:rPr>
              <w:t>ing</w:t>
            </w:r>
            <w:r w:rsidRPr="00E21BBE">
              <w:rPr>
                <w:rFonts w:cs="Arial"/>
                <w:szCs w:val="24"/>
              </w:rPr>
              <w:t xml:space="preserve"> one’s daily expenses personal financial choices to data from an ideal spender’s purchase log</w:t>
            </w:r>
          </w:p>
          <w:p w14:paraId="6556A300" w14:textId="77777777" w:rsidR="00B46733" w:rsidRDefault="00B46733" w:rsidP="003258C6">
            <w:pPr>
              <w:spacing w:line="240" w:lineRule="auto"/>
              <w:rPr>
                <w:rFonts w:cs="Arial"/>
                <w:szCs w:val="24"/>
              </w:rPr>
            </w:pPr>
          </w:p>
          <w:p w14:paraId="2A6CECB0" w14:textId="5AFF89DD" w:rsidR="00B46733" w:rsidRPr="00E21BBE" w:rsidRDefault="00B46733" w:rsidP="003258C6">
            <w:pPr>
              <w:spacing w:line="240" w:lineRule="auto"/>
              <w:rPr>
                <w:rFonts w:cs="Arial"/>
                <w:szCs w:val="24"/>
              </w:rPr>
            </w:pPr>
            <w:r>
              <w:rPr>
                <w:rFonts w:cs="Arial"/>
                <w:color w:val="000000"/>
              </w:rPr>
              <w:t>Child’s height/weight compared to the norm: understanding a blood test report</w:t>
            </w:r>
          </w:p>
        </w:tc>
      </w:tr>
      <w:tr w:rsidR="0072593A" w:rsidRPr="00E21BBE" w14:paraId="19E6D66A" w14:textId="77777777" w:rsidTr="009A2F9B">
        <w:trPr>
          <w:cantSplit/>
          <w:trHeight w:val="576"/>
          <w:jc w:val="center"/>
        </w:trPr>
        <w:tc>
          <w:tcPr>
            <w:tcW w:w="10458" w:type="dxa"/>
            <w:gridSpan w:val="8"/>
            <w:shd w:val="clear" w:color="auto" w:fill="BFBFBF"/>
            <w:vAlign w:val="center"/>
          </w:tcPr>
          <w:p w14:paraId="4A6B8554" w14:textId="281859A6" w:rsidR="0072593A" w:rsidRPr="00E21BBE" w:rsidRDefault="008E7146" w:rsidP="005E69AA">
            <w:pPr>
              <w:spacing w:line="240" w:lineRule="auto"/>
              <w:rPr>
                <w:rFonts w:cs="Arial"/>
                <w:i/>
                <w:szCs w:val="24"/>
              </w:rPr>
            </w:pPr>
            <w:r>
              <w:lastRenderedPageBreak/>
              <w:br w:type="page"/>
            </w:r>
            <w:r w:rsidR="00807449" w:rsidRPr="00E21BBE">
              <w:rPr>
                <w:rFonts w:cs="Arial"/>
                <w:b/>
                <w:szCs w:val="24"/>
              </w:rPr>
              <w:t>MAKING INFER</w:t>
            </w:r>
            <w:r w:rsidR="00807449">
              <w:rPr>
                <w:rFonts w:cs="Arial"/>
                <w:b/>
                <w:szCs w:val="24"/>
              </w:rPr>
              <w:t xml:space="preserve">ENCES AND JUSTIFYING CONCLUSIONS  </w:t>
            </w:r>
            <w:r w:rsidR="0022062D">
              <w:rPr>
                <w:rFonts w:cs="Arial"/>
                <w:b/>
                <w:szCs w:val="24"/>
              </w:rPr>
              <w:t>(</w:t>
            </w:r>
            <w:r w:rsidR="00F43DC3">
              <w:rPr>
                <w:rFonts w:cs="Arial"/>
                <w:b/>
                <w:szCs w:val="24"/>
              </w:rPr>
              <w:t>IC)</w:t>
            </w:r>
          </w:p>
        </w:tc>
      </w:tr>
      <w:tr w:rsidR="00D213BE" w:rsidRPr="00E21BBE" w14:paraId="1DF1C79A" w14:textId="77777777" w:rsidTr="009A2F9B">
        <w:trPr>
          <w:cantSplit/>
          <w:jc w:val="center"/>
        </w:trPr>
        <w:tc>
          <w:tcPr>
            <w:tcW w:w="10458" w:type="dxa"/>
            <w:gridSpan w:val="8"/>
          </w:tcPr>
          <w:p w14:paraId="47BC4D64" w14:textId="77777777" w:rsidR="00D213BE" w:rsidRPr="00E21BBE" w:rsidRDefault="00D213BE" w:rsidP="005E69AA">
            <w:pPr>
              <w:spacing w:line="240" w:lineRule="auto"/>
              <w:rPr>
                <w:rFonts w:cs="Arial"/>
                <w:b/>
                <w:bCs/>
                <w:szCs w:val="24"/>
              </w:rPr>
            </w:pPr>
            <w:r w:rsidRPr="00E21BBE">
              <w:rPr>
                <w:rFonts w:cs="Arial"/>
                <w:b/>
                <w:bCs/>
                <w:szCs w:val="24"/>
              </w:rPr>
              <w:t>Understand and evaluate random processes underlying statistical experiments.</w:t>
            </w:r>
          </w:p>
        </w:tc>
      </w:tr>
      <w:tr w:rsidR="0072593A" w:rsidRPr="00E21BBE" w14:paraId="543DEE43" w14:textId="77777777" w:rsidTr="009A2F9B">
        <w:trPr>
          <w:cantSplit/>
          <w:jc w:val="center"/>
        </w:trPr>
        <w:tc>
          <w:tcPr>
            <w:tcW w:w="1368" w:type="dxa"/>
            <w:gridSpan w:val="2"/>
          </w:tcPr>
          <w:p w14:paraId="5F83235A" w14:textId="77777777" w:rsidR="0072593A" w:rsidRPr="00E21BBE" w:rsidRDefault="00F43DC3" w:rsidP="005E69AA">
            <w:pPr>
              <w:spacing w:line="240" w:lineRule="auto"/>
              <w:rPr>
                <w:rFonts w:cs="Arial"/>
                <w:szCs w:val="24"/>
              </w:rPr>
            </w:pPr>
            <w:r>
              <w:rPr>
                <w:rFonts w:cs="Arial"/>
                <w:b/>
                <w:szCs w:val="24"/>
              </w:rPr>
              <w:t>5.S</w:t>
            </w:r>
            <w:r w:rsidR="00CC5F25">
              <w:rPr>
                <w:rFonts w:cs="Arial"/>
                <w:b/>
                <w:szCs w:val="24"/>
              </w:rPr>
              <w:t>.</w:t>
            </w:r>
            <w:r>
              <w:rPr>
                <w:rFonts w:cs="Arial"/>
                <w:b/>
                <w:szCs w:val="24"/>
              </w:rPr>
              <w:t>IC.1</w:t>
            </w:r>
          </w:p>
        </w:tc>
        <w:tc>
          <w:tcPr>
            <w:tcW w:w="4716" w:type="dxa"/>
          </w:tcPr>
          <w:p w14:paraId="44F02DAE" w14:textId="77777777" w:rsidR="0072593A" w:rsidRPr="00E21BBE" w:rsidRDefault="0072593A" w:rsidP="005E69AA">
            <w:pPr>
              <w:spacing w:line="240" w:lineRule="auto"/>
              <w:rPr>
                <w:rFonts w:cs="Arial"/>
                <w:szCs w:val="24"/>
              </w:rPr>
            </w:pPr>
            <w:r w:rsidRPr="00E21BBE">
              <w:rPr>
                <w:rFonts w:cs="Arial"/>
                <w:szCs w:val="24"/>
              </w:rPr>
              <w:t>Understand statistics as a process for making inferences about population parameters based on a random sample from that population.</w:t>
            </w:r>
          </w:p>
        </w:tc>
        <w:tc>
          <w:tcPr>
            <w:tcW w:w="1710" w:type="dxa"/>
            <w:gridSpan w:val="2"/>
          </w:tcPr>
          <w:p w14:paraId="4D153AF6"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IC</w:t>
            </w:r>
            <w:r w:rsidR="00F43DC3">
              <w:rPr>
                <w:rFonts w:cs="Arial"/>
                <w:szCs w:val="24"/>
              </w:rPr>
              <w:t>.</w:t>
            </w:r>
            <w:r w:rsidR="0072593A" w:rsidRPr="00E21BBE">
              <w:rPr>
                <w:rFonts w:cs="Arial"/>
                <w:szCs w:val="24"/>
              </w:rPr>
              <w:t>1</w:t>
            </w:r>
          </w:p>
        </w:tc>
        <w:tc>
          <w:tcPr>
            <w:tcW w:w="2664" w:type="dxa"/>
            <w:gridSpan w:val="3"/>
            <w:shd w:val="clear" w:color="auto" w:fill="auto"/>
          </w:tcPr>
          <w:p w14:paraId="7E49DBE8" w14:textId="77777777" w:rsidR="0072593A" w:rsidRDefault="00C62184" w:rsidP="005E69AA">
            <w:pPr>
              <w:spacing w:line="240" w:lineRule="auto"/>
              <w:rPr>
                <w:rFonts w:cs="Arial"/>
                <w:szCs w:val="24"/>
              </w:rPr>
            </w:pPr>
            <w:r w:rsidRPr="00E21BBE">
              <w:rPr>
                <w:rFonts w:cs="Arial"/>
                <w:szCs w:val="24"/>
              </w:rPr>
              <w:t>Taking</w:t>
            </w:r>
            <w:r w:rsidR="00B46733">
              <w:rPr>
                <w:rFonts w:cs="Arial"/>
                <w:szCs w:val="24"/>
              </w:rPr>
              <w:t xml:space="preserve"> evidence based</w:t>
            </w:r>
            <w:r w:rsidRPr="00E21BBE">
              <w:rPr>
                <w:rFonts w:cs="Arial"/>
                <w:szCs w:val="24"/>
              </w:rPr>
              <w:t xml:space="preserve"> political action to institute changes in the community</w:t>
            </w:r>
          </w:p>
          <w:p w14:paraId="257CF663" w14:textId="77777777" w:rsidR="00B46733" w:rsidRDefault="00B46733" w:rsidP="005E69AA">
            <w:pPr>
              <w:spacing w:line="240" w:lineRule="auto"/>
              <w:rPr>
                <w:rFonts w:cs="Arial"/>
                <w:szCs w:val="24"/>
              </w:rPr>
            </w:pPr>
          </w:p>
          <w:p w14:paraId="4283C589" w14:textId="56C4A68B" w:rsidR="00B46733" w:rsidRPr="00E21BBE" w:rsidRDefault="00B46733" w:rsidP="005E69AA">
            <w:pPr>
              <w:spacing w:line="240" w:lineRule="auto"/>
              <w:rPr>
                <w:rFonts w:cs="Arial"/>
                <w:szCs w:val="24"/>
              </w:rPr>
            </w:pPr>
            <w:r>
              <w:rPr>
                <w:rFonts w:cs="Arial"/>
                <w:szCs w:val="24"/>
              </w:rPr>
              <w:t xml:space="preserve">Interpret internet </w:t>
            </w:r>
            <w:r w:rsidR="007263D2">
              <w:rPr>
                <w:rFonts w:cs="Arial"/>
                <w:szCs w:val="24"/>
              </w:rPr>
              <w:t xml:space="preserve">news  </w:t>
            </w:r>
            <w:r>
              <w:rPr>
                <w:rFonts w:cs="Arial"/>
                <w:szCs w:val="24"/>
              </w:rPr>
              <w:t>articles</w:t>
            </w:r>
          </w:p>
        </w:tc>
      </w:tr>
      <w:tr w:rsidR="0072593A" w:rsidRPr="00E21BBE" w14:paraId="73BCF6DA" w14:textId="77777777" w:rsidTr="009A2F9B">
        <w:trPr>
          <w:cantSplit/>
          <w:jc w:val="center"/>
        </w:trPr>
        <w:tc>
          <w:tcPr>
            <w:tcW w:w="1368" w:type="dxa"/>
            <w:gridSpan w:val="2"/>
          </w:tcPr>
          <w:p w14:paraId="66EA63D8" w14:textId="77777777" w:rsidR="0072593A" w:rsidRPr="00E21BBE" w:rsidRDefault="00F43DC3" w:rsidP="005E69AA">
            <w:pPr>
              <w:spacing w:line="240" w:lineRule="auto"/>
              <w:rPr>
                <w:rFonts w:cs="Arial"/>
                <w:szCs w:val="24"/>
              </w:rPr>
            </w:pPr>
            <w:r>
              <w:rPr>
                <w:rFonts w:cs="Arial"/>
                <w:b/>
                <w:szCs w:val="24"/>
              </w:rPr>
              <w:t>5.S</w:t>
            </w:r>
            <w:r w:rsidR="00CC5F25">
              <w:rPr>
                <w:rFonts w:cs="Arial"/>
                <w:b/>
                <w:szCs w:val="24"/>
              </w:rPr>
              <w:t>.</w:t>
            </w:r>
            <w:r>
              <w:rPr>
                <w:rFonts w:cs="Arial"/>
                <w:b/>
                <w:szCs w:val="24"/>
              </w:rPr>
              <w:t>IC.2</w:t>
            </w:r>
          </w:p>
        </w:tc>
        <w:tc>
          <w:tcPr>
            <w:tcW w:w="4716" w:type="dxa"/>
          </w:tcPr>
          <w:p w14:paraId="490537B3" w14:textId="77777777" w:rsidR="0072593A" w:rsidRPr="00E21BBE" w:rsidRDefault="0072593A" w:rsidP="005E69AA">
            <w:pPr>
              <w:spacing w:line="240" w:lineRule="auto"/>
              <w:rPr>
                <w:rFonts w:cs="Arial"/>
                <w:szCs w:val="24"/>
              </w:rPr>
            </w:pPr>
            <w:r w:rsidRPr="00E21BBE">
              <w:rPr>
                <w:rFonts w:cs="Arial"/>
                <w:szCs w:val="24"/>
              </w:rPr>
              <w:t xml:space="preserve">Decide if a specified model is consistent with results from a given data-generating process </w:t>
            </w:r>
            <w:r w:rsidR="007F5B99">
              <w:rPr>
                <w:rFonts w:cs="Arial"/>
                <w:szCs w:val="24"/>
              </w:rPr>
              <w:t>(</w:t>
            </w:r>
            <w:r w:rsidRPr="00E21BBE">
              <w:rPr>
                <w:rFonts w:cs="Arial"/>
                <w:szCs w:val="24"/>
              </w:rPr>
              <w:t>e.g., using simulation</w:t>
            </w:r>
            <w:r w:rsidR="007F5B99">
              <w:rPr>
                <w:rFonts w:cs="Arial"/>
                <w:szCs w:val="24"/>
              </w:rPr>
              <w:t>)</w:t>
            </w:r>
            <w:r w:rsidRPr="00E21BBE">
              <w:rPr>
                <w:rFonts w:cs="Arial"/>
                <w:szCs w:val="24"/>
              </w:rPr>
              <w:t xml:space="preserve">. </w:t>
            </w:r>
            <w:r w:rsidRPr="00E21BBE">
              <w:rPr>
                <w:rFonts w:cs="Arial"/>
                <w:i/>
                <w:iCs/>
                <w:szCs w:val="24"/>
              </w:rPr>
              <w:t>For example, a model says a spinning coin falls heads up with probability 0.5. Would a result of 5 tails in a row cause you to question the model?</w:t>
            </w:r>
          </w:p>
        </w:tc>
        <w:tc>
          <w:tcPr>
            <w:tcW w:w="1710" w:type="dxa"/>
            <w:gridSpan w:val="2"/>
          </w:tcPr>
          <w:p w14:paraId="6836ACE2"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IC</w:t>
            </w:r>
            <w:r w:rsidR="00F43DC3">
              <w:rPr>
                <w:rFonts w:cs="Arial"/>
                <w:szCs w:val="24"/>
              </w:rPr>
              <w:t>.</w:t>
            </w:r>
            <w:r w:rsidR="0072593A" w:rsidRPr="00E21BBE">
              <w:rPr>
                <w:rFonts w:cs="Arial"/>
                <w:szCs w:val="24"/>
              </w:rPr>
              <w:t>2</w:t>
            </w:r>
          </w:p>
        </w:tc>
        <w:tc>
          <w:tcPr>
            <w:tcW w:w="2664" w:type="dxa"/>
            <w:gridSpan w:val="3"/>
            <w:shd w:val="clear" w:color="auto" w:fill="auto"/>
          </w:tcPr>
          <w:p w14:paraId="231AB095" w14:textId="352B821F" w:rsidR="0072593A" w:rsidRDefault="007263D2" w:rsidP="005E69AA">
            <w:pPr>
              <w:spacing w:line="240" w:lineRule="auto"/>
              <w:rPr>
                <w:rFonts w:cs="Arial"/>
                <w:szCs w:val="24"/>
              </w:rPr>
            </w:pPr>
            <w:r>
              <w:rPr>
                <w:rFonts w:cs="Arial"/>
                <w:color w:val="000000"/>
              </w:rPr>
              <w:t>Analyze accident occurrences at given intersections</w:t>
            </w:r>
          </w:p>
          <w:p w14:paraId="57F6D6D9" w14:textId="77777777" w:rsidR="00B46733" w:rsidRDefault="00B46733" w:rsidP="005E69AA">
            <w:pPr>
              <w:spacing w:line="240" w:lineRule="auto"/>
              <w:rPr>
                <w:rFonts w:cs="Arial"/>
                <w:szCs w:val="24"/>
              </w:rPr>
            </w:pPr>
          </w:p>
          <w:p w14:paraId="149358A9" w14:textId="37559B9F" w:rsidR="00B46733" w:rsidRPr="00B46733" w:rsidRDefault="001244C4" w:rsidP="005E69AA">
            <w:pPr>
              <w:spacing w:line="240" w:lineRule="auto"/>
              <w:rPr>
                <w:rFonts w:cs="Arial"/>
                <w:szCs w:val="24"/>
              </w:rPr>
            </w:pPr>
            <w:r>
              <w:rPr>
                <w:rFonts w:cs="Arial"/>
                <w:iCs/>
                <w:color w:val="000000"/>
              </w:rPr>
              <w:t xml:space="preserve">Ex. </w:t>
            </w:r>
            <w:r w:rsidR="00B46733" w:rsidRPr="00B46733">
              <w:rPr>
                <w:rFonts w:cs="Arial"/>
                <w:iCs/>
                <w:color w:val="000000"/>
              </w:rPr>
              <w:t>A model says a spinning coin falls heads up with probability 0.5. Would a result of 5 tails in a row cause you to question the model?</w:t>
            </w:r>
          </w:p>
        </w:tc>
      </w:tr>
      <w:tr w:rsidR="00D213BE" w:rsidRPr="00E21BBE" w14:paraId="64E6C821" w14:textId="77777777" w:rsidTr="009A2F9B">
        <w:trPr>
          <w:gridAfter w:val="1"/>
          <w:wAfter w:w="10" w:type="dxa"/>
          <w:cantSplit/>
          <w:jc w:val="center"/>
        </w:trPr>
        <w:tc>
          <w:tcPr>
            <w:tcW w:w="10448" w:type="dxa"/>
            <w:gridSpan w:val="7"/>
          </w:tcPr>
          <w:p w14:paraId="29560ABD" w14:textId="21AA1979" w:rsidR="00D213BE" w:rsidRPr="00E21BBE" w:rsidRDefault="005B0D90" w:rsidP="005E69AA">
            <w:pPr>
              <w:spacing w:line="240" w:lineRule="auto"/>
              <w:rPr>
                <w:rFonts w:cs="Arial"/>
                <w:b/>
                <w:bCs/>
                <w:szCs w:val="24"/>
              </w:rPr>
            </w:pPr>
            <w:r>
              <w:br w:type="page"/>
            </w:r>
            <w:r w:rsidR="00D213BE" w:rsidRPr="00E21BBE">
              <w:rPr>
                <w:rFonts w:cs="Arial"/>
                <w:b/>
                <w:bCs/>
                <w:szCs w:val="24"/>
              </w:rPr>
              <w:t>Make inferences and justify conclusions from sample surveys, experiments, and observational studies.</w:t>
            </w:r>
          </w:p>
        </w:tc>
      </w:tr>
      <w:tr w:rsidR="0072593A" w:rsidRPr="00E21BBE" w14:paraId="17BAEA76" w14:textId="77777777" w:rsidTr="009A2F9B">
        <w:trPr>
          <w:gridAfter w:val="1"/>
          <w:wAfter w:w="10" w:type="dxa"/>
          <w:cantSplit/>
          <w:jc w:val="center"/>
        </w:trPr>
        <w:tc>
          <w:tcPr>
            <w:tcW w:w="1368" w:type="dxa"/>
            <w:gridSpan w:val="2"/>
          </w:tcPr>
          <w:p w14:paraId="0498812B" w14:textId="77777777" w:rsidR="0072593A" w:rsidRPr="00E21BBE" w:rsidRDefault="00F43DC3" w:rsidP="005E69AA">
            <w:pPr>
              <w:spacing w:line="240" w:lineRule="auto"/>
              <w:rPr>
                <w:rFonts w:cs="Arial"/>
                <w:szCs w:val="24"/>
              </w:rPr>
            </w:pPr>
            <w:r>
              <w:rPr>
                <w:rFonts w:cs="Arial"/>
                <w:b/>
                <w:szCs w:val="24"/>
              </w:rPr>
              <w:t>5.S</w:t>
            </w:r>
            <w:r w:rsidR="00CC5F25">
              <w:rPr>
                <w:rFonts w:cs="Arial"/>
                <w:b/>
                <w:szCs w:val="24"/>
              </w:rPr>
              <w:t>.</w:t>
            </w:r>
            <w:r>
              <w:rPr>
                <w:rFonts w:cs="Arial"/>
                <w:b/>
                <w:szCs w:val="24"/>
              </w:rPr>
              <w:t>IC.3</w:t>
            </w:r>
          </w:p>
        </w:tc>
        <w:tc>
          <w:tcPr>
            <w:tcW w:w="4716" w:type="dxa"/>
          </w:tcPr>
          <w:p w14:paraId="69A006AA" w14:textId="77777777" w:rsidR="0072593A" w:rsidRPr="00E21BBE" w:rsidRDefault="0072593A" w:rsidP="005E69AA">
            <w:pPr>
              <w:spacing w:line="240" w:lineRule="auto"/>
              <w:rPr>
                <w:rFonts w:cs="Arial"/>
                <w:szCs w:val="24"/>
              </w:rPr>
            </w:pPr>
            <w:r w:rsidRPr="00E21BBE">
              <w:rPr>
                <w:rFonts w:cs="Arial"/>
                <w:szCs w:val="24"/>
              </w:rPr>
              <w:t>Recognize the purposes of and differences among sample surveys, experiments, and observational studies; explain how randomization relates to each.</w:t>
            </w:r>
          </w:p>
        </w:tc>
        <w:tc>
          <w:tcPr>
            <w:tcW w:w="1710" w:type="dxa"/>
            <w:gridSpan w:val="2"/>
          </w:tcPr>
          <w:p w14:paraId="3B2CA2DE"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IC</w:t>
            </w:r>
            <w:r w:rsidR="00F43DC3">
              <w:rPr>
                <w:rFonts w:cs="Arial"/>
                <w:szCs w:val="24"/>
              </w:rPr>
              <w:t>.</w:t>
            </w:r>
            <w:r w:rsidR="0072593A" w:rsidRPr="00E21BBE">
              <w:rPr>
                <w:rFonts w:cs="Arial"/>
                <w:szCs w:val="24"/>
              </w:rPr>
              <w:t>3</w:t>
            </w:r>
          </w:p>
        </w:tc>
        <w:tc>
          <w:tcPr>
            <w:tcW w:w="2654" w:type="dxa"/>
            <w:gridSpan w:val="2"/>
            <w:shd w:val="clear" w:color="auto" w:fill="auto"/>
          </w:tcPr>
          <w:p w14:paraId="3A70E2D5" w14:textId="0770C1A2" w:rsidR="0072593A" w:rsidRPr="00E21BBE" w:rsidRDefault="007263D2" w:rsidP="005E69AA">
            <w:pPr>
              <w:spacing w:line="240" w:lineRule="auto"/>
              <w:rPr>
                <w:rFonts w:cs="Arial"/>
                <w:szCs w:val="24"/>
              </w:rPr>
            </w:pPr>
            <w:r>
              <w:rPr>
                <w:rFonts w:cs="Arial"/>
                <w:color w:val="000000"/>
              </w:rPr>
              <w:t>Interpret internet information</w:t>
            </w:r>
          </w:p>
        </w:tc>
      </w:tr>
      <w:tr w:rsidR="0072593A" w:rsidRPr="00E21BBE" w14:paraId="0BFD3C17" w14:textId="77777777" w:rsidTr="009A2F9B">
        <w:trPr>
          <w:gridAfter w:val="1"/>
          <w:wAfter w:w="10" w:type="dxa"/>
          <w:cantSplit/>
          <w:jc w:val="center"/>
        </w:trPr>
        <w:tc>
          <w:tcPr>
            <w:tcW w:w="1368" w:type="dxa"/>
            <w:gridSpan w:val="2"/>
          </w:tcPr>
          <w:p w14:paraId="78C1659D" w14:textId="77777777" w:rsidR="0072593A" w:rsidRPr="00E21BBE" w:rsidRDefault="00F43DC3" w:rsidP="005E69AA">
            <w:pPr>
              <w:spacing w:line="240" w:lineRule="auto"/>
              <w:rPr>
                <w:rFonts w:cs="Arial"/>
                <w:szCs w:val="24"/>
              </w:rPr>
            </w:pPr>
            <w:r>
              <w:rPr>
                <w:rFonts w:cs="Arial"/>
                <w:b/>
                <w:szCs w:val="24"/>
              </w:rPr>
              <w:t>5.S</w:t>
            </w:r>
            <w:r w:rsidR="00CC5F25">
              <w:rPr>
                <w:rFonts w:cs="Arial"/>
                <w:b/>
                <w:szCs w:val="24"/>
              </w:rPr>
              <w:t>.</w:t>
            </w:r>
            <w:r>
              <w:rPr>
                <w:rFonts w:cs="Arial"/>
                <w:b/>
                <w:szCs w:val="24"/>
              </w:rPr>
              <w:t>IC.4</w:t>
            </w:r>
          </w:p>
        </w:tc>
        <w:tc>
          <w:tcPr>
            <w:tcW w:w="4716" w:type="dxa"/>
          </w:tcPr>
          <w:p w14:paraId="2E643372" w14:textId="77777777" w:rsidR="0072593A" w:rsidRPr="00E21BBE" w:rsidRDefault="0072593A" w:rsidP="005E69AA">
            <w:pPr>
              <w:spacing w:line="240" w:lineRule="auto"/>
              <w:rPr>
                <w:rFonts w:cs="Arial"/>
                <w:szCs w:val="24"/>
              </w:rPr>
            </w:pPr>
            <w:r w:rsidRPr="00E21BBE">
              <w:rPr>
                <w:rFonts w:cs="Arial"/>
                <w:szCs w:val="24"/>
              </w:rPr>
              <w:t>Use data from a sample survey to estimate a population mean or proportion; develop a margin of error through the use of simulat</w:t>
            </w:r>
            <w:r w:rsidR="00DA4EBF">
              <w:rPr>
                <w:rFonts w:cs="Arial"/>
                <w:szCs w:val="24"/>
              </w:rPr>
              <w:t>ion models for random sampling.</w:t>
            </w:r>
          </w:p>
        </w:tc>
        <w:tc>
          <w:tcPr>
            <w:tcW w:w="1710" w:type="dxa"/>
            <w:gridSpan w:val="2"/>
          </w:tcPr>
          <w:p w14:paraId="5516562F"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IC</w:t>
            </w:r>
            <w:r w:rsidR="00F43DC3">
              <w:rPr>
                <w:rFonts w:cs="Arial"/>
                <w:szCs w:val="24"/>
              </w:rPr>
              <w:t>.</w:t>
            </w:r>
            <w:r w:rsidR="0072593A" w:rsidRPr="00E21BBE">
              <w:rPr>
                <w:rFonts w:cs="Arial"/>
                <w:szCs w:val="24"/>
              </w:rPr>
              <w:t>4</w:t>
            </w:r>
          </w:p>
          <w:p w14:paraId="54F524A3" w14:textId="77777777" w:rsidR="0072593A" w:rsidRPr="00E21BBE" w:rsidRDefault="0072593A" w:rsidP="005E69AA">
            <w:pPr>
              <w:spacing w:line="240" w:lineRule="auto"/>
              <w:rPr>
                <w:rFonts w:cs="Arial"/>
                <w:szCs w:val="24"/>
              </w:rPr>
            </w:pPr>
          </w:p>
        </w:tc>
        <w:tc>
          <w:tcPr>
            <w:tcW w:w="2654" w:type="dxa"/>
            <w:gridSpan w:val="2"/>
            <w:shd w:val="clear" w:color="auto" w:fill="auto"/>
          </w:tcPr>
          <w:p w14:paraId="5B8B59B4" w14:textId="07ED0542" w:rsidR="0072593A" w:rsidRPr="00E21BBE" w:rsidRDefault="007263D2" w:rsidP="005E69AA">
            <w:pPr>
              <w:spacing w:line="240" w:lineRule="auto"/>
              <w:rPr>
                <w:rFonts w:cs="Arial"/>
                <w:szCs w:val="24"/>
              </w:rPr>
            </w:pPr>
            <w:r>
              <w:rPr>
                <w:rFonts w:cs="Arial"/>
                <w:color w:val="000000"/>
              </w:rPr>
              <w:t>Population weight, opinion survey</w:t>
            </w:r>
          </w:p>
        </w:tc>
      </w:tr>
      <w:tr w:rsidR="0072593A" w:rsidRPr="00E21BBE" w14:paraId="49A438D4" w14:textId="77777777" w:rsidTr="009A2F9B">
        <w:trPr>
          <w:gridAfter w:val="1"/>
          <w:wAfter w:w="10" w:type="dxa"/>
          <w:cantSplit/>
          <w:jc w:val="center"/>
        </w:trPr>
        <w:tc>
          <w:tcPr>
            <w:tcW w:w="1368" w:type="dxa"/>
            <w:gridSpan w:val="2"/>
          </w:tcPr>
          <w:p w14:paraId="0CF6EED6" w14:textId="77777777" w:rsidR="0072593A" w:rsidRPr="00E21BBE" w:rsidRDefault="00F43DC3" w:rsidP="005E69AA">
            <w:pPr>
              <w:spacing w:line="240" w:lineRule="auto"/>
              <w:rPr>
                <w:rFonts w:cs="Arial"/>
                <w:szCs w:val="24"/>
              </w:rPr>
            </w:pPr>
            <w:r>
              <w:rPr>
                <w:rFonts w:cs="Arial"/>
                <w:b/>
                <w:szCs w:val="24"/>
              </w:rPr>
              <w:t>5.S</w:t>
            </w:r>
            <w:r w:rsidR="00CC5F25">
              <w:rPr>
                <w:rFonts w:cs="Arial"/>
                <w:b/>
                <w:szCs w:val="24"/>
              </w:rPr>
              <w:t>.</w:t>
            </w:r>
            <w:r>
              <w:rPr>
                <w:rFonts w:cs="Arial"/>
                <w:b/>
                <w:szCs w:val="24"/>
              </w:rPr>
              <w:t>IC.5</w:t>
            </w:r>
          </w:p>
        </w:tc>
        <w:tc>
          <w:tcPr>
            <w:tcW w:w="4716" w:type="dxa"/>
          </w:tcPr>
          <w:p w14:paraId="78354F38" w14:textId="77777777" w:rsidR="0072593A" w:rsidRPr="00E21BBE" w:rsidRDefault="0072593A" w:rsidP="005E69AA">
            <w:pPr>
              <w:spacing w:line="240" w:lineRule="auto"/>
              <w:rPr>
                <w:rFonts w:cs="Arial"/>
                <w:szCs w:val="24"/>
              </w:rPr>
            </w:pPr>
            <w:r w:rsidRPr="00E21BBE">
              <w:rPr>
                <w:rFonts w:cs="Arial"/>
                <w:szCs w:val="24"/>
              </w:rPr>
              <w:t>Use data from a randomized experiment to compare two treatments; use simulations to decide if differences betw</w:t>
            </w:r>
            <w:r w:rsidR="00DA4EBF">
              <w:rPr>
                <w:rFonts w:cs="Arial"/>
                <w:szCs w:val="24"/>
              </w:rPr>
              <w:t>een parameters are significant.</w:t>
            </w:r>
          </w:p>
        </w:tc>
        <w:tc>
          <w:tcPr>
            <w:tcW w:w="1710" w:type="dxa"/>
            <w:gridSpan w:val="2"/>
          </w:tcPr>
          <w:p w14:paraId="302D227D"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IC</w:t>
            </w:r>
            <w:r w:rsidR="00F43DC3">
              <w:rPr>
                <w:rFonts w:cs="Arial"/>
                <w:szCs w:val="24"/>
              </w:rPr>
              <w:t>.</w:t>
            </w:r>
            <w:r w:rsidR="0072593A" w:rsidRPr="00E21BBE">
              <w:rPr>
                <w:rFonts w:cs="Arial"/>
                <w:szCs w:val="24"/>
              </w:rPr>
              <w:t>5</w:t>
            </w:r>
          </w:p>
          <w:p w14:paraId="4E90D4B9" w14:textId="77777777" w:rsidR="0072593A" w:rsidRPr="00E21BBE" w:rsidRDefault="0072593A" w:rsidP="005E69AA">
            <w:pPr>
              <w:spacing w:line="240" w:lineRule="auto"/>
              <w:rPr>
                <w:rFonts w:cs="Arial"/>
                <w:szCs w:val="24"/>
              </w:rPr>
            </w:pPr>
          </w:p>
        </w:tc>
        <w:tc>
          <w:tcPr>
            <w:tcW w:w="2654" w:type="dxa"/>
            <w:gridSpan w:val="2"/>
            <w:shd w:val="clear" w:color="auto" w:fill="auto"/>
          </w:tcPr>
          <w:p w14:paraId="253DA9B5" w14:textId="11BDC7C7" w:rsidR="0072593A" w:rsidRPr="00E21BBE" w:rsidRDefault="007263D2" w:rsidP="005E69AA">
            <w:pPr>
              <w:spacing w:line="240" w:lineRule="auto"/>
              <w:rPr>
                <w:rFonts w:cs="Arial"/>
                <w:szCs w:val="24"/>
              </w:rPr>
            </w:pPr>
            <w:r>
              <w:rPr>
                <w:rFonts w:cs="Arial"/>
                <w:color w:val="000000"/>
              </w:rPr>
              <w:t>Vaccine testing</w:t>
            </w:r>
          </w:p>
        </w:tc>
      </w:tr>
      <w:tr w:rsidR="0072593A" w:rsidRPr="00E21BBE" w14:paraId="19FB6EE1" w14:textId="77777777" w:rsidTr="009A2F9B">
        <w:trPr>
          <w:gridAfter w:val="1"/>
          <w:wAfter w:w="10" w:type="dxa"/>
          <w:cantSplit/>
          <w:jc w:val="center"/>
        </w:trPr>
        <w:tc>
          <w:tcPr>
            <w:tcW w:w="1368" w:type="dxa"/>
            <w:gridSpan w:val="2"/>
          </w:tcPr>
          <w:p w14:paraId="3C250012" w14:textId="77777777" w:rsidR="0072593A" w:rsidRPr="00E21BBE" w:rsidRDefault="00F43DC3" w:rsidP="005E69AA">
            <w:pPr>
              <w:spacing w:line="240" w:lineRule="auto"/>
              <w:rPr>
                <w:rFonts w:cs="Arial"/>
                <w:szCs w:val="24"/>
              </w:rPr>
            </w:pPr>
            <w:r>
              <w:rPr>
                <w:rFonts w:cs="Arial"/>
                <w:b/>
                <w:szCs w:val="24"/>
              </w:rPr>
              <w:t>5.S</w:t>
            </w:r>
            <w:r w:rsidR="00CC5F25">
              <w:rPr>
                <w:rFonts w:cs="Arial"/>
                <w:b/>
                <w:szCs w:val="24"/>
              </w:rPr>
              <w:t>.</w:t>
            </w:r>
            <w:r>
              <w:rPr>
                <w:rFonts w:cs="Arial"/>
                <w:b/>
                <w:szCs w:val="24"/>
              </w:rPr>
              <w:t>IC.6</w:t>
            </w:r>
          </w:p>
        </w:tc>
        <w:tc>
          <w:tcPr>
            <w:tcW w:w="4716" w:type="dxa"/>
          </w:tcPr>
          <w:p w14:paraId="72809152" w14:textId="77777777" w:rsidR="0072593A" w:rsidRPr="00E21BBE" w:rsidRDefault="0072593A" w:rsidP="005E69AA">
            <w:pPr>
              <w:spacing w:line="240" w:lineRule="auto"/>
              <w:rPr>
                <w:rFonts w:cs="Arial"/>
                <w:szCs w:val="24"/>
              </w:rPr>
            </w:pPr>
            <w:r w:rsidRPr="00E21BBE">
              <w:rPr>
                <w:rFonts w:cs="Arial"/>
                <w:szCs w:val="24"/>
              </w:rPr>
              <w:t>Evaluate reports based on data.</w:t>
            </w:r>
          </w:p>
        </w:tc>
        <w:tc>
          <w:tcPr>
            <w:tcW w:w="1710" w:type="dxa"/>
            <w:gridSpan w:val="2"/>
          </w:tcPr>
          <w:p w14:paraId="4953EE60"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IC</w:t>
            </w:r>
            <w:r w:rsidR="00F43DC3">
              <w:rPr>
                <w:rFonts w:cs="Arial"/>
                <w:szCs w:val="24"/>
              </w:rPr>
              <w:t>.</w:t>
            </w:r>
            <w:r w:rsidR="0072593A" w:rsidRPr="00E21BBE">
              <w:rPr>
                <w:rFonts w:cs="Arial"/>
                <w:szCs w:val="24"/>
              </w:rPr>
              <w:t>6</w:t>
            </w:r>
          </w:p>
        </w:tc>
        <w:tc>
          <w:tcPr>
            <w:tcW w:w="2654" w:type="dxa"/>
            <w:gridSpan w:val="2"/>
            <w:shd w:val="clear" w:color="auto" w:fill="auto"/>
          </w:tcPr>
          <w:p w14:paraId="33ECAED2" w14:textId="74F4AB0E" w:rsidR="0072593A" w:rsidRPr="00E21BBE" w:rsidRDefault="007263D2" w:rsidP="005E69AA">
            <w:pPr>
              <w:spacing w:line="240" w:lineRule="auto"/>
              <w:rPr>
                <w:rFonts w:cs="Arial"/>
                <w:szCs w:val="24"/>
              </w:rPr>
            </w:pPr>
            <w:r>
              <w:rPr>
                <w:rFonts w:cs="Arial"/>
                <w:color w:val="000000"/>
              </w:rPr>
              <w:t>Bureau of Labor Statistics</w:t>
            </w:r>
          </w:p>
        </w:tc>
      </w:tr>
    </w:tbl>
    <w:p w14:paraId="7EE01D07" w14:textId="77777777" w:rsidR="009A2F9B" w:rsidRDefault="009A2F9B">
      <w:r>
        <w:br w:type="page"/>
      </w:r>
    </w:p>
    <w:tbl>
      <w:tblPr>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4716"/>
        <w:gridCol w:w="1710"/>
        <w:gridCol w:w="2654"/>
      </w:tblGrid>
      <w:tr w:rsidR="0072593A" w:rsidRPr="00E21BBE" w14:paraId="7AC066A1" w14:textId="77777777" w:rsidTr="009A2F9B">
        <w:trPr>
          <w:cantSplit/>
          <w:trHeight w:val="576"/>
          <w:jc w:val="center"/>
        </w:trPr>
        <w:tc>
          <w:tcPr>
            <w:tcW w:w="10448" w:type="dxa"/>
            <w:gridSpan w:val="4"/>
            <w:shd w:val="clear" w:color="auto" w:fill="BFBFBF"/>
            <w:vAlign w:val="center"/>
          </w:tcPr>
          <w:p w14:paraId="5DD9773E" w14:textId="30F33FB7" w:rsidR="0072593A" w:rsidRPr="00E21BBE" w:rsidRDefault="00807449" w:rsidP="005E69AA">
            <w:pPr>
              <w:spacing w:line="240" w:lineRule="auto"/>
              <w:rPr>
                <w:rFonts w:cs="Arial"/>
                <w:i/>
                <w:szCs w:val="24"/>
              </w:rPr>
            </w:pPr>
            <w:r w:rsidRPr="00E21BBE">
              <w:rPr>
                <w:rFonts w:cs="Arial"/>
                <w:b/>
                <w:szCs w:val="24"/>
              </w:rPr>
              <w:lastRenderedPageBreak/>
              <w:t>USI</w:t>
            </w:r>
            <w:r>
              <w:rPr>
                <w:rFonts w:cs="Arial"/>
                <w:b/>
                <w:szCs w:val="24"/>
              </w:rPr>
              <w:t xml:space="preserve">NG PROBABILITY TO MAKE DECISIONS  </w:t>
            </w:r>
            <w:r w:rsidR="0022062D">
              <w:rPr>
                <w:rFonts w:cs="Arial"/>
                <w:b/>
                <w:szCs w:val="24"/>
              </w:rPr>
              <w:t>(</w:t>
            </w:r>
            <w:r w:rsidR="00C42512">
              <w:rPr>
                <w:rFonts w:cs="Arial"/>
                <w:b/>
                <w:szCs w:val="24"/>
              </w:rPr>
              <w:t>MD)</w:t>
            </w:r>
          </w:p>
        </w:tc>
      </w:tr>
      <w:tr w:rsidR="00D213BE" w:rsidRPr="00E21BBE" w14:paraId="7D58355C" w14:textId="77777777" w:rsidTr="009A2F9B">
        <w:trPr>
          <w:cantSplit/>
          <w:jc w:val="center"/>
        </w:trPr>
        <w:tc>
          <w:tcPr>
            <w:tcW w:w="10448" w:type="dxa"/>
            <w:gridSpan w:val="4"/>
          </w:tcPr>
          <w:p w14:paraId="422E17EA" w14:textId="77777777" w:rsidR="00D213BE" w:rsidRPr="00E21BBE" w:rsidRDefault="00D213BE" w:rsidP="005E69AA">
            <w:pPr>
              <w:spacing w:line="240" w:lineRule="auto"/>
              <w:rPr>
                <w:rFonts w:cs="Arial"/>
                <w:b/>
                <w:bCs/>
                <w:szCs w:val="24"/>
              </w:rPr>
            </w:pPr>
            <w:r w:rsidRPr="00E21BBE">
              <w:rPr>
                <w:rFonts w:cs="Arial"/>
                <w:b/>
                <w:bCs/>
                <w:szCs w:val="24"/>
              </w:rPr>
              <w:t>Calculate expected values and use them to solve problems.</w:t>
            </w:r>
          </w:p>
        </w:tc>
      </w:tr>
      <w:tr w:rsidR="00C42512" w:rsidRPr="00E21BBE" w14:paraId="1C952764" w14:textId="77777777" w:rsidTr="009A2F9B">
        <w:trPr>
          <w:cantSplit/>
          <w:jc w:val="center"/>
        </w:trPr>
        <w:tc>
          <w:tcPr>
            <w:tcW w:w="1368" w:type="dxa"/>
          </w:tcPr>
          <w:p w14:paraId="3C0403F5" w14:textId="77777777" w:rsidR="00C42512" w:rsidRDefault="00BF1888" w:rsidP="005E69AA">
            <w:pPr>
              <w:spacing w:line="240" w:lineRule="auto"/>
            </w:pPr>
            <w:r>
              <w:rPr>
                <w:rFonts w:cs="Arial"/>
                <w:b/>
                <w:szCs w:val="24"/>
              </w:rPr>
              <w:t>5.S.MD.1</w:t>
            </w:r>
          </w:p>
        </w:tc>
        <w:tc>
          <w:tcPr>
            <w:tcW w:w="4716" w:type="dxa"/>
          </w:tcPr>
          <w:p w14:paraId="01189976" w14:textId="77777777" w:rsidR="00C42512" w:rsidRPr="00E21BBE" w:rsidRDefault="00C42512" w:rsidP="005E69AA">
            <w:pPr>
              <w:spacing w:line="240" w:lineRule="auto"/>
              <w:rPr>
                <w:rFonts w:cs="Arial"/>
                <w:szCs w:val="24"/>
              </w:rPr>
            </w:pPr>
            <w:r w:rsidRPr="00E21BBE">
              <w:rPr>
                <w:rFonts w:cs="Arial"/>
                <w:szCs w:val="24"/>
              </w:rPr>
              <w:t>(+) Define a random variable for a quantity of interest by assigning a numerical value to each event in a sample space; graph the corresponding probability distribution using the same graphical displays as for data distributions.</w:t>
            </w:r>
          </w:p>
        </w:tc>
        <w:tc>
          <w:tcPr>
            <w:tcW w:w="1710" w:type="dxa"/>
          </w:tcPr>
          <w:p w14:paraId="27C3F3F9" w14:textId="77777777" w:rsidR="00C42512" w:rsidRPr="00E21BBE" w:rsidRDefault="00CC5F25" w:rsidP="005E69AA">
            <w:pPr>
              <w:spacing w:line="240" w:lineRule="auto"/>
              <w:rPr>
                <w:rFonts w:cs="Arial"/>
                <w:szCs w:val="24"/>
              </w:rPr>
            </w:pPr>
            <w:r>
              <w:rPr>
                <w:rFonts w:cs="Arial"/>
                <w:szCs w:val="24"/>
              </w:rPr>
              <w:t>CC.</w:t>
            </w:r>
            <w:r w:rsidR="00C42512" w:rsidRPr="00E21BBE">
              <w:rPr>
                <w:rFonts w:cs="Arial"/>
                <w:szCs w:val="24"/>
              </w:rPr>
              <w:t>S</w:t>
            </w:r>
            <w:r>
              <w:rPr>
                <w:rFonts w:cs="Arial"/>
                <w:szCs w:val="24"/>
              </w:rPr>
              <w:t>.</w:t>
            </w:r>
            <w:r w:rsidR="00C42512" w:rsidRPr="00E21BBE">
              <w:rPr>
                <w:rFonts w:cs="Arial"/>
                <w:szCs w:val="24"/>
              </w:rPr>
              <w:t>MD</w:t>
            </w:r>
            <w:r w:rsidR="00BF1888">
              <w:rPr>
                <w:rFonts w:cs="Arial"/>
                <w:szCs w:val="24"/>
              </w:rPr>
              <w:t>.</w:t>
            </w:r>
            <w:r w:rsidR="00C42512" w:rsidRPr="00E21BBE">
              <w:rPr>
                <w:rFonts w:cs="Arial"/>
                <w:szCs w:val="24"/>
              </w:rPr>
              <w:t>1</w:t>
            </w:r>
          </w:p>
        </w:tc>
        <w:tc>
          <w:tcPr>
            <w:tcW w:w="2654" w:type="dxa"/>
            <w:shd w:val="clear" w:color="auto" w:fill="auto"/>
          </w:tcPr>
          <w:p w14:paraId="23736277" w14:textId="33D4D88C" w:rsidR="00C42512" w:rsidRPr="00E21BBE" w:rsidRDefault="00C42512" w:rsidP="005E69AA">
            <w:pPr>
              <w:spacing w:line="240" w:lineRule="auto"/>
              <w:rPr>
                <w:rFonts w:cs="Arial"/>
                <w:szCs w:val="24"/>
              </w:rPr>
            </w:pPr>
            <w:r w:rsidRPr="00E21BBE">
              <w:rPr>
                <w:rFonts w:cs="Arial"/>
                <w:szCs w:val="24"/>
              </w:rPr>
              <w:t>Representing findings from data gathering in a manufacturing</w:t>
            </w:r>
            <w:r w:rsidR="00B53D50">
              <w:rPr>
                <w:rFonts w:cs="Arial"/>
                <w:szCs w:val="24"/>
              </w:rPr>
              <w:t xml:space="preserve">, medical or </w:t>
            </w:r>
            <w:r w:rsidRPr="00E21BBE">
              <w:rPr>
                <w:rFonts w:cs="Arial"/>
                <w:szCs w:val="24"/>
              </w:rPr>
              <w:t>business setting</w:t>
            </w:r>
          </w:p>
        </w:tc>
      </w:tr>
      <w:tr w:rsidR="00C42512" w:rsidRPr="00E21BBE" w14:paraId="11E8C829" w14:textId="77777777" w:rsidTr="009A2F9B">
        <w:trPr>
          <w:cantSplit/>
          <w:jc w:val="center"/>
        </w:trPr>
        <w:tc>
          <w:tcPr>
            <w:tcW w:w="1368" w:type="dxa"/>
          </w:tcPr>
          <w:p w14:paraId="2114F358" w14:textId="77777777" w:rsidR="00C42512" w:rsidRDefault="00BF1888" w:rsidP="005E69AA">
            <w:pPr>
              <w:spacing w:line="240" w:lineRule="auto"/>
            </w:pPr>
            <w:r>
              <w:rPr>
                <w:rFonts w:cs="Arial"/>
                <w:b/>
                <w:szCs w:val="24"/>
              </w:rPr>
              <w:t>5.S.MD.2</w:t>
            </w:r>
          </w:p>
        </w:tc>
        <w:tc>
          <w:tcPr>
            <w:tcW w:w="4716" w:type="dxa"/>
          </w:tcPr>
          <w:p w14:paraId="3BC84827" w14:textId="77777777" w:rsidR="00C42512" w:rsidRPr="00E21BBE" w:rsidRDefault="00C42512" w:rsidP="005E69AA">
            <w:pPr>
              <w:spacing w:line="240" w:lineRule="auto"/>
              <w:rPr>
                <w:rFonts w:cs="Arial"/>
                <w:szCs w:val="24"/>
              </w:rPr>
            </w:pPr>
            <w:r w:rsidRPr="00E21BBE">
              <w:rPr>
                <w:rFonts w:cs="Arial"/>
                <w:szCs w:val="24"/>
              </w:rPr>
              <w:t>(+) Calculate the expected value of a random variable; interpret it as the mean of the probability distribution.</w:t>
            </w:r>
          </w:p>
        </w:tc>
        <w:tc>
          <w:tcPr>
            <w:tcW w:w="1710" w:type="dxa"/>
          </w:tcPr>
          <w:p w14:paraId="0D84E5D0" w14:textId="77777777" w:rsidR="00C42512" w:rsidRPr="00E21BBE" w:rsidRDefault="00CC5F25" w:rsidP="005E69AA">
            <w:pPr>
              <w:spacing w:line="240" w:lineRule="auto"/>
              <w:rPr>
                <w:rFonts w:cs="Arial"/>
                <w:szCs w:val="24"/>
              </w:rPr>
            </w:pPr>
            <w:r>
              <w:rPr>
                <w:rFonts w:cs="Arial"/>
                <w:szCs w:val="24"/>
              </w:rPr>
              <w:t>CC.</w:t>
            </w:r>
            <w:r w:rsidR="00C42512" w:rsidRPr="00E21BBE">
              <w:rPr>
                <w:rFonts w:cs="Arial"/>
                <w:szCs w:val="24"/>
              </w:rPr>
              <w:t>S</w:t>
            </w:r>
            <w:r>
              <w:rPr>
                <w:rFonts w:cs="Arial"/>
                <w:szCs w:val="24"/>
              </w:rPr>
              <w:t>.</w:t>
            </w:r>
            <w:r w:rsidR="00C42512" w:rsidRPr="00E21BBE">
              <w:rPr>
                <w:rFonts w:cs="Arial"/>
                <w:szCs w:val="24"/>
              </w:rPr>
              <w:t>MD</w:t>
            </w:r>
            <w:r w:rsidR="00BF1888">
              <w:rPr>
                <w:rFonts w:cs="Arial"/>
                <w:szCs w:val="24"/>
              </w:rPr>
              <w:t>.</w:t>
            </w:r>
            <w:r w:rsidR="00C42512" w:rsidRPr="00E21BBE">
              <w:rPr>
                <w:rFonts w:cs="Arial"/>
                <w:szCs w:val="24"/>
              </w:rPr>
              <w:t>2</w:t>
            </w:r>
          </w:p>
        </w:tc>
        <w:tc>
          <w:tcPr>
            <w:tcW w:w="2654" w:type="dxa"/>
            <w:shd w:val="clear" w:color="auto" w:fill="auto"/>
          </w:tcPr>
          <w:p w14:paraId="7AB2D2DC" w14:textId="77777777" w:rsidR="00C42512" w:rsidRDefault="00C42512" w:rsidP="005E69AA">
            <w:pPr>
              <w:spacing w:line="240" w:lineRule="auto"/>
              <w:rPr>
                <w:rFonts w:cs="Arial"/>
                <w:szCs w:val="24"/>
              </w:rPr>
            </w:pPr>
            <w:r w:rsidRPr="00E21BBE">
              <w:rPr>
                <w:rFonts w:cs="Arial"/>
                <w:szCs w:val="24"/>
              </w:rPr>
              <w:t>Gathering data in the workplace and sorting it by criteria</w:t>
            </w:r>
          </w:p>
          <w:p w14:paraId="541D18CB" w14:textId="77777777" w:rsidR="00B53D50" w:rsidRDefault="00B53D50" w:rsidP="005E69AA">
            <w:pPr>
              <w:spacing w:line="240" w:lineRule="auto"/>
              <w:rPr>
                <w:rFonts w:cs="Arial"/>
                <w:szCs w:val="24"/>
              </w:rPr>
            </w:pPr>
          </w:p>
          <w:p w14:paraId="3E710C11" w14:textId="00F77FD1" w:rsidR="00B53D50" w:rsidRPr="00E21BBE" w:rsidRDefault="00B53D50" w:rsidP="005E69AA">
            <w:pPr>
              <w:spacing w:line="240" w:lineRule="auto"/>
              <w:rPr>
                <w:rFonts w:cs="Arial"/>
                <w:szCs w:val="24"/>
              </w:rPr>
            </w:pPr>
            <w:r>
              <w:rPr>
                <w:rFonts w:cs="Arial"/>
                <w:szCs w:val="24"/>
              </w:rPr>
              <w:t>Card games</w:t>
            </w:r>
          </w:p>
        </w:tc>
      </w:tr>
      <w:tr w:rsidR="00C42512" w:rsidRPr="00E21BBE" w14:paraId="73CBF108" w14:textId="77777777" w:rsidTr="009A2F9B">
        <w:trPr>
          <w:cantSplit/>
          <w:jc w:val="center"/>
        </w:trPr>
        <w:tc>
          <w:tcPr>
            <w:tcW w:w="1368" w:type="dxa"/>
          </w:tcPr>
          <w:p w14:paraId="2A539A86" w14:textId="77777777" w:rsidR="00C42512" w:rsidRDefault="00BF1888" w:rsidP="005E69AA">
            <w:pPr>
              <w:spacing w:line="240" w:lineRule="auto"/>
            </w:pPr>
            <w:r>
              <w:rPr>
                <w:rFonts w:cs="Arial"/>
                <w:b/>
                <w:szCs w:val="24"/>
              </w:rPr>
              <w:t>5.S.MD.3</w:t>
            </w:r>
          </w:p>
        </w:tc>
        <w:tc>
          <w:tcPr>
            <w:tcW w:w="4716" w:type="dxa"/>
          </w:tcPr>
          <w:p w14:paraId="645BC10C" w14:textId="1CBA071B" w:rsidR="00C42512" w:rsidRPr="00E21BBE" w:rsidRDefault="00C42512" w:rsidP="005E69AA">
            <w:pPr>
              <w:spacing w:line="240" w:lineRule="auto"/>
              <w:rPr>
                <w:rFonts w:cs="Arial"/>
                <w:szCs w:val="24"/>
              </w:rPr>
            </w:pPr>
            <w:r w:rsidRPr="00E21BBE">
              <w:rPr>
                <w:rFonts w:cs="Arial"/>
                <w:szCs w:val="24"/>
              </w:rPr>
              <w:t xml:space="preserve">(+) Develop a probability distribution for a random variable defined for a sample space in which theoretical probabilities can be calculated; find the expected value. </w:t>
            </w:r>
          </w:p>
        </w:tc>
        <w:tc>
          <w:tcPr>
            <w:tcW w:w="1710" w:type="dxa"/>
          </w:tcPr>
          <w:p w14:paraId="2F09D64E" w14:textId="77777777" w:rsidR="00C42512" w:rsidRPr="00E21BBE" w:rsidRDefault="00CC5F25" w:rsidP="005E69AA">
            <w:pPr>
              <w:spacing w:line="240" w:lineRule="auto"/>
              <w:rPr>
                <w:rFonts w:cs="Arial"/>
                <w:szCs w:val="24"/>
              </w:rPr>
            </w:pPr>
            <w:r>
              <w:rPr>
                <w:rFonts w:cs="Arial"/>
                <w:szCs w:val="24"/>
              </w:rPr>
              <w:t>CC.</w:t>
            </w:r>
            <w:r w:rsidR="00C42512" w:rsidRPr="00E21BBE">
              <w:rPr>
                <w:rFonts w:cs="Arial"/>
                <w:szCs w:val="24"/>
              </w:rPr>
              <w:t>S</w:t>
            </w:r>
            <w:r>
              <w:rPr>
                <w:rFonts w:cs="Arial"/>
                <w:szCs w:val="24"/>
              </w:rPr>
              <w:t>.</w:t>
            </w:r>
            <w:r w:rsidR="00C42512" w:rsidRPr="00E21BBE">
              <w:rPr>
                <w:rFonts w:cs="Arial"/>
                <w:szCs w:val="24"/>
              </w:rPr>
              <w:t>MD</w:t>
            </w:r>
            <w:r w:rsidR="00BF1888">
              <w:rPr>
                <w:rFonts w:cs="Arial"/>
                <w:szCs w:val="24"/>
              </w:rPr>
              <w:t>.</w:t>
            </w:r>
            <w:r w:rsidR="00C42512" w:rsidRPr="00E21BBE">
              <w:rPr>
                <w:rFonts w:cs="Arial"/>
                <w:szCs w:val="24"/>
              </w:rPr>
              <w:t>3</w:t>
            </w:r>
          </w:p>
        </w:tc>
        <w:tc>
          <w:tcPr>
            <w:tcW w:w="2654" w:type="dxa"/>
            <w:shd w:val="clear" w:color="auto" w:fill="auto"/>
          </w:tcPr>
          <w:p w14:paraId="5BC5BA8D" w14:textId="77777777" w:rsidR="00C42512" w:rsidRDefault="00C42512" w:rsidP="005E69AA">
            <w:pPr>
              <w:spacing w:line="240" w:lineRule="auto"/>
              <w:rPr>
                <w:rFonts w:cs="Arial"/>
                <w:szCs w:val="24"/>
              </w:rPr>
            </w:pPr>
            <w:r w:rsidRPr="00E21BBE">
              <w:rPr>
                <w:rFonts w:cs="Arial"/>
                <w:szCs w:val="24"/>
              </w:rPr>
              <w:t>Comparing gathered work-related data by preparation of appropriate bar or line graphs</w:t>
            </w:r>
          </w:p>
          <w:p w14:paraId="52B893C6" w14:textId="77777777" w:rsidR="00B53D50" w:rsidRDefault="00B53D50" w:rsidP="005E69AA">
            <w:pPr>
              <w:spacing w:line="240" w:lineRule="auto"/>
              <w:rPr>
                <w:rFonts w:cs="Arial"/>
                <w:szCs w:val="24"/>
              </w:rPr>
            </w:pPr>
          </w:p>
          <w:p w14:paraId="276F4C39" w14:textId="375A429B" w:rsidR="00B53D50" w:rsidRPr="00E21BBE" w:rsidRDefault="00B53D50" w:rsidP="005E69AA">
            <w:pPr>
              <w:spacing w:line="240" w:lineRule="auto"/>
              <w:rPr>
                <w:rFonts w:cs="Arial"/>
                <w:szCs w:val="24"/>
              </w:rPr>
            </w:pPr>
            <w:r>
              <w:rPr>
                <w:rFonts w:cs="Arial"/>
                <w:szCs w:val="24"/>
              </w:rPr>
              <w:t xml:space="preserve">Ex. </w:t>
            </w:r>
            <w:r>
              <w:rPr>
                <w:rFonts w:cs="Arial"/>
                <w:iCs/>
                <w:szCs w:val="24"/>
              </w:rPr>
              <w:t>F</w:t>
            </w:r>
            <w:r w:rsidRPr="00B53D50">
              <w:rPr>
                <w:rFonts w:cs="Arial"/>
                <w:iCs/>
                <w:szCs w:val="24"/>
              </w:rPr>
              <w:t>ind the theoretical probability distribution for the number of correct answers obtained by guessing on all five questions of a multiple-choice test where each question has four choices, and find the expected grade under various grading schemes.</w:t>
            </w:r>
          </w:p>
        </w:tc>
      </w:tr>
      <w:tr w:rsidR="0072593A" w:rsidRPr="00E21BBE" w14:paraId="33A9E713" w14:textId="77777777" w:rsidTr="009A2F9B">
        <w:trPr>
          <w:cantSplit/>
          <w:jc w:val="center"/>
        </w:trPr>
        <w:tc>
          <w:tcPr>
            <w:tcW w:w="1368" w:type="dxa"/>
          </w:tcPr>
          <w:p w14:paraId="71EAC74D" w14:textId="77777777" w:rsidR="0072593A" w:rsidRPr="00E21BBE" w:rsidRDefault="00BF1888" w:rsidP="005E69AA">
            <w:pPr>
              <w:spacing w:line="240" w:lineRule="auto"/>
              <w:rPr>
                <w:rFonts w:cs="Arial"/>
                <w:b/>
                <w:bCs/>
                <w:szCs w:val="24"/>
              </w:rPr>
            </w:pPr>
            <w:r>
              <w:rPr>
                <w:rFonts w:cs="Arial"/>
                <w:b/>
                <w:szCs w:val="24"/>
              </w:rPr>
              <w:lastRenderedPageBreak/>
              <w:t>5.S.MD.4</w:t>
            </w:r>
          </w:p>
        </w:tc>
        <w:tc>
          <w:tcPr>
            <w:tcW w:w="4716" w:type="dxa"/>
          </w:tcPr>
          <w:p w14:paraId="56ECB781" w14:textId="77777777" w:rsidR="0072593A" w:rsidRPr="00E21BBE" w:rsidRDefault="0072593A" w:rsidP="005E69AA">
            <w:pPr>
              <w:spacing w:line="240" w:lineRule="auto"/>
              <w:rPr>
                <w:rFonts w:cs="Arial"/>
                <w:szCs w:val="24"/>
              </w:rPr>
            </w:pPr>
            <w:r w:rsidRPr="00E21BBE">
              <w:rPr>
                <w:rFonts w:cs="Arial"/>
                <w:szCs w:val="24"/>
              </w:rPr>
              <w:t xml:space="preserve">(+) Develop a probability distribution for a random variable defined for a sample space in which probabilities are assigned empirically; find the expected value. </w:t>
            </w:r>
            <w:r w:rsidRPr="0028689B">
              <w:rPr>
                <w:rFonts w:cs="Arial"/>
                <w:iCs/>
                <w:szCs w:val="24"/>
              </w:rPr>
              <w:t>For example, find a current data distribution on the number of TV sets per household in the United States, and calculate the expected number of sets per household. How many TV sets would you expect to find in 100 randomly selected households?</w:t>
            </w:r>
          </w:p>
        </w:tc>
        <w:tc>
          <w:tcPr>
            <w:tcW w:w="1710" w:type="dxa"/>
          </w:tcPr>
          <w:p w14:paraId="5248A44F"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MD</w:t>
            </w:r>
            <w:r w:rsidR="00BF1888">
              <w:rPr>
                <w:rFonts w:cs="Arial"/>
                <w:szCs w:val="24"/>
              </w:rPr>
              <w:t>.</w:t>
            </w:r>
            <w:r w:rsidR="0072593A" w:rsidRPr="00E21BBE">
              <w:rPr>
                <w:rFonts w:cs="Arial"/>
                <w:szCs w:val="24"/>
              </w:rPr>
              <w:t>4</w:t>
            </w:r>
          </w:p>
        </w:tc>
        <w:tc>
          <w:tcPr>
            <w:tcW w:w="2654" w:type="dxa"/>
            <w:shd w:val="clear" w:color="auto" w:fill="auto"/>
          </w:tcPr>
          <w:p w14:paraId="1163A988" w14:textId="77777777" w:rsidR="0072593A" w:rsidRDefault="00C62184" w:rsidP="005E69AA">
            <w:pPr>
              <w:spacing w:line="240" w:lineRule="auto"/>
              <w:rPr>
                <w:rFonts w:cs="Arial"/>
                <w:szCs w:val="24"/>
              </w:rPr>
            </w:pPr>
            <w:r w:rsidRPr="00E21BBE">
              <w:rPr>
                <w:rFonts w:cs="Arial"/>
                <w:szCs w:val="24"/>
              </w:rPr>
              <w:t>Comparing gathered work-related data by preparation of appropriate bar or line graphs</w:t>
            </w:r>
          </w:p>
          <w:p w14:paraId="347CBEC1" w14:textId="77777777" w:rsidR="0028689B" w:rsidRDefault="0028689B" w:rsidP="005E69AA">
            <w:pPr>
              <w:spacing w:line="240" w:lineRule="auto"/>
              <w:rPr>
                <w:rFonts w:cs="Arial"/>
                <w:szCs w:val="24"/>
              </w:rPr>
            </w:pPr>
          </w:p>
          <w:p w14:paraId="47D43960" w14:textId="54D6C11C" w:rsidR="0028689B" w:rsidRPr="00E21BBE" w:rsidRDefault="0028689B" w:rsidP="005E69AA">
            <w:pPr>
              <w:spacing w:line="240" w:lineRule="auto"/>
              <w:rPr>
                <w:rFonts w:cs="Arial"/>
                <w:szCs w:val="24"/>
              </w:rPr>
            </w:pPr>
            <w:r>
              <w:rPr>
                <w:rFonts w:cs="Arial"/>
                <w:iCs/>
                <w:szCs w:val="24"/>
              </w:rPr>
              <w:t>Ex.</w:t>
            </w:r>
            <w:r w:rsidRPr="0028689B">
              <w:rPr>
                <w:rFonts w:cs="Arial"/>
                <w:iCs/>
                <w:szCs w:val="24"/>
              </w:rPr>
              <w:t xml:space="preserve"> </w:t>
            </w:r>
            <w:r>
              <w:rPr>
                <w:rFonts w:cs="Arial"/>
                <w:iCs/>
                <w:szCs w:val="24"/>
              </w:rPr>
              <w:t>F</w:t>
            </w:r>
            <w:r w:rsidRPr="0028689B">
              <w:rPr>
                <w:rFonts w:cs="Arial"/>
                <w:iCs/>
                <w:szCs w:val="24"/>
              </w:rPr>
              <w:t>ind a current data distribution on the number of TV sets per household in the United States, and calculate the expected number of sets per household. How many TV sets would you expect to find in 100 randomly selected households?</w:t>
            </w:r>
          </w:p>
        </w:tc>
      </w:tr>
      <w:tr w:rsidR="00D213BE" w:rsidRPr="00E21BBE" w14:paraId="1D31B416" w14:textId="77777777" w:rsidTr="008E7146">
        <w:trPr>
          <w:cantSplit/>
          <w:jc w:val="center"/>
        </w:trPr>
        <w:tc>
          <w:tcPr>
            <w:tcW w:w="10448" w:type="dxa"/>
            <w:gridSpan w:val="4"/>
          </w:tcPr>
          <w:p w14:paraId="18129D85" w14:textId="110A5630" w:rsidR="00D213BE" w:rsidRPr="00E21BBE" w:rsidRDefault="008E7146" w:rsidP="005E69AA">
            <w:pPr>
              <w:spacing w:line="240" w:lineRule="auto"/>
              <w:rPr>
                <w:rFonts w:cs="Arial"/>
                <w:b/>
                <w:bCs/>
                <w:szCs w:val="24"/>
              </w:rPr>
            </w:pPr>
            <w:r>
              <w:br w:type="page"/>
            </w:r>
            <w:r w:rsidR="00D213BE" w:rsidRPr="00E21BBE">
              <w:rPr>
                <w:rFonts w:cs="Arial"/>
                <w:b/>
                <w:bCs/>
                <w:szCs w:val="24"/>
              </w:rPr>
              <w:t>Use probability to evaluate outcomes of decisions.</w:t>
            </w:r>
          </w:p>
        </w:tc>
      </w:tr>
      <w:tr w:rsidR="0072593A" w:rsidRPr="00E21BBE" w14:paraId="7AE27013" w14:textId="77777777" w:rsidTr="007D0B3C">
        <w:trPr>
          <w:cantSplit/>
          <w:jc w:val="center"/>
        </w:trPr>
        <w:tc>
          <w:tcPr>
            <w:tcW w:w="1368" w:type="dxa"/>
          </w:tcPr>
          <w:p w14:paraId="16D66F62" w14:textId="77777777" w:rsidR="0072593A" w:rsidRPr="00E21BBE" w:rsidRDefault="00BF1888" w:rsidP="005E69AA">
            <w:pPr>
              <w:spacing w:line="240" w:lineRule="auto"/>
              <w:rPr>
                <w:rFonts w:cs="Arial"/>
                <w:b/>
                <w:bCs/>
                <w:szCs w:val="24"/>
              </w:rPr>
            </w:pPr>
            <w:r>
              <w:rPr>
                <w:rFonts w:cs="Arial"/>
                <w:b/>
                <w:szCs w:val="24"/>
              </w:rPr>
              <w:t>5.S.MD.5</w:t>
            </w:r>
          </w:p>
        </w:tc>
        <w:tc>
          <w:tcPr>
            <w:tcW w:w="4716" w:type="dxa"/>
          </w:tcPr>
          <w:p w14:paraId="3B7BCFB4" w14:textId="77777777" w:rsidR="0072593A" w:rsidRDefault="0072593A" w:rsidP="005E69AA">
            <w:pPr>
              <w:spacing w:line="240" w:lineRule="auto"/>
              <w:rPr>
                <w:rFonts w:cs="Arial"/>
                <w:szCs w:val="24"/>
              </w:rPr>
            </w:pPr>
            <w:r w:rsidRPr="00E21BBE">
              <w:rPr>
                <w:rFonts w:cs="Arial"/>
                <w:szCs w:val="24"/>
              </w:rPr>
              <w:t>(+) Weigh the possible outcomes of a decision by assigning probabilities to payoff values and finding expected values.</w:t>
            </w:r>
          </w:p>
          <w:p w14:paraId="17DC02B6" w14:textId="7273215D" w:rsidR="00BF1888" w:rsidRPr="00BF1888" w:rsidRDefault="00BF1888" w:rsidP="00A962A4">
            <w:pPr>
              <w:pStyle w:val="ListParagraph"/>
              <w:numPr>
                <w:ilvl w:val="0"/>
                <w:numId w:val="72"/>
              </w:numPr>
              <w:rPr>
                <w:rFonts w:ascii="Arial" w:hAnsi="Arial" w:cs="Arial"/>
                <w:i/>
                <w:iCs/>
                <w:sz w:val="24"/>
                <w:szCs w:val="24"/>
              </w:rPr>
            </w:pPr>
            <w:r w:rsidRPr="00BF1888">
              <w:rPr>
                <w:rFonts w:ascii="Arial" w:hAnsi="Arial" w:cs="Arial"/>
                <w:sz w:val="24"/>
                <w:szCs w:val="24"/>
              </w:rPr>
              <w:t>Find the expected payoff for a game of chance.</w:t>
            </w:r>
          </w:p>
          <w:p w14:paraId="6E60BD2E" w14:textId="1924B085" w:rsidR="00BF1888" w:rsidRPr="00BF1888" w:rsidRDefault="00BF1888" w:rsidP="00A962A4">
            <w:pPr>
              <w:pStyle w:val="ListParagraph"/>
              <w:numPr>
                <w:ilvl w:val="0"/>
                <w:numId w:val="72"/>
              </w:numPr>
              <w:rPr>
                <w:rFonts w:cs="Arial"/>
                <w:szCs w:val="24"/>
              </w:rPr>
            </w:pPr>
            <w:r w:rsidRPr="00BF1888">
              <w:rPr>
                <w:rFonts w:ascii="Arial" w:hAnsi="Arial" w:cs="Arial"/>
                <w:sz w:val="24"/>
                <w:szCs w:val="24"/>
              </w:rPr>
              <w:t>Evaluate and compare strategies on the basis of expected values.</w:t>
            </w:r>
            <w:r w:rsidRPr="00BF1888">
              <w:rPr>
                <w:rFonts w:ascii="Arial" w:hAnsi="Arial" w:cs="Arial"/>
                <w:i/>
                <w:iCs/>
                <w:sz w:val="24"/>
                <w:szCs w:val="24"/>
              </w:rPr>
              <w:t xml:space="preserve"> </w:t>
            </w:r>
          </w:p>
        </w:tc>
        <w:tc>
          <w:tcPr>
            <w:tcW w:w="1710" w:type="dxa"/>
          </w:tcPr>
          <w:p w14:paraId="10468F57"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MD</w:t>
            </w:r>
            <w:r w:rsidR="00C42512">
              <w:rPr>
                <w:rFonts w:cs="Arial"/>
                <w:szCs w:val="24"/>
              </w:rPr>
              <w:t>.</w:t>
            </w:r>
            <w:r w:rsidR="0072593A" w:rsidRPr="00E21BBE">
              <w:rPr>
                <w:rFonts w:cs="Arial"/>
                <w:szCs w:val="24"/>
              </w:rPr>
              <w:t>5</w:t>
            </w:r>
          </w:p>
        </w:tc>
        <w:tc>
          <w:tcPr>
            <w:tcW w:w="2654" w:type="dxa"/>
            <w:shd w:val="clear" w:color="auto" w:fill="auto"/>
          </w:tcPr>
          <w:p w14:paraId="7DF5B95E" w14:textId="77777777" w:rsidR="0072593A" w:rsidRDefault="0072593A" w:rsidP="005E69AA">
            <w:pPr>
              <w:pStyle w:val="BodyText3"/>
              <w:rPr>
                <w:rFonts w:ascii="Arial" w:hAnsi="Arial" w:cs="Arial"/>
                <w:sz w:val="24"/>
                <w:szCs w:val="24"/>
              </w:rPr>
            </w:pPr>
            <w:r w:rsidRPr="00235381">
              <w:rPr>
                <w:rFonts w:ascii="Arial" w:hAnsi="Arial" w:cs="Arial"/>
                <w:sz w:val="24"/>
                <w:szCs w:val="24"/>
              </w:rPr>
              <w:t>Interpreting the odds of contracting breast cancer o</w:t>
            </w:r>
            <w:r w:rsidR="00943C5F">
              <w:rPr>
                <w:rFonts w:ascii="Arial" w:hAnsi="Arial" w:cs="Arial"/>
                <w:sz w:val="24"/>
                <w:szCs w:val="24"/>
              </w:rPr>
              <w:t>r being in an airplane accident</w:t>
            </w:r>
          </w:p>
          <w:p w14:paraId="56D55743" w14:textId="77777777" w:rsidR="00BF1888" w:rsidRDefault="00BF1888" w:rsidP="005E69AA">
            <w:pPr>
              <w:pStyle w:val="BodyText3"/>
              <w:rPr>
                <w:rFonts w:ascii="Arial" w:hAnsi="Arial" w:cs="Arial"/>
                <w:sz w:val="24"/>
                <w:szCs w:val="24"/>
              </w:rPr>
            </w:pPr>
          </w:p>
          <w:p w14:paraId="518198F4" w14:textId="644D355F" w:rsidR="00BF1888" w:rsidRDefault="007D0B3C" w:rsidP="005E69AA">
            <w:pPr>
              <w:pStyle w:val="BodyText3"/>
              <w:rPr>
                <w:rFonts w:ascii="Arial" w:hAnsi="Arial" w:cs="Arial"/>
                <w:sz w:val="24"/>
                <w:szCs w:val="24"/>
              </w:rPr>
            </w:pPr>
            <w:r>
              <w:rPr>
                <w:rFonts w:ascii="Arial" w:hAnsi="Arial" w:cs="Arial"/>
                <w:sz w:val="24"/>
                <w:szCs w:val="24"/>
              </w:rPr>
              <w:t xml:space="preserve">Ex. </w:t>
            </w:r>
            <w:r w:rsidR="0028689B">
              <w:rPr>
                <w:rFonts w:ascii="Arial" w:hAnsi="Arial" w:cs="Arial"/>
                <w:sz w:val="24"/>
                <w:szCs w:val="24"/>
              </w:rPr>
              <w:t xml:space="preserve">a. </w:t>
            </w:r>
            <w:r w:rsidR="00BF1888" w:rsidRPr="00BF1888">
              <w:rPr>
                <w:rFonts w:ascii="Arial" w:hAnsi="Arial" w:cs="Arial"/>
                <w:sz w:val="24"/>
                <w:szCs w:val="24"/>
              </w:rPr>
              <w:t>Interpreting the odds of winning a contest based on the number of entries</w:t>
            </w:r>
          </w:p>
          <w:p w14:paraId="02866D54" w14:textId="77777777" w:rsidR="00BF1888" w:rsidRDefault="00BF1888" w:rsidP="005E69AA">
            <w:pPr>
              <w:pStyle w:val="BodyText3"/>
              <w:rPr>
                <w:rFonts w:ascii="Arial" w:hAnsi="Arial" w:cs="Arial"/>
                <w:sz w:val="24"/>
                <w:szCs w:val="24"/>
              </w:rPr>
            </w:pPr>
          </w:p>
          <w:p w14:paraId="4298CC4D" w14:textId="75886897" w:rsidR="00BF1888" w:rsidRPr="00BF1888" w:rsidRDefault="007D0B3C" w:rsidP="005E69AA">
            <w:pPr>
              <w:pStyle w:val="BodyText3"/>
              <w:rPr>
                <w:rFonts w:ascii="Arial" w:hAnsi="Arial" w:cs="Arial"/>
                <w:sz w:val="24"/>
                <w:szCs w:val="24"/>
              </w:rPr>
            </w:pPr>
            <w:r>
              <w:rPr>
                <w:rFonts w:ascii="Arial" w:hAnsi="Arial" w:cs="Arial"/>
                <w:iCs/>
                <w:sz w:val="24"/>
                <w:szCs w:val="24"/>
              </w:rPr>
              <w:t xml:space="preserve">Ex. </w:t>
            </w:r>
            <w:r w:rsidR="0028689B">
              <w:rPr>
                <w:rFonts w:ascii="Arial" w:hAnsi="Arial" w:cs="Arial"/>
                <w:iCs/>
                <w:sz w:val="24"/>
                <w:szCs w:val="24"/>
              </w:rPr>
              <w:t>b. C</w:t>
            </w:r>
            <w:r w:rsidR="0028689B" w:rsidRPr="0028689B">
              <w:rPr>
                <w:rFonts w:ascii="Arial" w:hAnsi="Arial" w:cs="Arial"/>
                <w:iCs/>
                <w:sz w:val="24"/>
                <w:szCs w:val="24"/>
              </w:rPr>
              <w:t>ompare a high-deductible versus a low-deductible automobile insurance policy using various, but reasonable, chances of having a minor or a major accident.</w:t>
            </w:r>
          </w:p>
        </w:tc>
      </w:tr>
      <w:tr w:rsidR="0072593A" w:rsidRPr="00E21BBE" w14:paraId="426631B7" w14:textId="77777777" w:rsidTr="008E7146">
        <w:trPr>
          <w:cantSplit/>
          <w:jc w:val="center"/>
        </w:trPr>
        <w:tc>
          <w:tcPr>
            <w:tcW w:w="1368" w:type="dxa"/>
          </w:tcPr>
          <w:p w14:paraId="5BF27B64" w14:textId="77777777" w:rsidR="0072593A" w:rsidRPr="00E21BBE" w:rsidRDefault="00BF1888" w:rsidP="005E69AA">
            <w:pPr>
              <w:spacing w:line="240" w:lineRule="auto"/>
              <w:rPr>
                <w:rFonts w:cs="Arial"/>
                <w:b/>
                <w:bCs/>
                <w:szCs w:val="24"/>
              </w:rPr>
            </w:pPr>
            <w:r>
              <w:rPr>
                <w:rFonts w:cs="Arial"/>
                <w:b/>
                <w:szCs w:val="24"/>
              </w:rPr>
              <w:t>5.S.MD.6</w:t>
            </w:r>
          </w:p>
        </w:tc>
        <w:tc>
          <w:tcPr>
            <w:tcW w:w="4716" w:type="dxa"/>
          </w:tcPr>
          <w:p w14:paraId="00749A27" w14:textId="77777777" w:rsidR="0072593A" w:rsidRPr="00E21BBE" w:rsidRDefault="0072593A" w:rsidP="005E69AA">
            <w:pPr>
              <w:spacing w:line="240" w:lineRule="auto"/>
              <w:rPr>
                <w:rFonts w:cs="Arial"/>
                <w:szCs w:val="24"/>
              </w:rPr>
            </w:pPr>
            <w:r w:rsidRPr="00E21BBE">
              <w:rPr>
                <w:rFonts w:cs="Arial"/>
                <w:szCs w:val="24"/>
              </w:rPr>
              <w:t>(+) Use probabilities to make fair decisions (e.g., drawing by lots, using a random number generator).</w:t>
            </w:r>
          </w:p>
        </w:tc>
        <w:tc>
          <w:tcPr>
            <w:tcW w:w="1710" w:type="dxa"/>
          </w:tcPr>
          <w:p w14:paraId="144A7016"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MD</w:t>
            </w:r>
            <w:r w:rsidR="00C42512">
              <w:rPr>
                <w:rFonts w:cs="Arial"/>
                <w:szCs w:val="24"/>
              </w:rPr>
              <w:t>.</w:t>
            </w:r>
            <w:r w:rsidR="0072593A" w:rsidRPr="00E21BBE">
              <w:rPr>
                <w:rFonts w:cs="Arial"/>
                <w:szCs w:val="24"/>
              </w:rPr>
              <w:t>6</w:t>
            </w:r>
          </w:p>
        </w:tc>
        <w:tc>
          <w:tcPr>
            <w:tcW w:w="2654" w:type="dxa"/>
          </w:tcPr>
          <w:p w14:paraId="06BAAC07" w14:textId="77777777" w:rsidR="0072593A" w:rsidRPr="00E21BBE" w:rsidRDefault="0072593A" w:rsidP="005E69AA">
            <w:pPr>
              <w:spacing w:line="240" w:lineRule="auto"/>
              <w:rPr>
                <w:rFonts w:cs="Arial"/>
                <w:szCs w:val="24"/>
              </w:rPr>
            </w:pPr>
            <w:r w:rsidRPr="00E21BBE">
              <w:rPr>
                <w:rFonts w:cs="Arial"/>
                <w:szCs w:val="24"/>
              </w:rPr>
              <w:t>Determining chances of drawing “short stick”</w:t>
            </w:r>
          </w:p>
        </w:tc>
      </w:tr>
      <w:tr w:rsidR="0072593A" w:rsidRPr="00E21BBE" w14:paraId="59346A19" w14:textId="77777777" w:rsidTr="008E7146">
        <w:trPr>
          <w:cantSplit/>
          <w:jc w:val="center"/>
        </w:trPr>
        <w:tc>
          <w:tcPr>
            <w:tcW w:w="1368" w:type="dxa"/>
          </w:tcPr>
          <w:p w14:paraId="658E1F45" w14:textId="77777777" w:rsidR="0072593A" w:rsidRPr="00E21BBE" w:rsidRDefault="00BF1888" w:rsidP="005E69AA">
            <w:pPr>
              <w:spacing w:line="240" w:lineRule="auto"/>
              <w:rPr>
                <w:rFonts w:cs="Arial"/>
                <w:b/>
                <w:bCs/>
                <w:szCs w:val="24"/>
              </w:rPr>
            </w:pPr>
            <w:r>
              <w:rPr>
                <w:rFonts w:cs="Arial"/>
                <w:b/>
                <w:szCs w:val="24"/>
              </w:rPr>
              <w:t>5.S.MD.7</w:t>
            </w:r>
          </w:p>
        </w:tc>
        <w:tc>
          <w:tcPr>
            <w:tcW w:w="4716" w:type="dxa"/>
          </w:tcPr>
          <w:p w14:paraId="18527DE0" w14:textId="77777777" w:rsidR="0072593A" w:rsidRPr="00E21BBE" w:rsidRDefault="0072593A" w:rsidP="005E69AA">
            <w:pPr>
              <w:spacing w:line="240" w:lineRule="auto"/>
              <w:rPr>
                <w:rFonts w:cs="Arial"/>
                <w:szCs w:val="24"/>
              </w:rPr>
            </w:pPr>
            <w:r w:rsidRPr="00E21BBE">
              <w:rPr>
                <w:rFonts w:cs="Arial"/>
                <w:szCs w:val="24"/>
              </w:rPr>
              <w:t>(+) Analyze decisions and strategies using probability concepts (e.g., product testing, medical testing, pulling a hockey goalie at the end of a game).</w:t>
            </w:r>
          </w:p>
        </w:tc>
        <w:tc>
          <w:tcPr>
            <w:tcW w:w="1710" w:type="dxa"/>
          </w:tcPr>
          <w:p w14:paraId="2FB3ABC1" w14:textId="77777777" w:rsidR="0072593A" w:rsidRPr="00E21BBE" w:rsidRDefault="00CC5F25" w:rsidP="005E69AA">
            <w:pPr>
              <w:spacing w:line="240" w:lineRule="auto"/>
              <w:rPr>
                <w:rFonts w:cs="Arial"/>
                <w:szCs w:val="24"/>
              </w:rPr>
            </w:pPr>
            <w:r>
              <w:rPr>
                <w:rFonts w:cs="Arial"/>
                <w:szCs w:val="24"/>
              </w:rPr>
              <w:t>CC.</w:t>
            </w:r>
            <w:r w:rsidR="0072593A" w:rsidRPr="00E21BBE">
              <w:rPr>
                <w:rFonts w:cs="Arial"/>
                <w:szCs w:val="24"/>
              </w:rPr>
              <w:t>S</w:t>
            </w:r>
            <w:r>
              <w:rPr>
                <w:rFonts w:cs="Arial"/>
                <w:szCs w:val="24"/>
              </w:rPr>
              <w:t>.</w:t>
            </w:r>
            <w:r w:rsidR="0072593A" w:rsidRPr="00E21BBE">
              <w:rPr>
                <w:rFonts w:cs="Arial"/>
                <w:szCs w:val="24"/>
              </w:rPr>
              <w:t>MD</w:t>
            </w:r>
            <w:r w:rsidR="00C42512">
              <w:rPr>
                <w:rFonts w:cs="Arial"/>
                <w:szCs w:val="24"/>
              </w:rPr>
              <w:t>.</w:t>
            </w:r>
            <w:r w:rsidR="0072593A" w:rsidRPr="00E21BBE">
              <w:rPr>
                <w:rFonts w:cs="Arial"/>
                <w:szCs w:val="24"/>
              </w:rPr>
              <w:t>7</w:t>
            </w:r>
          </w:p>
        </w:tc>
        <w:tc>
          <w:tcPr>
            <w:tcW w:w="2654" w:type="dxa"/>
          </w:tcPr>
          <w:p w14:paraId="1AD0D97E" w14:textId="77777777" w:rsidR="0072593A" w:rsidRPr="00E21BBE" w:rsidRDefault="0072593A" w:rsidP="005E69AA">
            <w:pPr>
              <w:spacing w:line="240" w:lineRule="auto"/>
              <w:rPr>
                <w:rFonts w:cs="Arial"/>
                <w:szCs w:val="24"/>
              </w:rPr>
            </w:pPr>
            <w:r w:rsidRPr="00E21BBE">
              <w:rPr>
                <w:rFonts w:cs="Arial"/>
                <w:szCs w:val="24"/>
              </w:rPr>
              <w:t>Determining the outcomes of decisions based on known variables</w:t>
            </w:r>
          </w:p>
        </w:tc>
      </w:tr>
    </w:tbl>
    <w:p w14:paraId="135CAE73" w14:textId="1EBF76D0" w:rsidR="0072593A" w:rsidRPr="000144B8" w:rsidRDefault="0072593A" w:rsidP="00B114F3">
      <w:pPr>
        <w:pStyle w:val="Heading2"/>
        <w:rPr>
          <w:sz w:val="40"/>
          <w:szCs w:val="40"/>
        </w:rPr>
      </w:pPr>
      <w:bookmarkStart w:id="61" w:name="_Toc64099949"/>
      <w:r w:rsidRPr="000144B8">
        <w:rPr>
          <w:sz w:val="40"/>
          <w:szCs w:val="40"/>
        </w:rPr>
        <w:lastRenderedPageBreak/>
        <w:t>NRS Level 6 Overview</w:t>
      </w:r>
      <w:bookmarkEnd w:id="61"/>
    </w:p>
    <w:p w14:paraId="659D1E35" w14:textId="77777777" w:rsidR="0072593A" w:rsidRPr="00CF6A91" w:rsidRDefault="0072593A" w:rsidP="00AB3696">
      <w:pPr>
        <w:spacing w:line="240" w:lineRule="auto"/>
        <w:rPr>
          <w:rFonts w:cs="Arial"/>
          <w:szCs w:val="24"/>
        </w:rPr>
      </w:pPr>
      <w:r w:rsidRPr="00CF6A91">
        <w:rPr>
          <w:rFonts w:cs="Arial"/>
          <w:szCs w:val="24"/>
        </w:rPr>
        <w:t xml:space="preserve">(Please see </w:t>
      </w:r>
      <w:r w:rsidRPr="00CF6A91">
        <w:rPr>
          <w:rFonts w:cs="Arial"/>
          <w:i/>
          <w:szCs w:val="24"/>
        </w:rPr>
        <w:t>Overview Explanation of Mathematics NRS Levels 5 &amp; 6</w:t>
      </w:r>
      <w:r w:rsidRPr="00CF6A91">
        <w:rPr>
          <w:rFonts w:cs="Arial"/>
          <w:szCs w:val="24"/>
        </w:rPr>
        <w:t xml:space="preserve"> </w:t>
      </w:r>
      <w:r>
        <w:rPr>
          <w:rFonts w:cs="Arial"/>
          <w:szCs w:val="24"/>
        </w:rPr>
        <w:t xml:space="preserve">for </w:t>
      </w:r>
      <w:r w:rsidRPr="00CF6A91">
        <w:rPr>
          <w:rFonts w:cs="Arial"/>
          <w:szCs w:val="24"/>
        </w:rPr>
        <w:t>further information.)</w:t>
      </w:r>
    </w:p>
    <w:p w14:paraId="579CCC71" w14:textId="77777777" w:rsidR="0072593A" w:rsidRPr="0006553D" w:rsidRDefault="0072593A" w:rsidP="00AB3696">
      <w:pPr>
        <w:spacing w:line="240" w:lineRule="auto"/>
        <w:rPr>
          <w:rFonts w:cs="Arial"/>
          <w:i/>
          <w:sz w:val="32"/>
          <w:szCs w:val="32"/>
        </w:rPr>
      </w:pPr>
    </w:p>
    <w:p w14:paraId="355BE830" w14:textId="77777777" w:rsidR="0072593A" w:rsidRPr="0006553D" w:rsidRDefault="0072593A" w:rsidP="00AB3696">
      <w:pPr>
        <w:spacing w:line="240" w:lineRule="auto"/>
        <w:rPr>
          <w:rFonts w:cs="Arial"/>
          <w:b/>
          <w:szCs w:val="24"/>
        </w:rPr>
      </w:pPr>
      <w:r w:rsidRPr="0006553D">
        <w:rPr>
          <w:rFonts w:cs="Arial"/>
          <w:i/>
          <w:sz w:val="32"/>
          <w:szCs w:val="32"/>
        </w:rPr>
        <w:t xml:space="preserve">Number and Quantity </w:t>
      </w:r>
      <w:r w:rsidR="0060061D">
        <w:rPr>
          <w:rFonts w:cs="Arial"/>
          <w:i/>
          <w:sz w:val="32"/>
          <w:szCs w:val="32"/>
        </w:rPr>
        <w:t>(N)</w:t>
      </w:r>
    </w:p>
    <w:p w14:paraId="77FA99DE" w14:textId="77777777" w:rsidR="009574BE" w:rsidRPr="001E7EF3" w:rsidRDefault="009574BE" w:rsidP="009574BE">
      <w:pPr>
        <w:rPr>
          <w:rFonts w:cs="Arial"/>
          <w:b/>
          <w:szCs w:val="24"/>
        </w:rPr>
      </w:pPr>
      <w:r w:rsidRPr="001E7EF3">
        <w:rPr>
          <w:rFonts w:cs="Arial"/>
          <w:b/>
          <w:szCs w:val="24"/>
        </w:rPr>
        <w:t>The Real Number System</w:t>
      </w:r>
      <w:r>
        <w:rPr>
          <w:rFonts w:cs="Arial"/>
          <w:b/>
          <w:szCs w:val="24"/>
        </w:rPr>
        <w:t xml:space="preserve"> (RN)</w:t>
      </w:r>
    </w:p>
    <w:p w14:paraId="63EDCDC9" w14:textId="77777777" w:rsidR="009574BE" w:rsidRPr="001E7EF3" w:rsidRDefault="009574BE" w:rsidP="009574BE">
      <w:pPr>
        <w:pStyle w:val="ListParagraph"/>
        <w:numPr>
          <w:ilvl w:val="0"/>
          <w:numId w:val="32"/>
        </w:numPr>
        <w:rPr>
          <w:rFonts w:ascii="Arial" w:hAnsi="Arial" w:cs="Arial"/>
          <w:b/>
          <w:sz w:val="24"/>
          <w:szCs w:val="24"/>
        </w:rPr>
      </w:pPr>
      <w:r w:rsidRPr="001E7EF3">
        <w:rPr>
          <w:rFonts w:ascii="Arial" w:hAnsi="Arial" w:cs="Arial"/>
          <w:sz w:val="24"/>
          <w:szCs w:val="24"/>
        </w:rPr>
        <w:t>Extend the properties of exponents to rational exponents</w:t>
      </w:r>
    </w:p>
    <w:p w14:paraId="6043E317" w14:textId="77777777" w:rsidR="009574BE" w:rsidRDefault="009574BE" w:rsidP="00AB3696">
      <w:pPr>
        <w:spacing w:line="240" w:lineRule="auto"/>
        <w:rPr>
          <w:rFonts w:cs="Arial"/>
          <w:b/>
          <w:szCs w:val="24"/>
        </w:rPr>
      </w:pPr>
    </w:p>
    <w:p w14:paraId="21E74AD0" w14:textId="7CEE6273" w:rsidR="0072593A" w:rsidRPr="0006553D" w:rsidRDefault="0072593A" w:rsidP="00AB3696">
      <w:pPr>
        <w:spacing w:line="240" w:lineRule="auto"/>
        <w:rPr>
          <w:rFonts w:cs="Arial"/>
          <w:b/>
          <w:szCs w:val="24"/>
        </w:rPr>
      </w:pPr>
      <w:r>
        <w:rPr>
          <w:rFonts w:cs="Arial"/>
          <w:b/>
          <w:szCs w:val="24"/>
        </w:rPr>
        <w:t>Quantities</w:t>
      </w:r>
      <w:r w:rsidR="0060061D">
        <w:rPr>
          <w:rFonts w:cs="Arial"/>
          <w:b/>
          <w:szCs w:val="24"/>
        </w:rPr>
        <w:t xml:space="preserve"> (Q)</w:t>
      </w:r>
    </w:p>
    <w:p w14:paraId="412DCB14" w14:textId="77777777" w:rsidR="0072593A" w:rsidRPr="0006553D" w:rsidRDefault="0072593A" w:rsidP="00B31F9E">
      <w:pPr>
        <w:numPr>
          <w:ilvl w:val="0"/>
          <w:numId w:val="33"/>
        </w:numPr>
        <w:spacing w:line="240" w:lineRule="auto"/>
        <w:contextualSpacing/>
        <w:rPr>
          <w:rFonts w:cs="Arial"/>
          <w:b/>
          <w:szCs w:val="24"/>
        </w:rPr>
      </w:pPr>
      <w:r w:rsidRPr="0006553D">
        <w:rPr>
          <w:rFonts w:cs="Arial"/>
          <w:szCs w:val="24"/>
        </w:rPr>
        <w:t>Reason quantitatively and use units to solve problems</w:t>
      </w:r>
    </w:p>
    <w:p w14:paraId="14D49CFA" w14:textId="77777777" w:rsidR="0072593A" w:rsidRPr="0006553D" w:rsidRDefault="0072593A" w:rsidP="00AB3696">
      <w:pPr>
        <w:spacing w:line="240" w:lineRule="auto"/>
        <w:ind w:left="720"/>
        <w:contextualSpacing/>
        <w:rPr>
          <w:rFonts w:cs="Arial"/>
          <w:b/>
          <w:szCs w:val="24"/>
        </w:rPr>
      </w:pPr>
    </w:p>
    <w:p w14:paraId="3B96ED13" w14:textId="77777777" w:rsidR="0072593A" w:rsidRPr="0006553D" w:rsidRDefault="0072593A" w:rsidP="00AB3696">
      <w:pPr>
        <w:spacing w:line="240" w:lineRule="auto"/>
        <w:rPr>
          <w:rFonts w:cs="Arial"/>
          <w:b/>
          <w:szCs w:val="24"/>
        </w:rPr>
      </w:pPr>
      <w:r>
        <w:rPr>
          <w:rFonts w:cs="Arial"/>
          <w:b/>
          <w:szCs w:val="24"/>
        </w:rPr>
        <w:t xml:space="preserve">The Complex Number System </w:t>
      </w:r>
      <w:r w:rsidR="0060061D">
        <w:rPr>
          <w:rFonts w:cs="Arial"/>
          <w:b/>
          <w:szCs w:val="24"/>
        </w:rPr>
        <w:t>(CN)</w:t>
      </w:r>
    </w:p>
    <w:p w14:paraId="2811CBF8" w14:textId="77777777" w:rsidR="0072593A" w:rsidRPr="0006553D" w:rsidRDefault="0072593A" w:rsidP="00B31F9E">
      <w:pPr>
        <w:numPr>
          <w:ilvl w:val="0"/>
          <w:numId w:val="33"/>
        </w:numPr>
        <w:spacing w:line="240" w:lineRule="auto"/>
        <w:contextualSpacing/>
        <w:rPr>
          <w:rFonts w:cs="Arial"/>
          <w:szCs w:val="24"/>
        </w:rPr>
      </w:pPr>
      <w:r w:rsidRPr="0006553D">
        <w:rPr>
          <w:rFonts w:cs="Arial"/>
          <w:szCs w:val="24"/>
        </w:rPr>
        <w:t>Perform arithmetic operations with complex numbers</w:t>
      </w:r>
    </w:p>
    <w:p w14:paraId="4DCAA94F" w14:textId="77777777" w:rsidR="0072593A" w:rsidRPr="0006553D" w:rsidRDefault="0072593A" w:rsidP="00B31F9E">
      <w:pPr>
        <w:numPr>
          <w:ilvl w:val="0"/>
          <w:numId w:val="33"/>
        </w:numPr>
        <w:spacing w:line="240" w:lineRule="auto"/>
        <w:contextualSpacing/>
        <w:rPr>
          <w:rFonts w:cs="Arial"/>
          <w:szCs w:val="24"/>
        </w:rPr>
      </w:pPr>
      <w:r w:rsidRPr="0006553D">
        <w:rPr>
          <w:rFonts w:cs="Arial"/>
          <w:szCs w:val="24"/>
        </w:rPr>
        <w:t>Represent complex numbers and their operations on the complex plane</w:t>
      </w:r>
    </w:p>
    <w:p w14:paraId="72CE08B9" w14:textId="77777777" w:rsidR="0072593A" w:rsidRPr="0006553D" w:rsidRDefault="0072593A" w:rsidP="00B31F9E">
      <w:pPr>
        <w:numPr>
          <w:ilvl w:val="0"/>
          <w:numId w:val="33"/>
        </w:numPr>
        <w:spacing w:line="240" w:lineRule="auto"/>
        <w:contextualSpacing/>
        <w:rPr>
          <w:rFonts w:cs="Arial"/>
          <w:szCs w:val="24"/>
        </w:rPr>
      </w:pPr>
      <w:r w:rsidRPr="0006553D">
        <w:rPr>
          <w:rFonts w:cs="Arial"/>
          <w:szCs w:val="24"/>
        </w:rPr>
        <w:t>Use complex numbers in polynomial identities and equations</w:t>
      </w:r>
    </w:p>
    <w:p w14:paraId="653196EB" w14:textId="77777777" w:rsidR="0072593A" w:rsidRPr="0006553D" w:rsidRDefault="0072593A" w:rsidP="00AB3696">
      <w:pPr>
        <w:spacing w:line="240" w:lineRule="auto"/>
        <w:rPr>
          <w:rFonts w:cs="Arial"/>
          <w:szCs w:val="24"/>
        </w:rPr>
      </w:pPr>
    </w:p>
    <w:p w14:paraId="3A779CFF" w14:textId="77777777" w:rsidR="0072593A" w:rsidRPr="0006553D" w:rsidRDefault="0072593A" w:rsidP="00AB3696">
      <w:pPr>
        <w:spacing w:line="240" w:lineRule="auto"/>
        <w:rPr>
          <w:rFonts w:cs="Arial"/>
          <w:b/>
          <w:szCs w:val="24"/>
        </w:rPr>
      </w:pPr>
      <w:r w:rsidRPr="0006553D">
        <w:rPr>
          <w:rFonts w:cs="Arial"/>
          <w:b/>
          <w:szCs w:val="24"/>
        </w:rPr>
        <w:t>V</w:t>
      </w:r>
      <w:r>
        <w:rPr>
          <w:rFonts w:cs="Arial"/>
          <w:b/>
          <w:szCs w:val="24"/>
        </w:rPr>
        <w:t>ector and Matrix Quantities</w:t>
      </w:r>
      <w:r w:rsidR="0060061D">
        <w:rPr>
          <w:rFonts w:cs="Arial"/>
          <w:b/>
          <w:szCs w:val="24"/>
        </w:rPr>
        <w:t xml:space="preserve"> (VM)</w:t>
      </w:r>
    </w:p>
    <w:p w14:paraId="19CEC47F" w14:textId="77777777" w:rsidR="0072593A" w:rsidRPr="0006553D" w:rsidRDefault="0072593A" w:rsidP="00B31F9E">
      <w:pPr>
        <w:numPr>
          <w:ilvl w:val="0"/>
          <w:numId w:val="42"/>
        </w:numPr>
        <w:spacing w:line="240" w:lineRule="auto"/>
        <w:contextualSpacing/>
        <w:rPr>
          <w:rFonts w:cs="Arial"/>
          <w:szCs w:val="24"/>
        </w:rPr>
      </w:pPr>
      <w:r w:rsidRPr="0006553D">
        <w:rPr>
          <w:rFonts w:cs="Arial"/>
          <w:szCs w:val="24"/>
        </w:rPr>
        <w:t>Represent and model with vector quantities</w:t>
      </w:r>
    </w:p>
    <w:p w14:paraId="2C54F828" w14:textId="77777777" w:rsidR="0072593A" w:rsidRPr="0006553D" w:rsidRDefault="0072593A" w:rsidP="00B31F9E">
      <w:pPr>
        <w:numPr>
          <w:ilvl w:val="0"/>
          <w:numId w:val="42"/>
        </w:numPr>
        <w:spacing w:line="240" w:lineRule="auto"/>
        <w:contextualSpacing/>
        <w:rPr>
          <w:rFonts w:cs="Arial"/>
          <w:szCs w:val="24"/>
        </w:rPr>
      </w:pPr>
      <w:r w:rsidRPr="0006553D">
        <w:rPr>
          <w:rFonts w:cs="Arial"/>
          <w:szCs w:val="24"/>
        </w:rPr>
        <w:t>Perform operations on vectors</w:t>
      </w:r>
    </w:p>
    <w:p w14:paraId="52C0DCF7" w14:textId="77777777" w:rsidR="0072593A" w:rsidRPr="0006553D" w:rsidRDefault="0072593A" w:rsidP="00B31F9E">
      <w:pPr>
        <w:numPr>
          <w:ilvl w:val="0"/>
          <w:numId w:val="42"/>
        </w:numPr>
        <w:spacing w:line="240" w:lineRule="auto"/>
        <w:contextualSpacing/>
        <w:rPr>
          <w:rFonts w:cs="Arial"/>
          <w:szCs w:val="24"/>
        </w:rPr>
      </w:pPr>
      <w:r w:rsidRPr="0006553D">
        <w:rPr>
          <w:rFonts w:cs="Arial"/>
          <w:szCs w:val="24"/>
        </w:rPr>
        <w:t>Perform operations on matrices and use matrices in applications</w:t>
      </w:r>
    </w:p>
    <w:p w14:paraId="4BE9BFAE" w14:textId="77777777" w:rsidR="0072593A" w:rsidRPr="0006553D" w:rsidRDefault="0072593A" w:rsidP="00AB3696">
      <w:pPr>
        <w:spacing w:line="240" w:lineRule="auto"/>
        <w:ind w:left="720"/>
        <w:contextualSpacing/>
        <w:rPr>
          <w:rFonts w:cs="Arial"/>
          <w:szCs w:val="24"/>
        </w:rPr>
      </w:pPr>
    </w:p>
    <w:p w14:paraId="616B48C8" w14:textId="77777777" w:rsidR="0072593A" w:rsidRPr="0006553D" w:rsidRDefault="0072593A" w:rsidP="00AB3696">
      <w:pPr>
        <w:spacing w:line="240" w:lineRule="auto"/>
        <w:rPr>
          <w:rFonts w:cs="Arial"/>
          <w:i/>
          <w:sz w:val="32"/>
          <w:szCs w:val="32"/>
        </w:rPr>
      </w:pPr>
      <w:r w:rsidRPr="0006553D">
        <w:rPr>
          <w:rFonts w:cs="Arial"/>
          <w:i/>
          <w:sz w:val="32"/>
          <w:szCs w:val="32"/>
        </w:rPr>
        <w:t xml:space="preserve">Algebra </w:t>
      </w:r>
      <w:r w:rsidR="0060061D">
        <w:rPr>
          <w:rFonts w:cs="Arial"/>
          <w:i/>
          <w:sz w:val="32"/>
          <w:szCs w:val="32"/>
        </w:rPr>
        <w:t>(A)</w:t>
      </w:r>
    </w:p>
    <w:p w14:paraId="6BD400F0" w14:textId="77777777" w:rsidR="0072593A" w:rsidRPr="0006553D" w:rsidRDefault="0072593A" w:rsidP="00AB3696">
      <w:pPr>
        <w:spacing w:line="240" w:lineRule="auto"/>
        <w:rPr>
          <w:rFonts w:cs="Arial"/>
          <w:b/>
          <w:szCs w:val="24"/>
        </w:rPr>
      </w:pPr>
      <w:r w:rsidRPr="0006553D">
        <w:rPr>
          <w:rFonts w:cs="Arial"/>
          <w:b/>
          <w:szCs w:val="24"/>
        </w:rPr>
        <w:t>Seein</w:t>
      </w:r>
      <w:r>
        <w:rPr>
          <w:rFonts w:cs="Arial"/>
          <w:b/>
          <w:szCs w:val="24"/>
        </w:rPr>
        <w:t>g Structure in Expressions</w:t>
      </w:r>
      <w:r w:rsidR="0060061D">
        <w:rPr>
          <w:rFonts w:cs="Arial"/>
          <w:b/>
          <w:szCs w:val="24"/>
        </w:rPr>
        <w:t xml:space="preserve"> (SSE)</w:t>
      </w:r>
    </w:p>
    <w:p w14:paraId="3F34E0B0" w14:textId="77777777" w:rsidR="0072593A" w:rsidRPr="0006553D" w:rsidRDefault="0072593A" w:rsidP="00B31F9E">
      <w:pPr>
        <w:numPr>
          <w:ilvl w:val="0"/>
          <w:numId w:val="33"/>
        </w:numPr>
        <w:spacing w:line="240" w:lineRule="auto"/>
        <w:contextualSpacing/>
        <w:rPr>
          <w:rFonts w:cs="Arial"/>
          <w:b/>
          <w:szCs w:val="24"/>
        </w:rPr>
      </w:pPr>
      <w:r w:rsidRPr="0006553D">
        <w:rPr>
          <w:rFonts w:cs="Arial"/>
          <w:szCs w:val="24"/>
        </w:rPr>
        <w:t>Write expressions in equivalent forms to solve problems</w:t>
      </w:r>
    </w:p>
    <w:p w14:paraId="6A9C902F" w14:textId="77777777" w:rsidR="0072593A" w:rsidRPr="0006553D" w:rsidRDefault="0072593A" w:rsidP="00AB3696">
      <w:pPr>
        <w:spacing w:line="240" w:lineRule="auto"/>
        <w:ind w:left="720"/>
        <w:contextualSpacing/>
        <w:rPr>
          <w:rFonts w:cs="Arial"/>
          <w:b/>
          <w:szCs w:val="24"/>
        </w:rPr>
      </w:pPr>
    </w:p>
    <w:p w14:paraId="13544986" w14:textId="77777777" w:rsidR="0072593A" w:rsidRPr="0006553D" w:rsidRDefault="0072593A" w:rsidP="00AB3696">
      <w:pPr>
        <w:spacing w:line="240" w:lineRule="auto"/>
        <w:rPr>
          <w:rFonts w:cs="Arial"/>
          <w:b/>
          <w:szCs w:val="24"/>
        </w:rPr>
      </w:pPr>
      <w:r w:rsidRPr="0006553D">
        <w:rPr>
          <w:rFonts w:cs="Arial"/>
          <w:b/>
          <w:szCs w:val="24"/>
        </w:rPr>
        <w:t>Arithmetic with Polynomial</w:t>
      </w:r>
      <w:r>
        <w:rPr>
          <w:rFonts w:cs="Arial"/>
          <w:b/>
          <w:szCs w:val="24"/>
        </w:rPr>
        <w:t>s and Rational Expressions</w:t>
      </w:r>
      <w:r w:rsidR="0060061D">
        <w:rPr>
          <w:rFonts w:cs="Arial"/>
          <w:b/>
          <w:szCs w:val="24"/>
        </w:rPr>
        <w:t xml:space="preserve"> (APR)</w:t>
      </w:r>
    </w:p>
    <w:p w14:paraId="0DA2A21A" w14:textId="6F4FDC10" w:rsidR="002E6BF4" w:rsidRDefault="002E6BF4" w:rsidP="00B31F9E">
      <w:pPr>
        <w:numPr>
          <w:ilvl w:val="0"/>
          <w:numId w:val="34"/>
        </w:numPr>
        <w:spacing w:line="240" w:lineRule="auto"/>
        <w:contextualSpacing/>
        <w:rPr>
          <w:rFonts w:cs="Arial"/>
          <w:szCs w:val="24"/>
        </w:rPr>
      </w:pPr>
      <w:r w:rsidRPr="007D0B3C">
        <w:rPr>
          <w:rFonts w:cs="Arial"/>
          <w:szCs w:val="24"/>
        </w:rPr>
        <w:t>Perform arithmetic operations on polynomials</w:t>
      </w:r>
    </w:p>
    <w:p w14:paraId="2395431E" w14:textId="57FFDBDD" w:rsidR="0072593A" w:rsidRPr="0006553D" w:rsidRDefault="0072593A" w:rsidP="00B31F9E">
      <w:pPr>
        <w:numPr>
          <w:ilvl w:val="0"/>
          <w:numId w:val="34"/>
        </w:numPr>
        <w:spacing w:line="240" w:lineRule="auto"/>
        <w:contextualSpacing/>
        <w:rPr>
          <w:rFonts w:cs="Arial"/>
          <w:szCs w:val="24"/>
        </w:rPr>
      </w:pPr>
      <w:r w:rsidRPr="0006553D">
        <w:rPr>
          <w:rFonts w:cs="Arial"/>
          <w:szCs w:val="24"/>
        </w:rPr>
        <w:t>Understand the relationship between zeros and factors of polynomials</w:t>
      </w:r>
    </w:p>
    <w:p w14:paraId="303C9A89" w14:textId="77777777" w:rsidR="0072593A" w:rsidRPr="0006553D" w:rsidRDefault="0072593A" w:rsidP="00B31F9E">
      <w:pPr>
        <w:numPr>
          <w:ilvl w:val="0"/>
          <w:numId w:val="34"/>
        </w:numPr>
        <w:spacing w:line="240" w:lineRule="auto"/>
        <w:contextualSpacing/>
        <w:rPr>
          <w:rFonts w:cs="Arial"/>
          <w:szCs w:val="24"/>
        </w:rPr>
      </w:pPr>
      <w:r w:rsidRPr="0006553D">
        <w:rPr>
          <w:rFonts w:cs="Arial"/>
          <w:szCs w:val="24"/>
        </w:rPr>
        <w:t>Use polynomial identities to solve problems</w:t>
      </w:r>
    </w:p>
    <w:p w14:paraId="20013BEF" w14:textId="0C38BD73" w:rsidR="0072593A" w:rsidRDefault="0072593A" w:rsidP="00B31F9E">
      <w:pPr>
        <w:numPr>
          <w:ilvl w:val="0"/>
          <w:numId w:val="34"/>
        </w:numPr>
        <w:spacing w:line="240" w:lineRule="auto"/>
        <w:contextualSpacing/>
        <w:rPr>
          <w:rFonts w:cs="Arial"/>
          <w:szCs w:val="24"/>
        </w:rPr>
      </w:pPr>
      <w:r w:rsidRPr="0006553D">
        <w:rPr>
          <w:rFonts w:cs="Arial"/>
          <w:szCs w:val="24"/>
        </w:rPr>
        <w:t>Rewrite rational expressions</w:t>
      </w:r>
    </w:p>
    <w:p w14:paraId="77C8AB6F" w14:textId="77777777" w:rsidR="009574BE" w:rsidRDefault="009574BE" w:rsidP="009574BE">
      <w:pPr>
        <w:spacing w:line="240" w:lineRule="auto"/>
        <w:ind w:left="360"/>
        <w:contextualSpacing/>
        <w:rPr>
          <w:rFonts w:cs="Arial"/>
          <w:szCs w:val="24"/>
        </w:rPr>
      </w:pPr>
    </w:p>
    <w:p w14:paraId="1AFF7C67" w14:textId="77777777" w:rsidR="009574BE" w:rsidRPr="009574BE" w:rsidRDefault="009574BE" w:rsidP="009574BE">
      <w:pPr>
        <w:rPr>
          <w:rFonts w:cs="Arial"/>
          <w:b/>
          <w:szCs w:val="24"/>
        </w:rPr>
      </w:pPr>
      <w:r w:rsidRPr="009574BE">
        <w:rPr>
          <w:rFonts w:cs="Arial"/>
          <w:b/>
          <w:szCs w:val="24"/>
        </w:rPr>
        <w:t>Creating Equations (CED)</w:t>
      </w:r>
    </w:p>
    <w:p w14:paraId="172A1CC5" w14:textId="565430C4" w:rsidR="009574BE" w:rsidRPr="009574BE" w:rsidRDefault="009574BE" w:rsidP="009574BE">
      <w:pPr>
        <w:pStyle w:val="ListParagraph"/>
        <w:numPr>
          <w:ilvl w:val="0"/>
          <w:numId w:val="34"/>
        </w:numPr>
        <w:rPr>
          <w:rFonts w:ascii="Arial" w:hAnsi="Arial" w:cs="Arial"/>
          <w:sz w:val="24"/>
          <w:szCs w:val="24"/>
        </w:rPr>
      </w:pPr>
      <w:r w:rsidRPr="009574BE">
        <w:rPr>
          <w:rFonts w:ascii="Arial" w:hAnsi="Arial" w:cs="Arial"/>
          <w:sz w:val="24"/>
          <w:szCs w:val="24"/>
        </w:rPr>
        <w:t>Create equations that describe numbers or relationships</w:t>
      </w:r>
    </w:p>
    <w:p w14:paraId="6A650235" w14:textId="77777777" w:rsidR="0072593A" w:rsidRPr="0006553D" w:rsidRDefault="0072593A" w:rsidP="00AB3696">
      <w:pPr>
        <w:spacing w:line="240" w:lineRule="auto"/>
        <w:rPr>
          <w:rFonts w:cs="Arial"/>
          <w:b/>
          <w:szCs w:val="24"/>
        </w:rPr>
      </w:pPr>
    </w:p>
    <w:p w14:paraId="4012A8E9" w14:textId="77777777" w:rsidR="0072593A" w:rsidRPr="0006553D" w:rsidRDefault="0072593A" w:rsidP="00AB3696">
      <w:pPr>
        <w:spacing w:line="240" w:lineRule="auto"/>
        <w:rPr>
          <w:rFonts w:cs="Arial"/>
          <w:b/>
          <w:szCs w:val="24"/>
        </w:rPr>
      </w:pPr>
      <w:r w:rsidRPr="0006553D">
        <w:rPr>
          <w:rFonts w:cs="Arial"/>
          <w:b/>
          <w:szCs w:val="24"/>
        </w:rPr>
        <w:t xml:space="preserve">Reasoning with </w:t>
      </w:r>
      <w:r>
        <w:rPr>
          <w:rFonts w:cs="Arial"/>
          <w:b/>
          <w:szCs w:val="24"/>
        </w:rPr>
        <w:t xml:space="preserve">Equations and Inequalities </w:t>
      </w:r>
      <w:r w:rsidR="0060061D">
        <w:rPr>
          <w:rFonts w:cs="Arial"/>
          <w:b/>
          <w:szCs w:val="24"/>
        </w:rPr>
        <w:t>(REI)</w:t>
      </w:r>
    </w:p>
    <w:p w14:paraId="26E6BD93" w14:textId="77777777" w:rsidR="0072593A" w:rsidRPr="0006553D" w:rsidRDefault="0072593A" w:rsidP="00B31F9E">
      <w:pPr>
        <w:numPr>
          <w:ilvl w:val="0"/>
          <w:numId w:val="34"/>
        </w:numPr>
        <w:spacing w:line="240" w:lineRule="auto"/>
        <w:contextualSpacing/>
        <w:rPr>
          <w:rFonts w:cs="Arial"/>
          <w:szCs w:val="24"/>
        </w:rPr>
      </w:pPr>
      <w:r w:rsidRPr="0006553D">
        <w:rPr>
          <w:rFonts w:cs="Arial"/>
          <w:szCs w:val="24"/>
        </w:rPr>
        <w:t>Understand solving equations as a process of reasoning and explain the reasoning</w:t>
      </w:r>
    </w:p>
    <w:p w14:paraId="7D037C73" w14:textId="77777777" w:rsidR="0072593A" w:rsidRPr="0006553D" w:rsidRDefault="0072593A" w:rsidP="00B31F9E">
      <w:pPr>
        <w:numPr>
          <w:ilvl w:val="0"/>
          <w:numId w:val="34"/>
        </w:numPr>
        <w:spacing w:line="240" w:lineRule="auto"/>
        <w:contextualSpacing/>
        <w:rPr>
          <w:rFonts w:cs="Arial"/>
          <w:szCs w:val="24"/>
        </w:rPr>
      </w:pPr>
      <w:r w:rsidRPr="0006553D">
        <w:rPr>
          <w:rFonts w:cs="Arial"/>
          <w:szCs w:val="24"/>
        </w:rPr>
        <w:t>Solve systems of equations</w:t>
      </w:r>
    </w:p>
    <w:p w14:paraId="09CA55FF" w14:textId="77777777" w:rsidR="0072593A" w:rsidRPr="0006553D" w:rsidRDefault="0072593A" w:rsidP="00B31F9E">
      <w:pPr>
        <w:numPr>
          <w:ilvl w:val="0"/>
          <w:numId w:val="34"/>
        </w:numPr>
        <w:spacing w:line="240" w:lineRule="auto"/>
        <w:contextualSpacing/>
        <w:rPr>
          <w:rFonts w:cs="Arial"/>
          <w:szCs w:val="24"/>
        </w:rPr>
      </w:pPr>
      <w:r w:rsidRPr="0006553D">
        <w:rPr>
          <w:rFonts w:cs="Arial"/>
          <w:szCs w:val="24"/>
        </w:rPr>
        <w:t>Represent and solve equations and inequalities graphically</w:t>
      </w:r>
    </w:p>
    <w:p w14:paraId="3251C1D3" w14:textId="77777777" w:rsidR="0072593A" w:rsidRPr="0006553D" w:rsidRDefault="0072593A" w:rsidP="00AB3696">
      <w:pPr>
        <w:spacing w:line="240" w:lineRule="auto"/>
        <w:rPr>
          <w:rFonts w:cs="Arial"/>
          <w:szCs w:val="24"/>
        </w:rPr>
      </w:pPr>
    </w:p>
    <w:p w14:paraId="0585793F" w14:textId="77777777" w:rsidR="0072593A" w:rsidRDefault="0072593A">
      <w:pPr>
        <w:rPr>
          <w:rFonts w:cs="Arial"/>
          <w:i/>
          <w:sz w:val="32"/>
          <w:szCs w:val="32"/>
        </w:rPr>
      </w:pPr>
      <w:r>
        <w:rPr>
          <w:rFonts w:cs="Arial"/>
          <w:i/>
          <w:sz w:val="32"/>
          <w:szCs w:val="32"/>
        </w:rPr>
        <w:br w:type="page"/>
      </w:r>
    </w:p>
    <w:p w14:paraId="6C892533" w14:textId="77777777" w:rsidR="0072593A" w:rsidRPr="0006553D" w:rsidRDefault="0072593A" w:rsidP="00CF6A91">
      <w:pPr>
        <w:spacing w:line="240" w:lineRule="auto"/>
        <w:rPr>
          <w:rFonts w:cs="Arial"/>
          <w:sz w:val="40"/>
          <w:szCs w:val="40"/>
        </w:rPr>
      </w:pPr>
      <w:r w:rsidRPr="000144B8">
        <w:rPr>
          <w:rFonts w:cs="Arial"/>
          <w:b/>
          <w:sz w:val="40"/>
          <w:szCs w:val="40"/>
        </w:rPr>
        <w:lastRenderedPageBreak/>
        <w:t>NRS Level 6 Overview</w:t>
      </w:r>
      <w:r>
        <w:rPr>
          <w:rFonts w:cs="Arial"/>
          <w:sz w:val="40"/>
          <w:szCs w:val="40"/>
        </w:rPr>
        <w:t xml:space="preserve"> (continued)</w:t>
      </w:r>
    </w:p>
    <w:p w14:paraId="64650206" w14:textId="77777777" w:rsidR="0072593A" w:rsidRDefault="0072593A" w:rsidP="00AB3696">
      <w:pPr>
        <w:spacing w:line="240" w:lineRule="auto"/>
        <w:rPr>
          <w:rFonts w:cs="Arial"/>
          <w:i/>
          <w:sz w:val="32"/>
          <w:szCs w:val="32"/>
        </w:rPr>
      </w:pPr>
    </w:p>
    <w:p w14:paraId="120B7A9F" w14:textId="77777777" w:rsidR="0072593A" w:rsidRPr="0006553D" w:rsidRDefault="0072593A" w:rsidP="00AB3696">
      <w:pPr>
        <w:spacing w:line="240" w:lineRule="auto"/>
        <w:rPr>
          <w:rFonts w:cs="Arial"/>
          <w:i/>
          <w:sz w:val="32"/>
          <w:szCs w:val="32"/>
        </w:rPr>
      </w:pPr>
      <w:r w:rsidRPr="0006553D">
        <w:rPr>
          <w:rFonts w:cs="Arial"/>
          <w:i/>
          <w:sz w:val="32"/>
          <w:szCs w:val="32"/>
        </w:rPr>
        <w:t xml:space="preserve">Functions </w:t>
      </w:r>
      <w:r w:rsidR="0060061D">
        <w:rPr>
          <w:rFonts w:cs="Arial"/>
          <w:i/>
          <w:sz w:val="32"/>
          <w:szCs w:val="32"/>
        </w:rPr>
        <w:t>(F)</w:t>
      </w:r>
    </w:p>
    <w:p w14:paraId="5D6BE274" w14:textId="77777777" w:rsidR="0072593A" w:rsidRPr="0006553D" w:rsidRDefault="0072593A" w:rsidP="00AB3696">
      <w:pPr>
        <w:spacing w:line="240" w:lineRule="auto"/>
        <w:rPr>
          <w:rFonts w:cs="Arial"/>
          <w:b/>
          <w:szCs w:val="24"/>
        </w:rPr>
      </w:pPr>
      <w:r>
        <w:rPr>
          <w:rFonts w:cs="Arial"/>
          <w:b/>
          <w:szCs w:val="24"/>
        </w:rPr>
        <w:t>Interpreting Functions</w:t>
      </w:r>
      <w:r w:rsidR="0060061D">
        <w:rPr>
          <w:rFonts w:cs="Arial"/>
          <w:b/>
          <w:szCs w:val="24"/>
        </w:rPr>
        <w:t xml:space="preserve"> (IF)</w:t>
      </w:r>
    </w:p>
    <w:p w14:paraId="0EDB5AEE" w14:textId="77777777" w:rsidR="0072593A" w:rsidRPr="0006553D" w:rsidRDefault="0072593A" w:rsidP="00B31F9E">
      <w:pPr>
        <w:numPr>
          <w:ilvl w:val="0"/>
          <w:numId w:val="43"/>
        </w:numPr>
        <w:spacing w:line="240" w:lineRule="auto"/>
        <w:contextualSpacing/>
        <w:rPr>
          <w:rFonts w:cs="Arial"/>
          <w:b/>
          <w:szCs w:val="24"/>
        </w:rPr>
      </w:pPr>
      <w:r w:rsidRPr="0006553D">
        <w:rPr>
          <w:rFonts w:cs="Arial"/>
          <w:szCs w:val="24"/>
        </w:rPr>
        <w:t>Understand the concept of a function and use function notation</w:t>
      </w:r>
    </w:p>
    <w:p w14:paraId="103C0753" w14:textId="77777777" w:rsidR="0072593A" w:rsidRPr="0006553D" w:rsidRDefault="0072593A" w:rsidP="00B31F9E">
      <w:pPr>
        <w:numPr>
          <w:ilvl w:val="0"/>
          <w:numId w:val="43"/>
        </w:numPr>
        <w:spacing w:line="240" w:lineRule="auto"/>
        <w:contextualSpacing/>
        <w:rPr>
          <w:rFonts w:cs="Arial"/>
          <w:b/>
          <w:szCs w:val="24"/>
        </w:rPr>
      </w:pPr>
      <w:r w:rsidRPr="0006553D">
        <w:rPr>
          <w:rFonts w:cs="Arial"/>
          <w:szCs w:val="24"/>
        </w:rPr>
        <w:t>Interpret functions that arise in applications in terms of the context</w:t>
      </w:r>
    </w:p>
    <w:p w14:paraId="69F1AABB" w14:textId="77777777" w:rsidR="0072593A" w:rsidRPr="0006553D" w:rsidRDefault="0072593A" w:rsidP="00B31F9E">
      <w:pPr>
        <w:numPr>
          <w:ilvl w:val="0"/>
          <w:numId w:val="35"/>
        </w:numPr>
        <w:spacing w:line="240" w:lineRule="auto"/>
        <w:contextualSpacing/>
        <w:rPr>
          <w:rFonts w:cs="Arial"/>
          <w:szCs w:val="24"/>
        </w:rPr>
      </w:pPr>
      <w:r w:rsidRPr="0006553D">
        <w:rPr>
          <w:rFonts w:cs="Arial"/>
          <w:szCs w:val="24"/>
        </w:rPr>
        <w:t>Analyze functions using different representations</w:t>
      </w:r>
    </w:p>
    <w:p w14:paraId="772FAEE2" w14:textId="77777777" w:rsidR="0072593A" w:rsidRPr="0006553D" w:rsidRDefault="0072593A" w:rsidP="00AB3696">
      <w:pPr>
        <w:spacing w:line="240" w:lineRule="auto"/>
        <w:rPr>
          <w:rFonts w:cs="Arial"/>
          <w:szCs w:val="24"/>
        </w:rPr>
      </w:pPr>
    </w:p>
    <w:p w14:paraId="7B5503F7" w14:textId="77777777" w:rsidR="0072593A" w:rsidRPr="0006553D" w:rsidRDefault="0072593A" w:rsidP="00AB3696">
      <w:pPr>
        <w:spacing w:line="240" w:lineRule="auto"/>
        <w:rPr>
          <w:rFonts w:cs="Arial"/>
          <w:b/>
          <w:szCs w:val="24"/>
        </w:rPr>
      </w:pPr>
      <w:r>
        <w:rPr>
          <w:rFonts w:cs="Arial"/>
          <w:b/>
          <w:szCs w:val="24"/>
        </w:rPr>
        <w:t>Building Functions</w:t>
      </w:r>
      <w:r w:rsidR="0060061D">
        <w:rPr>
          <w:rFonts w:cs="Arial"/>
          <w:b/>
          <w:szCs w:val="24"/>
        </w:rPr>
        <w:t xml:space="preserve"> (BF)</w:t>
      </w:r>
    </w:p>
    <w:p w14:paraId="07862248" w14:textId="77777777" w:rsidR="0072593A" w:rsidRPr="0006553D" w:rsidRDefault="0072593A" w:rsidP="00B31F9E">
      <w:pPr>
        <w:numPr>
          <w:ilvl w:val="0"/>
          <w:numId w:val="35"/>
        </w:numPr>
        <w:spacing w:line="240" w:lineRule="auto"/>
        <w:contextualSpacing/>
        <w:rPr>
          <w:rFonts w:cs="Arial"/>
          <w:b/>
          <w:szCs w:val="24"/>
        </w:rPr>
      </w:pPr>
      <w:r w:rsidRPr="0006553D">
        <w:rPr>
          <w:rFonts w:cs="Arial"/>
          <w:szCs w:val="24"/>
        </w:rPr>
        <w:t>Build a function that models a relationship between two quantities</w:t>
      </w:r>
    </w:p>
    <w:p w14:paraId="3FDDC7E6" w14:textId="77777777" w:rsidR="0072593A" w:rsidRPr="0006553D" w:rsidRDefault="0072593A" w:rsidP="00B31F9E">
      <w:pPr>
        <w:numPr>
          <w:ilvl w:val="0"/>
          <w:numId w:val="35"/>
        </w:numPr>
        <w:spacing w:line="240" w:lineRule="auto"/>
        <w:contextualSpacing/>
        <w:rPr>
          <w:rFonts w:cs="Arial"/>
          <w:b/>
          <w:szCs w:val="24"/>
        </w:rPr>
      </w:pPr>
      <w:r w:rsidRPr="0006553D">
        <w:rPr>
          <w:rFonts w:cs="Arial"/>
          <w:szCs w:val="24"/>
        </w:rPr>
        <w:t>Build new functions from existing functions</w:t>
      </w:r>
    </w:p>
    <w:p w14:paraId="3A4A8EAF" w14:textId="77777777" w:rsidR="0072593A" w:rsidRPr="0006553D" w:rsidRDefault="0072593A" w:rsidP="00AB3696">
      <w:pPr>
        <w:spacing w:line="240" w:lineRule="auto"/>
        <w:ind w:left="720"/>
        <w:contextualSpacing/>
        <w:rPr>
          <w:rFonts w:cs="Arial"/>
          <w:b/>
          <w:szCs w:val="24"/>
        </w:rPr>
      </w:pPr>
    </w:p>
    <w:p w14:paraId="59509807" w14:textId="77777777" w:rsidR="0072593A" w:rsidRPr="0006553D" w:rsidRDefault="0072593A" w:rsidP="00AB3696">
      <w:pPr>
        <w:spacing w:line="240" w:lineRule="auto"/>
        <w:rPr>
          <w:rFonts w:cs="Arial"/>
          <w:b/>
          <w:szCs w:val="24"/>
        </w:rPr>
      </w:pPr>
      <w:r w:rsidRPr="0006553D">
        <w:rPr>
          <w:rFonts w:cs="Arial"/>
          <w:b/>
          <w:szCs w:val="24"/>
        </w:rPr>
        <w:t>Linear, Quadra</w:t>
      </w:r>
      <w:r>
        <w:rPr>
          <w:rFonts w:cs="Arial"/>
          <w:b/>
          <w:szCs w:val="24"/>
        </w:rPr>
        <w:t>tic, and Exponential Models</w:t>
      </w:r>
      <w:r w:rsidR="0060061D">
        <w:rPr>
          <w:rFonts w:cs="Arial"/>
          <w:b/>
          <w:szCs w:val="24"/>
        </w:rPr>
        <w:t xml:space="preserve"> (LE)</w:t>
      </w:r>
    </w:p>
    <w:p w14:paraId="66273A19" w14:textId="74EFE1D9" w:rsidR="002E6BF4" w:rsidRPr="002E6BF4" w:rsidRDefault="0072593A" w:rsidP="002E6BF4">
      <w:pPr>
        <w:numPr>
          <w:ilvl w:val="0"/>
          <w:numId w:val="35"/>
        </w:numPr>
        <w:spacing w:line="240" w:lineRule="auto"/>
        <w:contextualSpacing/>
        <w:rPr>
          <w:rFonts w:cs="Arial"/>
          <w:szCs w:val="24"/>
        </w:rPr>
      </w:pPr>
      <w:r w:rsidRPr="0006553D">
        <w:rPr>
          <w:rFonts w:cs="Arial"/>
          <w:szCs w:val="24"/>
        </w:rPr>
        <w:t>Construct and compare linear, quadratic, and exponential models and solve problems</w:t>
      </w:r>
    </w:p>
    <w:p w14:paraId="0B82DC78" w14:textId="77777777" w:rsidR="0072593A" w:rsidRPr="0006553D" w:rsidRDefault="0072593A" w:rsidP="00B31F9E">
      <w:pPr>
        <w:numPr>
          <w:ilvl w:val="0"/>
          <w:numId w:val="35"/>
        </w:numPr>
        <w:spacing w:line="240" w:lineRule="auto"/>
        <w:contextualSpacing/>
        <w:rPr>
          <w:rFonts w:cs="Arial"/>
          <w:szCs w:val="24"/>
        </w:rPr>
      </w:pPr>
      <w:r w:rsidRPr="0006553D">
        <w:rPr>
          <w:rFonts w:cs="Arial"/>
          <w:szCs w:val="24"/>
        </w:rPr>
        <w:t>Interpret expressions for functions in terms of the situation they model</w:t>
      </w:r>
    </w:p>
    <w:p w14:paraId="3650ABA1" w14:textId="77777777" w:rsidR="0072593A" w:rsidRPr="0006553D" w:rsidRDefault="0072593A" w:rsidP="00AB3696">
      <w:pPr>
        <w:spacing w:line="240" w:lineRule="auto"/>
        <w:rPr>
          <w:rFonts w:cs="Arial"/>
          <w:szCs w:val="24"/>
        </w:rPr>
      </w:pPr>
    </w:p>
    <w:p w14:paraId="4FD516A1" w14:textId="77777777" w:rsidR="0072593A" w:rsidRPr="0006553D" w:rsidRDefault="0072593A" w:rsidP="00AB3696">
      <w:pPr>
        <w:spacing w:line="240" w:lineRule="auto"/>
        <w:rPr>
          <w:rFonts w:cs="Arial"/>
          <w:b/>
          <w:szCs w:val="24"/>
        </w:rPr>
      </w:pPr>
      <w:r>
        <w:rPr>
          <w:rFonts w:cs="Arial"/>
          <w:b/>
          <w:szCs w:val="24"/>
        </w:rPr>
        <w:t xml:space="preserve">Trigonometric Functions </w:t>
      </w:r>
      <w:r w:rsidR="0060061D">
        <w:rPr>
          <w:rFonts w:cs="Arial"/>
          <w:b/>
          <w:szCs w:val="24"/>
        </w:rPr>
        <w:t>(TF)</w:t>
      </w:r>
    </w:p>
    <w:p w14:paraId="3CD201D8" w14:textId="77777777" w:rsidR="0072593A" w:rsidRPr="0006553D" w:rsidRDefault="0072593A" w:rsidP="00B31F9E">
      <w:pPr>
        <w:numPr>
          <w:ilvl w:val="0"/>
          <w:numId w:val="44"/>
        </w:numPr>
        <w:spacing w:line="240" w:lineRule="auto"/>
        <w:contextualSpacing/>
        <w:rPr>
          <w:rFonts w:cs="Arial"/>
          <w:szCs w:val="24"/>
        </w:rPr>
      </w:pPr>
      <w:r w:rsidRPr="0006553D">
        <w:rPr>
          <w:rFonts w:cs="Arial"/>
          <w:szCs w:val="24"/>
        </w:rPr>
        <w:t>Extend the domain of trigonometric functions using the unit circle</w:t>
      </w:r>
    </w:p>
    <w:p w14:paraId="5F9D8FC3" w14:textId="77777777" w:rsidR="0072593A" w:rsidRPr="0006553D" w:rsidRDefault="0072593A" w:rsidP="00B31F9E">
      <w:pPr>
        <w:numPr>
          <w:ilvl w:val="0"/>
          <w:numId w:val="44"/>
        </w:numPr>
        <w:spacing w:line="240" w:lineRule="auto"/>
        <w:contextualSpacing/>
        <w:rPr>
          <w:rFonts w:cs="Arial"/>
          <w:szCs w:val="24"/>
        </w:rPr>
      </w:pPr>
      <w:r w:rsidRPr="0006553D">
        <w:rPr>
          <w:rFonts w:cs="Arial"/>
          <w:szCs w:val="24"/>
        </w:rPr>
        <w:t>Model periodic phenomena with trigonometric functions</w:t>
      </w:r>
    </w:p>
    <w:p w14:paraId="3AA112F1" w14:textId="77777777" w:rsidR="0072593A" w:rsidRPr="0006553D" w:rsidRDefault="0072593A" w:rsidP="00B31F9E">
      <w:pPr>
        <w:numPr>
          <w:ilvl w:val="0"/>
          <w:numId w:val="44"/>
        </w:numPr>
        <w:spacing w:line="240" w:lineRule="auto"/>
        <w:contextualSpacing/>
        <w:rPr>
          <w:rFonts w:cs="Arial"/>
          <w:szCs w:val="24"/>
        </w:rPr>
      </w:pPr>
      <w:r w:rsidRPr="0006553D">
        <w:rPr>
          <w:rFonts w:cs="Arial"/>
          <w:szCs w:val="24"/>
        </w:rPr>
        <w:t>Prove and apply trigonometric identities</w:t>
      </w:r>
    </w:p>
    <w:p w14:paraId="50607EFE" w14:textId="77777777" w:rsidR="0072593A" w:rsidRPr="0006553D" w:rsidRDefault="0072593A" w:rsidP="003332D1">
      <w:pPr>
        <w:rPr>
          <w:rFonts w:cs="Arial"/>
          <w:szCs w:val="24"/>
        </w:rPr>
      </w:pPr>
    </w:p>
    <w:p w14:paraId="20F4AF24" w14:textId="77777777" w:rsidR="0072593A" w:rsidRPr="0006553D" w:rsidRDefault="0072593A" w:rsidP="00AB3696">
      <w:pPr>
        <w:spacing w:line="240" w:lineRule="auto"/>
        <w:rPr>
          <w:rFonts w:cs="Arial"/>
          <w:i/>
          <w:sz w:val="32"/>
          <w:szCs w:val="32"/>
        </w:rPr>
      </w:pPr>
      <w:r w:rsidRPr="0006553D">
        <w:rPr>
          <w:rFonts w:cs="Arial"/>
          <w:i/>
          <w:sz w:val="32"/>
          <w:szCs w:val="32"/>
        </w:rPr>
        <w:t xml:space="preserve">Geometry </w:t>
      </w:r>
      <w:r w:rsidR="0060061D">
        <w:rPr>
          <w:rFonts w:cs="Arial"/>
          <w:i/>
          <w:sz w:val="32"/>
          <w:szCs w:val="32"/>
        </w:rPr>
        <w:t>(G)</w:t>
      </w:r>
    </w:p>
    <w:p w14:paraId="65EFBBE3" w14:textId="77777777" w:rsidR="0072593A" w:rsidRPr="0006553D" w:rsidRDefault="0072593A" w:rsidP="00AB3696">
      <w:pPr>
        <w:spacing w:line="240" w:lineRule="auto"/>
        <w:rPr>
          <w:rFonts w:cs="Arial"/>
          <w:b/>
          <w:szCs w:val="24"/>
        </w:rPr>
      </w:pPr>
      <w:r w:rsidRPr="0006553D">
        <w:rPr>
          <w:rFonts w:cs="Arial"/>
          <w:b/>
          <w:szCs w:val="24"/>
        </w:rPr>
        <w:t>Similarity, Right T</w:t>
      </w:r>
      <w:r>
        <w:rPr>
          <w:rFonts w:cs="Arial"/>
          <w:b/>
          <w:szCs w:val="24"/>
        </w:rPr>
        <w:t>riangles, and Trigonometry</w:t>
      </w:r>
      <w:r w:rsidR="0060061D">
        <w:rPr>
          <w:rFonts w:cs="Arial"/>
          <w:b/>
          <w:szCs w:val="24"/>
        </w:rPr>
        <w:t xml:space="preserve"> (SRT)</w:t>
      </w:r>
    </w:p>
    <w:p w14:paraId="3907DC11" w14:textId="77777777" w:rsidR="0072593A" w:rsidRPr="0006553D" w:rsidRDefault="0072593A" w:rsidP="00B31F9E">
      <w:pPr>
        <w:numPr>
          <w:ilvl w:val="0"/>
          <w:numId w:val="36"/>
        </w:numPr>
        <w:spacing w:line="240" w:lineRule="auto"/>
        <w:contextualSpacing/>
        <w:rPr>
          <w:rFonts w:cs="Arial"/>
          <w:b/>
          <w:szCs w:val="24"/>
        </w:rPr>
      </w:pPr>
      <w:r w:rsidRPr="0006553D">
        <w:rPr>
          <w:rFonts w:cs="Arial"/>
          <w:szCs w:val="24"/>
        </w:rPr>
        <w:t>Define trigonometric ratios and solve problems involving right triangles</w:t>
      </w:r>
    </w:p>
    <w:p w14:paraId="7D924187" w14:textId="77777777" w:rsidR="0072593A" w:rsidRPr="0006553D" w:rsidRDefault="0072593A" w:rsidP="00B31F9E">
      <w:pPr>
        <w:numPr>
          <w:ilvl w:val="0"/>
          <w:numId w:val="36"/>
        </w:numPr>
        <w:spacing w:line="240" w:lineRule="auto"/>
        <w:contextualSpacing/>
        <w:rPr>
          <w:rFonts w:cs="Arial"/>
          <w:b/>
          <w:szCs w:val="24"/>
        </w:rPr>
      </w:pPr>
      <w:r w:rsidRPr="0006553D">
        <w:rPr>
          <w:rFonts w:cs="Arial"/>
          <w:szCs w:val="24"/>
        </w:rPr>
        <w:t>Apply trigonometry to general triangles</w:t>
      </w:r>
    </w:p>
    <w:p w14:paraId="6EE8D193" w14:textId="77777777" w:rsidR="0072593A" w:rsidRPr="0006553D" w:rsidRDefault="0072593A" w:rsidP="00AB3696">
      <w:pPr>
        <w:spacing w:line="240" w:lineRule="auto"/>
        <w:rPr>
          <w:rFonts w:cs="Arial"/>
          <w:b/>
          <w:szCs w:val="24"/>
        </w:rPr>
      </w:pPr>
    </w:p>
    <w:p w14:paraId="74BCE637" w14:textId="77777777" w:rsidR="0072593A" w:rsidRPr="0006553D" w:rsidRDefault="0072593A" w:rsidP="00AB3696">
      <w:pPr>
        <w:spacing w:line="240" w:lineRule="auto"/>
        <w:rPr>
          <w:rFonts w:cs="Arial"/>
          <w:b/>
          <w:szCs w:val="24"/>
        </w:rPr>
      </w:pPr>
      <w:r w:rsidRPr="0006553D">
        <w:rPr>
          <w:rFonts w:cs="Arial"/>
          <w:b/>
          <w:szCs w:val="24"/>
        </w:rPr>
        <w:t>Expressing Geometric Properti</w:t>
      </w:r>
      <w:r>
        <w:rPr>
          <w:rFonts w:cs="Arial"/>
          <w:b/>
          <w:szCs w:val="24"/>
        </w:rPr>
        <w:t xml:space="preserve">es with Equations </w:t>
      </w:r>
      <w:r w:rsidR="0060061D">
        <w:rPr>
          <w:rFonts w:cs="Arial"/>
          <w:b/>
          <w:szCs w:val="24"/>
        </w:rPr>
        <w:t>(GPE)</w:t>
      </w:r>
    </w:p>
    <w:p w14:paraId="0DD8C8E4" w14:textId="77777777" w:rsidR="0072593A" w:rsidRPr="0006553D" w:rsidRDefault="0072593A" w:rsidP="00B31F9E">
      <w:pPr>
        <w:numPr>
          <w:ilvl w:val="0"/>
          <w:numId w:val="45"/>
        </w:numPr>
        <w:spacing w:line="240" w:lineRule="auto"/>
        <w:contextualSpacing/>
        <w:rPr>
          <w:rFonts w:cs="Arial"/>
          <w:szCs w:val="24"/>
        </w:rPr>
      </w:pPr>
      <w:r w:rsidRPr="0006553D">
        <w:rPr>
          <w:rFonts w:cs="Arial"/>
          <w:szCs w:val="24"/>
        </w:rPr>
        <w:t>Translate between the geometric description and the equation for a conic section</w:t>
      </w:r>
    </w:p>
    <w:p w14:paraId="509F7E83" w14:textId="77777777" w:rsidR="0072593A" w:rsidRPr="0006553D" w:rsidRDefault="0072593A" w:rsidP="00B31F9E">
      <w:pPr>
        <w:numPr>
          <w:ilvl w:val="0"/>
          <w:numId w:val="38"/>
        </w:numPr>
        <w:spacing w:line="240" w:lineRule="auto"/>
        <w:contextualSpacing/>
        <w:rPr>
          <w:rFonts w:cs="Arial"/>
          <w:szCs w:val="24"/>
        </w:rPr>
      </w:pPr>
      <w:r w:rsidRPr="0006553D">
        <w:rPr>
          <w:rFonts w:cs="Arial"/>
          <w:szCs w:val="24"/>
        </w:rPr>
        <w:t>Use coordinates to prove simple geometric theorems algebraically</w:t>
      </w:r>
    </w:p>
    <w:p w14:paraId="11C53D76" w14:textId="77777777" w:rsidR="0072593A" w:rsidRPr="0006553D" w:rsidRDefault="0072593A" w:rsidP="00AB3696">
      <w:pPr>
        <w:spacing w:line="240" w:lineRule="auto"/>
        <w:rPr>
          <w:rFonts w:cs="Arial"/>
          <w:szCs w:val="24"/>
        </w:rPr>
      </w:pPr>
    </w:p>
    <w:p w14:paraId="56D3917C" w14:textId="77777777" w:rsidR="0072593A" w:rsidRPr="0006553D" w:rsidRDefault="0072593A" w:rsidP="00AB3696">
      <w:pPr>
        <w:spacing w:line="240" w:lineRule="auto"/>
        <w:rPr>
          <w:rFonts w:cs="Arial"/>
          <w:b/>
          <w:szCs w:val="24"/>
        </w:rPr>
      </w:pPr>
      <w:r w:rsidRPr="0006553D">
        <w:rPr>
          <w:rFonts w:cs="Arial"/>
          <w:b/>
          <w:szCs w:val="24"/>
        </w:rPr>
        <w:t>Geometric</w:t>
      </w:r>
      <w:r>
        <w:rPr>
          <w:rFonts w:cs="Arial"/>
          <w:b/>
          <w:szCs w:val="24"/>
        </w:rPr>
        <w:t xml:space="preserve"> Measurement and Dimension</w:t>
      </w:r>
      <w:r w:rsidR="0060061D">
        <w:rPr>
          <w:rFonts w:cs="Arial"/>
          <w:b/>
          <w:szCs w:val="24"/>
        </w:rPr>
        <w:t xml:space="preserve"> (GMD)</w:t>
      </w:r>
    </w:p>
    <w:p w14:paraId="0D81360A" w14:textId="77777777" w:rsidR="0072593A" w:rsidRPr="0006553D" w:rsidRDefault="0072593A" w:rsidP="00B31F9E">
      <w:pPr>
        <w:numPr>
          <w:ilvl w:val="0"/>
          <w:numId w:val="38"/>
        </w:numPr>
        <w:spacing w:line="240" w:lineRule="auto"/>
        <w:contextualSpacing/>
        <w:rPr>
          <w:rFonts w:cs="Arial"/>
          <w:b/>
          <w:szCs w:val="24"/>
        </w:rPr>
      </w:pPr>
      <w:r w:rsidRPr="0006553D">
        <w:rPr>
          <w:rFonts w:cs="Arial"/>
          <w:szCs w:val="24"/>
        </w:rPr>
        <w:t>Explain volume formulas and use them to solve problems</w:t>
      </w:r>
    </w:p>
    <w:p w14:paraId="3102D801" w14:textId="77777777" w:rsidR="0072593A" w:rsidRPr="0006553D" w:rsidRDefault="0072593A" w:rsidP="00B31F9E">
      <w:pPr>
        <w:numPr>
          <w:ilvl w:val="0"/>
          <w:numId w:val="38"/>
        </w:numPr>
        <w:spacing w:line="240" w:lineRule="auto"/>
        <w:contextualSpacing/>
        <w:rPr>
          <w:rFonts w:cs="Arial"/>
          <w:b/>
          <w:szCs w:val="24"/>
        </w:rPr>
      </w:pPr>
      <w:r w:rsidRPr="0006553D">
        <w:rPr>
          <w:rFonts w:cs="Arial"/>
          <w:szCs w:val="24"/>
        </w:rPr>
        <w:t>Visualize relationships between two-dimensional and three-dimensional objects</w:t>
      </w:r>
    </w:p>
    <w:p w14:paraId="552564F2" w14:textId="77777777" w:rsidR="0072593A" w:rsidRPr="0006553D" w:rsidRDefault="0072593A" w:rsidP="00AB3696">
      <w:pPr>
        <w:spacing w:line="240" w:lineRule="auto"/>
        <w:ind w:left="360"/>
        <w:rPr>
          <w:rFonts w:cs="Arial"/>
          <w:b/>
          <w:szCs w:val="24"/>
        </w:rPr>
      </w:pPr>
    </w:p>
    <w:p w14:paraId="169E75CD" w14:textId="77777777" w:rsidR="0072593A" w:rsidRPr="0006553D" w:rsidRDefault="0072593A" w:rsidP="00AB3696">
      <w:pPr>
        <w:spacing w:line="240" w:lineRule="auto"/>
        <w:rPr>
          <w:rFonts w:cs="Arial"/>
          <w:b/>
          <w:szCs w:val="24"/>
        </w:rPr>
      </w:pPr>
      <w:r>
        <w:rPr>
          <w:rFonts w:cs="Arial"/>
          <w:b/>
          <w:szCs w:val="24"/>
        </w:rPr>
        <w:t>Modeling with Geometry</w:t>
      </w:r>
      <w:r w:rsidR="0060061D">
        <w:rPr>
          <w:rFonts w:cs="Arial"/>
          <w:b/>
          <w:szCs w:val="24"/>
        </w:rPr>
        <w:t xml:space="preserve"> (MG)</w:t>
      </w:r>
    </w:p>
    <w:p w14:paraId="581A03CD" w14:textId="77777777" w:rsidR="0072593A" w:rsidRPr="0006553D" w:rsidRDefault="0072593A" w:rsidP="00B31F9E">
      <w:pPr>
        <w:numPr>
          <w:ilvl w:val="0"/>
          <w:numId w:val="38"/>
        </w:numPr>
        <w:spacing w:line="240" w:lineRule="auto"/>
        <w:contextualSpacing/>
        <w:rPr>
          <w:rFonts w:cs="Arial"/>
          <w:b/>
          <w:szCs w:val="24"/>
        </w:rPr>
      </w:pPr>
      <w:r w:rsidRPr="0006553D">
        <w:rPr>
          <w:rFonts w:cs="Arial"/>
          <w:szCs w:val="24"/>
        </w:rPr>
        <w:t>Apply geometric concepts in modeling situations</w:t>
      </w:r>
    </w:p>
    <w:p w14:paraId="7910B080" w14:textId="77777777" w:rsidR="0072593A" w:rsidRPr="0006553D" w:rsidRDefault="0072593A" w:rsidP="00AB3696">
      <w:pPr>
        <w:spacing w:line="240" w:lineRule="auto"/>
        <w:ind w:left="360"/>
        <w:rPr>
          <w:rFonts w:cs="Arial"/>
          <w:b/>
          <w:szCs w:val="24"/>
        </w:rPr>
      </w:pPr>
    </w:p>
    <w:p w14:paraId="10502753" w14:textId="77777777" w:rsidR="0072593A" w:rsidRDefault="0072593A">
      <w:pPr>
        <w:rPr>
          <w:rFonts w:cs="Arial"/>
          <w:i/>
          <w:sz w:val="32"/>
          <w:szCs w:val="32"/>
        </w:rPr>
      </w:pPr>
      <w:r>
        <w:rPr>
          <w:rFonts w:cs="Arial"/>
          <w:i/>
          <w:sz w:val="32"/>
          <w:szCs w:val="32"/>
        </w:rPr>
        <w:br w:type="page"/>
      </w:r>
    </w:p>
    <w:p w14:paraId="6E014256" w14:textId="77777777" w:rsidR="0072593A" w:rsidRPr="0006553D" w:rsidRDefault="0072593A" w:rsidP="00CF6A91">
      <w:pPr>
        <w:spacing w:line="240" w:lineRule="auto"/>
        <w:rPr>
          <w:rFonts w:cs="Arial"/>
          <w:sz w:val="40"/>
          <w:szCs w:val="40"/>
        </w:rPr>
      </w:pPr>
      <w:r w:rsidRPr="000144B8">
        <w:rPr>
          <w:rFonts w:cs="Arial"/>
          <w:b/>
          <w:sz w:val="40"/>
          <w:szCs w:val="40"/>
        </w:rPr>
        <w:lastRenderedPageBreak/>
        <w:t>NRS Level 6 Overview</w:t>
      </w:r>
      <w:r>
        <w:rPr>
          <w:rFonts w:cs="Arial"/>
          <w:sz w:val="40"/>
          <w:szCs w:val="40"/>
        </w:rPr>
        <w:t xml:space="preserve"> (continued)</w:t>
      </w:r>
    </w:p>
    <w:p w14:paraId="415ADD5F" w14:textId="77777777" w:rsidR="0072593A" w:rsidRDefault="0072593A" w:rsidP="00AB3696">
      <w:pPr>
        <w:spacing w:line="240" w:lineRule="auto"/>
        <w:rPr>
          <w:rFonts w:cs="Arial"/>
          <w:i/>
          <w:sz w:val="32"/>
          <w:szCs w:val="32"/>
        </w:rPr>
      </w:pPr>
    </w:p>
    <w:p w14:paraId="55EB505D" w14:textId="77777777" w:rsidR="0072593A" w:rsidRPr="0006553D" w:rsidRDefault="0072593A" w:rsidP="00AB3696">
      <w:pPr>
        <w:spacing w:line="240" w:lineRule="auto"/>
        <w:rPr>
          <w:rFonts w:cs="Arial"/>
          <w:i/>
          <w:sz w:val="32"/>
          <w:szCs w:val="32"/>
        </w:rPr>
      </w:pPr>
      <w:r w:rsidRPr="0006553D">
        <w:rPr>
          <w:rFonts w:cs="Arial"/>
          <w:i/>
          <w:sz w:val="32"/>
          <w:szCs w:val="32"/>
        </w:rPr>
        <w:t xml:space="preserve">Statistics and Probability </w:t>
      </w:r>
      <w:r w:rsidR="0060061D">
        <w:rPr>
          <w:rFonts w:cs="Arial"/>
          <w:i/>
          <w:sz w:val="32"/>
          <w:szCs w:val="32"/>
        </w:rPr>
        <w:t>(S)</w:t>
      </w:r>
    </w:p>
    <w:p w14:paraId="3F76EB3C" w14:textId="77777777" w:rsidR="0072593A" w:rsidRPr="0006553D" w:rsidRDefault="0072593A" w:rsidP="00AB3696">
      <w:pPr>
        <w:spacing w:line="240" w:lineRule="auto"/>
        <w:rPr>
          <w:rFonts w:cs="Arial"/>
          <w:b/>
          <w:szCs w:val="24"/>
        </w:rPr>
      </w:pPr>
      <w:r w:rsidRPr="0006553D">
        <w:rPr>
          <w:rFonts w:cs="Arial"/>
          <w:b/>
          <w:szCs w:val="24"/>
        </w:rPr>
        <w:t>Conditional Probability and the Rules of Probabilit</w:t>
      </w:r>
      <w:r>
        <w:rPr>
          <w:rFonts w:cs="Arial"/>
          <w:b/>
          <w:szCs w:val="24"/>
        </w:rPr>
        <w:t>y</w:t>
      </w:r>
      <w:r w:rsidR="0060061D">
        <w:rPr>
          <w:rFonts w:cs="Arial"/>
          <w:b/>
          <w:szCs w:val="24"/>
        </w:rPr>
        <w:t xml:space="preserve"> (CP)</w:t>
      </w:r>
    </w:p>
    <w:p w14:paraId="502B2268" w14:textId="77777777" w:rsidR="0072593A" w:rsidRPr="0006553D" w:rsidRDefault="0072593A" w:rsidP="00B31F9E">
      <w:pPr>
        <w:numPr>
          <w:ilvl w:val="0"/>
          <w:numId w:val="38"/>
        </w:numPr>
        <w:spacing w:line="240" w:lineRule="auto"/>
        <w:contextualSpacing/>
        <w:rPr>
          <w:rFonts w:cs="Arial"/>
          <w:szCs w:val="24"/>
        </w:rPr>
      </w:pPr>
      <w:r w:rsidRPr="0006553D">
        <w:rPr>
          <w:rFonts w:cs="Arial"/>
          <w:szCs w:val="24"/>
        </w:rPr>
        <w:t>Understand independence and conditional probability and use them to interpret data</w:t>
      </w:r>
    </w:p>
    <w:p w14:paraId="21D3BFCF" w14:textId="77777777" w:rsidR="0072593A" w:rsidRPr="0006553D" w:rsidRDefault="0072593A" w:rsidP="00B31F9E">
      <w:pPr>
        <w:numPr>
          <w:ilvl w:val="0"/>
          <w:numId w:val="38"/>
        </w:numPr>
        <w:spacing w:line="240" w:lineRule="auto"/>
        <w:contextualSpacing/>
        <w:rPr>
          <w:rFonts w:cs="Arial"/>
          <w:szCs w:val="24"/>
        </w:rPr>
      </w:pPr>
      <w:r w:rsidRPr="0006553D">
        <w:rPr>
          <w:rFonts w:cs="Arial"/>
          <w:szCs w:val="24"/>
        </w:rPr>
        <w:t>Use the rules of probability to compute probabilities of compound events in a uniform probability model</w:t>
      </w:r>
    </w:p>
    <w:p w14:paraId="53721B60" w14:textId="77777777" w:rsidR="0072593A" w:rsidRPr="0006553D" w:rsidRDefault="00C05366" w:rsidP="003332D1">
      <w:pPr>
        <w:rPr>
          <w:rFonts w:cs="Arial"/>
          <w:szCs w:val="24"/>
        </w:rPr>
      </w:pPr>
      <w:r>
        <w:rPr>
          <w:noProof/>
        </w:rPr>
        <mc:AlternateContent>
          <mc:Choice Requires="wps">
            <w:drawing>
              <wp:anchor distT="0" distB="0" distL="114300" distR="114300" simplePos="0" relativeHeight="251656704" behindDoc="0" locked="0" layoutInCell="1" allowOverlap="1" wp14:anchorId="136A769E" wp14:editId="765543F7">
                <wp:simplePos x="0" y="0"/>
                <wp:positionH relativeFrom="column">
                  <wp:posOffset>-281940</wp:posOffset>
                </wp:positionH>
                <wp:positionV relativeFrom="paragraph">
                  <wp:posOffset>140335</wp:posOffset>
                </wp:positionV>
                <wp:extent cx="2359025" cy="4867910"/>
                <wp:effectExtent l="0" t="0" r="22225" b="2857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4867910"/>
                        </a:xfrm>
                        <a:prstGeom prst="rect">
                          <a:avLst/>
                        </a:prstGeom>
                        <a:solidFill>
                          <a:srgbClr val="FFFFFF"/>
                        </a:solidFill>
                        <a:ln w="9525">
                          <a:solidFill>
                            <a:srgbClr val="000000"/>
                          </a:solidFill>
                          <a:miter lim="800000"/>
                          <a:headEnd/>
                          <a:tailEnd/>
                        </a:ln>
                      </wps:spPr>
                      <wps:txbx>
                        <w:txbxContent>
                          <w:p w14:paraId="22A41D64" w14:textId="77777777" w:rsidR="00373488" w:rsidRPr="00A06133" w:rsidRDefault="00373488" w:rsidP="00A06133">
                            <w:pPr>
                              <w:rPr>
                                <w:rFonts w:cs="Arial"/>
                                <w:b/>
                                <w:szCs w:val="24"/>
                              </w:rPr>
                            </w:pPr>
                            <w:r>
                              <w:rPr>
                                <w:rFonts w:cs="Arial"/>
                                <w:b/>
                                <w:szCs w:val="24"/>
                              </w:rPr>
                              <w:t>Mathematical Practices</w:t>
                            </w:r>
                          </w:p>
                          <w:p w14:paraId="0D085548"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 xml:space="preserve"> Make sense of problems and persevere in solving them.</w:t>
                            </w:r>
                          </w:p>
                          <w:p w14:paraId="13BC575E" w14:textId="77777777" w:rsidR="00373488" w:rsidRPr="00A8291E" w:rsidRDefault="00373488" w:rsidP="006B5B1A">
                            <w:pPr>
                              <w:pStyle w:val="ListParagraph"/>
                              <w:ind w:left="360" w:hanging="270"/>
                              <w:rPr>
                                <w:rFonts w:ascii="Arial" w:hAnsi="Arial" w:cs="Arial"/>
                                <w:sz w:val="24"/>
                                <w:szCs w:val="24"/>
                              </w:rPr>
                            </w:pPr>
                          </w:p>
                          <w:p w14:paraId="3B706B12"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Reason abstractly and quantitatively.</w:t>
                            </w:r>
                          </w:p>
                          <w:p w14:paraId="62C854AC" w14:textId="77777777" w:rsidR="00373488" w:rsidRPr="00A8291E" w:rsidRDefault="00373488" w:rsidP="006B5B1A">
                            <w:pPr>
                              <w:ind w:left="360" w:hanging="270"/>
                              <w:rPr>
                                <w:rFonts w:cs="Arial"/>
                                <w:szCs w:val="24"/>
                              </w:rPr>
                            </w:pPr>
                          </w:p>
                          <w:p w14:paraId="3A654119"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Construct viable arguments and critique the reasoning of others.</w:t>
                            </w:r>
                          </w:p>
                          <w:p w14:paraId="597F2429" w14:textId="77777777" w:rsidR="00373488" w:rsidRPr="00A8291E" w:rsidRDefault="00373488" w:rsidP="006B5B1A">
                            <w:pPr>
                              <w:ind w:left="360" w:hanging="270"/>
                              <w:rPr>
                                <w:rFonts w:cs="Arial"/>
                                <w:szCs w:val="24"/>
                              </w:rPr>
                            </w:pPr>
                          </w:p>
                          <w:p w14:paraId="7D9B2F0E"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Model with mathematics.</w:t>
                            </w:r>
                          </w:p>
                          <w:p w14:paraId="45691715" w14:textId="77777777" w:rsidR="00373488" w:rsidRPr="00A8291E" w:rsidRDefault="00373488" w:rsidP="006B5B1A">
                            <w:pPr>
                              <w:ind w:left="360" w:hanging="270"/>
                              <w:rPr>
                                <w:rFonts w:cs="Arial"/>
                                <w:szCs w:val="24"/>
                              </w:rPr>
                            </w:pPr>
                          </w:p>
                          <w:p w14:paraId="6BA76927"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Use appropriate tools strategically.</w:t>
                            </w:r>
                          </w:p>
                          <w:p w14:paraId="1079E5EC" w14:textId="77777777" w:rsidR="00373488" w:rsidRPr="00A8291E" w:rsidRDefault="00373488" w:rsidP="006B5B1A">
                            <w:pPr>
                              <w:ind w:left="360" w:hanging="270"/>
                              <w:rPr>
                                <w:rFonts w:cs="Arial"/>
                                <w:szCs w:val="24"/>
                              </w:rPr>
                            </w:pPr>
                          </w:p>
                          <w:p w14:paraId="2F763FD0"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Attend to precision.</w:t>
                            </w:r>
                          </w:p>
                          <w:p w14:paraId="667AE76D" w14:textId="77777777" w:rsidR="00373488" w:rsidRPr="00A8291E" w:rsidRDefault="00373488" w:rsidP="006B5B1A">
                            <w:pPr>
                              <w:ind w:left="360" w:hanging="270"/>
                              <w:rPr>
                                <w:rFonts w:cs="Arial"/>
                                <w:szCs w:val="24"/>
                              </w:rPr>
                            </w:pPr>
                          </w:p>
                          <w:p w14:paraId="140D2AC6"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Look for and make use of structure.</w:t>
                            </w:r>
                          </w:p>
                          <w:p w14:paraId="582EB02A" w14:textId="77777777" w:rsidR="00373488" w:rsidRPr="00A8291E" w:rsidRDefault="00373488" w:rsidP="00A06133">
                            <w:pPr>
                              <w:rPr>
                                <w:rFonts w:cs="Arial"/>
                                <w:szCs w:val="24"/>
                              </w:rPr>
                            </w:pPr>
                          </w:p>
                          <w:p w14:paraId="12292AFB"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Look for and express regularity in repeated reasoning.</w:t>
                            </w:r>
                          </w:p>
                          <w:p w14:paraId="50628BFD" w14:textId="77777777" w:rsidR="00373488" w:rsidRDefault="00373488" w:rsidP="006B5B1A">
                            <w:pPr>
                              <w:ind w:left="-36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A769E" id="Text Box 14" o:spid="_x0000_s1043" type="#_x0000_t202" style="position:absolute;margin-left:-22.2pt;margin-top:11.05pt;width:185.75pt;height:38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">
                <v:textbox style="mso-fit-shape-to-text:t">
                  <w:txbxContent>
                    <w:p w14:paraId="22A41D64" w14:textId="77777777" w:rsidR="00373488" w:rsidRPr="00A06133" w:rsidRDefault="00373488" w:rsidP="00A06133">
                      <w:pPr>
                        <w:rPr>
                          <w:rFonts w:cs="Arial"/>
                          <w:b/>
                          <w:szCs w:val="24"/>
                        </w:rPr>
                      </w:pPr>
                      <w:r>
                        <w:rPr>
                          <w:rFonts w:cs="Arial"/>
                          <w:b/>
                          <w:szCs w:val="24"/>
                        </w:rPr>
                        <w:t>Mathematical Practices</w:t>
                      </w:r>
                    </w:p>
                    <w:p w14:paraId="0D085548"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 xml:space="preserve"> Make sense of problems and persevere in solving them.</w:t>
                      </w:r>
                    </w:p>
                    <w:p w14:paraId="13BC575E" w14:textId="77777777" w:rsidR="00373488" w:rsidRPr="00A8291E" w:rsidRDefault="00373488" w:rsidP="006B5B1A">
                      <w:pPr>
                        <w:pStyle w:val="ListParagraph"/>
                        <w:ind w:left="360" w:hanging="270"/>
                        <w:rPr>
                          <w:rFonts w:ascii="Arial" w:hAnsi="Arial" w:cs="Arial"/>
                          <w:sz w:val="24"/>
                          <w:szCs w:val="24"/>
                        </w:rPr>
                      </w:pPr>
                    </w:p>
                    <w:p w14:paraId="3B706B12"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Reason abstractly and quantitatively.</w:t>
                      </w:r>
                    </w:p>
                    <w:p w14:paraId="62C854AC" w14:textId="77777777" w:rsidR="00373488" w:rsidRPr="00A8291E" w:rsidRDefault="00373488" w:rsidP="006B5B1A">
                      <w:pPr>
                        <w:ind w:left="360" w:hanging="270"/>
                        <w:rPr>
                          <w:rFonts w:cs="Arial"/>
                          <w:szCs w:val="24"/>
                        </w:rPr>
                      </w:pPr>
                    </w:p>
                    <w:p w14:paraId="3A654119"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Construct viable arguments and critique the reasoning of others.</w:t>
                      </w:r>
                    </w:p>
                    <w:p w14:paraId="597F2429" w14:textId="77777777" w:rsidR="00373488" w:rsidRPr="00A8291E" w:rsidRDefault="00373488" w:rsidP="006B5B1A">
                      <w:pPr>
                        <w:ind w:left="360" w:hanging="270"/>
                        <w:rPr>
                          <w:rFonts w:cs="Arial"/>
                          <w:szCs w:val="24"/>
                        </w:rPr>
                      </w:pPr>
                    </w:p>
                    <w:p w14:paraId="7D9B2F0E"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Model with mathematics.</w:t>
                      </w:r>
                    </w:p>
                    <w:p w14:paraId="45691715" w14:textId="77777777" w:rsidR="00373488" w:rsidRPr="00A8291E" w:rsidRDefault="00373488" w:rsidP="006B5B1A">
                      <w:pPr>
                        <w:ind w:left="360" w:hanging="270"/>
                        <w:rPr>
                          <w:rFonts w:cs="Arial"/>
                          <w:szCs w:val="24"/>
                        </w:rPr>
                      </w:pPr>
                    </w:p>
                    <w:p w14:paraId="6BA76927"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Use appropriate tools strategically.</w:t>
                      </w:r>
                    </w:p>
                    <w:p w14:paraId="1079E5EC" w14:textId="77777777" w:rsidR="00373488" w:rsidRPr="00A8291E" w:rsidRDefault="00373488" w:rsidP="006B5B1A">
                      <w:pPr>
                        <w:ind w:left="360" w:hanging="270"/>
                        <w:rPr>
                          <w:rFonts w:cs="Arial"/>
                          <w:szCs w:val="24"/>
                        </w:rPr>
                      </w:pPr>
                    </w:p>
                    <w:p w14:paraId="2F763FD0"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Attend to precision.</w:t>
                      </w:r>
                    </w:p>
                    <w:p w14:paraId="667AE76D" w14:textId="77777777" w:rsidR="00373488" w:rsidRPr="00A8291E" w:rsidRDefault="00373488" w:rsidP="006B5B1A">
                      <w:pPr>
                        <w:ind w:left="360" w:hanging="270"/>
                        <w:rPr>
                          <w:rFonts w:cs="Arial"/>
                          <w:szCs w:val="24"/>
                        </w:rPr>
                      </w:pPr>
                    </w:p>
                    <w:p w14:paraId="140D2AC6"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Look for and make use of structure.</w:t>
                      </w:r>
                    </w:p>
                    <w:p w14:paraId="582EB02A" w14:textId="77777777" w:rsidR="00373488" w:rsidRPr="00A8291E" w:rsidRDefault="00373488" w:rsidP="00A06133">
                      <w:pPr>
                        <w:rPr>
                          <w:rFonts w:cs="Arial"/>
                          <w:szCs w:val="24"/>
                        </w:rPr>
                      </w:pPr>
                    </w:p>
                    <w:p w14:paraId="12292AFB" w14:textId="77777777" w:rsidR="00373488" w:rsidRPr="00A8291E" w:rsidRDefault="00373488" w:rsidP="00B31F9E">
                      <w:pPr>
                        <w:pStyle w:val="ListParagraph"/>
                        <w:numPr>
                          <w:ilvl w:val="0"/>
                          <w:numId w:val="46"/>
                        </w:numPr>
                        <w:ind w:left="360" w:hanging="270"/>
                        <w:rPr>
                          <w:rFonts w:ascii="Arial" w:hAnsi="Arial" w:cs="Arial"/>
                          <w:sz w:val="24"/>
                          <w:szCs w:val="24"/>
                        </w:rPr>
                      </w:pPr>
                      <w:r w:rsidRPr="00A8291E">
                        <w:rPr>
                          <w:rFonts w:ascii="Arial" w:hAnsi="Arial" w:cs="Arial"/>
                          <w:sz w:val="24"/>
                          <w:szCs w:val="24"/>
                        </w:rPr>
                        <w:t>Look for and express regularity in repeated reasoning.</w:t>
                      </w:r>
                    </w:p>
                    <w:p w14:paraId="50628BFD" w14:textId="77777777" w:rsidR="00373488" w:rsidRDefault="00373488" w:rsidP="006B5B1A">
                      <w:pPr>
                        <w:ind w:left="-360"/>
                      </w:pPr>
                    </w:p>
                  </w:txbxContent>
                </v:textbox>
              </v:shape>
            </w:pict>
          </mc:Fallback>
        </mc:AlternateContent>
      </w:r>
    </w:p>
    <w:p w14:paraId="5B910E09" w14:textId="77777777" w:rsidR="0072593A" w:rsidRPr="0006553D" w:rsidRDefault="00C05366" w:rsidP="003332D1">
      <w:pPr>
        <w:rPr>
          <w:rFonts w:cs="Arial"/>
          <w:szCs w:val="24"/>
        </w:rPr>
      </w:pPr>
      <w:r>
        <w:rPr>
          <w:rFonts w:cs="Arial"/>
          <w:noProof/>
          <w:szCs w:val="24"/>
        </w:rPr>
        <mc:AlternateContent>
          <mc:Choice Requires="wps">
            <w:drawing>
              <wp:anchor distT="0" distB="0" distL="114300" distR="114300" simplePos="0" relativeHeight="251665920" behindDoc="0" locked="0" layoutInCell="1" allowOverlap="1" wp14:anchorId="401D6041" wp14:editId="42026B77">
                <wp:simplePos x="0" y="0"/>
                <wp:positionH relativeFrom="column">
                  <wp:posOffset>2257425</wp:posOffset>
                </wp:positionH>
                <wp:positionV relativeFrom="paragraph">
                  <wp:posOffset>9525</wp:posOffset>
                </wp:positionV>
                <wp:extent cx="4210050" cy="5715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71500"/>
                        </a:xfrm>
                        <a:prstGeom prst="rect">
                          <a:avLst/>
                        </a:prstGeom>
                        <a:solidFill>
                          <a:srgbClr val="FFFFFF"/>
                        </a:solidFill>
                        <a:ln w="9525">
                          <a:solidFill>
                            <a:srgbClr val="000000"/>
                          </a:solidFill>
                          <a:miter lim="800000"/>
                          <a:headEnd/>
                          <a:tailEnd/>
                        </a:ln>
                      </wps:spPr>
                      <wps:txbx>
                        <w:txbxContent>
                          <w:p w14:paraId="1C1CA84C" w14:textId="77777777" w:rsidR="00373488" w:rsidRPr="00EC0A52" w:rsidRDefault="00373488" w:rsidP="00A06133">
                            <w:pPr>
                              <w:rPr>
                                <w:szCs w:val="24"/>
                              </w:rPr>
                            </w:pPr>
                            <w:r w:rsidRPr="0022062D">
                              <w:rPr>
                                <w:rFonts w:ascii="MS Gothic" w:eastAsia="MS Gothic" w:hAnsi="MS Gothic" w:cs="MS Gothic" w:hint="eastAsia"/>
                                <w:b/>
                                <w:color w:val="000000"/>
                                <w:szCs w:val="24"/>
                              </w:rPr>
                              <w:t>★</w:t>
                            </w:r>
                            <w:r>
                              <w:rPr>
                                <w:rFonts w:ascii="MS Gothic" w:eastAsia="MS Gothic" w:hAnsi="MS Gothic" w:cs="MS Gothic"/>
                                <w:b/>
                                <w:color w:val="000000"/>
                                <w:szCs w:val="24"/>
                              </w:rPr>
                              <w:t xml:space="preserve">   </w:t>
                            </w:r>
                            <w:r w:rsidRPr="00EC0A52">
                              <w:rPr>
                                <w:szCs w:val="24"/>
                              </w:rPr>
                              <w:t>Modeling</w:t>
                            </w:r>
                          </w:p>
                          <w:p w14:paraId="12713EDC" w14:textId="77777777" w:rsidR="00373488" w:rsidRPr="0022062D" w:rsidRDefault="00373488" w:rsidP="00A06133">
                            <w:pPr>
                              <w:rPr>
                                <w:szCs w:val="24"/>
                              </w:rPr>
                            </w:pPr>
                            <w:r>
                              <w:rPr>
                                <w:b/>
                                <w:szCs w:val="24"/>
                              </w:rPr>
                              <w:t xml:space="preserve"> </w:t>
                            </w:r>
                            <w:r w:rsidRPr="00EC0A52">
                              <w:rPr>
                                <w:b/>
                                <w:szCs w:val="24"/>
                              </w:rPr>
                              <w:t>+</w:t>
                            </w:r>
                            <w:r w:rsidRPr="00EC0A52">
                              <w:rPr>
                                <w:szCs w:val="24"/>
                              </w:rPr>
                              <w:t xml:space="preserve">      </w:t>
                            </w:r>
                            <w:r>
                              <w:rPr>
                                <w:szCs w:val="24"/>
                              </w:rPr>
                              <w:t>Provides foundations for</w:t>
                            </w:r>
                            <w:r w:rsidRPr="00EC0A52">
                              <w:rPr>
                                <w:szCs w:val="24"/>
                              </w:rPr>
                              <w:t xml:space="preserve"> advanced college courses</w:t>
                            </w:r>
                          </w:p>
                          <w:p w14:paraId="1D8529D5" w14:textId="77777777" w:rsidR="00373488" w:rsidRPr="00A06133" w:rsidRDefault="00373488" w:rsidP="00A06133">
                            <w:pPr>
                              <w:rPr>
                                <w:rFonts w:cs="Arial"/>
                                <w:szCs w:val="24"/>
                              </w:rPr>
                            </w:pPr>
                          </w:p>
                          <w:p w14:paraId="18A294CB" w14:textId="77777777" w:rsidR="00373488" w:rsidRDefault="0037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1D6041" id="_x0000_s1044" type="#_x0000_t202" style="position:absolute;margin-left:177.75pt;margin-top:.75pt;width:331.5pt;height: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">
                <v:textbox>
                  <w:txbxContent>
                    <w:p w14:paraId="1C1CA84C" w14:textId="77777777" w:rsidR="00373488" w:rsidRPr="00EC0A52" w:rsidRDefault="00373488" w:rsidP="00A06133">
                      <w:pPr>
                        <w:rPr>
                          <w:szCs w:val="24"/>
                        </w:rPr>
                      </w:pPr>
                      <w:r w:rsidRPr="0022062D">
                        <w:rPr>
                          <w:rFonts w:ascii="MS Gothic" w:eastAsia="MS Gothic" w:hAnsi="MS Gothic" w:cs="MS Gothic" w:hint="eastAsia"/>
                          <w:b/>
                          <w:color w:val="000000"/>
                          <w:szCs w:val="24"/>
                        </w:rPr>
                        <w:t>★</w:t>
                      </w:r>
                      <w:r>
                        <w:rPr>
                          <w:rFonts w:ascii="MS Gothic" w:eastAsia="MS Gothic" w:hAnsi="MS Gothic" w:cs="MS Gothic"/>
                          <w:b/>
                          <w:color w:val="000000"/>
                          <w:szCs w:val="24"/>
                        </w:rPr>
                        <w:t xml:space="preserve">   </w:t>
                      </w:r>
                      <w:r w:rsidRPr="00EC0A52">
                        <w:rPr>
                          <w:szCs w:val="24"/>
                        </w:rPr>
                        <w:t>Modeling</w:t>
                      </w:r>
                    </w:p>
                    <w:p w14:paraId="12713EDC" w14:textId="77777777" w:rsidR="00373488" w:rsidRPr="0022062D" w:rsidRDefault="00373488" w:rsidP="00A06133">
                      <w:pPr>
                        <w:rPr>
                          <w:szCs w:val="24"/>
                        </w:rPr>
                      </w:pPr>
                      <w:r>
                        <w:rPr>
                          <w:b/>
                          <w:szCs w:val="24"/>
                        </w:rPr>
                        <w:t xml:space="preserve"> </w:t>
                      </w:r>
                      <w:r w:rsidRPr="00EC0A52">
                        <w:rPr>
                          <w:b/>
                          <w:szCs w:val="24"/>
                        </w:rPr>
                        <w:t>+</w:t>
                      </w:r>
                      <w:r w:rsidRPr="00EC0A52">
                        <w:rPr>
                          <w:szCs w:val="24"/>
                        </w:rPr>
                        <w:t xml:space="preserve">      </w:t>
                      </w:r>
                      <w:r>
                        <w:rPr>
                          <w:szCs w:val="24"/>
                        </w:rPr>
                        <w:t>Provides foundations for</w:t>
                      </w:r>
                      <w:r w:rsidRPr="00EC0A52">
                        <w:rPr>
                          <w:szCs w:val="24"/>
                        </w:rPr>
                        <w:t xml:space="preserve"> advanced college courses</w:t>
                      </w:r>
                    </w:p>
                    <w:p w14:paraId="1D8529D5" w14:textId="77777777" w:rsidR="00373488" w:rsidRPr="00A06133" w:rsidRDefault="00373488" w:rsidP="00A06133">
                      <w:pPr>
                        <w:rPr>
                          <w:rFonts w:cs="Arial"/>
                          <w:szCs w:val="24"/>
                        </w:rPr>
                      </w:pPr>
                    </w:p>
                    <w:p w14:paraId="18A294CB" w14:textId="77777777" w:rsidR="00373488" w:rsidRDefault="00373488"/>
                  </w:txbxContent>
                </v:textbox>
              </v:shape>
            </w:pict>
          </mc:Fallback>
        </mc:AlternateContent>
      </w:r>
    </w:p>
    <w:p w14:paraId="66D45924" w14:textId="77777777" w:rsidR="0072593A" w:rsidRPr="0006553D" w:rsidRDefault="0072593A" w:rsidP="003332D1">
      <w:pPr>
        <w:rPr>
          <w:rFonts w:cs="Arial"/>
          <w:szCs w:val="24"/>
        </w:rPr>
      </w:pPr>
    </w:p>
    <w:p w14:paraId="7B6CAD2A" w14:textId="77777777" w:rsidR="0072593A" w:rsidRPr="0006553D" w:rsidRDefault="0072593A" w:rsidP="003332D1">
      <w:pPr>
        <w:rPr>
          <w:rFonts w:cs="Arial"/>
          <w:szCs w:val="24"/>
        </w:rPr>
      </w:pPr>
    </w:p>
    <w:p w14:paraId="133C2477" w14:textId="77777777" w:rsidR="0072593A" w:rsidRPr="0006553D" w:rsidRDefault="0072593A" w:rsidP="003332D1">
      <w:pPr>
        <w:rPr>
          <w:rFonts w:cs="Arial"/>
          <w:szCs w:val="24"/>
        </w:rPr>
      </w:pPr>
    </w:p>
    <w:p w14:paraId="054F949E" w14:textId="77777777" w:rsidR="0072593A" w:rsidRPr="0006553D" w:rsidRDefault="0072593A" w:rsidP="003332D1">
      <w:pPr>
        <w:rPr>
          <w:rFonts w:cs="Arial"/>
          <w:szCs w:val="24"/>
        </w:rPr>
      </w:pPr>
    </w:p>
    <w:p w14:paraId="59052B64" w14:textId="77777777" w:rsidR="0072593A" w:rsidRPr="0006553D" w:rsidRDefault="0072593A" w:rsidP="003332D1">
      <w:pPr>
        <w:rPr>
          <w:rFonts w:cs="Arial"/>
          <w:szCs w:val="24"/>
        </w:rPr>
      </w:pPr>
    </w:p>
    <w:p w14:paraId="365E8BCC" w14:textId="77777777" w:rsidR="0072593A" w:rsidRPr="0006553D" w:rsidRDefault="0072593A" w:rsidP="003332D1">
      <w:pPr>
        <w:rPr>
          <w:rFonts w:cs="Arial"/>
          <w:szCs w:val="24"/>
        </w:rPr>
      </w:pPr>
    </w:p>
    <w:p w14:paraId="6425DD3C" w14:textId="77777777" w:rsidR="0072593A" w:rsidRPr="0006553D" w:rsidRDefault="0072593A" w:rsidP="003332D1">
      <w:pPr>
        <w:rPr>
          <w:rFonts w:cs="Arial"/>
          <w:szCs w:val="24"/>
        </w:rPr>
      </w:pPr>
    </w:p>
    <w:p w14:paraId="1BA5359E" w14:textId="77777777" w:rsidR="0072593A" w:rsidRPr="0006553D" w:rsidRDefault="0072593A" w:rsidP="003332D1">
      <w:pPr>
        <w:rPr>
          <w:rFonts w:cs="Arial"/>
          <w:szCs w:val="24"/>
        </w:rPr>
      </w:pPr>
    </w:p>
    <w:p w14:paraId="2C06BAAD" w14:textId="77777777" w:rsidR="0072593A" w:rsidRPr="0006553D" w:rsidRDefault="0072593A" w:rsidP="003332D1">
      <w:pPr>
        <w:rPr>
          <w:rFonts w:cs="Arial"/>
          <w:szCs w:val="24"/>
        </w:rPr>
      </w:pPr>
    </w:p>
    <w:p w14:paraId="1934553E" w14:textId="77777777" w:rsidR="0072593A" w:rsidRPr="0006553D" w:rsidRDefault="0072593A" w:rsidP="003332D1">
      <w:pPr>
        <w:rPr>
          <w:rFonts w:cs="Arial"/>
          <w:szCs w:val="24"/>
        </w:rPr>
      </w:pPr>
    </w:p>
    <w:p w14:paraId="07B6EF90" w14:textId="77777777" w:rsidR="0072593A" w:rsidRPr="0006553D" w:rsidRDefault="0072593A" w:rsidP="003332D1">
      <w:pPr>
        <w:rPr>
          <w:rFonts w:cs="Arial"/>
          <w:szCs w:val="24"/>
        </w:rPr>
      </w:pPr>
    </w:p>
    <w:p w14:paraId="10111818" w14:textId="77777777" w:rsidR="0072593A" w:rsidRPr="0006553D" w:rsidRDefault="0072593A" w:rsidP="003332D1">
      <w:pPr>
        <w:rPr>
          <w:rFonts w:cs="Arial"/>
          <w:szCs w:val="24"/>
        </w:rPr>
      </w:pPr>
    </w:p>
    <w:p w14:paraId="7AD60DB5" w14:textId="77777777" w:rsidR="0072593A" w:rsidRPr="0006553D" w:rsidRDefault="0072593A" w:rsidP="003332D1">
      <w:pPr>
        <w:rPr>
          <w:rFonts w:cs="Arial"/>
          <w:szCs w:val="24"/>
        </w:rPr>
      </w:pPr>
    </w:p>
    <w:p w14:paraId="00D8D36A" w14:textId="77777777" w:rsidR="0072593A" w:rsidRPr="0006553D" w:rsidRDefault="0072593A" w:rsidP="003332D1">
      <w:pPr>
        <w:rPr>
          <w:rFonts w:cs="Arial"/>
          <w:szCs w:val="24"/>
        </w:rPr>
      </w:pPr>
    </w:p>
    <w:p w14:paraId="19334A53" w14:textId="77777777" w:rsidR="0072593A" w:rsidRPr="0006553D" w:rsidRDefault="0072593A" w:rsidP="003332D1">
      <w:pPr>
        <w:rPr>
          <w:rFonts w:cs="Arial"/>
          <w:szCs w:val="24"/>
        </w:rPr>
      </w:pPr>
    </w:p>
    <w:p w14:paraId="5FB70A33" w14:textId="77777777" w:rsidR="0072593A" w:rsidRPr="0006553D" w:rsidRDefault="0072593A" w:rsidP="003332D1">
      <w:pPr>
        <w:rPr>
          <w:rFonts w:cs="Arial"/>
          <w:szCs w:val="24"/>
        </w:rPr>
      </w:pPr>
    </w:p>
    <w:p w14:paraId="0C0F26C7" w14:textId="77777777" w:rsidR="0072593A" w:rsidRPr="0006553D" w:rsidRDefault="0072593A" w:rsidP="003332D1">
      <w:pPr>
        <w:rPr>
          <w:rFonts w:cs="Arial"/>
          <w:szCs w:val="24"/>
        </w:rPr>
      </w:pPr>
    </w:p>
    <w:p w14:paraId="3C4F4CCD" w14:textId="77777777" w:rsidR="0072593A" w:rsidRPr="0006553D" w:rsidRDefault="0072593A" w:rsidP="003332D1">
      <w:pPr>
        <w:rPr>
          <w:rFonts w:cs="Arial"/>
          <w:szCs w:val="24"/>
        </w:rPr>
      </w:pPr>
    </w:p>
    <w:p w14:paraId="49422A44" w14:textId="77777777" w:rsidR="0072593A" w:rsidRPr="0006553D" w:rsidRDefault="0072593A" w:rsidP="003332D1">
      <w:pPr>
        <w:rPr>
          <w:rFonts w:cs="Arial"/>
          <w:szCs w:val="24"/>
        </w:rPr>
      </w:pPr>
    </w:p>
    <w:p w14:paraId="0A5C4BB9" w14:textId="77777777" w:rsidR="0072593A" w:rsidRPr="0006553D" w:rsidRDefault="0072593A" w:rsidP="003332D1">
      <w:pPr>
        <w:rPr>
          <w:rFonts w:cs="Arial"/>
          <w:szCs w:val="24"/>
        </w:rPr>
      </w:pPr>
    </w:p>
    <w:p w14:paraId="11D1A398" w14:textId="77777777" w:rsidR="0072593A" w:rsidRPr="0006553D" w:rsidRDefault="0072593A" w:rsidP="003332D1">
      <w:pPr>
        <w:rPr>
          <w:rFonts w:cs="Arial"/>
          <w:szCs w:val="24"/>
        </w:rPr>
      </w:pPr>
    </w:p>
    <w:p w14:paraId="327DB837" w14:textId="77777777" w:rsidR="0072593A" w:rsidRPr="0006553D" w:rsidRDefault="0072593A" w:rsidP="003332D1">
      <w:pPr>
        <w:rPr>
          <w:rFonts w:cs="Arial"/>
          <w:szCs w:val="24"/>
        </w:rPr>
      </w:pPr>
    </w:p>
    <w:p w14:paraId="1C10E016" w14:textId="77777777" w:rsidR="0072593A" w:rsidRPr="0006553D" w:rsidRDefault="0072593A" w:rsidP="003332D1">
      <w:pPr>
        <w:rPr>
          <w:rFonts w:cs="Arial"/>
          <w:szCs w:val="24"/>
        </w:rPr>
      </w:pPr>
    </w:p>
    <w:p w14:paraId="4E71781E" w14:textId="77777777" w:rsidR="0072593A" w:rsidRPr="0006553D" w:rsidRDefault="0072593A" w:rsidP="003332D1">
      <w:pPr>
        <w:rPr>
          <w:rFonts w:cs="Arial"/>
          <w:szCs w:val="24"/>
        </w:rPr>
      </w:pPr>
    </w:p>
    <w:p w14:paraId="721A05B7" w14:textId="77777777" w:rsidR="0072593A" w:rsidRPr="0006553D" w:rsidRDefault="0072593A" w:rsidP="003332D1">
      <w:pPr>
        <w:rPr>
          <w:rFonts w:cs="Arial"/>
          <w:szCs w:val="24"/>
        </w:rPr>
      </w:pPr>
    </w:p>
    <w:p w14:paraId="6B5A301E" w14:textId="77777777" w:rsidR="0072593A" w:rsidRPr="0006553D" w:rsidRDefault="0072593A" w:rsidP="003332D1">
      <w:pPr>
        <w:rPr>
          <w:rFonts w:cs="Arial"/>
          <w:szCs w:val="24"/>
        </w:rPr>
      </w:pPr>
    </w:p>
    <w:p w14:paraId="7DF4EBCD" w14:textId="77777777" w:rsidR="0072593A" w:rsidRPr="0006553D" w:rsidRDefault="0072593A" w:rsidP="003332D1">
      <w:pPr>
        <w:rPr>
          <w:rFonts w:cs="Arial"/>
          <w:szCs w:val="24"/>
        </w:rPr>
      </w:pPr>
    </w:p>
    <w:p w14:paraId="38070FE2" w14:textId="77777777" w:rsidR="0072593A" w:rsidRPr="0006553D" w:rsidRDefault="0072593A" w:rsidP="003332D1">
      <w:pPr>
        <w:rPr>
          <w:rFonts w:cs="Arial"/>
          <w:szCs w:val="24"/>
        </w:rPr>
      </w:pPr>
    </w:p>
    <w:p w14:paraId="01F9270C" w14:textId="77777777" w:rsidR="0072593A" w:rsidRPr="0006553D" w:rsidRDefault="0072593A" w:rsidP="003332D1">
      <w:pPr>
        <w:rPr>
          <w:rFonts w:cs="Arial"/>
          <w:szCs w:val="24"/>
        </w:rPr>
      </w:pPr>
    </w:p>
    <w:p w14:paraId="4E5BB7F2" w14:textId="77777777" w:rsidR="0072593A" w:rsidRPr="0006553D" w:rsidRDefault="0072593A" w:rsidP="003332D1">
      <w:pPr>
        <w:rPr>
          <w:rFonts w:cs="Arial"/>
          <w:szCs w:val="24"/>
        </w:rPr>
        <w:sectPr w:rsidR="0072593A" w:rsidRPr="0006553D" w:rsidSect="009D5F3F">
          <w:type w:val="continuous"/>
          <w:pgSz w:w="12240" w:h="15840"/>
          <w:pgMar w:top="1440" w:right="1440" w:bottom="1440" w:left="1440" w:header="720" w:footer="720" w:gutter="0"/>
          <w:cols w:space="720"/>
          <w:docGrid w:linePitch="360"/>
        </w:sectPr>
      </w:pPr>
    </w:p>
    <w:p w14:paraId="2FACAEC9" w14:textId="77777777" w:rsidR="0072593A" w:rsidRDefault="0072593A">
      <w:pPr>
        <w:rPr>
          <w:rFonts w:cs="Arial"/>
          <w:b/>
          <w:sz w:val="28"/>
          <w:szCs w:val="28"/>
        </w:rPr>
      </w:pPr>
    </w:p>
    <w:p w14:paraId="0EBA26C5" w14:textId="6EBCE333" w:rsidR="0072593A" w:rsidRPr="000144B8" w:rsidRDefault="0072593A" w:rsidP="00145BA8">
      <w:pPr>
        <w:jc w:val="center"/>
        <w:rPr>
          <w:rFonts w:cs="Arial"/>
          <w:b/>
          <w:sz w:val="32"/>
          <w:szCs w:val="32"/>
        </w:rPr>
      </w:pPr>
      <w:r w:rsidRPr="000144B8">
        <w:rPr>
          <w:rFonts w:cs="Arial"/>
          <w:b/>
          <w:sz w:val="32"/>
          <w:szCs w:val="32"/>
        </w:rPr>
        <w:lastRenderedPageBreak/>
        <w:t>NRS Level 6 – Adult Secondary Education</w:t>
      </w:r>
    </w:p>
    <w:p w14:paraId="170B176B" w14:textId="45C96B44" w:rsidR="0072593A" w:rsidRPr="007C3EED" w:rsidRDefault="0072593A" w:rsidP="007C3EED">
      <w:pPr>
        <w:jc w:val="center"/>
        <w:rPr>
          <w:rFonts w:cs="Arial"/>
          <w:sz w:val="32"/>
          <w:szCs w:val="32"/>
        </w:rPr>
      </w:pPr>
      <w:r w:rsidRPr="000144B8">
        <w:rPr>
          <w:rFonts w:cs="Arial"/>
          <w:b/>
          <w:sz w:val="32"/>
          <w:szCs w:val="32"/>
        </w:rPr>
        <w:t xml:space="preserve">(Grade Levels </w:t>
      </w:r>
      <w:r w:rsidR="00DF0B63">
        <w:rPr>
          <w:rFonts w:cs="Arial"/>
          <w:b/>
          <w:sz w:val="32"/>
          <w:szCs w:val="32"/>
        </w:rPr>
        <w:t>9-12</w:t>
      </w:r>
      <w:r w:rsidRPr="000144B8">
        <w:rPr>
          <w:rFonts w:cs="Arial"/>
          <w:b/>
          <w:sz w:val="32"/>
          <w:szCs w:val="32"/>
        </w:rPr>
        <w:t>)</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4"/>
        <w:gridCol w:w="23"/>
        <w:gridCol w:w="3937"/>
        <w:gridCol w:w="1620"/>
        <w:gridCol w:w="3641"/>
      </w:tblGrid>
      <w:tr w:rsidR="0072593A" w:rsidRPr="00E21BBE" w14:paraId="030EF5C3" w14:textId="77777777" w:rsidTr="007C3EED">
        <w:trPr>
          <w:cantSplit/>
          <w:trHeight w:val="720"/>
          <w:jc w:val="center"/>
        </w:trPr>
        <w:tc>
          <w:tcPr>
            <w:tcW w:w="1458" w:type="dxa"/>
            <w:gridSpan w:val="3"/>
            <w:shd w:val="clear" w:color="auto" w:fill="548DD4"/>
            <w:vAlign w:val="center"/>
          </w:tcPr>
          <w:p w14:paraId="1F8E3000" w14:textId="77777777" w:rsidR="0072593A" w:rsidRPr="000F28FD" w:rsidRDefault="00ED06CE" w:rsidP="008E7146">
            <w:pPr>
              <w:spacing w:line="240" w:lineRule="auto"/>
              <w:jc w:val="center"/>
              <w:rPr>
                <w:rFonts w:cs="Arial"/>
                <w:b/>
              </w:rPr>
            </w:pPr>
            <w:r w:rsidRPr="000F28FD">
              <w:rPr>
                <w:rFonts w:cs="Arial"/>
                <w:b/>
                <w:sz w:val="22"/>
              </w:rPr>
              <w:t>Standard Number</w:t>
            </w:r>
          </w:p>
        </w:tc>
        <w:tc>
          <w:tcPr>
            <w:tcW w:w="3937" w:type="dxa"/>
            <w:shd w:val="clear" w:color="auto" w:fill="548DD4"/>
            <w:vAlign w:val="center"/>
          </w:tcPr>
          <w:p w14:paraId="2CD43875" w14:textId="77777777" w:rsidR="0072593A" w:rsidRPr="00C62184" w:rsidRDefault="0072593A" w:rsidP="008E7146">
            <w:pPr>
              <w:spacing w:line="240" w:lineRule="auto"/>
              <w:jc w:val="center"/>
              <w:rPr>
                <w:rFonts w:cs="Arial"/>
                <w:b/>
                <w:sz w:val="32"/>
                <w:szCs w:val="32"/>
              </w:rPr>
            </w:pPr>
            <w:r w:rsidRPr="00C62184">
              <w:rPr>
                <w:rFonts w:cs="Arial"/>
                <w:b/>
                <w:sz w:val="32"/>
                <w:szCs w:val="32"/>
              </w:rPr>
              <w:t>MATH STANDARD</w:t>
            </w:r>
          </w:p>
        </w:tc>
        <w:tc>
          <w:tcPr>
            <w:tcW w:w="1620" w:type="dxa"/>
            <w:shd w:val="clear" w:color="auto" w:fill="548DD4"/>
            <w:vAlign w:val="center"/>
          </w:tcPr>
          <w:p w14:paraId="6486ACC7" w14:textId="77777777" w:rsidR="0072593A" w:rsidRPr="000F28FD" w:rsidRDefault="00ED06CE" w:rsidP="008E7146">
            <w:pPr>
              <w:spacing w:line="240" w:lineRule="auto"/>
              <w:jc w:val="center"/>
              <w:rPr>
                <w:rFonts w:cs="Arial"/>
                <w:b/>
              </w:rPr>
            </w:pPr>
            <w:r w:rsidRPr="000F28FD">
              <w:rPr>
                <w:rFonts w:cs="Arial"/>
                <w:b/>
                <w:sz w:val="22"/>
              </w:rPr>
              <w:t>Reference</w:t>
            </w:r>
          </w:p>
        </w:tc>
        <w:tc>
          <w:tcPr>
            <w:tcW w:w="3641" w:type="dxa"/>
            <w:shd w:val="clear" w:color="auto" w:fill="548DD4"/>
            <w:vAlign w:val="center"/>
          </w:tcPr>
          <w:p w14:paraId="1D9F4B0D" w14:textId="6B6B500C" w:rsidR="0072593A" w:rsidRPr="000F28FD" w:rsidRDefault="00AF3DE0" w:rsidP="008E7146">
            <w:pPr>
              <w:spacing w:line="240" w:lineRule="auto"/>
              <w:jc w:val="center"/>
              <w:rPr>
                <w:rFonts w:cs="Arial"/>
                <w:b/>
              </w:rPr>
            </w:pPr>
            <w:r w:rsidRPr="001C19EB">
              <w:rPr>
                <w:rFonts w:cs="Arial"/>
                <w:b/>
                <w:sz w:val="22"/>
              </w:rPr>
              <w:t xml:space="preserve">Example </w:t>
            </w:r>
            <w:r>
              <w:rPr>
                <w:rFonts w:cs="Arial"/>
                <w:b/>
                <w:sz w:val="22"/>
              </w:rPr>
              <w:t>task, problem, or activity</w:t>
            </w:r>
          </w:p>
        </w:tc>
      </w:tr>
      <w:tr w:rsidR="0072593A" w:rsidRPr="00E21BBE" w14:paraId="0B23A1BE" w14:textId="77777777" w:rsidTr="007C3EED">
        <w:trPr>
          <w:cantSplit/>
          <w:jc w:val="center"/>
        </w:trPr>
        <w:tc>
          <w:tcPr>
            <w:tcW w:w="1458" w:type="dxa"/>
            <w:gridSpan w:val="3"/>
            <w:tcBorders>
              <w:bottom w:val="single" w:sz="4" w:space="0" w:color="auto"/>
            </w:tcBorders>
            <w:shd w:val="clear" w:color="auto" w:fill="000000"/>
          </w:tcPr>
          <w:p w14:paraId="6FF6EA9E" w14:textId="77777777" w:rsidR="0072593A" w:rsidRPr="00E21BBE" w:rsidRDefault="0072593A" w:rsidP="00DA0E4B">
            <w:pPr>
              <w:spacing w:line="240" w:lineRule="auto"/>
              <w:rPr>
                <w:rFonts w:cs="Arial"/>
                <w:b/>
                <w:szCs w:val="24"/>
              </w:rPr>
            </w:pPr>
          </w:p>
        </w:tc>
        <w:tc>
          <w:tcPr>
            <w:tcW w:w="3937" w:type="dxa"/>
            <w:tcBorders>
              <w:bottom w:val="single" w:sz="4" w:space="0" w:color="auto"/>
            </w:tcBorders>
            <w:shd w:val="clear" w:color="auto" w:fill="000000"/>
          </w:tcPr>
          <w:p w14:paraId="6E9392C1" w14:textId="77777777" w:rsidR="0072593A" w:rsidRPr="00E21BBE" w:rsidRDefault="0072593A" w:rsidP="00DA0E4B">
            <w:pPr>
              <w:spacing w:line="240" w:lineRule="auto"/>
              <w:rPr>
                <w:rFonts w:cs="Arial"/>
                <w:b/>
                <w:szCs w:val="24"/>
              </w:rPr>
            </w:pPr>
          </w:p>
        </w:tc>
        <w:tc>
          <w:tcPr>
            <w:tcW w:w="1620" w:type="dxa"/>
            <w:tcBorders>
              <w:bottom w:val="single" w:sz="4" w:space="0" w:color="auto"/>
            </w:tcBorders>
            <w:shd w:val="clear" w:color="auto" w:fill="000000"/>
          </w:tcPr>
          <w:p w14:paraId="2E71E17D" w14:textId="77777777" w:rsidR="0072593A" w:rsidRPr="00E21BBE" w:rsidRDefault="0072593A" w:rsidP="00DA0E4B">
            <w:pPr>
              <w:spacing w:line="240" w:lineRule="auto"/>
              <w:rPr>
                <w:rFonts w:cs="Arial"/>
                <w:b/>
                <w:szCs w:val="24"/>
              </w:rPr>
            </w:pPr>
          </w:p>
        </w:tc>
        <w:tc>
          <w:tcPr>
            <w:tcW w:w="3641" w:type="dxa"/>
            <w:tcBorders>
              <w:bottom w:val="single" w:sz="4" w:space="0" w:color="auto"/>
            </w:tcBorders>
            <w:shd w:val="clear" w:color="auto" w:fill="000000"/>
          </w:tcPr>
          <w:p w14:paraId="61E43720" w14:textId="77777777" w:rsidR="0072593A" w:rsidRPr="00E21BBE" w:rsidRDefault="0072593A" w:rsidP="00DA0E4B">
            <w:pPr>
              <w:spacing w:line="240" w:lineRule="auto"/>
              <w:rPr>
                <w:rFonts w:cs="Arial"/>
                <w:b/>
                <w:szCs w:val="24"/>
              </w:rPr>
            </w:pPr>
          </w:p>
        </w:tc>
      </w:tr>
      <w:tr w:rsidR="0072593A" w:rsidRPr="00E21BBE" w14:paraId="40BB6D73" w14:textId="77777777" w:rsidTr="007C3EED">
        <w:trPr>
          <w:cantSplit/>
          <w:trHeight w:val="467"/>
          <w:jc w:val="center"/>
        </w:trPr>
        <w:tc>
          <w:tcPr>
            <w:tcW w:w="10656" w:type="dxa"/>
            <w:gridSpan w:val="6"/>
            <w:shd w:val="clear" w:color="auto" w:fill="A6A6A6" w:themeFill="background1" w:themeFillShade="A6"/>
            <w:vAlign w:val="center"/>
          </w:tcPr>
          <w:p w14:paraId="7100A4B3" w14:textId="77777777" w:rsidR="0072593A" w:rsidRPr="00BF4B8A" w:rsidRDefault="00BF4B8A" w:rsidP="00DA0E4B">
            <w:pPr>
              <w:spacing w:line="240" w:lineRule="auto"/>
              <w:rPr>
                <w:rFonts w:cs="Arial"/>
                <w:b/>
                <w:szCs w:val="24"/>
              </w:rPr>
            </w:pPr>
            <w:r>
              <w:rPr>
                <w:rFonts w:cs="Arial"/>
                <w:b/>
                <w:szCs w:val="24"/>
              </w:rPr>
              <w:t>NUMBER AND QUANTITY</w:t>
            </w:r>
            <w:r w:rsidR="0003275C">
              <w:rPr>
                <w:rFonts w:cs="Arial"/>
                <w:b/>
                <w:szCs w:val="24"/>
              </w:rPr>
              <w:t xml:space="preserve"> (N)</w:t>
            </w:r>
          </w:p>
        </w:tc>
      </w:tr>
      <w:tr w:rsidR="00BF4B8A" w:rsidRPr="00E21BBE" w14:paraId="710E3DDD" w14:textId="77777777" w:rsidTr="007C3EED">
        <w:trPr>
          <w:cantSplit/>
          <w:trHeight w:val="548"/>
          <w:jc w:val="center"/>
        </w:trPr>
        <w:tc>
          <w:tcPr>
            <w:tcW w:w="10656" w:type="dxa"/>
            <w:gridSpan w:val="6"/>
            <w:shd w:val="clear" w:color="auto" w:fill="BFBFBF"/>
            <w:vAlign w:val="center"/>
          </w:tcPr>
          <w:p w14:paraId="7162A985" w14:textId="77777777" w:rsidR="00BF4B8A" w:rsidRPr="00E21BBE" w:rsidRDefault="00807449" w:rsidP="00DA0E4B">
            <w:pPr>
              <w:spacing w:line="240" w:lineRule="auto"/>
              <w:rPr>
                <w:rFonts w:cs="Arial"/>
                <w:b/>
                <w:szCs w:val="24"/>
              </w:rPr>
            </w:pPr>
            <w:r w:rsidRPr="00E21BBE">
              <w:rPr>
                <w:rFonts w:cs="Arial"/>
                <w:b/>
                <w:szCs w:val="24"/>
              </w:rPr>
              <w:t>QUANTITIES</w:t>
            </w:r>
            <w:r w:rsidR="00BF4B8A" w:rsidRPr="00E21BBE">
              <w:rPr>
                <w:rFonts w:ascii="MS Gothic" w:eastAsia="MS Gothic" w:hAnsi="MS Gothic" w:cs="MS Gothic" w:hint="eastAsia"/>
                <w:b/>
                <w:szCs w:val="24"/>
              </w:rPr>
              <w:t>★</w:t>
            </w:r>
            <w:r w:rsidR="00BF4B8A" w:rsidRPr="00E21BBE">
              <w:rPr>
                <w:rFonts w:cs="Arial"/>
                <w:b/>
                <w:szCs w:val="24"/>
              </w:rPr>
              <w:t xml:space="preserve"> </w:t>
            </w:r>
            <w:r w:rsidR="0003275C">
              <w:rPr>
                <w:rFonts w:cs="Arial"/>
                <w:b/>
                <w:szCs w:val="24"/>
              </w:rPr>
              <w:t xml:space="preserve"> (</w:t>
            </w:r>
            <w:r w:rsidR="00BF4B8A">
              <w:rPr>
                <w:rFonts w:cs="Arial"/>
                <w:b/>
                <w:szCs w:val="24"/>
              </w:rPr>
              <w:t>Q)</w:t>
            </w:r>
          </w:p>
        </w:tc>
      </w:tr>
      <w:tr w:rsidR="00D213BE" w:rsidRPr="00E21BBE" w14:paraId="198086B8" w14:textId="77777777" w:rsidTr="007C3EED">
        <w:trPr>
          <w:cantSplit/>
          <w:jc w:val="center"/>
        </w:trPr>
        <w:tc>
          <w:tcPr>
            <w:tcW w:w="10656" w:type="dxa"/>
            <w:gridSpan w:val="6"/>
          </w:tcPr>
          <w:p w14:paraId="4A682C83" w14:textId="77777777" w:rsidR="00D213BE" w:rsidRPr="00E21BBE" w:rsidRDefault="00D213BE" w:rsidP="00DA0E4B">
            <w:pPr>
              <w:spacing w:line="240" w:lineRule="auto"/>
              <w:rPr>
                <w:rFonts w:cs="Arial"/>
                <w:bCs/>
                <w:szCs w:val="24"/>
              </w:rPr>
            </w:pPr>
            <w:r w:rsidRPr="00E21BBE">
              <w:rPr>
                <w:rFonts w:cs="Arial"/>
                <w:b/>
                <w:bCs/>
                <w:szCs w:val="24"/>
              </w:rPr>
              <w:t>Reason quantitatively and use units to solve problems.</w:t>
            </w:r>
          </w:p>
        </w:tc>
      </w:tr>
      <w:tr w:rsidR="0072593A" w:rsidRPr="00E21BBE" w14:paraId="0B8708A6" w14:textId="77777777" w:rsidTr="007D0B3C">
        <w:trPr>
          <w:cantSplit/>
          <w:jc w:val="center"/>
        </w:trPr>
        <w:tc>
          <w:tcPr>
            <w:tcW w:w="1458" w:type="dxa"/>
            <w:gridSpan w:val="3"/>
          </w:tcPr>
          <w:p w14:paraId="72BCEE3F" w14:textId="77777777" w:rsidR="0072593A" w:rsidRPr="00776754" w:rsidRDefault="00A8291E" w:rsidP="00DA0E4B">
            <w:pPr>
              <w:spacing w:line="240" w:lineRule="auto"/>
              <w:rPr>
                <w:rFonts w:cs="Arial"/>
                <w:b/>
                <w:szCs w:val="24"/>
              </w:rPr>
            </w:pPr>
            <w:r w:rsidRPr="00776754">
              <w:rPr>
                <w:rFonts w:cs="Arial"/>
                <w:b/>
                <w:szCs w:val="24"/>
              </w:rPr>
              <w:t>6.N.Q.1</w:t>
            </w:r>
          </w:p>
        </w:tc>
        <w:tc>
          <w:tcPr>
            <w:tcW w:w="3937" w:type="dxa"/>
          </w:tcPr>
          <w:p w14:paraId="550CE9EF" w14:textId="77777777" w:rsidR="0072593A" w:rsidRPr="00E21BBE" w:rsidRDefault="0072593A" w:rsidP="00DA0E4B">
            <w:pPr>
              <w:spacing w:line="240" w:lineRule="auto"/>
              <w:rPr>
                <w:rFonts w:cs="Arial"/>
                <w:szCs w:val="24"/>
              </w:rPr>
            </w:pPr>
            <w:r w:rsidRPr="00E21BBE">
              <w:rPr>
                <w:rFonts w:cs="Arial"/>
                <w:szCs w:val="24"/>
              </w:rPr>
              <w:t>Define appropriate quantities for the purpose of descriptive modeling.</w:t>
            </w:r>
          </w:p>
        </w:tc>
        <w:tc>
          <w:tcPr>
            <w:tcW w:w="1620" w:type="dxa"/>
          </w:tcPr>
          <w:p w14:paraId="6B776A2F" w14:textId="77777777" w:rsidR="0072593A" w:rsidRPr="00E21BBE" w:rsidRDefault="0003275C" w:rsidP="00DA0E4B">
            <w:pPr>
              <w:spacing w:line="240" w:lineRule="auto"/>
              <w:rPr>
                <w:rFonts w:cs="Arial"/>
                <w:szCs w:val="24"/>
              </w:rPr>
            </w:pPr>
            <w:r>
              <w:rPr>
                <w:rFonts w:cs="Arial"/>
                <w:szCs w:val="24"/>
              </w:rPr>
              <w:t>CC.</w:t>
            </w:r>
            <w:r w:rsidR="0072593A" w:rsidRPr="00E21BBE">
              <w:rPr>
                <w:rFonts w:cs="Arial"/>
                <w:szCs w:val="24"/>
              </w:rPr>
              <w:t>N</w:t>
            </w:r>
            <w:r w:rsidR="00CC5F25">
              <w:rPr>
                <w:rFonts w:cs="Arial"/>
                <w:szCs w:val="24"/>
              </w:rPr>
              <w:t>.</w:t>
            </w:r>
            <w:r w:rsidR="0072593A" w:rsidRPr="00E21BBE">
              <w:rPr>
                <w:rFonts w:cs="Arial"/>
                <w:szCs w:val="24"/>
              </w:rPr>
              <w:t>Q</w:t>
            </w:r>
            <w:r w:rsidR="00776754">
              <w:rPr>
                <w:rFonts w:cs="Arial"/>
                <w:szCs w:val="24"/>
              </w:rPr>
              <w:t>.</w:t>
            </w:r>
            <w:r w:rsidR="0072593A" w:rsidRPr="00E21BBE">
              <w:rPr>
                <w:rFonts w:cs="Arial"/>
                <w:szCs w:val="24"/>
              </w:rPr>
              <w:t>2</w:t>
            </w:r>
          </w:p>
        </w:tc>
        <w:tc>
          <w:tcPr>
            <w:tcW w:w="3641" w:type="dxa"/>
            <w:shd w:val="clear" w:color="auto" w:fill="auto"/>
          </w:tcPr>
          <w:p w14:paraId="4BBCF959" w14:textId="77777777" w:rsidR="00D831AA" w:rsidRDefault="00D831AA" w:rsidP="007C3EED">
            <w:pPr>
              <w:shd w:val="clear" w:color="auto" w:fill="FFFFFF"/>
              <w:spacing w:after="375" w:line="240" w:lineRule="auto"/>
              <w:rPr>
                <w:rFonts w:eastAsia="Times New Roman" w:cs="Arial"/>
                <w:color w:val="000000"/>
                <w:szCs w:val="24"/>
              </w:rPr>
            </w:pPr>
            <w:r>
              <w:rPr>
                <w:rFonts w:eastAsia="Times New Roman" w:cs="Arial"/>
                <w:color w:val="000000"/>
                <w:szCs w:val="24"/>
              </w:rPr>
              <w:t xml:space="preserve">Ex. </w:t>
            </w:r>
            <w:r w:rsidRPr="00D831AA">
              <w:rPr>
                <w:rFonts w:eastAsia="Times New Roman" w:cs="Arial"/>
                <w:color w:val="000000"/>
                <w:szCs w:val="24"/>
              </w:rPr>
              <w:t>A small company wants to give raises to their 5 employees. They have $10,000 available to distribute. Imagine you are in charge of deciding how the raises should be determined.</w:t>
            </w:r>
          </w:p>
          <w:p w14:paraId="5FA08FBB" w14:textId="77777777" w:rsidR="00D831AA" w:rsidRDefault="00D831AA" w:rsidP="007C3EED">
            <w:pPr>
              <w:shd w:val="clear" w:color="auto" w:fill="FFFFFF"/>
              <w:spacing w:after="375" w:line="240" w:lineRule="auto"/>
              <w:rPr>
                <w:rFonts w:eastAsia="Times New Roman" w:cs="Arial"/>
                <w:color w:val="000000"/>
                <w:szCs w:val="24"/>
              </w:rPr>
            </w:pPr>
            <w:r w:rsidRPr="00D831AA">
              <w:rPr>
                <w:rFonts w:eastAsia="Times New Roman" w:cs="Arial"/>
                <w:color w:val="000000"/>
                <w:szCs w:val="24"/>
              </w:rPr>
              <w:t>What are some variables you should consider?</w:t>
            </w:r>
            <w:r>
              <w:rPr>
                <w:rFonts w:eastAsia="Times New Roman" w:cs="Arial"/>
                <w:color w:val="000000"/>
                <w:szCs w:val="24"/>
              </w:rPr>
              <w:t xml:space="preserve"> </w:t>
            </w:r>
            <w:r w:rsidRPr="00D831AA">
              <w:rPr>
                <w:rFonts w:eastAsia="Times New Roman" w:cs="Arial"/>
                <w:color w:val="000000"/>
                <w:szCs w:val="24"/>
              </w:rPr>
              <w:t>Describe mathematically different methods to distribute the raises.</w:t>
            </w:r>
          </w:p>
          <w:p w14:paraId="4402A365" w14:textId="77777777" w:rsidR="00D831AA" w:rsidRDefault="00D831AA" w:rsidP="00D831AA">
            <w:pPr>
              <w:shd w:val="clear" w:color="auto" w:fill="FFFFFF"/>
              <w:spacing w:after="375"/>
              <w:rPr>
                <w:rFonts w:eastAsia="Times New Roman" w:cs="Arial"/>
                <w:color w:val="000000"/>
                <w:szCs w:val="24"/>
              </w:rPr>
            </w:pPr>
            <w:r w:rsidRPr="00D831AA">
              <w:rPr>
                <w:rFonts w:eastAsia="Times New Roman" w:cs="Arial"/>
                <w:color w:val="000000"/>
                <w:szCs w:val="24"/>
              </w:rPr>
              <w:t>What information do you need to compute the raises for each employee?</w:t>
            </w:r>
          </w:p>
          <w:p w14:paraId="54783553" w14:textId="77777777" w:rsidR="00B15B53" w:rsidRDefault="00D831AA" w:rsidP="00B15B53">
            <w:pPr>
              <w:shd w:val="clear" w:color="auto" w:fill="FFFFFF"/>
              <w:spacing w:after="375"/>
              <w:rPr>
                <w:rFonts w:eastAsia="Times New Roman" w:cs="Arial"/>
                <w:color w:val="000000"/>
                <w:szCs w:val="24"/>
              </w:rPr>
            </w:pPr>
            <w:r w:rsidRPr="00D831AA">
              <w:rPr>
                <w:rFonts w:eastAsia="Times New Roman" w:cs="Arial"/>
                <w:color w:val="000000"/>
                <w:szCs w:val="24"/>
              </w:rPr>
              <w:t>Make up the information you need to compute specific raises for 2 different methods and apply them to the situation. Compute the specific dollar mount each employee receives as a raise.</w:t>
            </w:r>
          </w:p>
          <w:p w14:paraId="5F3190A6" w14:textId="7264829A" w:rsidR="0072593A" w:rsidRPr="007D0B3C" w:rsidRDefault="00D831AA" w:rsidP="00B15B53">
            <w:pPr>
              <w:shd w:val="clear" w:color="auto" w:fill="FFFFFF"/>
              <w:spacing w:after="375"/>
              <w:rPr>
                <w:rFonts w:eastAsia="Times New Roman" w:cs="Arial"/>
                <w:color w:val="000000"/>
                <w:szCs w:val="24"/>
              </w:rPr>
            </w:pPr>
            <w:r w:rsidRPr="007D0B3C">
              <w:rPr>
                <w:rFonts w:eastAsia="Times New Roman" w:cs="Arial"/>
                <w:color w:val="000000"/>
                <w:szCs w:val="24"/>
              </w:rPr>
              <w:t xml:space="preserve">Choose one of </w:t>
            </w:r>
            <w:r w:rsidR="007C3EED" w:rsidRPr="007D0B3C">
              <w:rPr>
                <w:rFonts w:eastAsia="Times New Roman" w:cs="Arial"/>
                <w:color w:val="000000"/>
                <w:szCs w:val="24"/>
              </w:rPr>
              <w:t>the</w:t>
            </w:r>
            <w:r w:rsidRPr="007D0B3C">
              <w:rPr>
                <w:rFonts w:eastAsia="Times New Roman" w:cs="Arial"/>
                <w:color w:val="000000"/>
                <w:szCs w:val="24"/>
              </w:rPr>
              <w:t xml:space="preserve"> methods that you think is most fair and construct an argument that supports your decision.</w:t>
            </w:r>
            <w:r w:rsidR="006C792F" w:rsidRPr="007D0B3C">
              <w:rPr>
                <w:rFonts w:eastAsia="Times New Roman" w:cs="Arial"/>
                <w:color w:val="000000"/>
                <w:szCs w:val="24"/>
              </w:rPr>
              <w:t xml:space="preserve"> (illustrativemathematics.org)</w:t>
            </w:r>
          </w:p>
        </w:tc>
      </w:tr>
      <w:tr w:rsidR="0072593A" w:rsidRPr="00E21BBE" w14:paraId="56FC4B21" w14:textId="77777777" w:rsidTr="007D0B3C">
        <w:trPr>
          <w:cantSplit/>
          <w:jc w:val="center"/>
        </w:trPr>
        <w:tc>
          <w:tcPr>
            <w:tcW w:w="1458" w:type="dxa"/>
            <w:gridSpan w:val="3"/>
          </w:tcPr>
          <w:p w14:paraId="020A0146" w14:textId="77777777" w:rsidR="0072593A" w:rsidRDefault="00A8291E" w:rsidP="00DA0E4B">
            <w:pPr>
              <w:spacing w:line="240" w:lineRule="auto"/>
              <w:rPr>
                <w:rFonts w:cs="Arial"/>
                <w:b/>
                <w:szCs w:val="24"/>
              </w:rPr>
            </w:pPr>
            <w:r w:rsidRPr="00776754">
              <w:rPr>
                <w:rFonts w:cs="Arial"/>
                <w:b/>
                <w:szCs w:val="24"/>
              </w:rPr>
              <w:lastRenderedPageBreak/>
              <w:t>6.N.Q.2</w:t>
            </w:r>
          </w:p>
          <w:p w14:paraId="1F8D4C5F" w14:textId="77777777" w:rsidR="00686E53" w:rsidRDefault="00686E53" w:rsidP="00DA0E4B">
            <w:pPr>
              <w:spacing w:line="240" w:lineRule="auto"/>
              <w:rPr>
                <w:rFonts w:cs="Arial"/>
                <w:b/>
                <w:szCs w:val="24"/>
              </w:rPr>
            </w:pPr>
          </w:p>
          <w:p w14:paraId="566381B3" w14:textId="41323F0D" w:rsidR="00686E53" w:rsidRPr="00686E53" w:rsidRDefault="00686E53" w:rsidP="00DA0E4B">
            <w:pPr>
              <w:spacing w:line="240" w:lineRule="auto"/>
              <w:rPr>
                <w:rFonts w:cs="Arial"/>
                <w:szCs w:val="24"/>
              </w:rPr>
            </w:pPr>
            <w:r w:rsidRPr="00686E53">
              <w:rPr>
                <w:rFonts w:cs="Arial"/>
                <w:szCs w:val="24"/>
              </w:rPr>
              <w:t>MWOTL</w:t>
            </w:r>
          </w:p>
        </w:tc>
        <w:tc>
          <w:tcPr>
            <w:tcW w:w="3937" w:type="dxa"/>
          </w:tcPr>
          <w:p w14:paraId="42738F1D" w14:textId="599F94F9" w:rsidR="0072593A" w:rsidRPr="00E21BBE" w:rsidRDefault="0072593A" w:rsidP="00DA0E4B">
            <w:pPr>
              <w:spacing w:line="240" w:lineRule="auto"/>
              <w:rPr>
                <w:rFonts w:cs="Arial"/>
                <w:szCs w:val="24"/>
              </w:rPr>
            </w:pPr>
            <w:r w:rsidRPr="00E21BBE">
              <w:rPr>
                <w:rFonts w:cs="Arial"/>
                <w:szCs w:val="24"/>
              </w:rPr>
              <w:t>Choose a level of accuracy appropriate to limitations on measurement when reporting quantities.</w:t>
            </w:r>
            <w:r w:rsidR="00162A15">
              <w:rPr>
                <w:rFonts w:cs="Arial"/>
                <w:szCs w:val="24"/>
              </w:rPr>
              <w:t xml:space="preserve"> </w:t>
            </w:r>
            <w:r w:rsidR="00162A15" w:rsidRPr="00323868">
              <w:rPr>
                <w:rFonts w:ascii="MS Gothic" w:eastAsia="MS Gothic" w:hAnsi="MS Gothic" w:cs="MS Gothic" w:hint="eastAsia"/>
                <w:szCs w:val="24"/>
                <w:vertAlign w:val="superscript"/>
              </w:rPr>
              <w:t>★</w:t>
            </w:r>
          </w:p>
        </w:tc>
        <w:tc>
          <w:tcPr>
            <w:tcW w:w="1620" w:type="dxa"/>
          </w:tcPr>
          <w:p w14:paraId="469055F0" w14:textId="77777777" w:rsidR="0072593A" w:rsidRDefault="0003275C" w:rsidP="00DA0E4B">
            <w:pPr>
              <w:spacing w:line="240" w:lineRule="auto"/>
              <w:rPr>
                <w:rFonts w:cs="Arial"/>
                <w:szCs w:val="24"/>
              </w:rPr>
            </w:pPr>
            <w:r>
              <w:rPr>
                <w:rFonts w:cs="Arial"/>
                <w:szCs w:val="24"/>
              </w:rPr>
              <w:t>CC.</w:t>
            </w:r>
            <w:r w:rsidR="0072593A" w:rsidRPr="00E21BBE">
              <w:rPr>
                <w:rFonts w:cs="Arial"/>
                <w:szCs w:val="24"/>
              </w:rPr>
              <w:t>N</w:t>
            </w:r>
            <w:r w:rsidR="00CC5F25">
              <w:rPr>
                <w:rFonts w:cs="Arial"/>
                <w:szCs w:val="24"/>
              </w:rPr>
              <w:t>.</w:t>
            </w:r>
            <w:r w:rsidR="0072593A" w:rsidRPr="00E21BBE">
              <w:rPr>
                <w:rFonts w:cs="Arial"/>
                <w:szCs w:val="24"/>
              </w:rPr>
              <w:t>Q</w:t>
            </w:r>
            <w:r w:rsidR="00776754">
              <w:rPr>
                <w:rFonts w:cs="Arial"/>
                <w:szCs w:val="24"/>
              </w:rPr>
              <w:t>.</w:t>
            </w:r>
            <w:r w:rsidR="0072593A" w:rsidRPr="00E21BBE">
              <w:rPr>
                <w:rFonts w:cs="Arial"/>
                <w:szCs w:val="24"/>
              </w:rPr>
              <w:t>3</w:t>
            </w:r>
          </w:p>
          <w:p w14:paraId="66461244" w14:textId="2A3DB0E7" w:rsidR="002D3D56" w:rsidRPr="00E21BBE" w:rsidRDefault="002D3D56" w:rsidP="00DA0E4B">
            <w:pPr>
              <w:spacing w:line="240" w:lineRule="auto"/>
              <w:rPr>
                <w:rFonts w:cs="Arial"/>
                <w:szCs w:val="24"/>
              </w:rPr>
            </w:pPr>
            <w:r>
              <w:rPr>
                <w:rFonts w:cs="Arial"/>
                <w:szCs w:val="24"/>
              </w:rPr>
              <w:t>CCR.N.Q.E</w:t>
            </w:r>
          </w:p>
        </w:tc>
        <w:tc>
          <w:tcPr>
            <w:tcW w:w="3641" w:type="dxa"/>
            <w:shd w:val="clear" w:color="auto" w:fill="auto"/>
          </w:tcPr>
          <w:p w14:paraId="2937A687" w14:textId="412C4EF8" w:rsidR="006C792F" w:rsidRPr="004F2571" w:rsidRDefault="006C792F" w:rsidP="00DA0E4B">
            <w:pPr>
              <w:spacing w:line="240" w:lineRule="auto"/>
              <w:rPr>
                <w:rFonts w:cs="Arial"/>
                <w:color w:val="000000"/>
                <w:szCs w:val="24"/>
                <w:shd w:val="clear" w:color="auto" w:fill="FFFFFF"/>
              </w:rPr>
            </w:pPr>
            <w:r w:rsidRPr="006C792F">
              <w:rPr>
                <w:rFonts w:cs="Arial"/>
                <w:szCs w:val="24"/>
              </w:rPr>
              <w:t xml:space="preserve">Ex. </w:t>
            </w:r>
            <w:r w:rsidRPr="006C792F">
              <w:rPr>
                <w:rFonts w:cs="Arial"/>
                <w:color w:val="000000"/>
                <w:szCs w:val="24"/>
                <w:shd w:val="clear" w:color="auto" w:fill="FFFFFF"/>
              </w:rPr>
              <w:t>Quincy is a tour guide at a museum of science and history. During a tour of the museum, he tells some visitors about a fossilized dinosaur bone that is on display in the museum. He says, “Twenty years ago, a group of paleontologists donated this dinosaur bone to our museum. At the time, they told us that they had estimated the age of the bone to be approximately </w:t>
            </w:r>
            <w:r w:rsidRPr="006C792F">
              <w:rPr>
                <w:rStyle w:val="mn"/>
                <w:rFonts w:cs="Arial"/>
                <w:color w:val="000000"/>
                <w:szCs w:val="24"/>
                <w:bdr w:val="none" w:sz="0" w:space="0" w:color="auto" w:frame="1"/>
                <w:shd w:val="clear" w:color="auto" w:fill="FFFFFF"/>
              </w:rPr>
              <w:t>90</w:t>
            </w:r>
            <w:r w:rsidRPr="006C792F">
              <w:rPr>
                <w:rFonts w:cs="Arial"/>
                <w:color w:val="000000"/>
                <w:szCs w:val="24"/>
                <w:shd w:val="clear" w:color="auto" w:fill="FFFFFF"/>
              </w:rPr>
              <w:t> million years. So now, the bone is about </w:t>
            </w:r>
            <w:r w:rsidRPr="006C792F">
              <w:rPr>
                <w:rStyle w:val="mn"/>
                <w:rFonts w:cs="Arial"/>
                <w:color w:val="000000"/>
                <w:szCs w:val="24"/>
                <w:bdr w:val="none" w:sz="0" w:space="0" w:color="auto" w:frame="1"/>
                <w:shd w:val="clear" w:color="auto" w:fill="FFFFFF"/>
              </w:rPr>
              <w:t>90</w:t>
            </w:r>
            <w:r w:rsidRPr="006C792F">
              <w:rPr>
                <w:rFonts w:cs="Arial"/>
                <w:color w:val="000000"/>
                <w:szCs w:val="24"/>
                <w:shd w:val="clear" w:color="auto" w:fill="FFFFFF"/>
              </w:rPr>
              <w:t> million and </w:t>
            </w:r>
            <w:r w:rsidRPr="006C792F">
              <w:rPr>
                <w:rStyle w:val="mn"/>
                <w:rFonts w:cs="Arial"/>
                <w:color w:val="000000"/>
                <w:szCs w:val="24"/>
                <w:bdr w:val="none" w:sz="0" w:space="0" w:color="auto" w:frame="1"/>
                <w:shd w:val="clear" w:color="auto" w:fill="FFFFFF"/>
              </w:rPr>
              <w:t>20</w:t>
            </w:r>
            <w:r w:rsidRPr="006C792F">
              <w:rPr>
                <w:rFonts w:cs="Arial"/>
                <w:color w:val="000000"/>
                <w:szCs w:val="24"/>
                <w:shd w:val="clear" w:color="auto" w:fill="FFFFFF"/>
              </w:rPr>
              <w:t> years old.” Evaluate the validity of Quincy's statement.</w:t>
            </w:r>
            <w:r>
              <w:rPr>
                <w:rFonts w:cs="Arial"/>
                <w:color w:val="000000"/>
                <w:szCs w:val="24"/>
                <w:shd w:val="clear" w:color="auto" w:fill="FFFFFF"/>
              </w:rPr>
              <w:t xml:space="preserve"> (illustrativemathematics.org)</w:t>
            </w:r>
          </w:p>
        </w:tc>
      </w:tr>
      <w:tr w:rsidR="00AD73AD" w:rsidRPr="00E21BBE" w14:paraId="5CDE1809" w14:textId="77777777" w:rsidTr="007D0B3C">
        <w:trPr>
          <w:cantSplit/>
          <w:trHeight w:val="576"/>
          <w:jc w:val="center"/>
        </w:trPr>
        <w:tc>
          <w:tcPr>
            <w:tcW w:w="10656" w:type="dxa"/>
            <w:gridSpan w:val="6"/>
            <w:shd w:val="clear" w:color="auto" w:fill="BFBFBF" w:themeFill="background1" w:themeFillShade="BF"/>
            <w:vAlign w:val="center"/>
          </w:tcPr>
          <w:p w14:paraId="138127BC" w14:textId="7358E168" w:rsidR="00AD73AD" w:rsidRPr="00E21BBE" w:rsidRDefault="00AD73AD" w:rsidP="00DA0E4B">
            <w:pPr>
              <w:spacing w:line="240" w:lineRule="auto"/>
              <w:rPr>
                <w:rFonts w:cs="Arial"/>
                <w:b/>
                <w:szCs w:val="24"/>
              </w:rPr>
            </w:pPr>
            <w:r>
              <w:rPr>
                <w:rFonts w:cs="Arial"/>
                <w:b/>
                <w:szCs w:val="24"/>
              </w:rPr>
              <w:t>THE REAL NUMBER SYSTEM (RN)</w:t>
            </w:r>
          </w:p>
        </w:tc>
      </w:tr>
      <w:tr w:rsidR="00AD73AD" w:rsidRPr="00E21BBE" w14:paraId="36917CA8" w14:textId="77777777" w:rsidTr="007D0B3C">
        <w:trPr>
          <w:cantSplit/>
          <w:trHeight w:val="288"/>
          <w:jc w:val="center"/>
        </w:trPr>
        <w:tc>
          <w:tcPr>
            <w:tcW w:w="10656" w:type="dxa"/>
            <w:gridSpan w:val="6"/>
            <w:shd w:val="clear" w:color="auto" w:fill="auto"/>
          </w:tcPr>
          <w:p w14:paraId="27CB1FD8" w14:textId="16763527" w:rsidR="00AD73AD" w:rsidRDefault="00AD73AD" w:rsidP="00AD73AD">
            <w:pPr>
              <w:spacing w:line="240" w:lineRule="auto"/>
              <w:rPr>
                <w:rFonts w:cs="Arial"/>
                <w:b/>
                <w:szCs w:val="24"/>
              </w:rPr>
            </w:pPr>
            <w:r w:rsidRPr="00E21BBE">
              <w:rPr>
                <w:rFonts w:cs="Arial"/>
                <w:b/>
                <w:szCs w:val="24"/>
              </w:rPr>
              <w:t>Extend the properties of exponents to rational exponents.</w:t>
            </w:r>
          </w:p>
        </w:tc>
      </w:tr>
      <w:tr w:rsidR="007B17BE" w:rsidRPr="00E21BBE" w14:paraId="4797F603" w14:textId="77777777" w:rsidTr="007D0B3C">
        <w:trPr>
          <w:cantSplit/>
          <w:trHeight w:val="288"/>
          <w:jc w:val="center"/>
        </w:trPr>
        <w:tc>
          <w:tcPr>
            <w:tcW w:w="1435" w:type="dxa"/>
            <w:gridSpan w:val="2"/>
            <w:shd w:val="clear" w:color="auto" w:fill="auto"/>
          </w:tcPr>
          <w:p w14:paraId="102C9E9B" w14:textId="4BF2C7AE" w:rsidR="007B17BE" w:rsidRPr="00E21BBE" w:rsidRDefault="007B17BE" w:rsidP="007B17BE">
            <w:pPr>
              <w:spacing w:line="240" w:lineRule="auto"/>
              <w:rPr>
                <w:rFonts w:cs="Arial"/>
                <w:b/>
                <w:szCs w:val="24"/>
              </w:rPr>
            </w:pPr>
            <w:r>
              <w:rPr>
                <w:rFonts w:cs="Arial"/>
                <w:b/>
                <w:szCs w:val="24"/>
              </w:rPr>
              <w:t>6.N.RN.1</w:t>
            </w:r>
          </w:p>
        </w:tc>
        <w:tc>
          <w:tcPr>
            <w:tcW w:w="3960" w:type="dxa"/>
            <w:gridSpan w:val="2"/>
            <w:shd w:val="clear" w:color="auto" w:fill="auto"/>
          </w:tcPr>
          <w:p w14:paraId="1ACD488C" w14:textId="34A4F146" w:rsidR="007B17BE" w:rsidRPr="00E21BBE" w:rsidRDefault="007B17BE" w:rsidP="007B17BE">
            <w:pPr>
              <w:spacing w:line="240" w:lineRule="auto"/>
              <w:rPr>
                <w:rFonts w:cs="Arial"/>
                <w:b/>
                <w:szCs w:val="24"/>
              </w:rPr>
            </w:pPr>
            <w:r w:rsidRPr="00E21BBE">
              <w:rPr>
                <w:rFonts w:cs="Arial"/>
                <w:szCs w:val="24"/>
              </w:rPr>
              <w:t xml:space="preserve">Explain how the definition of the meaning of rational exponents follows from extending the properties of integer exponents to those values, allowing for a notation for radicals in terms of rational exponents. </w:t>
            </w:r>
          </w:p>
        </w:tc>
        <w:tc>
          <w:tcPr>
            <w:tcW w:w="1620" w:type="dxa"/>
            <w:shd w:val="clear" w:color="auto" w:fill="auto"/>
          </w:tcPr>
          <w:p w14:paraId="5064EB17" w14:textId="53E81E5D" w:rsidR="007B17BE" w:rsidRPr="00E21BBE" w:rsidRDefault="007B17BE" w:rsidP="007B17BE">
            <w:pPr>
              <w:spacing w:line="240" w:lineRule="auto"/>
              <w:rPr>
                <w:rFonts w:cs="Arial"/>
                <w:b/>
                <w:szCs w:val="24"/>
              </w:rPr>
            </w:pPr>
            <w:r>
              <w:rPr>
                <w:rFonts w:cs="Arial"/>
                <w:szCs w:val="24"/>
              </w:rPr>
              <w:t>CC.N.</w:t>
            </w:r>
            <w:r w:rsidRPr="00E21BBE">
              <w:rPr>
                <w:rFonts w:cs="Arial"/>
                <w:szCs w:val="24"/>
              </w:rPr>
              <w:t>RN</w:t>
            </w:r>
            <w:r>
              <w:rPr>
                <w:rFonts w:cs="Arial"/>
                <w:szCs w:val="24"/>
              </w:rPr>
              <w:t>.</w:t>
            </w:r>
            <w:r w:rsidRPr="00E21BBE">
              <w:rPr>
                <w:rFonts w:cs="Arial"/>
                <w:szCs w:val="24"/>
              </w:rPr>
              <w:t>1</w:t>
            </w:r>
          </w:p>
        </w:tc>
        <w:tc>
          <w:tcPr>
            <w:tcW w:w="3641" w:type="dxa"/>
            <w:shd w:val="clear" w:color="auto" w:fill="auto"/>
          </w:tcPr>
          <w:p w14:paraId="1EC35B72" w14:textId="3353E5D5" w:rsidR="007B17BE" w:rsidRPr="00E21BBE" w:rsidRDefault="006C792F" w:rsidP="007B17BE">
            <w:pPr>
              <w:spacing w:line="240" w:lineRule="auto"/>
              <w:rPr>
                <w:rFonts w:cs="Arial"/>
                <w:b/>
                <w:szCs w:val="24"/>
              </w:rPr>
            </w:pPr>
            <w:r w:rsidRPr="006C792F">
              <w:rPr>
                <w:rFonts w:cs="Arial"/>
                <w:szCs w:val="24"/>
              </w:rPr>
              <w:t xml:space="preserve">For example, we define </w:t>
            </w:r>
            <m:oMath>
              <m:sSup>
                <m:sSupPr>
                  <m:ctrlPr>
                    <w:rPr>
                      <w:rFonts w:ascii="Cambria Math" w:hAnsi="Cambria Math" w:cs="Arial"/>
                      <w:szCs w:val="24"/>
                    </w:rPr>
                  </m:ctrlPr>
                </m:sSupPr>
                <m:e>
                  <m:r>
                    <m:rPr>
                      <m:sty m:val="p"/>
                    </m:rPr>
                    <w:rPr>
                      <w:rFonts w:ascii="Cambria Math" w:cs="Arial"/>
                      <w:szCs w:val="24"/>
                    </w:rPr>
                    <m:t>5</m:t>
                  </m:r>
                </m:e>
                <m:sup>
                  <m:r>
                    <m:rPr>
                      <m:sty m:val="p"/>
                    </m:rPr>
                    <w:rPr>
                      <w:rFonts w:ascii="Cambria Math" w:cs="Arial"/>
                      <w:szCs w:val="24"/>
                    </w:rPr>
                    <m:t>1/3</m:t>
                  </m:r>
                </m:sup>
              </m:sSup>
            </m:oMath>
            <w:r w:rsidRPr="006C792F">
              <w:rPr>
                <w:rFonts w:cs="Arial"/>
                <w:szCs w:val="24"/>
              </w:rPr>
              <w:t xml:space="preserve"> to be the cube root of 5 because we want </w:t>
            </w:r>
            <m:oMath>
              <m:sSup>
                <m:sSupPr>
                  <m:ctrlPr>
                    <w:rPr>
                      <w:rFonts w:ascii="Cambria Math" w:hAnsi="Cambria Math" w:cs="Arial"/>
                      <w:szCs w:val="24"/>
                    </w:rPr>
                  </m:ctrlPr>
                </m:sSupPr>
                <m:e>
                  <m:d>
                    <m:dPr>
                      <m:ctrlPr>
                        <w:rPr>
                          <w:rFonts w:ascii="Cambria Math" w:hAnsi="Cambria Math" w:cs="Arial"/>
                          <w:szCs w:val="24"/>
                        </w:rPr>
                      </m:ctrlPr>
                    </m:dPr>
                    <m:e>
                      <m:sSup>
                        <m:sSupPr>
                          <m:ctrlPr>
                            <w:rPr>
                              <w:rFonts w:ascii="Cambria Math" w:hAnsi="Cambria Math" w:cs="Arial"/>
                              <w:szCs w:val="24"/>
                            </w:rPr>
                          </m:ctrlPr>
                        </m:sSupPr>
                        <m:e>
                          <m:r>
                            <m:rPr>
                              <m:sty m:val="p"/>
                            </m:rPr>
                            <w:rPr>
                              <w:rFonts w:ascii="Cambria Math" w:cs="Arial"/>
                              <w:szCs w:val="24"/>
                            </w:rPr>
                            <m:t>5</m:t>
                          </m:r>
                        </m:e>
                        <m:sup>
                          <m:r>
                            <m:rPr>
                              <m:sty m:val="p"/>
                            </m:rPr>
                            <w:rPr>
                              <w:rFonts w:ascii="Cambria Math" w:cs="Arial"/>
                              <w:szCs w:val="24"/>
                            </w:rPr>
                            <m:t>1/3</m:t>
                          </m:r>
                        </m:sup>
                      </m:sSup>
                    </m:e>
                  </m:d>
                </m:e>
                <m:sup>
                  <m:r>
                    <m:rPr>
                      <m:sty m:val="p"/>
                    </m:rPr>
                    <w:rPr>
                      <w:rFonts w:ascii="Cambria Math" w:cs="Arial"/>
                      <w:szCs w:val="24"/>
                    </w:rPr>
                    <m:t>3</m:t>
                  </m:r>
                </m:sup>
              </m:sSup>
              <m:r>
                <m:rPr>
                  <m:sty m:val="p"/>
                </m:rPr>
                <w:rPr>
                  <w:rFonts w:ascii="Cambria Math" w:cs="Arial"/>
                  <w:szCs w:val="24"/>
                </w:rPr>
                <m:t xml:space="preserve">= </m:t>
              </m:r>
              <m:sSup>
                <m:sSupPr>
                  <m:ctrlPr>
                    <w:rPr>
                      <w:rFonts w:ascii="Cambria Math" w:hAnsi="Cambria Math" w:cs="Arial"/>
                      <w:szCs w:val="24"/>
                    </w:rPr>
                  </m:ctrlPr>
                </m:sSupPr>
                <m:e>
                  <m:r>
                    <m:rPr>
                      <m:sty m:val="p"/>
                    </m:rPr>
                    <w:rPr>
                      <w:rFonts w:ascii="Cambria Math" w:cs="Arial"/>
                      <w:szCs w:val="24"/>
                    </w:rPr>
                    <m:t>5</m:t>
                  </m:r>
                </m:e>
                <m:sup>
                  <m:sSup>
                    <m:sSupPr>
                      <m:ctrlPr>
                        <w:rPr>
                          <w:rFonts w:ascii="Cambria Math" w:hAnsi="Cambria Math" w:cs="Arial"/>
                          <w:szCs w:val="24"/>
                        </w:rPr>
                      </m:ctrlPr>
                    </m:sSupPr>
                    <m:e>
                      <m:d>
                        <m:dPr>
                          <m:ctrlPr>
                            <w:rPr>
                              <w:rFonts w:ascii="Cambria Math" w:hAnsi="Cambria Math" w:cs="Arial"/>
                              <w:szCs w:val="24"/>
                            </w:rPr>
                          </m:ctrlPr>
                        </m:dPr>
                        <m:e>
                          <m:r>
                            <m:rPr>
                              <m:sty m:val="p"/>
                            </m:rPr>
                            <w:rPr>
                              <w:rFonts w:ascii="Cambria Math" w:cs="Arial"/>
                              <w:szCs w:val="24"/>
                            </w:rPr>
                            <m:t>1/3</m:t>
                          </m:r>
                        </m:e>
                      </m:d>
                    </m:e>
                    <m:sup>
                      <m:r>
                        <m:rPr>
                          <m:sty m:val="p"/>
                        </m:rPr>
                        <w:rPr>
                          <w:rFonts w:ascii="Cambria Math" w:cs="Arial"/>
                          <w:szCs w:val="24"/>
                        </w:rPr>
                        <m:t>3</m:t>
                      </m:r>
                    </m:sup>
                  </m:sSup>
                </m:sup>
              </m:sSup>
            </m:oMath>
            <w:r w:rsidRPr="006C792F">
              <w:rPr>
                <w:rFonts w:cs="Arial"/>
                <w:szCs w:val="24"/>
              </w:rPr>
              <w:t xml:space="preserve">to hold, so </w:t>
            </w:r>
            <m:oMath>
              <m:sSup>
                <m:sSupPr>
                  <m:ctrlPr>
                    <w:rPr>
                      <w:rFonts w:ascii="Cambria Math" w:hAnsi="Cambria Math" w:cs="Arial"/>
                      <w:szCs w:val="24"/>
                    </w:rPr>
                  </m:ctrlPr>
                </m:sSupPr>
                <m:e>
                  <m:d>
                    <m:dPr>
                      <m:ctrlPr>
                        <w:rPr>
                          <w:rFonts w:ascii="Cambria Math" w:hAnsi="Cambria Math" w:cs="Arial"/>
                          <w:szCs w:val="24"/>
                        </w:rPr>
                      </m:ctrlPr>
                    </m:dPr>
                    <m:e>
                      <m:sSup>
                        <m:sSupPr>
                          <m:ctrlPr>
                            <w:rPr>
                              <w:rFonts w:ascii="Cambria Math" w:hAnsi="Cambria Math" w:cs="Arial"/>
                              <w:szCs w:val="24"/>
                            </w:rPr>
                          </m:ctrlPr>
                        </m:sSupPr>
                        <m:e>
                          <m:r>
                            <m:rPr>
                              <m:sty m:val="p"/>
                            </m:rPr>
                            <w:rPr>
                              <w:rFonts w:ascii="Cambria Math" w:cs="Arial"/>
                              <w:szCs w:val="24"/>
                            </w:rPr>
                            <m:t>5</m:t>
                          </m:r>
                        </m:e>
                        <m:sup>
                          <m:r>
                            <m:rPr>
                              <m:sty m:val="p"/>
                            </m:rPr>
                            <w:rPr>
                              <w:rFonts w:ascii="Cambria Math" w:cs="Arial"/>
                              <w:szCs w:val="24"/>
                            </w:rPr>
                            <m:t>1/3</m:t>
                          </m:r>
                        </m:sup>
                      </m:sSup>
                    </m:e>
                  </m:d>
                </m:e>
                <m:sup>
                  <m:r>
                    <m:rPr>
                      <m:sty m:val="p"/>
                    </m:rPr>
                    <w:rPr>
                      <w:rFonts w:ascii="Cambria Math" w:cs="Arial"/>
                      <w:szCs w:val="24"/>
                    </w:rPr>
                    <m:t>3</m:t>
                  </m:r>
                </m:sup>
              </m:sSup>
            </m:oMath>
            <w:r w:rsidRPr="006C792F">
              <w:rPr>
                <w:rFonts w:cs="Arial"/>
                <w:szCs w:val="24"/>
              </w:rPr>
              <w:t>must equal 5.</w:t>
            </w:r>
          </w:p>
        </w:tc>
      </w:tr>
      <w:tr w:rsidR="007B17BE" w:rsidRPr="00E21BBE" w14:paraId="5903111B" w14:textId="77777777" w:rsidTr="00A92CFE">
        <w:trPr>
          <w:cantSplit/>
          <w:trHeight w:val="288"/>
          <w:jc w:val="center"/>
        </w:trPr>
        <w:tc>
          <w:tcPr>
            <w:tcW w:w="1435" w:type="dxa"/>
            <w:gridSpan w:val="2"/>
            <w:shd w:val="clear" w:color="auto" w:fill="auto"/>
          </w:tcPr>
          <w:p w14:paraId="43907840" w14:textId="77777777" w:rsidR="007B17BE" w:rsidRDefault="007B17BE" w:rsidP="007B17BE">
            <w:pPr>
              <w:spacing w:line="240" w:lineRule="auto"/>
              <w:rPr>
                <w:rFonts w:cs="Arial"/>
                <w:b/>
                <w:szCs w:val="24"/>
              </w:rPr>
            </w:pPr>
            <w:r>
              <w:rPr>
                <w:rFonts w:cs="Arial"/>
                <w:b/>
                <w:szCs w:val="24"/>
              </w:rPr>
              <w:t>6</w:t>
            </w:r>
            <w:r w:rsidRPr="00974048">
              <w:rPr>
                <w:rFonts w:cs="Arial"/>
                <w:b/>
                <w:szCs w:val="24"/>
              </w:rPr>
              <w:t>.</w:t>
            </w:r>
            <w:r>
              <w:rPr>
                <w:rFonts w:cs="Arial"/>
                <w:b/>
                <w:szCs w:val="24"/>
              </w:rPr>
              <w:t>N.</w:t>
            </w:r>
            <w:r w:rsidRPr="00974048">
              <w:rPr>
                <w:rFonts w:cs="Arial"/>
                <w:b/>
                <w:szCs w:val="24"/>
              </w:rPr>
              <w:t>RN.2</w:t>
            </w:r>
          </w:p>
          <w:p w14:paraId="03A78D2B" w14:textId="77777777" w:rsidR="00275A63" w:rsidRDefault="00275A63" w:rsidP="007B17BE">
            <w:pPr>
              <w:spacing w:line="240" w:lineRule="auto"/>
              <w:rPr>
                <w:rFonts w:cs="Arial"/>
                <w:b/>
                <w:szCs w:val="24"/>
              </w:rPr>
            </w:pPr>
          </w:p>
          <w:p w14:paraId="03B68122" w14:textId="0B202E3B" w:rsidR="00275A63" w:rsidRPr="00275A63" w:rsidRDefault="00275A63" w:rsidP="007B17BE">
            <w:pPr>
              <w:spacing w:line="240" w:lineRule="auto"/>
              <w:rPr>
                <w:rFonts w:cs="Arial"/>
                <w:szCs w:val="24"/>
              </w:rPr>
            </w:pPr>
            <w:r w:rsidRPr="00275A63">
              <w:rPr>
                <w:rFonts w:cs="Arial"/>
                <w:szCs w:val="24"/>
              </w:rPr>
              <w:t>MWOTL</w:t>
            </w:r>
          </w:p>
        </w:tc>
        <w:tc>
          <w:tcPr>
            <w:tcW w:w="3960" w:type="dxa"/>
            <w:gridSpan w:val="2"/>
            <w:shd w:val="clear" w:color="auto" w:fill="auto"/>
          </w:tcPr>
          <w:p w14:paraId="0B84A070" w14:textId="0F4F1C79" w:rsidR="007B17BE" w:rsidRPr="00E21BBE" w:rsidRDefault="007B17BE" w:rsidP="007B17BE">
            <w:pPr>
              <w:spacing w:line="240" w:lineRule="auto"/>
              <w:rPr>
                <w:rFonts w:cs="Arial"/>
                <w:b/>
                <w:szCs w:val="24"/>
              </w:rPr>
            </w:pPr>
            <w:r w:rsidRPr="00E21BBE">
              <w:rPr>
                <w:rFonts w:cs="Arial"/>
                <w:szCs w:val="24"/>
              </w:rPr>
              <w:t>Rewrite expressions involving radicals and rational exponents using the properties of exponents.</w:t>
            </w:r>
          </w:p>
        </w:tc>
        <w:tc>
          <w:tcPr>
            <w:tcW w:w="1620" w:type="dxa"/>
            <w:shd w:val="clear" w:color="auto" w:fill="auto"/>
          </w:tcPr>
          <w:p w14:paraId="69040387" w14:textId="77777777" w:rsidR="007B17BE" w:rsidRDefault="007B17BE" w:rsidP="007B17BE">
            <w:pPr>
              <w:spacing w:line="240" w:lineRule="auto"/>
              <w:rPr>
                <w:rFonts w:cs="Arial"/>
                <w:szCs w:val="24"/>
              </w:rPr>
            </w:pPr>
            <w:r>
              <w:rPr>
                <w:rFonts w:cs="Arial"/>
                <w:szCs w:val="24"/>
              </w:rPr>
              <w:t>CC.N.</w:t>
            </w:r>
            <w:r w:rsidRPr="00E21BBE">
              <w:rPr>
                <w:rFonts w:cs="Arial"/>
                <w:szCs w:val="24"/>
              </w:rPr>
              <w:t>RN</w:t>
            </w:r>
            <w:r>
              <w:rPr>
                <w:rFonts w:cs="Arial"/>
                <w:szCs w:val="24"/>
              </w:rPr>
              <w:t>.</w:t>
            </w:r>
            <w:r w:rsidRPr="00E21BBE">
              <w:rPr>
                <w:rFonts w:cs="Arial"/>
                <w:szCs w:val="24"/>
              </w:rPr>
              <w:t>2</w:t>
            </w:r>
          </w:p>
          <w:p w14:paraId="7A0BAD2B" w14:textId="5A084D60" w:rsidR="007B17BE" w:rsidRPr="00E21BBE" w:rsidRDefault="007B17BE" w:rsidP="007B17BE">
            <w:pPr>
              <w:spacing w:line="240" w:lineRule="auto"/>
              <w:rPr>
                <w:rFonts w:cs="Arial"/>
                <w:b/>
                <w:szCs w:val="24"/>
              </w:rPr>
            </w:pPr>
            <w:r>
              <w:rPr>
                <w:rFonts w:cs="Arial"/>
                <w:szCs w:val="24"/>
              </w:rPr>
              <w:t>CCR.N.RN.E</w:t>
            </w:r>
          </w:p>
        </w:tc>
        <w:tc>
          <w:tcPr>
            <w:tcW w:w="3641" w:type="dxa"/>
            <w:shd w:val="clear" w:color="auto" w:fill="auto"/>
          </w:tcPr>
          <w:p w14:paraId="2CFF4B93" w14:textId="77777777" w:rsidR="007B17BE" w:rsidRPr="00E21BBE" w:rsidRDefault="007B17BE" w:rsidP="007B17BE">
            <w:pPr>
              <w:spacing w:line="240" w:lineRule="auto"/>
              <w:rPr>
                <w:rFonts w:cs="Arial"/>
                <w:b/>
                <w:szCs w:val="24"/>
              </w:rPr>
            </w:pPr>
          </w:p>
        </w:tc>
      </w:tr>
      <w:tr w:rsidR="007B17BE" w:rsidRPr="00E21BBE" w14:paraId="1A6BEAFB" w14:textId="77777777" w:rsidTr="007C3EED">
        <w:trPr>
          <w:cantSplit/>
          <w:trHeight w:val="576"/>
          <w:jc w:val="center"/>
        </w:trPr>
        <w:tc>
          <w:tcPr>
            <w:tcW w:w="10656" w:type="dxa"/>
            <w:gridSpan w:val="6"/>
            <w:shd w:val="clear" w:color="auto" w:fill="BFBFBF"/>
            <w:vAlign w:val="center"/>
          </w:tcPr>
          <w:p w14:paraId="27DB12C6" w14:textId="77777777" w:rsidR="007B17BE" w:rsidRPr="00E21BBE" w:rsidRDefault="007B17BE" w:rsidP="007B17BE">
            <w:pPr>
              <w:spacing w:line="240" w:lineRule="auto"/>
              <w:rPr>
                <w:rFonts w:cs="Arial"/>
                <w:szCs w:val="24"/>
              </w:rPr>
            </w:pPr>
            <w:r w:rsidRPr="00E21BBE">
              <w:rPr>
                <w:rFonts w:cs="Arial"/>
                <w:b/>
                <w:szCs w:val="24"/>
              </w:rPr>
              <w:t>THE COMPLEX NUMBER SYSTEM</w:t>
            </w:r>
            <w:r>
              <w:rPr>
                <w:rFonts w:cs="Arial"/>
                <w:b/>
                <w:szCs w:val="24"/>
              </w:rPr>
              <w:t xml:space="preserve">  (CN)</w:t>
            </w:r>
          </w:p>
        </w:tc>
      </w:tr>
      <w:tr w:rsidR="007B17BE" w:rsidRPr="00E21BBE" w14:paraId="5FA823B5" w14:textId="77777777" w:rsidTr="007C3EED">
        <w:trPr>
          <w:cantSplit/>
          <w:jc w:val="center"/>
        </w:trPr>
        <w:tc>
          <w:tcPr>
            <w:tcW w:w="10656" w:type="dxa"/>
            <w:gridSpan w:val="6"/>
          </w:tcPr>
          <w:p w14:paraId="64BA71AF" w14:textId="7D2DF196" w:rsidR="007B17BE" w:rsidRPr="00E21BBE" w:rsidRDefault="007B17BE" w:rsidP="007B17BE">
            <w:pPr>
              <w:spacing w:line="240" w:lineRule="auto"/>
              <w:rPr>
                <w:rFonts w:cs="Arial"/>
                <w:b/>
                <w:bCs/>
                <w:szCs w:val="24"/>
              </w:rPr>
            </w:pPr>
            <w:r w:rsidRPr="00E21BBE">
              <w:rPr>
                <w:rFonts w:cs="Arial"/>
                <w:b/>
                <w:szCs w:val="24"/>
              </w:rPr>
              <w:t>Extend the properties of exponents to rational exponents.</w:t>
            </w:r>
          </w:p>
        </w:tc>
      </w:tr>
      <w:tr w:rsidR="007B17BE" w:rsidRPr="00E21BBE" w14:paraId="783F473B" w14:textId="77777777" w:rsidTr="007C3EED">
        <w:trPr>
          <w:cantSplit/>
          <w:jc w:val="center"/>
        </w:trPr>
        <w:tc>
          <w:tcPr>
            <w:tcW w:w="10656" w:type="dxa"/>
            <w:gridSpan w:val="6"/>
          </w:tcPr>
          <w:p w14:paraId="392269BD" w14:textId="77777777" w:rsidR="007B17BE" w:rsidRPr="00E21BBE" w:rsidRDefault="007B17BE" w:rsidP="007B17BE">
            <w:pPr>
              <w:spacing w:line="240" w:lineRule="auto"/>
              <w:rPr>
                <w:rFonts w:cs="Arial"/>
                <w:bCs/>
                <w:szCs w:val="24"/>
              </w:rPr>
            </w:pPr>
            <w:r w:rsidRPr="00E21BBE">
              <w:rPr>
                <w:rFonts w:cs="Arial"/>
                <w:b/>
                <w:bCs/>
                <w:szCs w:val="24"/>
              </w:rPr>
              <w:t>Perform arithmetic operations with complex numbers.</w:t>
            </w:r>
          </w:p>
        </w:tc>
      </w:tr>
      <w:tr w:rsidR="007B17BE" w:rsidRPr="00E21BBE" w14:paraId="5966EA86" w14:textId="77777777" w:rsidTr="007C3EED">
        <w:trPr>
          <w:cantSplit/>
          <w:jc w:val="center"/>
        </w:trPr>
        <w:tc>
          <w:tcPr>
            <w:tcW w:w="1421" w:type="dxa"/>
          </w:tcPr>
          <w:p w14:paraId="2E9C9EE4" w14:textId="77777777" w:rsidR="007B17BE" w:rsidRDefault="007B17BE" w:rsidP="007B17BE">
            <w:pPr>
              <w:spacing w:line="240" w:lineRule="auto"/>
            </w:pPr>
            <w:r>
              <w:rPr>
                <w:rFonts w:cs="Arial"/>
                <w:b/>
                <w:szCs w:val="24"/>
              </w:rPr>
              <w:t>6.</w:t>
            </w:r>
            <w:r w:rsidRPr="00300284">
              <w:rPr>
                <w:rFonts w:cs="Arial"/>
                <w:b/>
                <w:szCs w:val="24"/>
              </w:rPr>
              <w:t>N</w:t>
            </w:r>
            <w:r>
              <w:rPr>
                <w:rFonts w:cs="Arial"/>
                <w:b/>
                <w:szCs w:val="24"/>
              </w:rPr>
              <w:t>.</w:t>
            </w:r>
            <w:r w:rsidRPr="00300284">
              <w:rPr>
                <w:rFonts w:cs="Arial"/>
                <w:b/>
                <w:szCs w:val="24"/>
              </w:rPr>
              <w:t>CN</w:t>
            </w:r>
            <w:r>
              <w:rPr>
                <w:rFonts w:cs="Arial"/>
                <w:b/>
                <w:szCs w:val="24"/>
              </w:rPr>
              <w:t>.1</w:t>
            </w:r>
          </w:p>
        </w:tc>
        <w:tc>
          <w:tcPr>
            <w:tcW w:w="3974" w:type="dxa"/>
            <w:gridSpan w:val="3"/>
          </w:tcPr>
          <w:p w14:paraId="49885F6D" w14:textId="3C939BB3" w:rsidR="007B17BE" w:rsidRPr="00E21BBE" w:rsidRDefault="007B17BE" w:rsidP="00A92CFE">
            <w:pPr>
              <w:spacing w:line="240" w:lineRule="auto"/>
              <w:rPr>
                <w:rFonts w:cs="Arial"/>
                <w:szCs w:val="24"/>
              </w:rPr>
            </w:pPr>
            <w:r w:rsidRPr="00E21BBE">
              <w:rPr>
                <w:rFonts w:cs="Arial"/>
                <w:szCs w:val="24"/>
              </w:rPr>
              <w:t xml:space="preserve">Know there is a complex number </w:t>
            </w:r>
            <m:oMath>
              <m:sSup>
                <m:sSupPr>
                  <m:ctrlPr>
                    <w:rPr>
                      <w:rFonts w:ascii="Cambria Math" w:hAnsi="Cambria Math" w:cs="Arial"/>
                      <w:i/>
                      <w:szCs w:val="24"/>
                    </w:rPr>
                  </m:ctrlPr>
                </m:sSupPr>
                <m:e>
                  <m:r>
                    <w:rPr>
                      <w:rFonts w:ascii="Cambria Math" w:hAnsi="Cambria Math" w:cs="Arial"/>
                      <w:szCs w:val="24"/>
                    </w:rPr>
                    <m:t>i</m:t>
                  </m:r>
                </m:e>
                <m:sup/>
              </m:sSup>
            </m:oMath>
            <w:r w:rsidRPr="00E21BBE">
              <w:rPr>
                <w:rFonts w:cs="Arial"/>
                <w:szCs w:val="24"/>
              </w:rPr>
              <w:t xml:space="preserve">such that </w:t>
            </w:r>
            <m:oMath>
              <m:sSup>
                <m:sSupPr>
                  <m:ctrlPr>
                    <w:rPr>
                      <w:rFonts w:ascii="Cambria Math" w:hAnsi="Cambria Math" w:cs="Arial"/>
                      <w:i/>
                      <w:szCs w:val="24"/>
                    </w:rPr>
                  </m:ctrlPr>
                </m:sSupPr>
                <m:e>
                  <m:r>
                    <w:rPr>
                      <w:rFonts w:ascii="Cambria Math" w:hAnsi="Cambria Math" w:cs="Arial"/>
                      <w:szCs w:val="24"/>
                    </w:rPr>
                    <m:t>i</m:t>
                  </m:r>
                </m:e>
                <m:sup>
                  <m:r>
                    <w:rPr>
                      <w:rFonts w:ascii="Cambria Math" w:hAnsi="Cambria Math" w:cs="Arial"/>
                      <w:szCs w:val="24"/>
                    </w:rPr>
                    <m:t>2</m:t>
                  </m:r>
                </m:sup>
              </m:sSup>
            </m:oMath>
            <w:r w:rsidRPr="00E21BBE">
              <w:rPr>
                <w:rFonts w:cs="Arial"/>
                <w:szCs w:val="24"/>
              </w:rPr>
              <w:t xml:space="preserve"> = –1, and every complex number has the form </w:t>
            </w:r>
            <w:r w:rsidRPr="00E21BBE">
              <w:rPr>
                <w:rFonts w:cs="Arial"/>
                <w:i/>
                <w:iCs/>
                <w:szCs w:val="24"/>
              </w:rPr>
              <w:t xml:space="preserve">a </w:t>
            </w:r>
            <w:r w:rsidRPr="00E21BBE">
              <w:rPr>
                <w:rFonts w:cs="Arial"/>
                <w:szCs w:val="24"/>
              </w:rPr>
              <w:t xml:space="preserve">+ </w:t>
            </w:r>
            <w:r w:rsidRPr="00E21BBE">
              <w:rPr>
                <w:rFonts w:cs="Arial"/>
                <w:i/>
                <w:iCs/>
                <w:szCs w:val="24"/>
              </w:rPr>
              <w:t xml:space="preserve">bi </w:t>
            </w:r>
            <w:r w:rsidRPr="00E21BBE">
              <w:rPr>
                <w:rFonts w:cs="Arial"/>
                <w:szCs w:val="24"/>
              </w:rPr>
              <w:t xml:space="preserve">with </w:t>
            </w:r>
            <w:r w:rsidRPr="00E21BBE">
              <w:rPr>
                <w:rFonts w:cs="Arial"/>
                <w:i/>
                <w:iCs/>
                <w:szCs w:val="24"/>
              </w:rPr>
              <w:t xml:space="preserve">a </w:t>
            </w:r>
            <w:r w:rsidRPr="00E21BBE">
              <w:rPr>
                <w:rFonts w:cs="Arial"/>
                <w:szCs w:val="24"/>
              </w:rPr>
              <w:t xml:space="preserve">and </w:t>
            </w:r>
            <w:r w:rsidRPr="00E21BBE">
              <w:rPr>
                <w:rFonts w:cs="Arial"/>
                <w:i/>
                <w:iCs/>
                <w:szCs w:val="24"/>
              </w:rPr>
              <w:t xml:space="preserve">b </w:t>
            </w:r>
            <w:r w:rsidRPr="00E21BBE">
              <w:rPr>
                <w:rFonts w:cs="Arial"/>
                <w:szCs w:val="24"/>
              </w:rPr>
              <w:t>real.</w:t>
            </w:r>
          </w:p>
        </w:tc>
        <w:tc>
          <w:tcPr>
            <w:tcW w:w="1620" w:type="dxa"/>
          </w:tcPr>
          <w:p w14:paraId="0FC1C732"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1</w:t>
            </w:r>
          </w:p>
        </w:tc>
        <w:tc>
          <w:tcPr>
            <w:tcW w:w="3641" w:type="dxa"/>
          </w:tcPr>
          <w:p w14:paraId="1803808A" w14:textId="77777777" w:rsidR="007B17BE" w:rsidRPr="00E21BBE" w:rsidRDefault="007B17BE" w:rsidP="007B17BE">
            <w:pPr>
              <w:spacing w:line="240" w:lineRule="auto"/>
              <w:rPr>
                <w:rFonts w:cs="Arial"/>
                <w:szCs w:val="24"/>
              </w:rPr>
            </w:pPr>
          </w:p>
        </w:tc>
      </w:tr>
      <w:tr w:rsidR="007B17BE" w:rsidRPr="00E21BBE" w14:paraId="4ADA7C4B" w14:textId="77777777" w:rsidTr="007C3EED">
        <w:trPr>
          <w:cantSplit/>
          <w:jc w:val="center"/>
        </w:trPr>
        <w:tc>
          <w:tcPr>
            <w:tcW w:w="1421" w:type="dxa"/>
          </w:tcPr>
          <w:p w14:paraId="5C3FFFF4" w14:textId="77777777" w:rsidR="007B17BE" w:rsidRDefault="007B17BE" w:rsidP="007B17BE">
            <w:pPr>
              <w:spacing w:line="240" w:lineRule="auto"/>
            </w:pPr>
            <w:r>
              <w:rPr>
                <w:rFonts w:cs="Arial"/>
                <w:b/>
                <w:szCs w:val="24"/>
              </w:rPr>
              <w:t>6.</w:t>
            </w:r>
            <w:r w:rsidRPr="00300284">
              <w:rPr>
                <w:rFonts w:cs="Arial"/>
                <w:b/>
                <w:szCs w:val="24"/>
              </w:rPr>
              <w:t>N</w:t>
            </w:r>
            <w:r>
              <w:rPr>
                <w:rFonts w:cs="Arial"/>
                <w:b/>
                <w:szCs w:val="24"/>
              </w:rPr>
              <w:t>.</w:t>
            </w:r>
            <w:r w:rsidRPr="00300284">
              <w:rPr>
                <w:rFonts w:cs="Arial"/>
                <w:b/>
                <w:szCs w:val="24"/>
              </w:rPr>
              <w:t>CN</w:t>
            </w:r>
            <w:r>
              <w:rPr>
                <w:rFonts w:cs="Arial"/>
                <w:b/>
                <w:szCs w:val="24"/>
              </w:rPr>
              <w:t>.2</w:t>
            </w:r>
          </w:p>
        </w:tc>
        <w:tc>
          <w:tcPr>
            <w:tcW w:w="3974" w:type="dxa"/>
            <w:gridSpan w:val="3"/>
          </w:tcPr>
          <w:p w14:paraId="1E4B1559" w14:textId="77777777" w:rsidR="007B17BE" w:rsidRPr="00E21BBE" w:rsidRDefault="007B17BE" w:rsidP="007B17BE">
            <w:pPr>
              <w:spacing w:line="240" w:lineRule="auto"/>
              <w:rPr>
                <w:rFonts w:cs="Arial"/>
                <w:szCs w:val="24"/>
              </w:rPr>
            </w:pPr>
            <w:r w:rsidRPr="00E21BBE">
              <w:rPr>
                <w:rFonts w:cs="Arial"/>
                <w:szCs w:val="24"/>
              </w:rPr>
              <w:t xml:space="preserve">Use the relation </w:t>
            </w:r>
            <m:oMath>
              <m:sSup>
                <m:sSupPr>
                  <m:ctrlPr>
                    <w:rPr>
                      <w:rFonts w:ascii="Cambria Math" w:hAnsi="Cambria Math" w:cs="Arial"/>
                      <w:i/>
                      <w:szCs w:val="24"/>
                    </w:rPr>
                  </m:ctrlPr>
                </m:sSupPr>
                <m:e>
                  <m:r>
                    <w:rPr>
                      <w:rFonts w:ascii="Cambria Math" w:hAnsi="Cambria Math" w:cs="Arial"/>
                      <w:szCs w:val="24"/>
                    </w:rPr>
                    <m:t>i</m:t>
                  </m:r>
                </m:e>
                <m:sup>
                  <m:r>
                    <w:rPr>
                      <w:rFonts w:ascii="Cambria Math" w:hAnsi="Cambria Math" w:cs="Arial"/>
                      <w:szCs w:val="24"/>
                    </w:rPr>
                    <m:t>2</m:t>
                  </m:r>
                </m:sup>
              </m:sSup>
            </m:oMath>
            <w:r w:rsidRPr="00E21BBE">
              <w:rPr>
                <w:rFonts w:cs="Arial"/>
                <w:szCs w:val="24"/>
              </w:rPr>
              <w:t xml:space="preserve"> = –1 and the commutative, associative, and distributive properties to add, subtract, and multiply complex numbers.</w:t>
            </w:r>
          </w:p>
        </w:tc>
        <w:tc>
          <w:tcPr>
            <w:tcW w:w="1620" w:type="dxa"/>
          </w:tcPr>
          <w:p w14:paraId="417ECBC7"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2</w:t>
            </w:r>
          </w:p>
        </w:tc>
        <w:tc>
          <w:tcPr>
            <w:tcW w:w="3641" w:type="dxa"/>
          </w:tcPr>
          <w:p w14:paraId="385C5FF8" w14:textId="77777777" w:rsidR="007B17BE" w:rsidRPr="00E21BBE" w:rsidRDefault="007B17BE" w:rsidP="007B17BE">
            <w:pPr>
              <w:spacing w:line="240" w:lineRule="auto"/>
              <w:rPr>
                <w:rFonts w:cs="Arial"/>
                <w:szCs w:val="24"/>
              </w:rPr>
            </w:pPr>
          </w:p>
        </w:tc>
      </w:tr>
      <w:tr w:rsidR="007B17BE" w:rsidRPr="00E21BBE" w14:paraId="617B478D" w14:textId="77777777" w:rsidTr="007C3EED">
        <w:trPr>
          <w:cantSplit/>
          <w:jc w:val="center"/>
        </w:trPr>
        <w:tc>
          <w:tcPr>
            <w:tcW w:w="1421" w:type="dxa"/>
          </w:tcPr>
          <w:p w14:paraId="3ADF22DC" w14:textId="77777777" w:rsidR="007B17BE" w:rsidRDefault="007B17BE" w:rsidP="007B17BE">
            <w:pPr>
              <w:spacing w:line="240" w:lineRule="auto"/>
            </w:pPr>
            <w:r>
              <w:rPr>
                <w:rFonts w:cs="Arial"/>
                <w:b/>
                <w:szCs w:val="24"/>
              </w:rPr>
              <w:lastRenderedPageBreak/>
              <w:t>6.</w:t>
            </w:r>
            <w:r w:rsidRPr="00300284">
              <w:rPr>
                <w:rFonts w:cs="Arial"/>
                <w:b/>
                <w:szCs w:val="24"/>
              </w:rPr>
              <w:t>N</w:t>
            </w:r>
            <w:r>
              <w:rPr>
                <w:rFonts w:cs="Arial"/>
                <w:b/>
                <w:szCs w:val="24"/>
              </w:rPr>
              <w:t>.</w:t>
            </w:r>
            <w:r w:rsidRPr="00300284">
              <w:rPr>
                <w:rFonts w:cs="Arial"/>
                <w:b/>
                <w:szCs w:val="24"/>
              </w:rPr>
              <w:t>CN</w:t>
            </w:r>
            <w:r>
              <w:rPr>
                <w:rFonts w:cs="Arial"/>
                <w:b/>
                <w:szCs w:val="24"/>
              </w:rPr>
              <w:t>.3</w:t>
            </w:r>
          </w:p>
        </w:tc>
        <w:tc>
          <w:tcPr>
            <w:tcW w:w="3974" w:type="dxa"/>
            <w:gridSpan w:val="3"/>
          </w:tcPr>
          <w:p w14:paraId="1D49350E" w14:textId="77777777" w:rsidR="007B17BE" w:rsidRPr="00E21BBE" w:rsidRDefault="007B17BE" w:rsidP="007B17BE">
            <w:pPr>
              <w:spacing w:line="240" w:lineRule="auto"/>
              <w:rPr>
                <w:rFonts w:cs="Arial"/>
                <w:szCs w:val="24"/>
              </w:rPr>
            </w:pPr>
            <w:r w:rsidRPr="00E21BBE">
              <w:rPr>
                <w:rFonts w:cs="Arial"/>
                <w:szCs w:val="24"/>
              </w:rPr>
              <w:t>(+) Find the conjugate of a complex number; use conjugates to find moduli and quotients of complex numbers.</w:t>
            </w:r>
          </w:p>
        </w:tc>
        <w:tc>
          <w:tcPr>
            <w:tcW w:w="1620" w:type="dxa"/>
          </w:tcPr>
          <w:p w14:paraId="1C85197A"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3</w:t>
            </w:r>
          </w:p>
        </w:tc>
        <w:tc>
          <w:tcPr>
            <w:tcW w:w="3641" w:type="dxa"/>
          </w:tcPr>
          <w:p w14:paraId="392F2A6C" w14:textId="77777777" w:rsidR="007B17BE" w:rsidRPr="00E21BBE" w:rsidRDefault="007B17BE" w:rsidP="007B17BE">
            <w:pPr>
              <w:spacing w:line="240" w:lineRule="auto"/>
              <w:rPr>
                <w:rFonts w:cs="Arial"/>
                <w:szCs w:val="24"/>
              </w:rPr>
            </w:pPr>
          </w:p>
        </w:tc>
      </w:tr>
      <w:tr w:rsidR="007B17BE" w:rsidRPr="00E21BBE" w14:paraId="094F14EF" w14:textId="77777777" w:rsidTr="007C3EED">
        <w:trPr>
          <w:cantSplit/>
          <w:jc w:val="center"/>
        </w:trPr>
        <w:tc>
          <w:tcPr>
            <w:tcW w:w="10656" w:type="dxa"/>
            <w:gridSpan w:val="6"/>
          </w:tcPr>
          <w:p w14:paraId="5174CFA7" w14:textId="77777777" w:rsidR="007B17BE" w:rsidRPr="00E21BBE" w:rsidRDefault="007B17BE" w:rsidP="007B17BE">
            <w:pPr>
              <w:spacing w:line="240" w:lineRule="auto"/>
              <w:rPr>
                <w:rFonts w:cs="Arial"/>
                <w:bCs/>
                <w:szCs w:val="24"/>
              </w:rPr>
            </w:pPr>
            <w:r w:rsidRPr="00E21BBE">
              <w:rPr>
                <w:rFonts w:cs="Arial"/>
                <w:b/>
                <w:bCs/>
                <w:szCs w:val="24"/>
              </w:rPr>
              <w:t>Represent complex numbers and their operations on the complex plane.</w:t>
            </w:r>
          </w:p>
        </w:tc>
      </w:tr>
      <w:tr w:rsidR="007B17BE" w:rsidRPr="00E21BBE" w14:paraId="31D77394" w14:textId="77777777" w:rsidTr="007C3EED">
        <w:trPr>
          <w:cantSplit/>
          <w:jc w:val="center"/>
        </w:trPr>
        <w:tc>
          <w:tcPr>
            <w:tcW w:w="1421" w:type="dxa"/>
          </w:tcPr>
          <w:p w14:paraId="39E2D171" w14:textId="77777777" w:rsidR="007B17BE" w:rsidRDefault="007B17BE" w:rsidP="007B17BE">
            <w:pPr>
              <w:spacing w:line="240" w:lineRule="auto"/>
            </w:pPr>
            <w:r>
              <w:rPr>
                <w:rFonts w:cs="Arial"/>
                <w:b/>
                <w:szCs w:val="24"/>
              </w:rPr>
              <w:t>6.</w:t>
            </w:r>
            <w:r w:rsidRPr="00300284">
              <w:rPr>
                <w:rFonts w:cs="Arial"/>
                <w:b/>
                <w:szCs w:val="24"/>
              </w:rPr>
              <w:t>N</w:t>
            </w:r>
            <w:r>
              <w:rPr>
                <w:rFonts w:cs="Arial"/>
                <w:b/>
                <w:szCs w:val="24"/>
              </w:rPr>
              <w:t>.</w:t>
            </w:r>
            <w:r w:rsidRPr="00300284">
              <w:rPr>
                <w:rFonts w:cs="Arial"/>
                <w:b/>
                <w:szCs w:val="24"/>
              </w:rPr>
              <w:t>CN</w:t>
            </w:r>
            <w:r>
              <w:rPr>
                <w:rFonts w:cs="Arial"/>
                <w:b/>
                <w:szCs w:val="24"/>
              </w:rPr>
              <w:t>.4</w:t>
            </w:r>
          </w:p>
        </w:tc>
        <w:tc>
          <w:tcPr>
            <w:tcW w:w="3974" w:type="dxa"/>
            <w:gridSpan w:val="3"/>
          </w:tcPr>
          <w:p w14:paraId="4D89B3DE" w14:textId="77777777" w:rsidR="007B17BE" w:rsidRPr="00E21BBE" w:rsidRDefault="007B17BE" w:rsidP="007B17BE">
            <w:pPr>
              <w:spacing w:line="240" w:lineRule="auto"/>
              <w:rPr>
                <w:rFonts w:cs="Arial"/>
                <w:szCs w:val="24"/>
              </w:rPr>
            </w:pPr>
            <w:r w:rsidRPr="00E21BBE">
              <w:rPr>
                <w:rFonts w:cs="Arial"/>
                <w:szCs w:val="24"/>
              </w:rPr>
              <w:t>(+) Represent complex numbers on the complex plane in rectangular and polar form (including real and imaginary numbers), and explain why the rectangular and polar forms of a given complex number represent the same number.</w:t>
            </w:r>
          </w:p>
        </w:tc>
        <w:tc>
          <w:tcPr>
            <w:tcW w:w="1620" w:type="dxa"/>
          </w:tcPr>
          <w:p w14:paraId="36C620FE"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4</w:t>
            </w:r>
          </w:p>
        </w:tc>
        <w:tc>
          <w:tcPr>
            <w:tcW w:w="3641" w:type="dxa"/>
          </w:tcPr>
          <w:p w14:paraId="69EC85D7" w14:textId="77777777" w:rsidR="007B17BE" w:rsidRPr="00E21BBE" w:rsidRDefault="007B17BE" w:rsidP="007B17BE">
            <w:pPr>
              <w:spacing w:line="240" w:lineRule="auto"/>
              <w:rPr>
                <w:rFonts w:cs="Arial"/>
                <w:szCs w:val="24"/>
              </w:rPr>
            </w:pPr>
          </w:p>
        </w:tc>
      </w:tr>
      <w:tr w:rsidR="007B17BE" w:rsidRPr="00E21BBE" w14:paraId="29964C46" w14:textId="77777777" w:rsidTr="007C3EED">
        <w:trPr>
          <w:cantSplit/>
          <w:jc w:val="center"/>
        </w:trPr>
        <w:tc>
          <w:tcPr>
            <w:tcW w:w="1421" w:type="dxa"/>
          </w:tcPr>
          <w:p w14:paraId="3179D2E0" w14:textId="77777777" w:rsidR="007B17BE" w:rsidRDefault="007B17BE" w:rsidP="007B17BE">
            <w:pPr>
              <w:spacing w:line="240" w:lineRule="auto"/>
            </w:pPr>
            <w:r>
              <w:rPr>
                <w:rFonts w:cs="Arial"/>
                <w:b/>
                <w:szCs w:val="24"/>
              </w:rPr>
              <w:t>6.</w:t>
            </w:r>
            <w:r w:rsidRPr="00300284">
              <w:rPr>
                <w:rFonts w:cs="Arial"/>
                <w:b/>
                <w:szCs w:val="24"/>
              </w:rPr>
              <w:t>N</w:t>
            </w:r>
            <w:r>
              <w:rPr>
                <w:rFonts w:cs="Arial"/>
                <w:b/>
                <w:szCs w:val="24"/>
              </w:rPr>
              <w:t>.</w:t>
            </w:r>
            <w:r w:rsidRPr="00300284">
              <w:rPr>
                <w:rFonts w:cs="Arial"/>
                <w:b/>
                <w:szCs w:val="24"/>
              </w:rPr>
              <w:t>CN</w:t>
            </w:r>
            <w:r>
              <w:rPr>
                <w:rFonts w:cs="Arial"/>
                <w:b/>
                <w:szCs w:val="24"/>
              </w:rPr>
              <w:t>.5</w:t>
            </w:r>
          </w:p>
        </w:tc>
        <w:tc>
          <w:tcPr>
            <w:tcW w:w="3974" w:type="dxa"/>
            <w:gridSpan w:val="3"/>
          </w:tcPr>
          <w:p w14:paraId="299BBA9C" w14:textId="36C9566C" w:rsidR="007B17BE" w:rsidRPr="00E21BBE" w:rsidRDefault="007B17BE" w:rsidP="007B17BE">
            <w:pPr>
              <w:spacing w:line="240" w:lineRule="auto"/>
              <w:rPr>
                <w:rFonts w:cs="Arial"/>
                <w:szCs w:val="24"/>
              </w:rPr>
            </w:pPr>
            <w:r w:rsidRPr="00E21BBE">
              <w:rPr>
                <w:rFonts w:cs="Arial"/>
                <w:szCs w:val="24"/>
              </w:rPr>
              <w:t xml:space="preserve">(+) Represent addition, subtraction, multiplication, and conjugation of complex numbers geometrically on the complex plane; use properties of this representation for computation. </w:t>
            </w:r>
            <w:r w:rsidRPr="00E21BBE">
              <w:rPr>
                <w:rFonts w:cs="Arial"/>
                <w:i/>
                <w:iCs/>
                <w:szCs w:val="24"/>
              </w:rPr>
              <w:t xml:space="preserve">For example, </w:t>
            </w:r>
            <m:oMath>
              <m:sSup>
                <m:sSupPr>
                  <m:ctrlPr>
                    <w:rPr>
                      <w:rFonts w:ascii="Cambria Math" w:hAnsi="Cambria Math" w:cs="Arial"/>
                      <w:i/>
                      <w:iCs/>
                      <w:szCs w:val="24"/>
                    </w:rPr>
                  </m:ctrlPr>
                </m:sSupPr>
                <m:e>
                  <m:d>
                    <m:dPr>
                      <m:ctrlPr>
                        <w:rPr>
                          <w:rFonts w:ascii="Cambria Math" w:hAnsi="Cambria Math" w:cs="Arial"/>
                          <w:i/>
                          <w:iCs/>
                          <w:szCs w:val="24"/>
                        </w:rPr>
                      </m:ctrlPr>
                    </m:dPr>
                    <m:e>
                      <m:r>
                        <w:rPr>
                          <w:rFonts w:ascii="Cambria Math" w:hAnsi="Cambria Math" w:cs="Arial"/>
                          <w:szCs w:val="24"/>
                        </w:rPr>
                        <m:t>-1+</m:t>
                      </m:r>
                      <m:rad>
                        <m:radPr>
                          <m:degHide m:val="1"/>
                          <m:ctrlPr>
                            <w:rPr>
                              <w:rFonts w:ascii="Cambria Math" w:hAnsi="Cambria Math" w:cs="Arial"/>
                              <w:i/>
                              <w:iCs/>
                              <w:szCs w:val="24"/>
                            </w:rPr>
                          </m:ctrlPr>
                        </m:radPr>
                        <m:deg/>
                        <m:e>
                          <m:r>
                            <w:rPr>
                              <w:rFonts w:ascii="Cambria Math" w:hAnsi="Cambria Math" w:cs="Arial"/>
                              <w:szCs w:val="24"/>
                            </w:rPr>
                            <m:t>3i</m:t>
                          </m:r>
                        </m:e>
                      </m:rad>
                    </m:e>
                  </m:d>
                </m:e>
                <m:sup>
                  <m:r>
                    <w:rPr>
                      <w:rFonts w:ascii="Cambria Math" w:hAnsi="Cambria Math" w:cs="Arial"/>
                      <w:szCs w:val="24"/>
                    </w:rPr>
                    <m:t>3</m:t>
                  </m:r>
                </m:sup>
              </m:sSup>
            </m:oMath>
            <w:r w:rsidRPr="00E21BBE">
              <w:rPr>
                <w:rFonts w:cs="Arial"/>
                <w:szCs w:val="24"/>
              </w:rPr>
              <w:t xml:space="preserve"> = 8 </w:t>
            </w:r>
            <w:r w:rsidRPr="00E21BBE">
              <w:rPr>
                <w:rFonts w:cs="Arial"/>
                <w:i/>
                <w:iCs/>
                <w:szCs w:val="24"/>
              </w:rPr>
              <w:t>because</w:t>
            </w:r>
            <m:oMath>
              <m:d>
                <m:dPr>
                  <m:ctrlPr>
                    <w:rPr>
                      <w:rFonts w:ascii="Cambria Math" w:hAnsi="Cambria Math" w:cs="Arial"/>
                      <w:i/>
                      <w:iCs/>
                      <w:szCs w:val="24"/>
                    </w:rPr>
                  </m:ctrlPr>
                </m:dPr>
                <m:e>
                  <m:r>
                    <w:rPr>
                      <w:rFonts w:ascii="Cambria Math" w:hAnsi="Cambria Math" w:cs="Arial"/>
                      <w:szCs w:val="24"/>
                    </w:rPr>
                    <m:t>-1+</m:t>
                  </m:r>
                  <m:rad>
                    <m:radPr>
                      <m:degHide m:val="1"/>
                      <m:ctrlPr>
                        <w:rPr>
                          <w:rFonts w:ascii="Cambria Math" w:hAnsi="Cambria Math" w:cs="Arial"/>
                          <w:i/>
                          <w:iCs/>
                          <w:szCs w:val="24"/>
                        </w:rPr>
                      </m:ctrlPr>
                    </m:radPr>
                    <m:deg/>
                    <m:e>
                      <m:r>
                        <w:rPr>
                          <w:rFonts w:ascii="Cambria Math" w:hAnsi="Cambria Math" w:cs="Arial"/>
                          <w:szCs w:val="24"/>
                        </w:rPr>
                        <m:t>3i</m:t>
                      </m:r>
                    </m:e>
                  </m:rad>
                </m:e>
              </m:d>
            </m:oMath>
            <w:r w:rsidRPr="00E21BBE">
              <w:rPr>
                <w:rFonts w:cs="Arial"/>
                <w:i/>
                <w:iCs/>
                <w:szCs w:val="24"/>
              </w:rPr>
              <w:t xml:space="preserve"> has modulus </w:t>
            </w:r>
            <w:r w:rsidRPr="00E21BBE">
              <w:rPr>
                <w:rFonts w:cs="Arial"/>
                <w:szCs w:val="24"/>
              </w:rPr>
              <w:t xml:space="preserve">2 </w:t>
            </w:r>
            <w:r w:rsidRPr="00E21BBE">
              <w:rPr>
                <w:rFonts w:cs="Arial"/>
                <w:i/>
                <w:iCs/>
                <w:szCs w:val="24"/>
              </w:rPr>
              <w:t xml:space="preserve">and argument </w:t>
            </w:r>
            <w:r w:rsidRPr="00E21BBE">
              <w:rPr>
                <w:rFonts w:cs="Arial"/>
                <w:szCs w:val="24"/>
              </w:rPr>
              <w:t>120°.</w:t>
            </w:r>
          </w:p>
        </w:tc>
        <w:tc>
          <w:tcPr>
            <w:tcW w:w="1620" w:type="dxa"/>
          </w:tcPr>
          <w:p w14:paraId="5652C757"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5</w:t>
            </w:r>
          </w:p>
        </w:tc>
        <w:tc>
          <w:tcPr>
            <w:tcW w:w="3641" w:type="dxa"/>
          </w:tcPr>
          <w:p w14:paraId="40B6382F" w14:textId="77777777" w:rsidR="007B17BE" w:rsidRPr="00E21BBE" w:rsidRDefault="007B17BE" w:rsidP="007B17BE">
            <w:pPr>
              <w:spacing w:line="240" w:lineRule="auto"/>
              <w:rPr>
                <w:rFonts w:cs="Arial"/>
                <w:szCs w:val="24"/>
              </w:rPr>
            </w:pPr>
          </w:p>
        </w:tc>
      </w:tr>
      <w:tr w:rsidR="007B17BE" w:rsidRPr="00E21BBE" w14:paraId="7D1DC574" w14:textId="77777777" w:rsidTr="007C3EED">
        <w:trPr>
          <w:cantSplit/>
          <w:jc w:val="center"/>
        </w:trPr>
        <w:tc>
          <w:tcPr>
            <w:tcW w:w="1421" w:type="dxa"/>
          </w:tcPr>
          <w:p w14:paraId="05F8F42C" w14:textId="77777777" w:rsidR="007B17BE" w:rsidRPr="00E21BBE" w:rsidRDefault="007B17BE" w:rsidP="007B17BE">
            <w:pPr>
              <w:spacing w:line="240" w:lineRule="auto"/>
              <w:rPr>
                <w:rFonts w:cs="Arial"/>
                <w:szCs w:val="24"/>
              </w:rPr>
            </w:pPr>
            <w:r>
              <w:rPr>
                <w:rFonts w:cs="Arial"/>
                <w:b/>
                <w:szCs w:val="24"/>
              </w:rPr>
              <w:t>6.N.CN.6</w:t>
            </w:r>
          </w:p>
        </w:tc>
        <w:tc>
          <w:tcPr>
            <w:tcW w:w="3974" w:type="dxa"/>
            <w:gridSpan w:val="3"/>
          </w:tcPr>
          <w:p w14:paraId="3ABBEE30" w14:textId="77777777" w:rsidR="007B17BE" w:rsidRPr="00E21BBE" w:rsidRDefault="007B17BE" w:rsidP="007B17BE">
            <w:pPr>
              <w:spacing w:line="240" w:lineRule="auto"/>
              <w:rPr>
                <w:rFonts w:cs="Arial"/>
                <w:szCs w:val="24"/>
              </w:rPr>
            </w:pPr>
            <w:r w:rsidRPr="00E21BBE">
              <w:rPr>
                <w:rFonts w:cs="Arial"/>
                <w:szCs w:val="24"/>
              </w:rPr>
              <w:t>(+) Calculate the distance between numbers in the complex plane as the modulus of the difference, and the midpoint of a segment as the average of the numbers at its endpoints.</w:t>
            </w:r>
          </w:p>
        </w:tc>
        <w:tc>
          <w:tcPr>
            <w:tcW w:w="1620" w:type="dxa"/>
          </w:tcPr>
          <w:p w14:paraId="56AD75BD"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6</w:t>
            </w:r>
          </w:p>
        </w:tc>
        <w:tc>
          <w:tcPr>
            <w:tcW w:w="3641" w:type="dxa"/>
          </w:tcPr>
          <w:p w14:paraId="578AA661" w14:textId="77777777" w:rsidR="007B17BE" w:rsidRPr="00E21BBE" w:rsidRDefault="007B17BE" w:rsidP="007B17BE">
            <w:pPr>
              <w:spacing w:line="240" w:lineRule="auto"/>
              <w:rPr>
                <w:rFonts w:cs="Arial"/>
                <w:szCs w:val="24"/>
              </w:rPr>
            </w:pPr>
          </w:p>
        </w:tc>
      </w:tr>
      <w:tr w:rsidR="007B17BE" w:rsidRPr="00E21BBE" w14:paraId="2A9CDBFD" w14:textId="77777777" w:rsidTr="007C3EED">
        <w:trPr>
          <w:cantSplit/>
          <w:trHeight w:val="242"/>
          <w:jc w:val="center"/>
        </w:trPr>
        <w:tc>
          <w:tcPr>
            <w:tcW w:w="10656" w:type="dxa"/>
            <w:gridSpan w:val="6"/>
          </w:tcPr>
          <w:p w14:paraId="7A2CFAC2" w14:textId="77777777" w:rsidR="007B17BE" w:rsidRPr="00E21BBE" w:rsidRDefault="007B17BE" w:rsidP="007B17BE">
            <w:pPr>
              <w:spacing w:line="240" w:lineRule="auto"/>
              <w:rPr>
                <w:rFonts w:cs="Arial"/>
                <w:bCs/>
                <w:szCs w:val="24"/>
              </w:rPr>
            </w:pPr>
            <w:r w:rsidRPr="00E21BBE">
              <w:rPr>
                <w:rFonts w:cs="Arial"/>
                <w:b/>
                <w:bCs/>
                <w:szCs w:val="24"/>
              </w:rPr>
              <w:t>Use complex numbers in polynomial identities and equations.</w:t>
            </w:r>
          </w:p>
        </w:tc>
      </w:tr>
      <w:tr w:rsidR="007B17BE" w:rsidRPr="00E21BBE" w14:paraId="5D19F850" w14:textId="77777777" w:rsidTr="007C3EED">
        <w:trPr>
          <w:cantSplit/>
          <w:jc w:val="center"/>
        </w:trPr>
        <w:tc>
          <w:tcPr>
            <w:tcW w:w="1421" w:type="dxa"/>
          </w:tcPr>
          <w:p w14:paraId="5EB047F5" w14:textId="77777777" w:rsidR="007B17BE" w:rsidRDefault="007B17BE" w:rsidP="007B17BE">
            <w:pPr>
              <w:spacing w:line="240" w:lineRule="auto"/>
            </w:pPr>
            <w:r>
              <w:rPr>
                <w:rFonts w:cs="Arial"/>
                <w:b/>
                <w:szCs w:val="24"/>
              </w:rPr>
              <w:t>6.</w:t>
            </w:r>
            <w:r w:rsidRPr="00B77386">
              <w:rPr>
                <w:rFonts w:cs="Arial"/>
                <w:b/>
                <w:szCs w:val="24"/>
              </w:rPr>
              <w:t>N</w:t>
            </w:r>
            <w:r>
              <w:rPr>
                <w:rFonts w:cs="Arial"/>
                <w:b/>
                <w:szCs w:val="24"/>
              </w:rPr>
              <w:t>.</w:t>
            </w:r>
            <w:r w:rsidRPr="00B77386">
              <w:rPr>
                <w:rFonts w:cs="Arial"/>
                <w:b/>
                <w:szCs w:val="24"/>
              </w:rPr>
              <w:t>CN</w:t>
            </w:r>
            <w:r>
              <w:rPr>
                <w:rFonts w:cs="Arial"/>
                <w:b/>
                <w:szCs w:val="24"/>
              </w:rPr>
              <w:t>.7</w:t>
            </w:r>
          </w:p>
        </w:tc>
        <w:tc>
          <w:tcPr>
            <w:tcW w:w="3974" w:type="dxa"/>
            <w:gridSpan w:val="3"/>
          </w:tcPr>
          <w:p w14:paraId="2BC5740C" w14:textId="77777777" w:rsidR="007B17BE" w:rsidRPr="00E21BBE" w:rsidRDefault="007B17BE" w:rsidP="007B17BE">
            <w:pPr>
              <w:spacing w:line="240" w:lineRule="auto"/>
              <w:rPr>
                <w:rFonts w:cs="Arial"/>
                <w:szCs w:val="24"/>
              </w:rPr>
            </w:pPr>
            <w:r w:rsidRPr="00E21BBE">
              <w:rPr>
                <w:rFonts w:cs="Arial"/>
                <w:szCs w:val="24"/>
              </w:rPr>
              <w:t>Solve quadratic equations with real coefficients that have complex solutions.</w:t>
            </w:r>
          </w:p>
        </w:tc>
        <w:tc>
          <w:tcPr>
            <w:tcW w:w="1620" w:type="dxa"/>
          </w:tcPr>
          <w:p w14:paraId="5101B55E"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7</w:t>
            </w:r>
          </w:p>
        </w:tc>
        <w:tc>
          <w:tcPr>
            <w:tcW w:w="3641" w:type="dxa"/>
          </w:tcPr>
          <w:p w14:paraId="4997BC27" w14:textId="77777777" w:rsidR="007B17BE" w:rsidRPr="00E21BBE" w:rsidRDefault="007B17BE" w:rsidP="007B17BE">
            <w:pPr>
              <w:spacing w:line="240" w:lineRule="auto"/>
              <w:rPr>
                <w:rFonts w:cs="Arial"/>
                <w:szCs w:val="24"/>
              </w:rPr>
            </w:pPr>
          </w:p>
        </w:tc>
      </w:tr>
      <w:tr w:rsidR="007B17BE" w:rsidRPr="00E21BBE" w14:paraId="4DF5B80B" w14:textId="77777777" w:rsidTr="007C3EED">
        <w:trPr>
          <w:cantSplit/>
          <w:jc w:val="center"/>
        </w:trPr>
        <w:tc>
          <w:tcPr>
            <w:tcW w:w="1421" w:type="dxa"/>
          </w:tcPr>
          <w:p w14:paraId="4857EE3A" w14:textId="77777777" w:rsidR="007B17BE" w:rsidRDefault="007B17BE" w:rsidP="007B17BE">
            <w:pPr>
              <w:spacing w:line="240" w:lineRule="auto"/>
            </w:pPr>
            <w:r>
              <w:rPr>
                <w:rFonts w:cs="Arial"/>
                <w:b/>
                <w:szCs w:val="24"/>
              </w:rPr>
              <w:t>6.</w:t>
            </w:r>
            <w:r w:rsidRPr="00B77386">
              <w:rPr>
                <w:rFonts w:cs="Arial"/>
                <w:b/>
                <w:szCs w:val="24"/>
              </w:rPr>
              <w:t>N</w:t>
            </w:r>
            <w:r>
              <w:rPr>
                <w:rFonts w:cs="Arial"/>
                <w:b/>
                <w:szCs w:val="24"/>
              </w:rPr>
              <w:t>.</w:t>
            </w:r>
            <w:r w:rsidRPr="00B77386">
              <w:rPr>
                <w:rFonts w:cs="Arial"/>
                <w:b/>
                <w:szCs w:val="24"/>
              </w:rPr>
              <w:t>CN</w:t>
            </w:r>
            <w:r>
              <w:rPr>
                <w:rFonts w:cs="Arial"/>
                <w:b/>
                <w:szCs w:val="24"/>
              </w:rPr>
              <w:t>.8</w:t>
            </w:r>
          </w:p>
        </w:tc>
        <w:tc>
          <w:tcPr>
            <w:tcW w:w="3974" w:type="dxa"/>
            <w:gridSpan w:val="3"/>
          </w:tcPr>
          <w:p w14:paraId="705B06C0" w14:textId="77777777" w:rsidR="007B17BE" w:rsidRPr="0003275C" w:rsidRDefault="007B17BE" w:rsidP="007B17BE">
            <w:pPr>
              <w:spacing w:line="240" w:lineRule="auto"/>
              <w:rPr>
                <w:rFonts w:cs="Arial"/>
                <w:i/>
                <w:iCs/>
                <w:szCs w:val="24"/>
              </w:rPr>
            </w:pPr>
            <w:r w:rsidRPr="0003275C">
              <w:rPr>
                <w:rFonts w:cs="Arial"/>
                <w:szCs w:val="24"/>
              </w:rPr>
              <w:t xml:space="preserve">(+) Extend polynomial identities to the complex numbers. </w:t>
            </w:r>
            <w:r w:rsidRPr="0003275C">
              <w:rPr>
                <w:rFonts w:cs="Arial"/>
                <w:i/>
                <w:iCs/>
                <w:szCs w:val="24"/>
              </w:rPr>
              <w:t xml:space="preserve">For example, rewrite </w:t>
            </w:r>
            <m:oMath>
              <m:sSup>
                <m:sSupPr>
                  <m:ctrlPr>
                    <w:rPr>
                      <w:rFonts w:ascii="Cambria Math" w:hAnsi="Cambria Math" w:cs="Arial"/>
                      <w:i/>
                      <w:iCs/>
                      <w:szCs w:val="24"/>
                    </w:rPr>
                  </m:ctrlPr>
                </m:sSupPr>
                <m:e>
                  <m:r>
                    <w:rPr>
                      <w:rFonts w:ascii="Cambria Math" w:hAnsi="Cambria Math" w:cs="Arial"/>
                      <w:szCs w:val="24"/>
                    </w:rPr>
                    <m:t>x</m:t>
                  </m:r>
                </m:e>
                <m:sup>
                  <m:r>
                    <w:rPr>
                      <w:rFonts w:ascii="Cambria Math" w:hAnsi="Cambria Math" w:cs="Arial"/>
                      <w:szCs w:val="24"/>
                    </w:rPr>
                    <m:t>2</m:t>
                  </m:r>
                </m:sup>
              </m:sSup>
              <m:r>
                <w:rPr>
                  <w:rFonts w:ascii="Cambria Math" w:hAnsi="Cambria Math" w:cs="Arial"/>
                  <w:szCs w:val="24"/>
                </w:rPr>
                <m:t xml:space="preserve">+4 </m:t>
              </m:r>
            </m:oMath>
            <w:r w:rsidRPr="0003275C">
              <w:rPr>
                <w:rFonts w:cs="Arial"/>
                <w:i/>
                <w:iCs/>
                <w:szCs w:val="24"/>
              </w:rPr>
              <w:t xml:space="preserve">as </w:t>
            </w:r>
            <m:oMath>
              <m:d>
                <m:dPr>
                  <m:ctrlPr>
                    <w:rPr>
                      <w:rFonts w:ascii="Cambria Math" w:hAnsi="Cambria Math" w:cs="Arial"/>
                      <w:i/>
                      <w:iCs/>
                      <w:szCs w:val="24"/>
                    </w:rPr>
                  </m:ctrlPr>
                </m:dPr>
                <m:e>
                  <m:r>
                    <w:rPr>
                      <w:rFonts w:ascii="Cambria Math" w:hAnsi="Cambria Math" w:cs="Arial"/>
                      <w:szCs w:val="24"/>
                    </w:rPr>
                    <m:t>x+2i</m:t>
                  </m:r>
                </m:e>
              </m:d>
              <m:d>
                <m:dPr>
                  <m:ctrlPr>
                    <w:rPr>
                      <w:rFonts w:ascii="Cambria Math" w:hAnsi="Cambria Math" w:cs="Arial"/>
                      <w:i/>
                      <w:iCs/>
                      <w:szCs w:val="24"/>
                    </w:rPr>
                  </m:ctrlPr>
                </m:dPr>
                <m:e>
                  <m:r>
                    <w:rPr>
                      <w:rFonts w:ascii="Cambria Math" w:hAnsi="Cambria Math" w:cs="Arial"/>
                      <w:szCs w:val="24"/>
                    </w:rPr>
                    <m:t>x-2i</m:t>
                  </m:r>
                </m:e>
              </m:d>
            </m:oMath>
            <w:r w:rsidRPr="0003275C">
              <w:rPr>
                <w:rFonts w:cs="Arial"/>
                <w:i/>
                <w:iCs/>
                <w:szCs w:val="24"/>
              </w:rPr>
              <w:t>.</w:t>
            </w:r>
          </w:p>
        </w:tc>
        <w:tc>
          <w:tcPr>
            <w:tcW w:w="1620" w:type="dxa"/>
          </w:tcPr>
          <w:p w14:paraId="6F1EF23A"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8</w:t>
            </w:r>
          </w:p>
        </w:tc>
        <w:tc>
          <w:tcPr>
            <w:tcW w:w="3641" w:type="dxa"/>
          </w:tcPr>
          <w:p w14:paraId="113F8C4A" w14:textId="77777777" w:rsidR="007B17BE" w:rsidRPr="00E21BBE" w:rsidRDefault="007B17BE" w:rsidP="007B17BE">
            <w:pPr>
              <w:spacing w:line="240" w:lineRule="auto"/>
              <w:rPr>
                <w:rFonts w:ascii="Times New Roman" w:hAnsi="Times New Roman"/>
                <w:szCs w:val="24"/>
              </w:rPr>
            </w:pPr>
          </w:p>
        </w:tc>
      </w:tr>
      <w:tr w:rsidR="007B17BE" w:rsidRPr="00E21BBE" w14:paraId="1CC03619" w14:textId="77777777" w:rsidTr="007C3EED">
        <w:trPr>
          <w:cantSplit/>
          <w:jc w:val="center"/>
        </w:trPr>
        <w:tc>
          <w:tcPr>
            <w:tcW w:w="1421" w:type="dxa"/>
          </w:tcPr>
          <w:p w14:paraId="66A24A92" w14:textId="77777777" w:rsidR="007B17BE" w:rsidRDefault="007B17BE" w:rsidP="007B17BE">
            <w:pPr>
              <w:spacing w:line="240" w:lineRule="auto"/>
            </w:pPr>
            <w:r>
              <w:rPr>
                <w:rFonts w:cs="Arial"/>
                <w:b/>
                <w:szCs w:val="24"/>
              </w:rPr>
              <w:t>6.</w:t>
            </w:r>
            <w:r w:rsidRPr="00B77386">
              <w:rPr>
                <w:rFonts w:cs="Arial"/>
                <w:b/>
                <w:szCs w:val="24"/>
              </w:rPr>
              <w:t>N</w:t>
            </w:r>
            <w:r>
              <w:rPr>
                <w:rFonts w:cs="Arial"/>
                <w:b/>
                <w:szCs w:val="24"/>
              </w:rPr>
              <w:t>.</w:t>
            </w:r>
            <w:r w:rsidRPr="00B77386">
              <w:rPr>
                <w:rFonts w:cs="Arial"/>
                <w:b/>
                <w:szCs w:val="24"/>
              </w:rPr>
              <w:t>CN</w:t>
            </w:r>
            <w:r>
              <w:rPr>
                <w:rFonts w:cs="Arial"/>
                <w:b/>
                <w:szCs w:val="24"/>
              </w:rPr>
              <w:t>.9</w:t>
            </w:r>
          </w:p>
        </w:tc>
        <w:tc>
          <w:tcPr>
            <w:tcW w:w="3974" w:type="dxa"/>
            <w:gridSpan w:val="3"/>
          </w:tcPr>
          <w:p w14:paraId="7B13B54D" w14:textId="5AF250B6" w:rsidR="007C3EED" w:rsidRPr="0003275C" w:rsidRDefault="007B17BE" w:rsidP="007B17BE">
            <w:pPr>
              <w:autoSpaceDE w:val="0"/>
              <w:autoSpaceDN w:val="0"/>
              <w:adjustRightInd w:val="0"/>
              <w:spacing w:line="240" w:lineRule="auto"/>
              <w:rPr>
                <w:rFonts w:cs="Arial"/>
                <w:szCs w:val="24"/>
              </w:rPr>
            </w:pPr>
            <w:r w:rsidRPr="0003275C">
              <w:rPr>
                <w:rFonts w:cs="Arial"/>
                <w:szCs w:val="24"/>
              </w:rPr>
              <w:t>(+) Know the Fundamental Theorem of Algebra; show that it is true for quadratic polynomials.</w:t>
            </w:r>
          </w:p>
        </w:tc>
        <w:tc>
          <w:tcPr>
            <w:tcW w:w="1620" w:type="dxa"/>
          </w:tcPr>
          <w:p w14:paraId="3E1F4B40" w14:textId="77777777" w:rsidR="007B17BE" w:rsidRPr="00E21BBE" w:rsidRDefault="007B17BE" w:rsidP="007B17BE">
            <w:pPr>
              <w:autoSpaceDE w:val="0"/>
              <w:autoSpaceDN w:val="0"/>
              <w:adjustRightInd w:val="0"/>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CN</w:t>
            </w:r>
            <w:r>
              <w:rPr>
                <w:rFonts w:cs="Arial"/>
                <w:szCs w:val="24"/>
              </w:rPr>
              <w:t>.</w:t>
            </w:r>
            <w:r w:rsidRPr="00E21BBE">
              <w:rPr>
                <w:rFonts w:cs="Arial"/>
                <w:szCs w:val="24"/>
              </w:rPr>
              <w:t>9</w:t>
            </w:r>
          </w:p>
        </w:tc>
        <w:tc>
          <w:tcPr>
            <w:tcW w:w="3641" w:type="dxa"/>
          </w:tcPr>
          <w:p w14:paraId="5196AEE4" w14:textId="77777777" w:rsidR="007B17BE" w:rsidRPr="00E21BBE" w:rsidRDefault="007B17BE" w:rsidP="007B17BE">
            <w:pPr>
              <w:autoSpaceDE w:val="0"/>
              <w:autoSpaceDN w:val="0"/>
              <w:adjustRightInd w:val="0"/>
              <w:spacing w:line="240" w:lineRule="auto"/>
              <w:rPr>
                <w:rFonts w:ascii="Times New Roman" w:hAnsi="Times New Roman"/>
                <w:szCs w:val="24"/>
              </w:rPr>
            </w:pPr>
          </w:p>
        </w:tc>
      </w:tr>
    </w:tbl>
    <w:p w14:paraId="197E52A7" w14:textId="77777777" w:rsidR="00A92CFE" w:rsidRDefault="00A92CFE">
      <w:r>
        <w:br w:type="page"/>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3974"/>
        <w:gridCol w:w="1710"/>
        <w:gridCol w:w="3551"/>
      </w:tblGrid>
      <w:tr w:rsidR="007B17BE" w:rsidRPr="00E21BBE" w14:paraId="29E0A0CF" w14:textId="77777777" w:rsidTr="007C3EED">
        <w:trPr>
          <w:cantSplit/>
          <w:trHeight w:val="576"/>
          <w:jc w:val="center"/>
        </w:trPr>
        <w:tc>
          <w:tcPr>
            <w:tcW w:w="10656" w:type="dxa"/>
            <w:gridSpan w:val="4"/>
            <w:shd w:val="clear" w:color="auto" w:fill="BFBFBF"/>
            <w:vAlign w:val="center"/>
          </w:tcPr>
          <w:p w14:paraId="14E82BAF" w14:textId="2C0A12C1" w:rsidR="007B17BE" w:rsidRPr="00E21BBE" w:rsidRDefault="007B17BE" w:rsidP="007B17BE">
            <w:pPr>
              <w:spacing w:line="240" w:lineRule="auto"/>
              <w:rPr>
                <w:rFonts w:cs="Arial"/>
                <w:szCs w:val="24"/>
              </w:rPr>
            </w:pPr>
            <w:r w:rsidRPr="00E21BBE">
              <w:rPr>
                <w:rFonts w:cs="Arial"/>
                <w:b/>
                <w:szCs w:val="24"/>
              </w:rPr>
              <w:lastRenderedPageBreak/>
              <w:t>VECTOR AND MATRIX QUANTITIES</w:t>
            </w:r>
            <w:r>
              <w:rPr>
                <w:rFonts w:cs="Arial"/>
                <w:b/>
                <w:szCs w:val="24"/>
              </w:rPr>
              <w:t xml:space="preserve"> (VM)</w:t>
            </w:r>
          </w:p>
        </w:tc>
      </w:tr>
      <w:tr w:rsidR="007B17BE" w:rsidRPr="00E21BBE" w14:paraId="0F6BAFCC" w14:textId="77777777" w:rsidTr="007C3EED">
        <w:trPr>
          <w:cantSplit/>
          <w:jc w:val="center"/>
        </w:trPr>
        <w:tc>
          <w:tcPr>
            <w:tcW w:w="10656" w:type="dxa"/>
            <w:gridSpan w:val="4"/>
          </w:tcPr>
          <w:p w14:paraId="2985DC93" w14:textId="77777777" w:rsidR="007B17BE" w:rsidRPr="00E21BBE" w:rsidRDefault="007B17BE" w:rsidP="007B17BE">
            <w:pPr>
              <w:spacing w:line="240" w:lineRule="auto"/>
              <w:rPr>
                <w:rFonts w:cs="Arial"/>
                <w:szCs w:val="24"/>
              </w:rPr>
            </w:pPr>
            <w:r w:rsidRPr="00E21BBE">
              <w:rPr>
                <w:rFonts w:cs="Arial"/>
                <w:b/>
                <w:szCs w:val="24"/>
              </w:rPr>
              <w:t>Represent and model with vector quantities.</w:t>
            </w:r>
          </w:p>
        </w:tc>
      </w:tr>
      <w:tr w:rsidR="007B17BE" w:rsidRPr="00E21BBE" w14:paraId="5A777699" w14:textId="77777777" w:rsidTr="00A92CFE">
        <w:trPr>
          <w:cantSplit/>
          <w:jc w:val="center"/>
        </w:trPr>
        <w:tc>
          <w:tcPr>
            <w:tcW w:w="1421" w:type="dxa"/>
          </w:tcPr>
          <w:p w14:paraId="3143E806" w14:textId="77777777" w:rsidR="007B17BE" w:rsidRPr="00E21BBE" w:rsidRDefault="007B17BE" w:rsidP="007B17BE">
            <w:pPr>
              <w:spacing w:line="240" w:lineRule="auto"/>
              <w:rPr>
                <w:rFonts w:cs="Arial"/>
                <w:szCs w:val="24"/>
              </w:rPr>
            </w:pPr>
            <w:r>
              <w:rPr>
                <w:rFonts w:cs="Arial"/>
                <w:b/>
                <w:szCs w:val="24"/>
              </w:rPr>
              <w:t>6.N.VM.1</w:t>
            </w:r>
          </w:p>
        </w:tc>
        <w:tc>
          <w:tcPr>
            <w:tcW w:w="3974" w:type="dxa"/>
          </w:tcPr>
          <w:p w14:paraId="1528E987" w14:textId="77777777" w:rsidR="007B17BE" w:rsidRPr="0003275C" w:rsidRDefault="007B17BE" w:rsidP="007B17BE">
            <w:pPr>
              <w:spacing w:line="240" w:lineRule="auto"/>
              <w:rPr>
                <w:rFonts w:cs="Arial"/>
                <w:szCs w:val="24"/>
              </w:rPr>
            </w:pPr>
            <w:r w:rsidRPr="0003275C">
              <w:rPr>
                <w:rFonts w:cs="Arial"/>
                <w:szCs w:val="24"/>
              </w:rPr>
              <w:t xml:space="preserve">(+) Recognize vector quantities as having both magnitude and direction. Represent vector quantities by directed line segments, and use appropriate symbols for vectors and their magnitudes (e.g., </w:t>
            </w:r>
            <w:r w:rsidRPr="0003275C">
              <w:rPr>
                <w:rFonts w:cs="Arial"/>
                <w:b/>
                <w:szCs w:val="24"/>
              </w:rPr>
              <w:t>v</w:t>
            </w:r>
            <w:r w:rsidRPr="0003275C">
              <w:rPr>
                <w:rFonts w:cs="Arial"/>
                <w:szCs w:val="24"/>
              </w:rPr>
              <w:t>, |</w:t>
            </w:r>
            <w:r w:rsidRPr="0003275C">
              <w:rPr>
                <w:rFonts w:cs="Arial"/>
                <w:b/>
                <w:szCs w:val="24"/>
              </w:rPr>
              <w:t>v</w:t>
            </w:r>
            <w:r w:rsidRPr="0003275C">
              <w:rPr>
                <w:rFonts w:cs="Arial"/>
                <w:szCs w:val="24"/>
              </w:rPr>
              <w:t>|, ||</w:t>
            </w:r>
            <w:r w:rsidRPr="0003275C">
              <w:rPr>
                <w:rFonts w:cs="Arial"/>
                <w:b/>
                <w:szCs w:val="24"/>
              </w:rPr>
              <w:t>v</w:t>
            </w:r>
            <w:r w:rsidRPr="0003275C">
              <w:rPr>
                <w:rFonts w:cs="Arial"/>
                <w:szCs w:val="24"/>
              </w:rPr>
              <w:t>||, v).</w:t>
            </w:r>
          </w:p>
        </w:tc>
        <w:tc>
          <w:tcPr>
            <w:tcW w:w="1710" w:type="dxa"/>
          </w:tcPr>
          <w:p w14:paraId="5D938E1F"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1</w:t>
            </w:r>
          </w:p>
        </w:tc>
        <w:tc>
          <w:tcPr>
            <w:tcW w:w="3551" w:type="dxa"/>
          </w:tcPr>
          <w:p w14:paraId="00C0304E" w14:textId="77777777" w:rsidR="007B17BE" w:rsidRPr="00E21BBE" w:rsidRDefault="007B17BE" w:rsidP="007B17BE">
            <w:pPr>
              <w:spacing w:line="240" w:lineRule="auto"/>
              <w:rPr>
                <w:rFonts w:cs="Arial"/>
                <w:szCs w:val="24"/>
              </w:rPr>
            </w:pPr>
            <w:r w:rsidRPr="00E21BBE">
              <w:rPr>
                <w:rFonts w:cs="Arial"/>
                <w:szCs w:val="24"/>
              </w:rPr>
              <w:t>Studying vector forces on an object (e.g.</w:t>
            </w:r>
            <w:r>
              <w:rPr>
                <w:rFonts w:cs="Arial"/>
                <w:szCs w:val="24"/>
              </w:rPr>
              <w:t>,</w:t>
            </w:r>
            <w:r w:rsidRPr="00E21BBE">
              <w:rPr>
                <w:rFonts w:cs="Arial"/>
                <w:szCs w:val="24"/>
              </w:rPr>
              <w:t xml:space="preserve"> in physics)</w:t>
            </w:r>
          </w:p>
          <w:p w14:paraId="6809C92B" w14:textId="77777777" w:rsidR="007B17BE" w:rsidRPr="00E21BBE" w:rsidRDefault="007B17BE" w:rsidP="007B17BE">
            <w:pPr>
              <w:spacing w:line="240" w:lineRule="auto"/>
              <w:ind w:firstLine="720"/>
              <w:rPr>
                <w:rFonts w:cs="Arial"/>
                <w:szCs w:val="24"/>
              </w:rPr>
            </w:pPr>
          </w:p>
        </w:tc>
      </w:tr>
      <w:tr w:rsidR="007B17BE" w:rsidRPr="00E21BBE" w14:paraId="4C8FD915" w14:textId="77777777" w:rsidTr="00A92CFE">
        <w:trPr>
          <w:cantSplit/>
          <w:jc w:val="center"/>
        </w:trPr>
        <w:tc>
          <w:tcPr>
            <w:tcW w:w="1421" w:type="dxa"/>
          </w:tcPr>
          <w:p w14:paraId="340DBA2D" w14:textId="77777777" w:rsidR="007B17BE" w:rsidRDefault="007B17BE" w:rsidP="007B17BE">
            <w:pPr>
              <w:spacing w:line="240" w:lineRule="auto"/>
            </w:pPr>
            <w:r>
              <w:rPr>
                <w:rFonts w:cs="Arial"/>
                <w:b/>
                <w:szCs w:val="24"/>
              </w:rPr>
              <w:t>6.</w:t>
            </w:r>
            <w:r w:rsidRPr="000B2B41">
              <w:rPr>
                <w:rFonts w:cs="Arial"/>
                <w:b/>
                <w:szCs w:val="24"/>
              </w:rPr>
              <w:t>N</w:t>
            </w:r>
            <w:r>
              <w:rPr>
                <w:rFonts w:cs="Arial"/>
                <w:b/>
                <w:szCs w:val="24"/>
              </w:rPr>
              <w:t>.</w:t>
            </w:r>
            <w:r w:rsidRPr="000B2B41">
              <w:rPr>
                <w:rFonts w:cs="Arial"/>
                <w:b/>
                <w:szCs w:val="24"/>
              </w:rPr>
              <w:t>VM</w:t>
            </w:r>
            <w:r>
              <w:rPr>
                <w:rFonts w:cs="Arial"/>
                <w:b/>
                <w:szCs w:val="24"/>
              </w:rPr>
              <w:t>.2</w:t>
            </w:r>
          </w:p>
        </w:tc>
        <w:tc>
          <w:tcPr>
            <w:tcW w:w="3974" w:type="dxa"/>
          </w:tcPr>
          <w:p w14:paraId="0DAC2E16" w14:textId="77777777" w:rsidR="007B17BE" w:rsidRPr="0003275C" w:rsidRDefault="007B17BE" w:rsidP="007B17BE">
            <w:pPr>
              <w:spacing w:line="240" w:lineRule="auto"/>
              <w:rPr>
                <w:rFonts w:cs="Arial"/>
                <w:szCs w:val="24"/>
              </w:rPr>
            </w:pPr>
            <w:r w:rsidRPr="0003275C">
              <w:rPr>
                <w:rFonts w:cs="Arial"/>
                <w:szCs w:val="24"/>
              </w:rPr>
              <w:t>(+) Find the components of a vector by subtracting the coordinates of an initial point from the coordinates of a terminal point.</w:t>
            </w:r>
          </w:p>
        </w:tc>
        <w:tc>
          <w:tcPr>
            <w:tcW w:w="1710" w:type="dxa"/>
          </w:tcPr>
          <w:p w14:paraId="2170BE63"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2</w:t>
            </w:r>
          </w:p>
        </w:tc>
        <w:tc>
          <w:tcPr>
            <w:tcW w:w="3551" w:type="dxa"/>
          </w:tcPr>
          <w:p w14:paraId="7D449EDF" w14:textId="77777777" w:rsidR="007B17BE" w:rsidRPr="00E21BBE" w:rsidRDefault="007B17BE" w:rsidP="007B17BE">
            <w:pPr>
              <w:spacing w:line="240" w:lineRule="auto"/>
              <w:rPr>
                <w:rFonts w:cs="Arial"/>
                <w:szCs w:val="24"/>
              </w:rPr>
            </w:pPr>
            <w:r w:rsidRPr="00E21BBE">
              <w:rPr>
                <w:rFonts w:cs="Arial"/>
                <w:szCs w:val="24"/>
              </w:rPr>
              <w:t>Understanding how weather affects flight times and paths</w:t>
            </w:r>
          </w:p>
        </w:tc>
      </w:tr>
      <w:tr w:rsidR="007B17BE" w:rsidRPr="00E21BBE" w14:paraId="38787A1A" w14:textId="77777777" w:rsidTr="00A92CFE">
        <w:trPr>
          <w:cantSplit/>
          <w:jc w:val="center"/>
        </w:trPr>
        <w:tc>
          <w:tcPr>
            <w:tcW w:w="1421" w:type="dxa"/>
          </w:tcPr>
          <w:p w14:paraId="4587CF13" w14:textId="77777777" w:rsidR="007B17BE" w:rsidRDefault="007B17BE" w:rsidP="007B17BE">
            <w:pPr>
              <w:spacing w:line="240" w:lineRule="auto"/>
            </w:pPr>
            <w:r>
              <w:rPr>
                <w:rFonts w:cs="Arial"/>
                <w:b/>
                <w:szCs w:val="24"/>
              </w:rPr>
              <w:t>6.</w:t>
            </w:r>
            <w:r w:rsidRPr="000B2B41">
              <w:rPr>
                <w:rFonts w:cs="Arial"/>
                <w:b/>
                <w:szCs w:val="24"/>
              </w:rPr>
              <w:t>N</w:t>
            </w:r>
            <w:r>
              <w:rPr>
                <w:rFonts w:cs="Arial"/>
                <w:b/>
                <w:szCs w:val="24"/>
              </w:rPr>
              <w:t>.</w:t>
            </w:r>
            <w:r w:rsidRPr="000B2B41">
              <w:rPr>
                <w:rFonts w:cs="Arial"/>
                <w:b/>
                <w:szCs w:val="24"/>
              </w:rPr>
              <w:t>VM</w:t>
            </w:r>
            <w:r>
              <w:rPr>
                <w:rFonts w:cs="Arial"/>
                <w:b/>
                <w:szCs w:val="24"/>
              </w:rPr>
              <w:t>.3</w:t>
            </w:r>
          </w:p>
        </w:tc>
        <w:tc>
          <w:tcPr>
            <w:tcW w:w="3974" w:type="dxa"/>
          </w:tcPr>
          <w:p w14:paraId="061FDA95" w14:textId="77777777" w:rsidR="007B17BE" w:rsidRPr="0003275C" w:rsidRDefault="007B17BE" w:rsidP="007B17BE">
            <w:pPr>
              <w:spacing w:line="240" w:lineRule="auto"/>
              <w:rPr>
                <w:rFonts w:cs="Arial"/>
                <w:szCs w:val="24"/>
              </w:rPr>
            </w:pPr>
            <w:r w:rsidRPr="0003275C">
              <w:rPr>
                <w:rFonts w:cs="Arial"/>
                <w:szCs w:val="24"/>
              </w:rPr>
              <w:t>(+) Solve problems involving velocity and other quantities that can be represented by vectors.</w:t>
            </w:r>
          </w:p>
        </w:tc>
        <w:tc>
          <w:tcPr>
            <w:tcW w:w="1710" w:type="dxa"/>
          </w:tcPr>
          <w:p w14:paraId="0F112EF8"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3</w:t>
            </w:r>
          </w:p>
        </w:tc>
        <w:tc>
          <w:tcPr>
            <w:tcW w:w="3551" w:type="dxa"/>
          </w:tcPr>
          <w:p w14:paraId="21439359" w14:textId="77777777" w:rsidR="007B17BE" w:rsidRPr="00E21BBE" w:rsidRDefault="007B17BE" w:rsidP="007B17BE">
            <w:pPr>
              <w:spacing w:line="240" w:lineRule="auto"/>
              <w:rPr>
                <w:rFonts w:cs="Arial"/>
                <w:szCs w:val="24"/>
              </w:rPr>
            </w:pPr>
            <w:r w:rsidRPr="00E21BBE">
              <w:rPr>
                <w:rFonts w:cs="Arial"/>
                <w:szCs w:val="24"/>
              </w:rPr>
              <w:t>Studying vector forces on an object (e.g.</w:t>
            </w:r>
            <w:r>
              <w:rPr>
                <w:rFonts w:cs="Arial"/>
                <w:szCs w:val="24"/>
              </w:rPr>
              <w:t>,</w:t>
            </w:r>
            <w:r w:rsidRPr="00E21BBE">
              <w:rPr>
                <w:rFonts w:cs="Arial"/>
                <w:szCs w:val="24"/>
              </w:rPr>
              <w:t xml:space="preserve"> in physics)</w:t>
            </w:r>
          </w:p>
        </w:tc>
      </w:tr>
      <w:tr w:rsidR="007B17BE" w:rsidRPr="00E21BBE" w14:paraId="373A3CD8" w14:textId="77777777" w:rsidTr="007C3EED">
        <w:trPr>
          <w:cantSplit/>
          <w:jc w:val="center"/>
        </w:trPr>
        <w:tc>
          <w:tcPr>
            <w:tcW w:w="10656" w:type="dxa"/>
            <w:gridSpan w:val="4"/>
          </w:tcPr>
          <w:p w14:paraId="00F0F6D7" w14:textId="77777777" w:rsidR="007B17BE" w:rsidRPr="00E21BBE" w:rsidRDefault="007B17BE" w:rsidP="007B17BE">
            <w:pPr>
              <w:spacing w:line="240" w:lineRule="auto"/>
              <w:rPr>
                <w:rFonts w:cs="Arial"/>
                <w:szCs w:val="24"/>
              </w:rPr>
            </w:pPr>
            <w:r w:rsidRPr="00E21BBE">
              <w:rPr>
                <w:rFonts w:cs="Arial"/>
                <w:b/>
                <w:szCs w:val="24"/>
              </w:rPr>
              <w:t>Perform operations on vectors.</w:t>
            </w:r>
          </w:p>
        </w:tc>
      </w:tr>
      <w:tr w:rsidR="007B17BE" w:rsidRPr="00E21BBE" w14:paraId="594C0122" w14:textId="77777777" w:rsidTr="00A92CFE">
        <w:trPr>
          <w:cantSplit/>
          <w:jc w:val="center"/>
        </w:trPr>
        <w:tc>
          <w:tcPr>
            <w:tcW w:w="1421" w:type="dxa"/>
          </w:tcPr>
          <w:p w14:paraId="503D00C9" w14:textId="77777777" w:rsidR="007B17BE" w:rsidRDefault="007B17BE" w:rsidP="007B17BE">
            <w:pPr>
              <w:spacing w:line="240" w:lineRule="auto"/>
            </w:pPr>
            <w:r>
              <w:rPr>
                <w:rFonts w:cs="Arial"/>
                <w:b/>
                <w:szCs w:val="24"/>
              </w:rPr>
              <w:t>6.</w:t>
            </w:r>
            <w:r w:rsidRPr="000B2B41">
              <w:rPr>
                <w:rFonts w:cs="Arial"/>
                <w:b/>
                <w:szCs w:val="24"/>
              </w:rPr>
              <w:t>N</w:t>
            </w:r>
            <w:r>
              <w:rPr>
                <w:rFonts w:cs="Arial"/>
                <w:b/>
                <w:szCs w:val="24"/>
              </w:rPr>
              <w:t>.</w:t>
            </w:r>
            <w:r w:rsidRPr="000B2B41">
              <w:rPr>
                <w:rFonts w:cs="Arial"/>
                <w:b/>
                <w:szCs w:val="24"/>
              </w:rPr>
              <w:t>VM</w:t>
            </w:r>
            <w:r>
              <w:rPr>
                <w:rFonts w:cs="Arial"/>
                <w:b/>
                <w:szCs w:val="24"/>
              </w:rPr>
              <w:t>.4</w:t>
            </w:r>
          </w:p>
        </w:tc>
        <w:tc>
          <w:tcPr>
            <w:tcW w:w="3974" w:type="dxa"/>
          </w:tcPr>
          <w:p w14:paraId="4F540DEA" w14:textId="77777777" w:rsidR="007B17BE" w:rsidRPr="0003275C" w:rsidRDefault="007B17BE" w:rsidP="007B17BE">
            <w:pPr>
              <w:spacing w:line="240" w:lineRule="auto"/>
              <w:rPr>
                <w:rFonts w:cs="Arial"/>
                <w:szCs w:val="24"/>
              </w:rPr>
            </w:pPr>
            <w:r w:rsidRPr="0003275C">
              <w:rPr>
                <w:rFonts w:cs="Arial"/>
                <w:szCs w:val="24"/>
              </w:rPr>
              <w:t>(+) Add and subtract vectors.</w:t>
            </w:r>
          </w:p>
          <w:p w14:paraId="66A69D40" w14:textId="77777777" w:rsidR="007B17BE" w:rsidRDefault="007B17BE" w:rsidP="00A962A4">
            <w:pPr>
              <w:pStyle w:val="ListParagraph"/>
              <w:numPr>
                <w:ilvl w:val="0"/>
                <w:numId w:val="73"/>
              </w:numPr>
              <w:rPr>
                <w:rFonts w:ascii="Arial" w:hAnsi="Arial" w:cs="Arial"/>
                <w:sz w:val="24"/>
                <w:szCs w:val="24"/>
              </w:rPr>
            </w:pPr>
            <w:r w:rsidRPr="00E21BBE">
              <w:rPr>
                <w:rFonts w:ascii="Arial" w:hAnsi="Arial" w:cs="Arial"/>
                <w:sz w:val="24"/>
                <w:szCs w:val="24"/>
              </w:rPr>
              <w:t>Add vectors end-to-end, component-wise, and by the parallelogram rule. Understand that the magnitude of a sum of two vectors is typically not the sum of the magnitudes.</w:t>
            </w:r>
          </w:p>
          <w:p w14:paraId="20EB98E3" w14:textId="77777777" w:rsidR="007B17BE" w:rsidRDefault="007B17BE" w:rsidP="00A962A4">
            <w:pPr>
              <w:pStyle w:val="ListParagraph"/>
              <w:numPr>
                <w:ilvl w:val="0"/>
                <w:numId w:val="73"/>
              </w:numPr>
              <w:rPr>
                <w:rFonts w:ascii="Arial" w:hAnsi="Arial" w:cs="Arial"/>
                <w:sz w:val="24"/>
                <w:szCs w:val="24"/>
              </w:rPr>
            </w:pPr>
            <w:r w:rsidRPr="00E21BBE">
              <w:rPr>
                <w:rFonts w:ascii="Arial" w:hAnsi="Arial" w:cs="Arial"/>
                <w:sz w:val="24"/>
                <w:szCs w:val="24"/>
              </w:rPr>
              <w:t>Given two vectors in magnitude and direction form, determine the magnitude and direction of their sum.</w:t>
            </w:r>
          </w:p>
          <w:p w14:paraId="095500E1" w14:textId="77777777" w:rsidR="007B17BE" w:rsidRPr="00E21BBE" w:rsidRDefault="007B17BE" w:rsidP="00A962A4">
            <w:pPr>
              <w:pStyle w:val="ListParagraph"/>
              <w:numPr>
                <w:ilvl w:val="0"/>
                <w:numId w:val="73"/>
              </w:numPr>
              <w:rPr>
                <w:rFonts w:ascii="Arial" w:hAnsi="Arial" w:cs="Arial"/>
                <w:sz w:val="24"/>
                <w:szCs w:val="24"/>
              </w:rPr>
            </w:pPr>
            <w:r w:rsidRPr="00E21BBE">
              <w:rPr>
                <w:rFonts w:ascii="Arial" w:hAnsi="Arial" w:cs="Arial"/>
                <w:sz w:val="24"/>
                <w:szCs w:val="24"/>
              </w:rPr>
              <w:t>Understand vector subtraction v – w as v + (–w), where –w is the additive inverse of w, with the same magnitude as w and pointing in the opposite direction. Represent vector subtraction graphically by connecting the tips in the appropriate order, and perform vector subtraction component-wise.</w:t>
            </w:r>
          </w:p>
        </w:tc>
        <w:tc>
          <w:tcPr>
            <w:tcW w:w="1710" w:type="dxa"/>
          </w:tcPr>
          <w:p w14:paraId="1D0F64FF"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4</w:t>
            </w:r>
          </w:p>
        </w:tc>
        <w:tc>
          <w:tcPr>
            <w:tcW w:w="3551" w:type="dxa"/>
          </w:tcPr>
          <w:p w14:paraId="72A25962" w14:textId="77777777" w:rsidR="007B17BE" w:rsidRPr="00E21BBE" w:rsidRDefault="007B17BE" w:rsidP="007B17BE">
            <w:pPr>
              <w:spacing w:line="240" w:lineRule="auto"/>
              <w:rPr>
                <w:rFonts w:cs="Arial"/>
                <w:szCs w:val="24"/>
              </w:rPr>
            </w:pPr>
            <w:r w:rsidRPr="00E21BBE">
              <w:rPr>
                <w:rFonts w:cs="Arial"/>
                <w:szCs w:val="24"/>
              </w:rPr>
              <w:t>Studying vector forces on an object (e.g.</w:t>
            </w:r>
            <w:r>
              <w:rPr>
                <w:rFonts w:cs="Arial"/>
                <w:szCs w:val="24"/>
              </w:rPr>
              <w:t>,</w:t>
            </w:r>
            <w:r w:rsidRPr="00E21BBE">
              <w:rPr>
                <w:rFonts w:cs="Arial"/>
                <w:szCs w:val="24"/>
              </w:rPr>
              <w:t xml:space="preserve"> in physics)</w:t>
            </w:r>
          </w:p>
        </w:tc>
      </w:tr>
      <w:tr w:rsidR="007B17BE" w:rsidRPr="00E21BBE" w14:paraId="1FD18B62" w14:textId="77777777" w:rsidTr="00A92CFE">
        <w:trPr>
          <w:cantSplit/>
          <w:jc w:val="center"/>
        </w:trPr>
        <w:tc>
          <w:tcPr>
            <w:tcW w:w="1421" w:type="dxa"/>
          </w:tcPr>
          <w:p w14:paraId="53D44AFE" w14:textId="77777777" w:rsidR="007B17BE" w:rsidRPr="00E21BBE" w:rsidRDefault="007B17BE" w:rsidP="007B17BE">
            <w:pPr>
              <w:spacing w:line="240" w:lineRule="auto"/>
              <w:rPr>
                <w:rFonts w:cs="Arial"/>
                <w:szCs w:val="24"/>
              </w:rPr>
            </w:pPr>
            <w:r>
              <w:rPr>
                <w:rFonts w:cs="Arial"/>
                <w:b/>
                <w:szCs w:val="24"/>
              </w:rPr>
              <w:lastRenderedPageBreak/>
              <w:t>6.</w:t>
            </w:r>
            <w:r w:rsidRPr="000B2B41">
              <w:rPr>
                <w:rFonts w:cs="Arial"/>
                <w:b/>
                <w:szCs w:val="24"/>
              </w:rPr>
              <w:t>N</w:t>
            </w:r>
            <w:r>
              <w:rPr>
                <w:rFonts w:cs="Arial"/>
                <w:b/>
                <w:szCs w:val="24"/>
              </w:rPr>
              <w:t>.</w:t>
            </w:r>
            <w:r w:rsidRPr="000B2B41">
              <w:rPr>
                <w:rFonts w:cs="Arial"/>
                <w:b/>
                <w:szCs w:val="24"/>
              </w:rPr>
              <w:t>VM</w:t>
            </w:r>
            <w:r>
              <w:rPr>
                <w:rFonts w:cs="Arial"/>
                <w:b/>
                <w:szCs w:val="24"/>
              </w:rPr>
              <w:t>.5</w:t>
            </w:r>
          </w:p>
        </w:tc>
        <w:tc>
          <w:tcPr>
            <w:tcW w:w="3974" w:type="dxa"/>
          </w:tcPr>
          <w:p w14:paraId="124DE3B8" w14:textId="77777777" w:rsidR="007B17BE" w:rsidRPr="0003275C" w:rsidRDefault="007B17BE" w:rsidP="007B17BE">
            <w:pPr>
              <w:spacing w:line="240" w:lineRule="auto"/>
              <w:rPr>
                <w:rFonts w:cs="Arial"/>
                <w:szCs w:val="24"/>
              </w:rPr>
            </w:pPr>
            <w:r w:rsidRPr="0003275C">
              <w:rPr>
                <w:rFonts w:cs="Arial"/>
                <w:szCs w:val="24"/>
              </w:rPr>
              <w:t>(+) Multiply a vector by a scalar.</w:t>
            </w:r>
          </w:p>
          <w:p w14:paraId="5125BD78" w14:textId="77777777" w:rsidR="007B17BE" w:rsidRDefault="007B17BE" w:rsidP="00A962A4">
            <w:pPr>
              <w:pStyle w:val="ListParagraph"/>
              <w:numPr>
                <w:ilvl w:val="0"/>
                <w:numId w:val="74"/>
              </w:numPr>
              <w:rPr>
                <w:rFonts w:ascii="Arial" w:hAnsi="Arial" w:cs="Arial"/>
                <w:sz w:val="24"/>
                <w:szCs w:val="24"/>
              </w:rPr>
            </w:pPr>
            <w:r w:rsidRPr="00E21BBE">
              <w:rPr>
                <w:rFonts w:ascii="Arial" w:hAnsi="Arial" w:cs="Arial"/>
                <w:sz w:val="24"/>
                <w:szCs w:val="24"/>
              </w:rPr>
              <w:t>Represent scalar multiplication graphically by scaling vectors and possibly reversing their direction; perform scalar multiplication component-wise</w:t>
            </w:r>
            <w:r>
              <w:rPr>
                <w:rFonts w:ascii="Arial" w:hAnsi="Arial" w:cs="Arial"/>
                <w:sz w:val="24"/>
                <w:szCs w:val="24"/>
              </w:rPr>
              <w:t xml:space="preserve">, </w:t>
            </w:r>
            <w:r w:rsidRPr="00E21BBE">
              <w:rPr>
                <w:rFonts w:ascii="Arial" w:hAnsi="Arial" w:cs="Arial"/>
                <w:sz w:val="24"/>
                <w:szCs w:val="24"/>
              </w:rPr>
              <w:t>e.g., as c</w:t>
            </w:r>
            <m:oMath>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x</m:t>
                      </m:r>
                    </m:sub>
                  </m:sSub>
                  <m:r>
                    <w:rPr>
                      <w:rFonts w:ascii="Cambria Math" w:hAnsi="Cambria Math" w:cs="Arial"/>
                      <w:szCs w:val="24"/>
                    </w:rPr>
                    <m:t>,</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y</m:t>
                      </m:r>
                    </m:sub>
                  </m:sSub>
                </m:e>
              </m:d>
            </m:oMath>
            <w:r w:rsidRPr="00E21BBE">
              <w:rPr>
                <w:rFonts w:ascii="Arial" w:hAnsi="Arial" w:cs="Arial"/>
                <w:sz w:val="24"/>
                <w:szCs w:val="24"/>
              </w:rPr>
              <w:t xml:space="preserve"> =</w:t>
            </w:r>
            <m:oMath>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cv</m:t>
                      </m:r>
                    </m:e>
                    <m:sub>
                      <m:r>
                        <w:rPr>
                          <w:rFonts w:ascii="Cambria Math" w:hAnsi="Cambria Math" w:cs="Arial"/>
                          <w:szCs w:val="24"/>
                        </w:rPr>
                        <m:t>x</m:t>
                      </m:r>
                    </m:sub>
                  </m:sSub>
                  <m:r>
                    <w:rPr>
                      <w:rFonts w:ascii="Cambria Math" w:hAnsi="Cambria Math" w:cs="Arial"/>
                      <w:szCs w:val="24"/>
                    </w:rPr>
                    <m:t>,c</m:t>
                  </m:r>
                  <m:sSub>
                    <m:sSubPr>
                      <m:ctrlPr>
                        <w:rPr>
                          <w:rFonts w:ascii="Cambria Math" w:hAnsi="Cambria Math" w:cs="Arial"/>
                          <w:i/>
                          <w:szCs w:val="24"/>
                        </w:rPr>
                      </m:ctrlPr>
                    </m:sSubPr>
                    <m:e>
                      <m:r>
                        <w:rPr>
                          <w:rFonts w:ascii="Cambria Math" w:hAnsi="Cambria Math" w:cs="Arial"/>
                          <w:szCs w:val="24"/>
                        </w:rPr>
                        <m:t>v</m:t>
                      </m:r>
                    </m:e>
                    <m:sub>
                      <m:r>
                        <w:rPr>
                          <w:rFonts w:ascii="Cambria Math" w:hAnsi="Cambria Math" w:cs="Arial"/>
                          <w:szCs w:val="24"/>
                        </w:rPr>
                        <m:t>y</m:t>
                      </m:r>
                    </m:sub>
                  </m:sSub>
                </m:e>
              </m:d>
            </m:oMath>
            <w:r>
              <w:rPr>
                <w:rFonts w:ascii="Arial" w:hAnsi="Arial" w:cs="Arial"/>
                <w:sz w:val="24"/>
                <w:szCs w:val="24"/>
              </w:rPr>
              <w:t xml:space="preserve"> </w:t>
            </w:r>
            <w:r w:rsidRPr="00E21BBE">
              <w:rPr>
                <w:rFonts w:ascii="Arial" w:hAnsi="Arial" w:cs="Arial"/>
                <w:sz w:val="24"/>
                <w:szCs w:val="24"/>
              </w:rPr>
              <w:t>.</w:t>
            </w:r>
          </w:p>
          <w:p w14:paraId="2FE28434" w14:textId="77777777" w:rsidR="007B17BE" w:rsidRPr="00E21BBE" w:rsidRDefault="007B17BE" w:rsidP="00A962A4">
            <w:pPr>
              <w:pStyle w:val="ListParagraph"/>
              <w:numPr>
                <w:ilvl w:val="0"/>
                <w:numId w:val="74"/>
              </w:numPr>
              <w:rPr>
                <w:rFonts w:ascii="Arial" w:hAnsi="Arial" w:cs="Arial"/>
                <w:sz w:val="24"/>
                <w:szCs w:val="24"/>
              </w:rPr>
            </w:pPr>
            <w:r w:rsidRPr="00E21BBE">
              <w:rPr>
                <w:rFonts w:ascii="Arial" w:hAnsi="Arial" w:cs="Arial"/>
                <w:sz w:val="24"/>
                <w:szCs w:val="24"/>
              </w:rPr>
              <w:t>Compute the magnitude of a scalar multiple c</w:t>
            </w:r>
            <w:r w:rsidRPr="00E21BBE">
              <w:rPr>
                <w:rFonts w:ascii="Arial" w:hAnsi="Arial" w:cs="Arial"/>
                <w:b/>
                <w:sz w:val="24"/>
                <w:szCs w:val="24"/>
              </w:rPr>
              <w:t>v</w:t>
            </w:r>
            <w:r w:rsidRPr="00E21BBE">
              <w:rPr>
                <w:rFonts w:ascii="Arial" w:hAnsi="Arial" w:cs="Arial"/>
                <w:sz w:val="24"/>
                <w:szCs w:val="24"/>
              </w:rPr>
              <w:t xml:space="preserve"> using ||c</w:t>
            </w:r>
            <w:r w:rsidRPr="00E21BBE">
              <w:rPr>
                <w:rFonts w:ascii="Arial" w:hAnsi="Arial" w:cs="Arial"/>
                <w:b/>
                <w:sz w:val="24"/>
                <w:szCs w:val="24"/>
              </w:rPr>
              <w:t>v</w:t>
            </w:r>
            <w:r w:rsidRPr="00E21BBE">
              <w:rPr>
                <w:rFonts w:ascii="Arial" w:hAnsi="Arial" w:cs="Arial"/>
                <w:sz w:val="24"/>
                <w:szCs w:val="24"/>
              </w:rPr>
              <w:t>|| = |</w:t>
            </w:r>
            <w:proofErr w:type="spellStart"/>
            <w:r w:rsidRPr="00E21BBE">
              <w:rPr>
                <w:rFonts w:ascii="Arial" w:hAnsi="Arial" w:cs="Arial"/>
                <w:sz w:val="24"/>
                <w:szCs w:val="24"/>
              </w:rPr>
              <w:t>c|v</w:t>
            </w:r>
            <w:proofErr w:type="spellEnd"/>
            <w:r w:rsidRPr="00E21BBE">
              <w:rPr>
                <w:rFonts w:ascii="Arial" w:hAnsi="Arial" w:cs="Arial"/>
                <w:sz w:val="24"/>
                <w:szCs w:val="24"/>
              </w:rPr>
              <w:t>. Compute the direction of c</w:t>
            </w:r>
            <w:r w:rsidRPr="00E21BBE">
              <w:rPr>
                <w:rFonts w:ascii="Arial" w:hAnsi="Arial" w:cs="Arial"/>
                <w:b/>
                <w:sz w:val="24"/>
                <w:szCs w:val="24"/>
              </w:rPr>
              <w:t>v</w:t>
            </w:r>
            <w:r w:rsidRPr="00E21BBE">
              <w:rPr>
                <w:rFonts w:ascii="Arial" w:hAnsi="Arial" w:cs="Arial"/>
                <w:sz w:val="24"/>
                <w:szCs w:val="24"/>
              </w:rPr>
              <w:t xml:space="preserve"> knowing that when |</w:t>
            </w:r>
            <w:proofErr w:type="spellStart"/>
            <w:r w:rsidRPr="00E21BBE">
              <w:rPr>
                <w:rFonts w:ascii="Arial" w:hAnsi="Arial" w:cs="Arial"/>
                <w:sz w:val="24"/>
                <w:szCs w:val="24"/>
              </w:rPr>
              <w:t>c|v</w:t>
            </w:r>
            <w:proofErr w:type="spellEnd"/>
            <w:r w:rsidRPr="00E21BBE">
              <w:rPr>
                <w:rFonts w:ascii="Arial" w:hAnsi="Arial" w:cs="Arial"/>
                <w:sz w:val="24"/>
                <w:szCs w:val="24"/>
              </w:rPr>
              <w:t xml:space="preserve"> ≠ 0, the direction of c</w:t>
            </w:r>
            <w:r w:rsidRPr="00E21BBE">
              <w:rPr>
                <w:rFonts w:ascii="Arial" w:hAnsi="Arial" w:cs="Arial"/>
                <w:b/>
                <w:sz w:val="24"/>
                <w:szCs w:val="24"/>
              </w:rPr>
              <w:t>v</w:t>
            </w:r>
            <w:r w:rsidRPr="00E21BBE">
              <w:rPr>
                <w:rFonts w:ascii="Arial" w:hAnsi="Arial" w:cs="Arial"/>
                <w:sz w:val="24"/>
                <w:szCs w:val="24"/>
              </w:rPr>
              <w:t xml:space="preserve"> is either along </w:t>
            </w:r>
            <w:r w:rsidRPr="00E21BBE">
              <w:rPr>
                <w:rFonts w:ascii="Arial" w:hAnsi="Arial" w:cs="Arial"/>
                <w:b/>
                <w:sz w:val="24"/>
                <w:szCs w:val="24"/>
              </w:rPr>
              <w:t>v</w:t>
            </w:r>
            <w:r w:rsidRPr="00E21BBE">
              <w:rPr>
                <w:rFonts w:ascii="Arial" w:hAnsi="Arial" w:cs="Arial"/>
                <w:sz w:val="24"/>
                <w:szCs w:val="24"/>
              </w:rPr>
              <w:t xml:space="preserve"> (for c &gt; 0) or against</w:t>
            </w:r>
            <w:r w:rsidRPr="00E21BBE">
              <w:rPr>
                <w:rFonts w:ascii="Arial" w:hAnsi="Arial" w:cs="Arial"/>
                <w:b/>
                <w:sz w:val="24"/>
                <w:szCs w:val="24"/>
              </w:rPr>
              <w:t xml:space="preserve"> v</w:t>
            </w:r>
            <w:r w:rsidRPr="00E21BBE">
              <w:rPr>
                <w:rFonts w:ascii="Arial" w:hAnsi="Arial" w:cs="Arial"/>
                <w:sz w:val="24"/>
                <w:szCs w:val="24"/>
              </w:rPr>
              <w:t xml:space="preserve"> (for c &lt; 0).</w:t>
            </w:r>
          </w:p>
        </w:tc>
        <w:tc>
          <w:tcPr>
            <w:tcW w:w="1710" w:type="dxa"/>
          </w:tcPr>
          <w:p w14:paraId="1FF6900A"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5</w:t>
            </w:r>
          </w:p>
        </w:tc>
        <w:tc>
          <w:tcPr>
            <w:tcW w:w="3551" w:type="dxa"/>
          </w:tcPr>
          <w:p w14:paraId="51009E9B" w14:textId="1A88E06F" w:rsidR="007B17BE" w:rsidRPr="00E21BBE" w:rsidRDefault="006C792F" w:rsidP="007B17BE">
            <w:pPr>
              <w:spacing w:line="240" w:lineRule="auto"/>
              <w:rPr>
                <w:rFonts w:cs="Arial"/>
                <w:szCs w:val="24"/>
              </w:rPr>
            </w:pPr>
            <w:r>
              <w:rPr>
                <w:rFonts w:cs="Arial"/>
                <w:szCs w:val="24"/>
              </w:rPr>
              <w:t>Vector motion diagrams</w:t>
            </w:r>
          </w:p>
        </w:tc>
      </w:tr>
      <w:tr w:rsidR="007B17BE" w:rsidRPr="00E21BBE" w14:paraId="6C18A58F" w14:textId="77777777" w:rsidTr="007C3EED">
        <w:trPr>
          <w:cantSplit/>
          <w:jc w:val="center"/>
        </w:trPr>
        <w:tc>
          <w:tcPr>
            <w:tcW w:w="10656" w:type="dxa"/>
            <w:gridSpan w:val="4"/>
          </w:tcPr>
          <w:p w14:paraId="44DCF7BB" w14:textId="77777777" w:rsidR="007B17BE" w:rsidRPr="00E21BBE" w:rsidRDefault="007B17BE" w:rsidP="007B17BE">
            <w:pPr>
              <w:spacing w:line="240" w:lineRule="auto"/>
              <w:rPr>
                <w:rFonts w:ascii="Times New Roman" w:hAnsi="Times New Roman"/>
                <w:b/>
                <w:szCs w:val="24"/>
              </w:rPr>
            </w:pPr>
            <w:r w:rsidRPr="00E21BBE">
              <w:rPr>
                <w:rFonts w:cs="Arial"/>
                <w:b/>
                <w:szCs w:val="24"/>
              </w:rPr>
              <w:t>Perform operations on matrices and use matrices in applications.</w:t>
            </w:r>
          </w:p>
        </w:tc>
      </w:tr>
      <w:tr w:rsidR="007B17BE" w:rsidRPr="00E21BBE" w14:paraId="31C6CA90" w14:textId="77777777" w:rsidTr="00A92CFE">
        <w:trPr>
          <w:cantSplit/>
          <w:jc w:val="center"/>
        </w:trPr>
        <w:tc>
          <w:tcPr>
            <w:tcW w:w="1421" w:type="dxa"/>
          </w:tcPr>
          <w:p w14:paraId="08945CFB" w14:textId="77777777" w:rsidR="007B17BE" w:rsidRDefault="007B17BE" w:rsidP="007B17BE">
            <w:pPr>
              <w:spacing w:line="240" w:lineRule="auto"/>
            </w:pPr>
            <w:r w:rsidRPr="009946CE">
              <w:rPr>
                <w:rFonts w:cs="Arial"/>
                <w:b/>
                <w:szCs w:val="24"/>
              </w:rPr>
              <w:t>6.N</w:t>
            </w:r>
            <w:r>
              <w:rPr>
                <w:rFonts w:cs="Arial"/>
                <w:b/>
                <w:szCs w:val="24"/>
              </w:rPr>
              <w:t>.</w:t>
            </w:r>
            <w:r w:rsidRPr="009946CE">
              <w:rPr>
                <w:rFonts w:cs="Arial"/>
                <w:b/>
                <w:szCs w:val="24"/>
              </w:rPr>
              <w:t>VM.</w:t>
            </w:r>
            <w:r>
              <w:rPr>
                <w:rFonts w:cs="Arial"/>
                <w:b/>
                <w:szCs w:val="24"/>
              </w:rPr>
              <w:t>6</w:t>
            </w:r>
          </w:p>
        </w:tc>
        <w:tc>
          <w:tcPr>
            <w:tcW w:w="3974" w:type="dxa"/>
          </w:tcPr>
          <w:p w14:paraId="3EBFD0BE" w14:textId="738DE332" w:rsidR="007B17BE" w:rsidRPr="0003275C" w:rsidRDefault="007B17BE" w:rsidP="007B17BE">
            <w:pPr>
              <w:spacing w:line="240" w:lineRule="auto"/>
              <w:rPr>
                <w:rFonts w:cs="Arial"/>
                <w:szCs w:val="24"/>
              </w:rPr>
            </w:pPr>
            <w:r w:rsidRPr="0003275C">
              <w:rPr>
                <w:rFonts w:cs="Arial"/>
                <w:szCs w:val="24"/>
              </w:rPr>
              <w:t xml:space="preserve">(+) Use matrices to represent and manipulate data </w:t>
            </w:r>
          </w:p>
        </w:tc>
        <w:tc>
          <w:tcPr>
            <w:tcW w:w="1710" w:type="dxa"/>
            <w:shd w:val="clear" w:color="auto" w:fill="auto"/>
          </w:tcPr>
          <w:p w14:paraId="5FB7CE68"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6</w:t>
            </w:r>
          </w:p>
          <w:p w14:paraId="29764D44" w14:textId="77777777" w:rsidR="007B17BE" w:rsidRPr="00E21BBE" w:rsidRDefault="007B17BE" w:rsidP="007B17BE">
            <w:pPr>
              <w:spacing w:line="240" w:lineRule="auto"/>
              <w:rPr>
                <w:rFonts w:cs="Arial"/>
                <w:szCs w:val="24"/>
              </w:rPr>
            </w:pPr>
          </w:p>
        </w:tc>
        <w:tc>
          <w:tcPr>
            <w:tcW w:w="3551" w:type="dxa"/>
            <w:shd w:val="clear" w:color="auto" w:fill="auto"/>
          </w:tcPr>
          <w:p w14:paraId="3A7EE93E" w14:textId="58EFFD0D" w:rsidR="007B17BE" w:rsidRPr="006C792F" w:rsidRDefault="006C792F" w:rsidP="007B17BE">
            <w:pPr>
              <w:spacing w:line="240" w:lineRule="auto"/>
              <w:rPr>
                <w:rFonts w:cs="Arial"/>
                <w:szCs w:val="24"/>
              </w:rPr>
            </w:pPr>
            <w:r w:rsidRPr="006C792F">
              <w:rPr>
                <w:rFonts w:cs="Arial"/>
                <w:szCs w:val="24"/>
              </w:rPr>
              <w:t>Represent payoffs or incidence relationships in a network</w:t>
            </w:r>
          </w:p>
        </w:tc>
      </w:tr>
      <w:tr w:rsidR="007B17BE" w:rsidRPr="00E21BBE" w14:paraId="6EDEDA9A" w14:textId="77777777" w:rsidTr="00A92CFE">
        <w:trPr>
          <w:cantSplit/>
          <w:jc w:val="center"/>
        </w:trPr>
        <w:tc>
          <w:tcPr>
            <w:tcW w:w="1421" w:type="dxa"/>
          </w:tcPr>
          <w:p w14:paraId="3255C464" w14:textId="77777777" w:rsidR="007B17BE" w:rsidRDefault="007B17BE" w:rsidP="007B17BE">
            <w:pPr>
              <w:spacing w:line="240" w:lineRule="auto"/>
            </w:pPr>
            <w:r w:rsidRPr="009946CE">
              <w:rPr>
                <w:rFonts w:cs="Arial"/>
                <w:b/>
                <w:szCs w:val="24"/>
              </w:rPr>
              <w:t>6.N</w:t>
            </w:r>
            <w:r>
              <w:rPr>
                <w:rFonts w:cs="Arial"/>
                <w:b/>
                <w:szCs w:val="24"/>
              </w:rPr>
              <w:t>.</w:t>
            </w:r>
            <w:r w:rsidRPr="009946CE">
              <w:rPr>
                <w:rFonts w:cs="Arial"/>
                <w:b/>
                <w:szCs w:val="24"/>
              </w:rPr>
              <w:t>VM.</w:t>
            </w:r>
            <w:r>
              <w:rPr>
                <w:rFonts w:cs="Arial"/>
                <w:b/>
                <w:szCs w:val="24"/>
              </w:rPr>
              <w:t>7</w:t>
            </w:r>
          </w:p>
        </w:tc>
        <w:tc>
          <w:tcPr>
            <w:tcW w:w="3974" w:type="dxa"/>
          </w:tcPr>
          <w:p w14:paraId="1F5BEE25" w14:textId="6DFC4010" w:rsidR="007B17BE" w:rsidRPr="0003275C" w:rsidRDefault="007B17BE" w:rsidP="007B17BE">
            <w:pPr>
              <w:spacing w:line="240" w:lineRule="auto"/>
              <w:rPr>
                <w:rFonts w:cs="Arial"/>
                <w:szCs w:val="24"/>
              </w:rPr>
            </w:pPr>
            <w:r w:rsidRPr="0003275C">
              <w:rPr>
                <w:rFonts w:cs="Arial"/>
                <w:szCs w:val="24"/>
              </w:rPr>
              <w:t xml:space="preserve">(+) Multiply matrices by </w:t>
            </w:r>
            <w:r w:rsidR="00A92CFE">
              <w:rPr>
                <w:rFonts w:cs="Arial"/>
                <w:szCs w:val="24"/>
              </w:rPr>
              <w:t>scalars to produce new matrices</w:t>
            </w:r>
            <w:r w:rsidRPr="0003275C">
              <w:rPr>
                <w:rFonts w:cs="Arial"/>
                <w:szCs w:val="24"/>
              </w:rPr>
              <w:t>.</w:t>
            </w:r>
          </w:p>
        </w:tc>
        <w:tc>
          <w:tcPr>
            <w:tcW w:w="1710" w:type="dxa"/>
            <w:shd w:val="clear" w:color="auto" w:fill="auto"/>
          </w:tcPr>
          <w:p w14:paraId="24CBD5AA"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7</w:t>
            </w:r>
          </w:p>
        </w:tc>
        <w:tc>
          <w:tcPr>
            <w:tcW w:w="3551" w:type="dxa"/>
            <w:shd w:val="clear" w:color="auto" w:fill="auto"/>
          </w:tcPr>
          <w:p w14:paraId="3AD09487" w14:textId="2408FC4D" w:rsidR="007B17BE" w:rsidRPr="00E21BBE" w:rsidRDefault="006C792F" w:rsidP="007B17BE">
            <w:pPr>
              <w:spacing w:line="240" w:lineRule="auto"/>
              <w:rPr>
                <w:rFonts w:ascii="Times New Roman" w:hAnsi="Times New Roman"/>
                <w:b/>
                <w:szCs w:val="24"/>
              </w:rPr>
            </w:pPr>
            <w:r>
              <w:rPr>
                <w:rFonts w:cs="Arial"/>
                <w:szCs w:val="24"/>
              </w:rPr>
              <w:t>W</w:t>
            </w:r>
            <w:r w:rsidRPr="0003275C">
              <w:rPr>
                <w:rFonts w:cs="Arial"/>
                <w:szCs w:val="24"/>
              </w:rPr>
              <w:t>hen all of the payoffs in a game are doubled</w:t>
            </w:r>
          </w:p>
        </w:tc>
      </w:tr>
      <w:tr w:rsidR="007B17BE" w:rsidRPr="00E21BBE" w14:paraId="674F732C" w14:textId="77777777" w:rsidTr="00A92CFE">
        <w:trPr>
          <w:cantSplit/>
          <w:jc w:val="center"/>
        </w:trPr>
        <w:tc>
          <w:tcPr>
            <w:tcW w:w="1421" w:type="dxa"/>
          </w:tcPr>
          <w:p w14:paraId="767544CC" w14:textId="77777777" w:rsidR="007B17BE" w:rsidRDefault="007B17BE" w:rsidP="007B17BE">
            <w:pPr>
              <w:spacing w:line="240" w:lineRule="auto"/>
            </w:pPr>
            <w:r w:rsidRPr="009946CE">
              <w:rPr>
                <w:rFonts w:cs="Arial"/>
                <w:b/>
                <w:szCs w:val="24"/>
              </w:rPr>
              <w:t>6.N</w:t>
            </w:r>
            <w:r>
              <w:rPr>
                <w:rFonts w:cs="Arial"/>
                <w:b/>
                <w:szCs w:val="24"/>
              </w:rPr>
              <w:t>.</w:t>
            </w:r>
            <w:r w:rsidRPr="009946CE">
              <w:rPr>
                <w:rFonts w:cs="Arial"/>
                <w:b/>
                <w:szCs w:val="24"/>
              </w:rPr>
              <w:t>VM.</w:t>
            </w:r>
            <w:r>
              <w:rPr>
                <w:rFonts w:cs="Arial"/>
                <w:b/>
                <w:szCs w:val="24"/>
              </w:rPr>
              <w:t>8</w:t>
            </w:r>
          </w:p>
        </w:tc>
        <w:tc>
          <w:tcPr>
            <w:tcW w:w="3974" w:type="dxa"/>
          </w:tcPr>
          <w:p w14:paraId="0BDD33E2" w14:textId="77777777" w:rsidR="007B17BE" w:rsidRPr="0003275C" w:rsidRDefault="007B17BE" w:rsidP="007B17BE">
            <w:pPr>
              <w:spacing w:line="240" w:lineRule="auto"/>
              <w:rPr>
                <w:rFonts w:cs="Arial"/>
                <w:szCs w:val="24"/>
              </w:rPr>
            </w:pPr>
            <w:r w:rsidRPr="0003275C">
              <w:rPr>
                <w:rFonts w:cs="Arial"/>
                <w:szCs w:val="24"/>
              </w:rPr>
              <w:t>(+) Add, subtract, and multiply matrices of appropriate dimensions.</w:t>
            </w:r>
          </w:p>
        </w:tc>
        <w:tc>
          <w:tcPr>
            <w:tcW w:w="1710" w:type="dxa"/>
          </w:tcPr>
          <w:p w14:paraId="401C1CA0"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8</w:t>
            </w:r>
          </w:p>
        </w:tc>
        <w:tc>
          <w:tcPr>
            <w:tcW w:w="3551" w:type="dxa"/>
          </w:tcPr>
          <w:p w14:paraId="1182F075" w14:textId="77777777" w:rsidR="007B17BE" w:rsidRPr="00E21BBE" w:rsidRDefault="007B17BE" w:rsidP="007B17BE">
            <w:pPr>
              <w:spacing w:line="240" w:lineRule="auto"/>
              <w:rPr>
                <w:rFonts w:ascii="Times New Roman" w:hAnsi="Times New Roman"/>
                <w:b/>
                <w:szCs w:val="24"/>
              </w:rPr>
            </w:pPr>
          </w:p>
        </w:tc>
      </w:tr>
      <w:tr w:rsidR="007B17BE" w:rsidRPr="00E21BBE" w14:paraId="0968C14A" w14:textId="77777777" w:rsidTr="00A92CFE">
        <w:trPr>
          <w:cantSplit/>
          <w:jc w:val="center"/>
        </w:trPr>
        <w:tc>
          <w:tcPr>
            <w:tcW w:w="1421" w:type="dxa"/>
          </w:tcPr>
          <w:p w14:paraId="6E024170" w14:textId="77777777" w:rsidR="007B17BE" w:rsidRDefault="007B17BE" w:rsidP="007B17BE">
            <w:pPr>
              <w:spacing w:line="240" w:lineRule="auto"/>
            </w:pPr>
            <w:r w:rsidRPr="009946CE">
              <w:rPr>
                <w:rFonts w:cs="Arial"/>
                <w:b/>
                <w:szCs w:val="24"/>
              </w:rPr>
              <w:t>6.N</w:t>
            </w:r>
            <w:r>
              <w:rPr>
                <w:rFonts w:cs="Arial"/>
                <w:b/>
                <w:szCs w:val="24"/>
              </w:rPr>
              <w:t>.</w:t>
            </w:r>
            <w:r w:rsidRPr="009946CE">
              <w:rPr>
                <w:rFonts w:cs="Arial"/>
                <w:b/>
                <w:szCs w:val="24"/>
              </w:rPr>
              <w:t>VM.</w:t>
            </w:r>
            <w:r>
              <w:rPr>
                <w:rFonts w:cs="Arial"/>
                <w:b/>
                <w:szCs w:val="24"/>
              </w:rPr>
              <w:t>9</w:t>
            </w:r>
          </w:p>
        </w:tc>
        <w:tc>
          <w:tcPr>
            <w:tcW w:w="3974" w:type="dxa"/>
          </w:tcPr>
          <w:p w14:paraId="67955973" w14:textId="77777777" w:rsidR="007B17BE" w:rsidRPr="0003275C" w:rsidRDefault="007B17BE" w:rsidP="007B17BE">
            <w:pPr>
              <w:spacing w:line="240" w:lineRule="auto"/>
              <w:rPr>
                <w:rFonts w:cs="Arial"/>
                <w:szCs w:val="24"/>
              </w:rPr>
            </w:pPr>
            <w:r w:rsidRPr="0003275C">
              <w:rPr>
                <w:rFonts w:cs="Arial"/>
                <w:szCs w:val="24"/>
              </w:rPr>
              <w:t>(+) Understand that, unlike multiplication of numbers, matrix multiplication for square matrices is not a commutative operation, but still satisfies the associative and distributive properties.</w:t>
            </w:r>
          </w:p>
        </w:tc>
        <w:tc>
          <w:tcPr>
            <w:tcW w:w="1710" w:type="dxa"/>
          </w:tcPr>
          <w:p w14:paraId="6795830A" w14:textId="77777777" w:rsidR="007B17BE" w:rsidRPr="00E21BBE" w:rsidRDefault="007B17BE" w:rsidP="007B17BE">
            <w:pPr>
              <w:spacing w:line="240" w:lineRule="auto"/>
              <w:rPr>
                <w:rFonts w:cs="Arial"/>
                <w:szCs w:val="24"/>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9</w:t>
            </w:r>
          </w:p>
        </w:tc>
        <w:tc>
          <w:tcPr>
            <w:tcW w:w="3551" w:type="dxa"/>
          </w:tcPr>
          <w:p w14:paraId="6DD116E8" w14:textId="77777777" w:rsidR="007B17BE" w:rsidRPr="00E21BBE" w:rsidRDefault="007B17BE" w:rsidP="007B17BE">
            <w:pPr>
              <w:spacing w:line="240" w:lineRule="auto"/>
              <w:rPr>
                <w:rFonts w:ascii="Times New Roman" w:hAnsi="Times New Roman"/>
                <w:b/>
                <w:szCs w:val="24"/>
                <w:highlight w:val="yellow"/>
              </w:rPr>
            </w:pPr>
          </w:p>
        </w:tc>
      </w:tr>
      <w:tr w:rsidR="007B17BE" w:rsidRPr="00E21BBE" w14:paraId="2EAFBAAB" w14:textId="77777777" w:rsidTr="00A92CFE">
        <w:trPr>
          <w:cantSplit/>
          <w:jc w:val="center"/>
        </w:trPr>
        <w:tc>
          <w:tcPr>
            <w:tcW w:w="1421" w:type="dxa"/>
          </w:tcPr>
          <w:p w14:paraId="12CBE2DE" w14:textId="77777777" w:rsidR="007B17BE" w:rsidRPr="00E21BBE" w:rsidRDefault="007B17BE" w:rsidP="007B17BE">
            <w:pPr>
              <w:spacing w:line="240" w:lineRule="auto"/>
              <w:rPr>
                <w:rFonts w:ascii="Times New Roman" w:hAnsi="Times New Roman"/>
                <w:szCs w:val="24"/>
              </w:rPr>
            </w:pPr>
            <w:r>
              <w:rPr>
                <w:rFonts w:cs="Arial"/>
                <w:b/>
                <w:szCs w:val="24"/>
              </w:rPr>
              <w:t>6.</w:t>
            </w:r>
            <w:r w:rsidRPr="000B2B41">
              <w:rPr>
                <w:rFonts w:cs="Arial"/>
                <w:b/>
                <w:szCs w:val="24"/>
              </w:rPr>
              <w:t>N</w:t>
            </w:r>
            <w:r>
              <w:rPr>
                <w:rFonts w:cs="Arial"/>
                <w:b/>
                <w:szCs w:val="24"/>
              </w:rPr>
              <w:t>.</w:t>
            </w:r>
            <w:r w:rsidRPr="000B2B41">
              <w:rPr>
                <w:rFonts w:cs="Arial"/>
                <w:b/>
                <w:szCs w:val="24"/>
              </w:rPr>
              <w:t>VM</w:t>
            </w:r>
            <w:r>
              <w:rPr>
                <w:rFonts w:cs="Arial"/>
                <w:b/>
                <w:szCs w:val="24"/>
              </w:rPr>
              <w:t>.10</w:t>
            </w:r>
          </w:p>
        </w:tc>
        <w:tc>
          <w:tcPr>
            <w:tcW w:w="3974" w:type="dxa"/>
          </w:tcPr>
          <w:p w14:paraId="32CB0DDB" w14:textId="77777777" w:rsidR="007B17BE" w:rsidRPr="0003275C" w:rsidRDefault="007B17BE" w:rsidP="007B17BE">
            <w:pPr>
              <w:spacing w:line="240" w:lineRule="auto"/>
              <w:rPr>
                <w:rFonts w:cs="Arial"/>
                <w:szCs w:val="24"/>
              </w:rPr>
            </w:pPr>
            <w:r w:rsidRPr="0003275C">
              <w:rPr>
                <w:rFonts w:cs="Arial"/>
                <w:szCs w:val="24"/>
              </w:rPr>
              <w:t>(+) Understand that the zero and identity matrices play a role in matrix addition and multiplication similar to the role of 0 and 1 in the real numbers. The determinant of a square matrix is nonzero if and only if the matrix has a multiplicative inverse.</w:t>
            </w:r>
          </w:p>
        </w:tc>
        <w:tc>
          <w:tcPr>
            <w:tcW w:w="1710" w:type="dxa"/>
          </w:tcPr>
          <w:p w14:paraId="32DF4EAB"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10</w:t>
            </w:r>
          </w:p>
        </w:tc>
        <w:tc>
          <w:tcPr>
            <w:tcW w:w="3551" w:type="dxa"/>
          </w:tcPr>
          <w:p w14:paraId="3BD9D43B" w14:textId="77777777" w:rsidR="007B17BE" w:rsidRPr="00E21BBE" w:rsidRDefault="007B17BE" w:rsidP="007B17BE">
            <w:pPr>
              <w:spacing w:line="240" w:lineRule="auto"/>
              <w:rPr>
                <w:rFonts w:ascii="Times New Roman" w:hAnsi="Times New Roman"/>
                <w:b/>
                <w:szCs w:val="24"/>
              </w:rPr>
            </w:pPr>
          </w:p>
        </w:tc>
      </w:tr>
      <w:tr w:rsidR="007B17BE" w:rsidRPr="00E21BBE" w14:paraId="777D0012" w14:textId="77777777" w:rsidTr="00A92CFE">
        <w:trPr>
          <w:cantSplit/>
          <w:jc w:val="center"/>
        </w:trPr>
        <w:tc>
          <w:tcPr>
            <w:tcW w:w="1421" w:type="dxa"/>
          </w:tcPr>
          <w:p w14:paraId="269906CB" w14:textId="77777777" w:rsidR="007B17BE" w:rsidRDefault="007B17BE" w:rsidP="007B17BE">
            <w:pPr>
              <w:spacing w:line="240" w:lineRule="auto"/>
            </w:pPr>
            <w:r w:rsidRPr="00C71633">
              <w:rPr>
                <w:rFonts w:cs="Arial"/>
                <w:b/>
                <w:szCs w:val="24"/>
              </w:rPr>
              <w:t>6.N</w:t>
            </w:r>
            <w:r>
              <w:rPr>
                <w:rFonts w:cs="Arial"/>
                <w:b/>
                <w:szCs w:val="24"/>
              </w:rPr>
              <w:t>.</w:t>
            </w:r>
            <w:r w:rsidRPr="00C71633">
              <w:rPr>
                <w:rFonts w:cs="Arial"/>
                <w:b/>
                <w:szCs w:val="24"/>
              </w:rPr>
              <w:t>VM.</w:t>
            </w:r>
            <w:r>
              <w:rPr>
                <w:rFonts w:cs="Arial"/>
                <w:b/>
                <w:szCs w:val="24"/>
              </w:rPr>
              <w:t>11</w:t>
            </w:r>
          </w:p>
        </w:tc>
        <w:tc>
          <w:tcPr>
            <w:tcW w:w="3974" w:type="dxa"/>
          </w:tcPr>
          <w:p w14:paraId="57A656F6" w14:textId="77777777" w:rsidR="007B17BE" w:rsidRPr="0003275C" w:rsidRDefault="007B17BE" w:rsidP="007B17BE">
            <w:pPr>
              <w:spacing w:line="240" w:lineRule="auto"/>
              <w:rPr>
                <w:rFonts w:cs="Arial"/>
                <w:szCs w:val="24"/>
              </w:rPr>
            </w:pPr>
            <w:r w:rsidRPr="0003275C">
              <w:rPr>
                <w:rFonts w:cs="Arial"/>
                <w:szCs w:val="24"/>
              </w:rPr>
              <w:t>(+) Multiply a vector (regarded as a matrix with one column) by a matrix of suitable dimensions to produce another vector.  Work with matrices as transformations of vectors.</w:t>
            </w:r>
          </w:p>
        </w:tc>
        <w:tc>
          <w:tcPr>
            <w:tcW w:w="1710" w:type="dxa"/>
          </w:tcPr>
          <w:p w14:paraId="23630492"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11</w:t>
            </w:r>
          </w:p>
        </w:tc>
        <w:tc>
          <w:tcPr>
            <w:tcW w:w="3551" w:type="dxa"/>
            <w:shd w:val="clear" w:color="auto" w:fill="auto"/>
          </w:tcPr>
          <w:p w14:paraId="28B3096A" w14:textId="591F3EAA" w:rsidR="007B17BE" w:rsidRPr="006C792F" w:rsidRDefault="006C792F" w:rsidP="007B17BE">
            <w:pPr>
              <w:spacing w:line="240" w:lineRule="auto"/>
              <w:rPr>
                <w:rFonts w:cs="Arial"/>
                <w:szCs w:val="24"/>
              </w:rPr>
            </w:pPr>
            <w:r w:rsidRPr="006C792F">
              <w:rPr>
                <w:rFonts w:cs="Arial"/>
                <w:szCs w:val="24"/>
              </w:rPr>
              <w:t>Vector force diagrams</w:t>
            </w:r>
          </w:p>
        </w:tc>
      </w:tr>
      <w:tr w:rsidR="007B17BE" w:rsidRPr="00E21BBE" w14:paraId="01136F32" w14:textId="77777777" w:rsidTr="00A92CFE">
        <w:trPr>
          <w:cantSplit/>
          <w:jc w:val="center"/>
        </w:trPr>
        <w:tc>
          <w:tcPr>
            <w:tcW w:w="1421" w:type="dxa"/>
            <w:tcBorders>
              <w:bottom w:val="single" w:sz="4" w:space="0" w:color="auto"/>
            </w:tcBorders>
          </w:tcPr>
          <w:p w14:paraId="1178A735" w14:textId="77777777" w:rsidR="007B17BE" w:rsidRDefault="007B17BE" w:rsidP="007B17BE">
            <w:pPr>
              <w:spacing w:line="240" w:lineRule="auto"/>
            </w:pPr>
            <w:r w:rsidRPr="00C71633">
              <w:rPr>
                <w:rFonts w:cs="Arial"/>
                <w:b/>
                <w:szCs w:val="24"/>
              </w:rPr>
              <w:lastRenderedPageBreak/>
              <w:t>6.N</w:t>
            </w:r>
            <w:r>
              <w:rPr>
                <w:rFonts w:cs="Arial"/>
                <w:b/>
                <w:szCs w:val="24"/>
              </w:rPr>
              <w:t>.</w:t>
            </w:r>
            <w:r w:rsidRPr="00C71633">
              <w:rPr>
                <w:rFonts w:cs="Arial"/>
                <w:b/>
                <w:szCs w:val="24"/>
              </w:rPr>
              <w:t>VM.</w:t>
            </w:r>
            <w:r>
              <w:rPr>
                <w:rFonts w:cs="Arial"/>
                <w:b/>
                <w:szCs w:val="24"/>
              </w:rPr>
              <w:t>12</w:t>
            </w:r>
          </w:p>
        </w:tc>
        <w:tc>
          <w:tcPr>
            <w:tcW w:w="3974" w:type="dxa"/>
            <w:tcBorders>
              <w:bottom w:val="single" w:sz="4" w:space="0" w:color="auto"/>
            </w:tcBorders>
          </w:tcPr>
          <w:p w14:paraId="5CB348AF" w14:textId="77777777" w:rsidR="007B17BE" w:rsidRPr="0003275C" w:rsidRDefault="007B17BE" w:rsidP="007B17BE">
            <w:pPr>
              <w:spacing w:line="240" w:lineRule="auto"/>
              <w:rPr>
                <w:rFonts w:cs="Arial"/>
                <w:szCs w:val="24"/>
              </w:rPr>
            </w:pPr>
            <w:r w:rsidRPr="0003275C">
              <w:rPr>
                <w:rFonts w:cs="Arial"/>
                <w:szCs w:val="24"/>
              </w:rPr>
              <w:t>(+) Work with 2x2 matrices as transformations of the plane, and interpret the absolute value of the determinant in terms of area.</w:t>
            </w:r>
          </w:p>
        </w:tc>
        <w:tc>
          <w:tcPr>
            <w:tcW w:w="1710" w:type="dxa"/>
            <w:tcBorders>
              <w:bottom w:val="single" w:sz="4" w:space="0" w:color="auto"/>
            </w:tcBorders>
          </w:tcPr>
          <w:p w14:paraId="64F856C3"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N</w:t>
            </w:r>
            <w:r>
              <w:rPr>
                <w:rFonts w:cs="Arial"/>
                <w:szCs w:val="24"/>
              </w:rPr>
              <w:t>.</w:t>
            </w:r>
            <w:r w:rsidRPr="00E21BBE">
              <w:rPr>
                <w:rFonts w:cs="Arial"/>
                <w:szCs w:val="24"/>
              </w:rPr>
              <w:t>VM</w:t>
            </w:r>
            <w:r>
              <w:rPr>
                <w:rFonts w:cs="Arial"/>
                <w:szCs w:val="24"/>
              </w:rPr>
              <w:t>.</w:t>
            </w:r>
            <w:r w:rsidRPr="00E21BBE">
              <w:rPr>
                <w:rFonts w:cs="Arial"/>
                <w:szCs w:val="24"/>
              </w:rPr>
              <w:t>12</w:t>
            </w:r>
          </w:p>
        </w:tc>
        <w:tc>
          <w:tcPr>
            <w:tcW w:w="3551" w:type="dxa"/>
            <w:tcBorders>
              <w:bottom w:val="single" w:sz="4" w:space="0" w:color="auto"/>
            </w:tcBorders>
          </w:tcPr>
          <w:p w14:paraId="262553FA" w14:textId="77777777" w:rsidR="007B17BE" w:rsidRPr="00E21BBE" w:rsidRDefault="007B17BE" w:rsidP="007B17BE">
            <w:pPr>
              <w:spacing w:line="240" w:lineRule="auto"/>
              <w:rPr>
                <w:rFonts w:ascii="Times New Roman" w:hAnsi="Times New Roman"/>
                <w:b/>
                <w:szCs w:val="24"/>
              </w:rPr>
            </w:pPr>
          </w:p>
        </w:tc>
      </w:tr>
      <w:tr w:rsidR="0072593A" w:rsidRPr="00E21BBE" w14:paraId="28A63E74" w14:textId="77777777" w:rsidTr="007C3EED">
        <w:trPr>
          <w:cantSplit/>
          <w:trHeight w:val="576"/>
          <w:jc w:val="center"/>
        </w:trPr>
        <w:tc>
          <w:tcPr>
            <w:tcW w:w="10656" w:type="dxa"/>
            <w:gridSpan w:val="4"/>
            <w:shd w:val="clear" w:color="auto" w:fill="A6A6A6" w:themeFill="background1" w:themeFillShade="A6"/>
            <w:vAlign w:val="center"/>
          </w:tcPr>
          <w:p w14:paraId="747787EB" w14:textId="77777777" w:rsidR="0072593A" w:rsidRPr="00BF4B8A" w:rsidRDefault="00BF4B8A" w:rsidP="00DA0E4B">
            <w:pPr>
              <w:spacing w:line="240" w:lineRule="auto"/>
              <w:rPr>
                <w:rFonts w:cs="Arial"/>
                <w:b/>
                <w:szCs w:val="24"/>
              </w:rPr>
            </w:pPr>
            <w:r w:rsidRPr="00BF4B8A">
              <w:rPr>
                <w:rFonts w:cs="Arial"/>
                <w:b/>
                <w:szCs w:val="24"/>
              </w:rPr>
              <w:t>ALGEBRA</w:t>
            </w:r>
            <w:r w:rsidR="0003275C">
              <w:rPr>
                <w:rFonts w:cs="Arial"/>
                <w:b/>
                <w:szCs w:val="24"/>
              </w:rPr>
              <w:t xml:space="preserve">  (A)</w:t>
            </w:r>
          </w:p>
        </w:tc>
      </w:tr>
      <w:tr w:rsidR="00BF4B8A" w:rsidRPr="00E21BBE" w14:paraId="5911994E" w14:textId="77777777" w:rsidTr="007C3EED">
        <w:trPr>
          <w:cantSplit/>
          <w:trHeight w:val="576"/>
          <w:jc w:val="center"/>
        </w:trPr>
        <w:tc>
          <w:tcPr>
            <w:tcW w:w="10656" w:type="dxa"/>
            <w:gridSpan w:val="4"/>
            <w:shd w:val="clear" w:color="auto" w:fill="BFBFBF"/>
            <w:vAlign w:val="center"/>
          </w:tcPr>
          <w:p w14:paraId="0CB6BA31" w14:textId="77777777" w:rsidR="00BF4B8A" w:rsidRPr="00E21BBE" w:rsidRDefault="00807449" w:rsidP="00DA0E4B">
            <w:pPr>
              <w:spacing w:line="240" w:lineRule="auto"/>
              <w:rPr>
                <w:rFonts w:cs="Arial"/>
                <w:b/>
                <w:szCs w:val="24"/>
              </w:rPr>
            </w:pPr>
            <w:r w:rsidRPr="00E21BBE">
              <w:rPr>
                <w:rFonts w:cs="Arial"/>
                <w:b/>
                <w:szCs w:val="24"/>
              </w:rPr>
              <w:t xml:space="preserve">SEEING STRUCTURE IN EXPRESSIONS </w:t>
            </w:r>
            <w:r>
              <w:rPr>
                <w:rFonts w:cs="Arial"/>
                <w:b/>
                <w:szCs w:val="24"/>
              </w:rPr>
              <w:t xml:space="preserve"> </w:t>
            </w:r>
            <w:r w:rsidR="0003275C">
              <w:rPr>
                <w:rFonts w:cs="Arial"/>
                <w:b/>
                <w:szCs w:val="24"/>
              </w:rPr>
              <w:t>(</w:t>
            </w:r>
            <w:r w:rsidR="00BF4B8A">
              <w:rPr>
                <w:rFonts w:cs="Arial"/>
                <w:b/>
                <w:szCs w:val="24"/>
              </w:rPr>
              <w:t>SSE)</w:t>
            </w:r>
          </w:p>
        </w:tc>
      </w:tr>
      <w:tr w:rsidR="00D213BE" w:rsidRPr="00E21BBE" w14:paraId="2C2B886B" w14:textId="77777777" w:rsidTr="007C3EED">
        <w:trPr>
          <w:cantSplit/>
          <w:jc w:val="center"/>
        </w:trPr>
        <w:tc>
          <w:tcPr>
            <w:tcW w:w="10656" w:type="dxa"/>
            <w:gridSpan w:val="4"/>
          </w:tcPr>
          <w:p w14:paraId="13332552" w14:textId="77777777" w:rsidR="00D213BE" w:rsidRPr="00E21BBE" w:rsidRDefault="00D213BE" w:rsidP="00DA0E4B">
            <w:pPr>
              <w:spacing w:line="240" w:lineRule="auto"/>
              <w:rPr>
                <w:rFonts w:ascii="Times New Roman" w:hAnsi="Times New Roman"/>
                <w:b/>
                <w:szCs w:val="24"/>
              </w:rPr>
            </w:pPr>
            <w:r w:rsidRPr="00E21BBE">
              <w:rPr>
                <w:rFonts w:cs="Arial"/>
                <w:b/>
                <w:szCs w:val="24"/>
              </w:rPr>
              <w:t>Write expressions in equivalent forms to solve problems.</w:t>
            </w:r>
          </w:p>
        </w:tc>
      </w:tr>
      <w:tr w:rsidR="007B17BE" w:rsidRPr="00E21BBE" w14:paraId="28FDF52C" w14:textId="77777777" w:rsidTr="00A92CFE">
        <w:trPr>
          <w:cantSplit/>
          <w:jc w:val="center"/>
        </w:trPr>
        <w:tc>
          <w:tcPr>
            <w:tcW w:w="1421" w:type="dxa"/>
            <w:shd w:val="clear" w:color="auto" w:fill="auto"/>
          </w:tcPr>
          <w:p w14:paraId="6854C2F5" w14:textId="77777777" w:rsidR="007B17BE" w:rsidRDefault="007B17BE" w:rsidP="007B17BE">
            <w:pPr>
              <w:spacing w:line="240" w:lineRule="auto"/>
              <w:rPr>
                <w:rFonts w:cs="Arial"/>
                <w:b/>
                <w:szCs w:val="24"/>
              </w:rPr>
            </w:pPr>
            <w:r>
              <w:rPr>
                <w:rFonts w:cs="Arial"/>
                <w:b/>
                <w:szCs w:val="24"/>
              </w:rPr>
              <w:t>6</w:t>
            </w:r>
            <w:r w:rsidRPr="00F94F4D">
              <w:rPr>
                <w:rFonts w:cs="Arial"/>
                <w:b/>
                <w:szCs w:val="24"/>
              </w:rPr>
              <w:t>.</w:t>
            </w:r>
            <w:r>
              <w:rPr>
                <w:rFonts w:cs="Arial"/>
                <w:b/>
                <w:szCs w:val="24"/>
              </w:rPr>
              <w:t>A.SSE.1</w:t>
            </w:r>
          </w:p>
          <w:p w14:paraId="17D85E28" w14:textId="77777777" w:rsidR="00686E53" w:rsidRDefault="00686E53" w:rsidP="007B17BE">
            <w:pPr>
              <w:spacing w:line="240" w:lineRule="auto"/>
              <w:rPr>
                <w:rFonts w:cs="Arial"/>
                <w:b/>
                <w:szCs w:val="24"/>
              </w:rPr>
            </w:pPr>
          </w:p>
          <w:p w14:paraId="1AD191C7" w14:textId="62A0D083" w:rsidR="00686E53" w:rsidRDefault="00686E53" w:rsidP="00024B65">
            <w:pPr>
              <w:spacing w:line="240" w:lineRule="auto"/>
              <w:jc w:val="center"/>
              <w:rPr>
                <w:rFonts w:cs="Arial"/>
                <w:b/>
                <w:szCs w:val="24"/>
              </w:rPr>
            </w:pPr>
            <w:r w:rsidRPr="00686E53">
              <w:rPr>
                <w:rFonts w:cs="Arial"/>
                <w:szCs w:val="24"/>
              </w:rPr>
              <w:t>MWOTL</w:t>
            </w:r>
          </w:p>
        </w:tc>
        <w:tc>
          <w:tcPr>
            <w:tcW w:w="3974" w:type="dxa"/>
            <w:shd w:val="clear" w:color="auto" w:fill="auto"/>
          </w:tcPr>
          <w:p w14:paraId="72237133" w14:textId="1CCC6BB2" w:rsidR="006C792F" w:rsidRPr="0003275C" w:rsidRDefault="007B17BE" w:rsidP="006C792F">
            <w:pPr>
              <w:spacing w:line="240" w:lineRule="auto"/>
              <w:rPr>
                <w:rFonts w:cs="Arial"/>
                <w:szCs w:val="24"/>
              </w:rPr>
            </w:pPr>
            <w:r w:rsidRPr="00E21BBE">
              <w:rPr>
                <w:rFonts w:cs="Arial"/>
                <w:szCs w:val="24"/>
              </w:rPr>
              <w:t xml:space="preserve">Use the structure of an expression to identify ways to rewrite it. </w:t>
            </w:r>
          </w:p>
          <w:p w14:paraId="74D23430" w14:textId="198388E7" w:rsidR="007B17BE" w:rsidRPr="0003275C" w:rsidRDefault="007B17BE" w:rsidP="007B17BE">
            <w:pPr>
              <w:spacing w:line="240" w:lineRule="auto"/>
              <w:rPr>
                <w:rFonts w:cs="Arial"/>
                <w:szCs w:val="24"/>
              </w:rPr>
            </w:pPr>
          </w:p>
        </w:tc>
        <w:tc>
          <w:tcPr>
            <w:tcW w:w="1710" w:type="dxa"/>
            <w:shd w:val="clear" w:color="auto" w:fill="auto"/>
          </w:tcPr>
          <w:p w14:paraId="180D9272" w14:textId="77777777" w:rsidR="007B17BE" w:rsidRDefault="007B17BE" w:rsidP="00A92CFE">
            <w:pPr>
              <w:spacing w:line="240" w:lineRule="auto"/>
              <w:ind w:left="-22" w:right="-200"/>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SEE</w:t>
            </w:r>
            <w:r>
              <w:rPr>
                <w:rFonts w:cs="Arial"/>
                <w:szCs w:val="24"/>
              </w:rPr>
              <w:t>.</w:t>
            </w:r>
            <w:r w:rsidRPr="00E21BBE">
              <w:rPr>
                <w:rFonts w:cs="Arial"/>
                <w:szCs w:val="24"/>
              </w:rPr>
              <w:t>2</w:t>
            </w:r>
          </w:p>
          <w:p w14:paraId="3F291EC8" w14:textId="5BB7E565" w:rsidR="007B17BE" w:rsidRDefault="007B17BE" w:rsidP="00A92CFE">
            <w:pPr>
              <w:spacing w:line="240" w:lineRule="auto"/>
              <w:ind w:left="-22" w:right="-200"/>
              <w:rPr>
                <w:rFonts w:cs="Arial"/>
                <w:szCs w:val="24"/>
              </w:rPr>
            </w:pPr>
            <w:r>
              <w:rPr>
                <w:rFonts w:cs="Arial"/>
                <w:szCs w:val="24"/>
              </w:rPr>
              <w:t>CCR.A.SSE.E</w:t>
            </w:r>
          </w:p>
        </w:tc>
        <w:tc>
          <w:tcPr>
            <w:tcW w:w="3551" w:type="dxa"/>
            <w:shd w:val="clear" w:color="auto" w:fill="auto"/>
          </w:tcPr>
          <w:p w14:paraId="694C3C24" w14:textId="469B0314" w:rsidR="006C792F" w:rsidRDefault="006C792F" w:rsidP="006C792F">
            <w:pPr>
              <w:spacing w:line="240" w:lineRule="auto"/>
              <w:rPr>
                <w:rFonts w:cs="Arial"/>
                <w:iCs/>
                <w:szCs w:val="24"/>
              </w:rPr>
            </w:pPr>
            <w:r>
              <w:rPr>
                <w:rFonts w:cs="Arial"/>
                <w:iCs/>
                <w:szCs w:val="24"/>
              </w:rPr>
              <w:t>Ex.</w:t>
            </w:r>
            <w:r w:rsidRPr="00E21BBE">
              <w:rPr>
                <w:rFonts w:cs="Arial"/>
                <w:iCs/>
                <w:szCs w:val="24"/>
              </w:rPr>
              <w:t xml:space="preserve"> </w:t>
            </w:r>
            <w:r>
              <w:rPr>
                <w:rFonts w:cs="Arial"/>
                <w:iCs/>
                <w:szCs w:val="24"/>
              </w:rPr>
              <w:t>S</w:t>
            </w:r>
            <w:r w:rsidRPr="00E21BBE">
              <w:rPr>
                <w:rFonts w:cs="Arial"/>
                <w:iCs/>
                <w:szCs w:val="24"/>
              </w:rPr>
              <w:t xml:space="preserve">ee </w:t>
            </w:r>
            <m:oMath>
              <m:sSup>
                <m:sSupPr>
                  <m:ctrlPr>
                    <w:rPr>
                      <w:rFonts w:ascii="Cambria Math" w:hAnsi="Cambria Math" w:cs="Arial"/>
                      <w:iCs/>
                      <w:szCs w:val="24"/>
                    </w:rPr>
                  </m:ctrlPr>
                </m:sSupPr>
                <m:e>
                  <m:r>
                    <m:rPr>
                      <m:sty m:val="p"/>
                    </m:rPr>
                    <w:rPr>
                      <w:rFonts w:ascii="Cambria Math" w:hAnsi="Cambria Math" w:cs="Arial"/>
                      <w:szCs w:val="24"/>
                    </w:rPr>
                    <m:t>x</m:t>
                  </m:r>
                </m:e>
                <m:sup>
                  <m:r>
                    <m:rPr>
                      <m:sty m:val="p"/>
                    </m:rPr>
                    <w:rPr>
                      <w:rFonts w:ascii="Cambria Math" w:hAnsi="Cambria Math" w:cs="Arial"/>
                      <w:szCs w:val="24"/>
                    </w:rPr>
                    <m:t>4</m:t>
                  </m:r>
                </m:sup>
              </m:sSup>
              <m:r>
                <m:rPr>
                  <m:sty m:val="p"/>
                </m:rPr>
                <w:rPr>
                  <w:rFonts w:ascii="Cambria Math" w:hAnsi="Cambria Math" w:cs="Arial"/>
                  <w:szCs w:val="24"/>
                </w:rPr>
                <m:t>-</m:t>
              </m:r>
              <m:sSup>
                <m:sSupPr>
                  <m:ctrlPr>
                    <w:rPr>
                      <w:rFonts w:ascii="Cambria Math" w:hAnsi="Cambria Math" w:cs="Arial"/>
                      <w:iCs/>
                      <w:szCs w:val="24"/>
                    </w:rPr>
                  </m:ctrlPr>
                </m:sSupPr>
                <m:e>
                  <m:r>
                    <m:rPr>
                      <m:sty m:val="p"/>
                    </m:rPr>
                    <w:rPr>
                      <w:rFonts w:ascii="Cambria Math" w:hAnsi="Cambria Math" w:cs="Arial"/>
                      <w:szCs w:val="24"/>
                    </w:rPr>
                    <m:t>y</m:t>
                  </m:r>
                </m:e>
                <m:sup>
                  <m:r>
                    <m:rPr>
                      <m:sty m:val="p"/>
                    </m:rPr>
                    <w:rPr>
                      <w:rFonts w:ascii="Cambria Math" w:hAnsi="Cambria Math" w:cs="Arial"/>
                      <w:szCs w:val="24"/>
                    </w:rPr>
                    <m:t>4</m:t>
                  </m:r>
                </m:sup>
              </m:sSup>
            </m:oMath>
            <w:r w:rsidRPr="00E21BBE">
              <w:rPr>
                <w:rFonts w:cs="Arial"/>
                <w:szCs w:val="24"/>
              </w:rPr>
              <w:t xml:space="preserve"> </w:t>
            </w:r>
            <w:r>
              <w:rPr>
                <w:rFonts w:cs="Arial"/>
                <w:iCs/>
                <w:szCs w:val="24"/>
              </w:rPr>
              <w:t>as</w:t>
            </w:r>
            <m:oMath>
              <m:sSup>
                <m:sSupPr>
                  <m:ctrlPr>
                    <w:rPr>
                      <w:rFonts w:ascii="Cambria Math" w:hAnsi="Cambria Math" w:cs="Arial"/>
                      <w:iCs/>
                      <w:szCs w:val="24"/>
                    </w:rPr>
                  </m:ctrlPr>
                </m:sSupPr>
                <m:e>
                  <m:d>
                    <m:dPr>
                      <m:ctrlPr>
                        <w:rPr>
                          <w:rFonts w:ascii="Cambria Math" w:hAnsi="Cambria Math" w:cs="Arial"/>
                          <w:iCs/>
                          <w:szCs w:val="24"/>
                        </w:rPr>
                      </m:ctrlPr>
                    </m:dPr>
                    <m:e>
                      <m:sSup>
                        <m:sSupPr>
                          <m:ctrlPr>
                            <w:rPr>
                              <w:rFonts w:ascii="Cambria Math" w:hAnsi="Cambria Math" w:cs="Arial"/>
                              <w:iCs/>
                              <w:szCs w:val="24"/>
                            </w:rPr>
                          </m:ctrlPr>
                        </m:sSupPr>
                        <m:e>
                          <m:r>
                            <m:rPr>
                              <m:sty m:val="p"/>
                            </m:rPr>
                            <w:rPr>
                              <w:rFonts w:ascii="Cambria Math" w:hAnsi="Cambria Math" w:cs="Arial"/>
                              <w:szCs w:val="24"/>
                            </w:rPr>
                            <m:t>x</m:t>
                          </m:r>
                        </m:e>
                        <m:sup>
                          <m:r>
                            <m:rPr>
                              <m:sty m:val="p"/>
                            </m:rPr>
                            <w:rPr>
                              <w:rFonts w:ascii="Cambria Math" w:hAnsi="Cambria Math" w:cs="Arial"/>
                              <w:szCs w:val="24"/>
                            </w:rPr>
                            <m:t>2</m:t>
                          </m:r>
                        </m:sup>
                      </m:sSup>
                    </m:e>
                  </m:d>
                </m:e>
                <m:sup>
                  <m:r>
                    <m:rPr>
                      <m:sty m:val="p"/>
                    </m:rPr>
                    <w:rPr>
                      <w:rFonts w:ascii="Cambria Math" w:hAnsi="Cambria Math" w:cs="Arial"/>
                      <w:szCs w:val="24"/>
                    </w:rPr>
                    <m:t xml:space="preserve">2 </m:t>
                  </m:r>
                </m:sup>
              </m:sSup>
              <m:r>
                <m:rPr>
                  <m:sty m:val="p"/>
                </m:rPr>
                <w:rPr>
                  <w:rFonts w:ascii="Cambria Math" w:hAnsi="Cambria Math" w:cs="Arial"/>
                  <w:szCs w:val="24"/>
                </w:rPr>
                <m:t xml:space="preserve">- </m:t>
              </m:r>
              <m:sSup>
                <m:sSupPr>
                  <m:ctrlPr>
                    <w:rPr>
                      <w:rFonts w:ascii="Cambria Math" w:hAnsi="Cambria Math" w:cs="Arial"/>
                      <w:iCs/>
                      <w:szCs w:val="24"/>
                    </w:rPr>
                  </m:ctrlPr>
                </m:sSupPr>
                <m:e>
                  <m:d>
                    <m:dPr>
                      <m:ctrlPr>
                        <w:rPr>
                          <w:rFonts w:ascii="Cambria Math" w:hAnsi="Cambria Math" w:cs="Arial"/>
                          <w:iCs/>
                          <w:szCs w:val="24"/>
                        </w:rPr>
                      </m:ctrlPr>
                    </m:dPr>
                    <m:e>
                      <m:sSup>
                        <m:sSupPr>
                          <m:ctrlPr>
                            <w:rPr>
                              <w:rFonts w:ascii="Cambria Math" w:hAnsi="Cambria Math" w:cs="Arial"/>
                              <w:iCs/>
                              <w:szCs w:val="24"/>
                            </w:rPr>
                          </m:ctrlPr>
                        </m:sSupPr>
                        <m:e>
                          <m:r>
                            <m:rPr>
                              <m:sty m:val="p"/>
                            </m:rPr>
                            <w:rPr>
                              <w:rFonts w:ascii="Cambria Math" w:hAnsi="Cambria Math" w:cs="Arial"/>
                              <w:szCs w:val="24"/>
                            </w:rPr>
                            <m:t>y</m:t>
                          </m:r>
                        </m:e>
                        <m:sup>
                          <m:r>
                            <m:rPr>
                              <m:sty m:val="p"/>
                            </m:rPr>
                            <w:rPr>
                              <w:rFonts w:ascii="Cambria Math" w:hAnsi="Cambria Math" w:cs="Arial"/>
                              <w:szCs w:val="24"/>
                            </w:rPr>
                            <m:t>2</m:t>
                          </m:r>
                        </m:sup>
                      </m:sSup>
                    </m:e>
                  </m:d>
                </m:e>
                <m:sup>
                  <m:r>
                    <m:rPr>
                      <m:sty m:val="p"/>
                    </m:rPr>
                    <w:rPr>
                      <w:rFonts w:ascii="Cambria Math" w:hAnsi="Cambria Math" w:cs="Arial"/>
                      <w:szCs w:val="24"/>
                    </w:rPr>
                    <m:t>2</m:t>
                  </m:r>
                </m:sup>
              </m:sSup>
            </m:oMath>
            <w:r w:rsidRPr="00E21BBE">
              <w:rPr>
                <w:rFonts w:cs="Arial"/>
                <w:szCs w:val="24"/>
              </w:rPr>
              <w:t xml:space="preserve">, </w:t>
            </w:r>
            <w:r w:rsidRPr="00E21BBE">
              <w:rPr>
                <w:rFonts w:cs="Arial"/>
                <w:iCs/>
                <w:szCs w:val="24"/>
              </w:rPr>
              <w:t>thus recognizing it as a difference of squares that can be factored as</w:t>
            </w:r>
          </w:p>
          <w:p w14:paraId="1994292C" w14:textId="77777777" w:rsidR="007B17BE" w:rsidRDefault="004140BA" w:rsidP="006C792F">
            <w:pPr>
              <w:spacing w:line="240" w:lineRule="auto"/>
              <w:rPr>
                <w:rFonts w:cs="Arial"/>
                <w:iCs/>
                <w:szCs w:val="24"/>
              </w:rPr>
            </w:pPr>
            <m:oMath>
              <m:d>
                <m:dPr>
                  <m:ctrlPr>
                    <w:rPr>
                      <w:rFonts w:ascii="Cambria Math" w:hAnsi="Cambria Math" w:cs="Arial"/>
                      <w:iCs/>
                      <w:szCs w:val="24"/>
                    </w:rPr>
                  </m:ctrlPr>
                </m:dPr>
                <m:e>
                  <m:sSup>
                    <m:sSupPr>
                      <m:ctrlPr>
                        <w:rPr>
                          <w:rFonts w:ascii="Cambria Math" w:hAnsi="Cambria Math" w:cs="Arial"/>
                          <w:iCs/>
                          <w:szCs w:val="24"/>
                        </w:rPr>
                      </m:ctrlPr>
                    </m:sSupPr>
                    <m:e>
                      <m:r>
                        <m:rPr>
                          <m:sty m:val="p"/>
                        </m:rPr>
                        <w:rPr>
                          <w:rFonts w:ascii="Cambria Math" w:hAnsi="Cambria Math" w:cs="Arial"/>
                          <w:szCs w:val="24"/>
                        </w:rPr>
                        <m:t>x</m:t>
                      </m:r>
                    </m:e>
                    <m:sup>
                      <m:r>
                        <m:rPr>
                          <m:sty m:val="p"/>
                        </m:rPr>
                        <w:rPr>
                          <w:rFonts w:ascii="Cambria Math" w:hAnsi="Cambria Math" w:cs="Arial"/>
                          <w:szCs w:val="24"/>
                        </w:rPr>
                        <m:t>2</m:t>
                      </m:r>
                    </m:sup>
                  </m:sSup>
                  <m:r>
                    <m:rPr>
                      <m:sty m:val="p"/>
                    </m:rPr>
                    <w:rPr>
                      <w:rFonts w:ascii="Cambria Math" w:hAnsi="Cambria Math" w:cs="Arial"/>
                      <w:szCs w:val="24"/>
                    </w:rPr>
                    <m:t>-</m:t>
                  </m:r>
                  <m:sSup>
                    <m:sSupPr>
                      <m:ctrlPr>
                        <w:rPr>
                          <w:rFonts w:ascii="Cambria Math" w:hAnsi="Cambria Math" w:cs="Arial"/>
                          <w:iCs/>
                          <w:szCs w:val="24"/>
                        </w:rPr>
                      </m:ctrlPr>
                    </m:sSupPr>
                    <m:e>
                      <m:r>
                        <m:rPr>
                          <m:sty m:val="p"/>
                        </m:rPr>
                        <w:rPr>
                          <w:rFonts w:ascii="Cambria Math" w:hAnsi="Cambria Math" w:cs="Arial"/>
                          <w:szCs w:val="24"/>
                        </w:rPr>
                        <m:t>y</m:t>
                      </m:r>
                    </m:e>
                    <m:sup>
                      <m:r>
                        <m:rPr>
                          <m:sty m:val="p"/>
                        </m:rPr>
                        <w:rPr>
                          <w:rFonts w:ascii="Cambria Math" w:hAnsi="Cambria Math" w:cs="Arial"/>
                          <w:szCs w:val="24"/>
                        </w:rPr>
                        <m:t>2</m:t>
                      </m:r>
                    </m:sup>
                  </m:sSup>
                </m:e>
              </m:d>
              <m:d>
                <m:dPr>
                  <m:ctrlPr>
                    <w:rPr>
                      <w:rFonts w:ascii="Cambria Math" w:hAnsi="Cambria Math" w:cs="Arial"/>
                      <w:iCs/>
                      <w:szCs w:val="24"/>
                    </w:rPr>
                  </m:ctrlPr>
                </m:dPr>
                <m:e>
                  <m:sSup>
                    <m:sSupPr>
                      <m:ctrlPr>
                        <w:rPr>
                          <w:rFonts w:ascii="Cambria Math" w:hAnsi="Cambria Math" w:cs="Arial"/>
                          <w:iCs/>
                          <w:szCs w:val="24"/>
                        </w:rPr>
                      </m:ctrlPr>
                    </m:sSupPr>
                    <m:e>
                      <m:r>
                        <m:rPr>
                          <m:sty m:val="p"/>
                        </m:rPr>
                        <w:rPr>
                          <w:rFonts w:ascii="Cambria Math" w:hAnsi="Cambria Math" w:cs="Arial"/>
                          <w:szCs w:val="24"/>
                        </w:rPr>
                        <m:t>x</m:t>
                      </m:r>
                    </m:e>
                    <m:sup>
                      <m:r>
                        <m:rPr>
                          <m:sty m:val="p"/>
                        </m:rPr>
                        <w:rPr>
                          <w:rFonts w:ascii="Cambria Math" w:hAnsi="Cambria Math" w:cs="Arial"/>
                          <w:szCs w:val="24"/>
                        </w:rPr>
                        <m:t>2</m:t>
                      </m:r>
                    </m:sup>
                  </m:sSup>
                  <m:r>
                    <m:rPr>
                      <m:sty m:val="p"/>
                    </m:rPr>
                    <w:rPr>
                      <w:rFonts w:ascii="Cambria Math" w:hAnsi="Cambria Math" w:cs="Arial"/>
                      <w:szCs w:val="24"/>
                    </w:rPr>
                    <m:t>+</m:t>
                  </m:r>
                  <m:sSup>
                    <m:sSupPr>
                      <m:ctrlPr>
                        <w:rPr>
                          <w:rFonts w:ascii="Cambria Math" w:hAnsi="Cambria Math" w:cs="Arial"/>
                          <w:iCs/>
                          <w:szCs w:val="24"/>
                        </w:rPr>
                      </m:ctrlPr>
                    </m:sSupPr>
                    <m:e>
                      <m:r>
                        <m:rPr>
                          <m:sty m:val="p"/>
                        </m:rPr>
                        <w:rPr>
                          <w:rFonts w:ascii="Cambria Math" w:hAnsi="Cambria Math" w:cs="Arial"/>
                          <w:szCs w:val="24"/>
                        </w:rPr>
                        <m:t>y</m:t>
                      </m:r>
                    </m:e>
                    <m:sup>
                      <m:r>
                        <m:rPr>
                          <m:sty m:val="p"/>
                        </m:rPr>
                        <w:rPr>
                          <w:rFonts w:ascii="Cambria Math" w:hAnsi="Cambria Math" w:cs="Arial"/>
                          <w:szCs w:val="24"/>
                        </w:rPr>
                        <m:t>2</m:t>
                      </m:r>
                    </m:sup>
                  </m:sSup>
                </m:e>
              </m:d>
            </m:oMath>
            <w:r w:rsidR="006C792F" w:rsidRPr="00E21BBE">
              <w:rPr>
                <w:rFonts w:cs="Arial"/>
                <w:iCs/>
                <w:szCs w:val="24"/>
              </w:rPr>
              <w:t>.</w:t>
            </w:r>
          </w:p>
          <w:p w14:paraId="278EB68D" w14:textId="1EF78ACA" w:rsidR="00A92CFE" w:rsidRPr="00E21BBE" w:rsidRDefault="00A92CFE" w:rsidP="006C792F">
            <w:pPr>
              <w:spacing w:line="240" w:lineRule="auto"/>
              <w:rPr>
                <w:rFonts w:cs="Arial"/>
                <w:szCs w:val="24"/>
              </w:rPr>
            </w:pPr>
          </w:p>
        </w:tc>
      </w:tr>
      <w:tr w:rsidR="007B17BE" w:rsidRPr="00E21BBE" w14:paraId="132BD212" w14:textId="77777777" w:rsidTr="00A92CFE">
        <w:trPr>
          <w:cantSplit/>
          <w:jc w:val="center"/>
        </w:trPr>
        <w:tc>
          <w:tcPr>
            <w:tcW w:w="1421" w:type="dxa"/>
            <w:shd w:val="clear" w:color="auto" w:fill="auto"/>
          </w:tcPr>
          <w:p w14:paraId="25944361" w14:textId="77777777" w:rsidR="007B17BE" w:rsidRDefault="007B17BE" w:rsidP="007B17BE">
            <w:pPr>
              <w:spacing w:line="240" w:lineRule="auto"/>
              <w:rPr>
                <w:rFonts w:cs="Arial"/>
                <w:b/>
                <w:szCs w:val="24"/>
              </w:rPr>
            </w:pPr>
            <w:r>
              <w:rPr>
                <w:rFonts w:cs="Arial"/>
                <w:b/>
                <w:szCs w:val="24"/>
              </w:rPr>
              <w:t>6.A.SSE.2</w:t>
            </w:r>
          </w:p>
          <w:p w14:paraId="76F9556E" w14:textId="77777777" w:rsidR="00686E53" w:rsidRDefault="00686E53" w:rsidP="007B17BE">
            <w:pPr>
              <w:spacing w:line="240" w:lineRule="auto"/>
              <w:rPr>
                <w:rFonts w:cs="Arial"/>
                <w:b/>
                <w:szCs w:val="24"/>
              </w:rPr>
            </w:pPr>
          </w:p>
          <w:p w14:paraId="3875918E" w14:textId="77777777" w:rsidR="00686E53" w:rsidRDefault="00686E53" w:rsidP="00024B65">
            <w:pPr>
              <w:spacing w:line="240" w:lineRule="auto"/>
              <w:jc w:val="center"/>
              <w:rPr>
                <w:rFonts w:cs="Arial"/>
                <w:szCs w:val="24"/>
              </w:rPr>
            </w:pPr>
            <w:r w:rsidRPr="00686E53">
              <w:rPr>
                <w:rFonts w:cs="Arial"/>
                <w:szCs w:val="24"/>
              </w:rPr>
              <w:t>MWOTL</w:t>
            </w:r>
          </w:p>
          <w:p w14:paraId="1D1D2B3E" w14:textId="2D3F5F28" w:rsidR="00024B65" w:rsidRPr="00024B65" w:rsidRDefault="00024B65" w:rsidP="00024B65">
            <w:pPr>
              <w:spacing w:line="240" w:lineRule="auto"/>
              <w:jc w:val="center"/>
              <w:rPr>
                <w:rFonts w:cs="Arial"/>
                <w:szCs w:val="24"/>
              </w:rPr>
            </w:pPr>
            <w:r w:rsidRPr="00024B65">
              <w:rPr>
                <w:rFonts w:cs="Arial"/>
                <w:szCs w:val="24"/>
              </w:rPr>
              <w:t>c only</w:t>
            </w:r>
          </w:p>
        </w:tc>
        <w:tc>
          <w:tcPr>
            <w:tcW w:w="3974" w:type="dxa"/>
          </w:tcPr>
          <w:p w14:paraId="0310B01C" w14:textId="77777777" w:rsidR="007B17BE" w:rsidRPr="0003275C" w:rsidRDefault="007B17BE" w:rsidP="007B17BE">
            <w:pPr>
              <w:spacing w:line="240" w:lineRule="auto"/>
              <w:rPr>
                <w:rFonts w:ascii="MS Gothic" w:eastAsia="MS Gothic" w:hAnsi="MS Gothic" w:cs="MS Gothic"/>
                <w:szCs w:val="24"/>
                <w:vertAlign w:val="subscript"/>
              </w:rPr>
            </w:pPr>
            <w:r w:rsidRPr="0003275C">
              <w:rPr>
                <w:rFonts w:cs="Arial"/>
                <w:szCs w:val="24"/>
              </w:rPr>
              <w:t>Choose and produce an equivalent form of an expression to reveal and explain properties of the quantity represented by the expression.</w:t>
            </w:r>
            <w:r w:rsidRPr="0003275C">
              <w:rPr>
                <w:rFonts w:ascii="MS Gothic" w:eastAsia="MS Gothic" w:hAnsi="MS Gothic" w:cs="MS Gothic" w:hint="eastAsia"/>
                <w:szCs w:val="24"/>
                <w:vertAlign w:val="superscript"/>
              </w:rPr>
              <w:t xml:space="preserve"> ★</w:t>
            </w:r>
          </w:p>
          <w:p w14:paraId="3240D9B2" w14:textId="77777777" w:rsidR="007B17BE" w:rsidRDefault="007B17BE" w:rsidP="00A962A4">
            <w:pPr>
              <w:pStyle w:val="ListParagraph"/>
              <w:numPr>
                <w:ilvl w:val="0"/>
                <w:numId w:val="75"/>
              </w:numPr>
              <w:rPr>
                <w:rFonts w:ascii="Arial" w:hAnsi="Arial" w:cs="Arial"/>
                <w:sz w:val="24"/>
                <w:szCs w:val="24"/>
              </w:rPr>
            </w:pPr>
            <w:r w:rsidRPr="00E21BBE">
              <w:rPr>
                <w:rFonts w:ascii="Arial" w:hAnsi="Arial" w:cs="Arial"/>
                <w:sz w:val="24"/>
                <w:szCs w:val="24"/>
              </w:rPr>
              <w:t>Complete the square in a quadratic expression to reveal the maximum or minimum value of the function it defines.</w:t>
            </w:r>
          </w:p>
          <w:p w14:paraId="7E2B3977" w14:textId="77777777" w:rsidR="007B17BE" w:rsidRDefault="007B17BE" w:rsidP="00A962A4">
            <w:pPr>
              <w:pStyle w:val="ListParagraph"/>
              <w:numPr>
                <w:ilvl w:val="0"/>
                <w:numId w:val="75"/>
              </w:numPr>
              <w:rPr>
                <w:rFonts w:ascii="Arial" w:hAnsi="Arial" w:cs="Arial"/>
                <w:sz w:val="24"/>
                <w:szCs w:val="24"/>
              </w:rPr>
            </w:pPr>
            <w:r w:rsidRPr="00E21BBE">
              <w:rPr>
                <w:rFonts w:ascii="Arial" w:hAnsi="Arial" w:cs="Arial"/>
                <w:sz w:val="24"/>
                <w:szCs w:val="24"/>
              </w:rPr>
              <w:t xml:space="preserve">Use the properties of exponents to transform expressions for exponential functions. For example the expression </w:t>
            </w:r>
            <m:oMath>
              <m:sSup>
                <m:sSupPr>
                  <m:ctrlPr>
                    <w:rPr>
                      <w:rFonts w:ascii="Cambria Math" w:hAnsi="Cambria Math" w:cs="Arial"/>
                      <w:i/>
                      <w:szCs w:val="24"/>
                    </w:rPr>
                  </m:ctrlPr>
                </m:sSupPr>
                <m:e>
                  <m:r>
                    <w:rPr>
                      <w:rFonts w:ascii="Cambria Math" w:hAnsi="Cambria Math" w:cs="Arial"/>
                      <w:szCs w:val="24"/>
                    </w:rPr>
                    <m:t>1.15</m:t>
                  </m:r>
                </m:e>
                <m:sup>
                  <m:r>
                    <w:rPr>
                      <w:rFonts w:ascii="Cambria Math" w:hAnsi="Cambria Math" w:cs="Arial"/>
                      <w:szCs w:val="24"/>
                    </w:rPr>
                    <m:t>t</m:t>
                  </m:r>
                </m:sup>
              </m:sSup>
            </m:oMath>
            <w:r w:rsidRPr="00E21BBE">
              <w:rPr>
                <w:rFonts w:ascii="Arial" w:hAnsi="Arial" w:cs="Arial"/>
                <w:sz w:val="24"/>
                <w:szCs w:val="24"/>
              </w:rPr>
              <w:t xml:space="preserve"> can be rewritten as </w:t>
            </w:r>
            <m:oMath>
              <m:r>
                <w:rPr>
                  <w:rFonts w:ascii="Cambria Math" w:hAnsi="Cambria Math" w:cs="Arial"/>
                  <w:szCs w:val="24"/>
                </w:rPr>
                <m:t>(</m:t>
              </m:r>
              <m:sSup>
                <m:sSupPr>
                  <m:ctrlPr>
                    <w:rPr>
                      <w:rFonts w:ascii="Cambria Math" w:hAnsi="Cambria Math" w:cs="Arial"/>
                      <w:i/>
                      <w:szCs w:val="24"/>
                    </w:rPr>
                  </m:ctrlPr>
                </m:sSupPr>
                <m:e>
                  <m:sSup>
                    <m:sSupPr>
                      <m:ctrlPr>
                        <w:rPr>
                          <w:rFonts w:ascii="Cambria Math" w:hAnsi="Cambria Math" w:cs="Arial"/>
                          <w:i/>
                          <w:szCs w:val="24"/>
                        </w:rPr>
                      </m:ctrlPr>
                    </m:sSupPr>
                    <m:e>
                      <m:r>
                        <w:rPr>
                          <w:rFonts w:ascii="Cambria Math" w:hAnsi="Cambria Math" w:cs="Arial"/>
                          <w:szCs w:val="24"/>
                        </w:rPr>
                        <m:t>1.15</m:t>
                      </m:r>
                    </m:e>
                    <m:sup>
                      <m:f>
                        <m:fPr>
                          <m:type m:val="lin"/>
                          <m:ctrlPr>
                            <w:rPr>
                              <w:rFonts w:ascii="Cambria Math" w:hAnsi="Cambria Math" w:cs="Arial"/>
                              <w:i/>
                              <w:szCs w:val="24"/>
                            </w:rPr>
                          </m:ctrlPr>
                        </m:fPr>
                        <m:num>
                          <m:r>
                            <w:rPr>
                              <w:rFonts w:ascii="Cambria Math" w:hAnsi="Cambria Math" w:cs="Arial"/>
                              <w:szCs w:val="24"/>
                            </w:rPr>
                            <m:t>1</m:t>
                          </m:r>
                        </m:num>
                        <m:den>
                          <m:r>
                            <w:rPr>
                              <w:rFonts w:ascii="Cambria Math" w:hAnsi="Cambria Math" w:cs="Arial"/>
                              <w:szCs w:val="24"/>
                            </w:rPr>
                            <m:t>12</m:t>
                          </m:r>
                        </m:den>
                      </m:f>
                    </m:sup>
                  </m:sSup>
                  <m:r>
                    <w:rPr>
                      <w:rFonts w:ascii="Cambria Math" w:hAnsi="Cambria Math" w:cs="Arial"/>
                      <w:szCs w:val="24"/>
                    </w:rPr>
                    <m:t>)</m:t>
                  </m:r>
                </m:e>
                <m:sup>
                  <m:r>
                    <w:rPr>
                      <w:rFonts w:ascii="Cambria Math" w:hAnsi="Cambria Math" w:cs="Arial"/>
                      <w:szCs w:val="24"/>
                    </w:rPr>
                    <m:t>12t</m:t>
                  </m:r>
                </m:sup>
              </m:sSup>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1.012</m:t>
                  </m:r>
                </m:e>
                <m:sup>
                  <m:r>
                    <w:rPr>
                      <w:rFonts w:ascii="Cambria Math" w:hAnsi="Cambria Math" w:cs="Arial"/>
                      <w:szCs w:val="24"/>
                    </w:rPr>
                    <m:t>12t</m:t>
                  </m:r>
                </m:sup>
              </m:sSup>
            </m:oMath>
            <w:r w:rsidRPr="00E21BBE">
              <w:rPr>
                <w:rFonts w:ascii="Arial" w:hAnsi="Arial" w:cs="Arial"/>
                <w:sz w:val="24"/>
                <w:szCs w:val="24"/>
              </w:rPr>
              <w:t xml:space="preserve"> to reveal the approximate equivalent monthly interest rate if the annual rate is 15%.</w:t>
            </w:r>
          </w:p>
          <w:p w14:paraId="7CEC4BFE" w14:textId="098E3EC5" w:rsidR="007B17BE" w:rsidRPr="00E21BBE" w:rsidRDefault="007B17BE" w:rsidP="00A962A4">
            <w:pPr>
              <w:pStyle w:val="ListParagraph"/>
              <w:numPr>
                <w:ilvl w:val="0"/>
                <w:numId w:val="75"/>
              </w:numPr>
              <w:rPr>
                <w:rFonts w:ascii="Arial" w:hAnsi="Arial" w:cs="Arial"/>
                <w:sz w:val="24"/>
                <w:szCs w:val="24"/>
              </w:rPr>
            </w:pPr>
            <w:r w:rsidRPr="00A92CFE">
              <w:rPr>
                <w:rFonts w:ascii="Arial" w:hAnsi="Arial" w:cs="Arial"/>
                <w:sz w:val="24"/>
                <w:szCs w:val="24"/>
              </w:rPr>
              <w:t>Factor a quadratic expression to reveal the zeros of the function it defines.</w:t>
            </w:r>
          </w:p>
        </w:tc>
        <w:tc>
          <w:tcPr>
            <w:tcW w:w="1710" w:type="dxa"/>
          </w:tcPr>
          <w:p w14:paraId="102C4750" w14:textId="77777777" w:rsidR="007B17BE" w:rsidRDefault="007B17BE" w:rsidP="00A92CFE">
            <w:pPr>
              <w:spacing w:line="240" w:lineRule="auto"/>
              <w:ind w:left="-22" w:right="-200"/>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SSE</w:t>
            </w:r>
            <w:r>
              <w:rPr>
                <w:rFonts w:cs="Arial"/>
                <w:szCs w:val="24"/>
              </w:rPr>
              <w:t>.</w:t>
            </w:r>
            <w:r w:rsidRPr="00E21BBE">
              <w:rPr>
                <w:rFonts w:cs="Arial"/>
                <w:szCs w:val="24"/>
              </w:rPr>
              <w:t>3</w:t>
            </w:r>
          </w:p>
          <w:p w14:paraId="00691EF5" w14:textId="069BFB18" w:rsidR="007B17BE" w:rsidRDefault="007B17BE" w:rsidP="00A92CFE">
            <w:pPr>
              <w:spacing w:line="240" w:lineRule="auto"/>
              <w:ind w:left="-22" w:right="-200"/>
              <w:rPr>
                <w:rFonts w:cs="Arial"/>
                <w:szCs w:val="24"/>
              </w:rPr>
            </w:pPr>
            <w:r>
              <w:rPr>
                <w:rFonts w:cs="Arial"/>
                <w:szCs w:val="24"/>
              </w:rPr>
              <w:t>CCR.A.SSE.E</w:t>
            </w:r>
          </w:p>
          <w:p w14:paraId="0DB87B3E" w14:textId="402C5942" w:rsidR="007B17BE" w:rsidRPr="00E21BBE" w:rsidRDefault="007B17BE" w:rsidP="00A92CFE">
            <w:pPr>
              <w:spacing w:line="240" w:lineRule="auto"/>
              <w:ind w:left="-22" w:right="-200"/>
              <w:rPr>
                <w:rFonts w:cs="Arial"/>
                <w:szCs w:val="24"/>
              </w:rPr>
            </w:pPr>
            <w:r>
              <w:rPr>
                <w:rFonts w:cs="Arial"/>
                <w:szCs w:val="24"/>
              </w:rPr>
              <w:t>ESS04.08.01</w:t>
            </w:r>
          </w:p>
        </w:tc>
        <w:tc>
          <w:tcPr>
            <w:tcW w:w="3551" w:type="dxa"/>
          </w:tcPr>
          <w:p w14:paraId="795CAF52" w14:textId="77777777" w:rsidR="007B17BE" w:rsidRDefault="007B17BE" w:rsidP="007B17BE">
            <w:pPr>
              <w:spacing w:line="240" w:lineRule="auto"/>
              <w:rPr>
                <w:rFonts w:cs="Arial"/>
                <w:szCs w:val="24"/>
              </w:rPr>
            </w:pPr>
            <w:r w:rsidRPr="00E21BBE">
              <w:rPr>
                <w:rFonts w:cs="Arial"/>
                <w:szCs w:val="24"/>
              </w:rPr>
              <w:t>Converting annual interest to monthly interest</w:t>
            </w:r>
          </w:p>
          <w:p w14:paraId="73BEC6A9" w14:textId="77777777" w:rsidR="007B17BE" w:rsidRDefault="007B17BE" w:rsidP="007B17BE">
            <w:pPr>
              <w:spacing w:line="240" w:lineRule="auto"/>
              <w:rPr>
                <w:rFonts w:cs="Arial"/>
                <w:szCs w:val="24"/>
              </w:rPr>
            </w:pPr>
          </w:p>
          <w:p w14:paraId="78D8348E" w14:textId="77777777" w:rsidR="007B17BE" w:rsidRDefault="007B17BE" w:rsidP="007B17BE">
            <w:pPr>
              <w:spacing w:line="240" w:lineRule="auto"/>
              <w:rPr>
                <w:rFonts w:cs="Arial"/>
                <w:szCs w:val="24"/>
              </w:rPr>
            </w:pPr>
            <w:r w:rsidRPr="00E21BBE">
              <w:rPr>
                <w:rFonts w:cs="Arial"/>
                <w:szCs w:val="24"/>
              </w:rPr>
              <w:t>Understanding exponential growth of bacteria or virus such as HIV</w:t>
            </w:r>
          </w:p>
          <w:p w14:paraId="196532D6" w14:textId="77777777" w:rsidR="007B17BE" w:rsidRDefault="007B17BE" w:rsidP="007B17BE">
            <w:pPr>
              <w:spacing w:line="240" w:lineRule="auto"/>
              <w:rPr>
                <w:rFonts w:cs="Arial"/>
                <w:szCs w:val="24"/>
              </w:rPr>
            </w:pPr>
          </w:p>
          <w:p w14:paraId="5A5BE9F9" w14:textId="77777777" w:rsidR="007B17BE" w:rsidRPr="00E21BBE" w:rsidRDefault="007B17BE" w:rsidP="007B17BE">
            <w:pPr>
              <w:spacing w:line="240" w:lineRule="auto"/>
              <w:rPr>
                <w:rFonts w:cs="Arial"/>
                <w:szCs w:val="24"/>
              </w:rPr>
            </w:pPr>
            <w:r w:rsidRPr="00E21BBE">
              <w:t>Converting annual interest to monthly interest</w:t>
            </w:r>
          </w:p>
        </w:tc>
      </w:tr>
      <w:tr w:rsidR="007B17BE" w:rsidRPr="00E21BBE" w14:paraId="719659E6" w14:textId="77777777" w:rsidTr="00A92CFE">
        <w:trPr>
          <w:cantSplit/>
          <w:jc w:val="center"/>
        </w:trPr>
        <w:tc>
          <w:tcPr>
            <w:tcW w:w="1421" w:type="dxa"/>
            <w:shd w:val="clear" w:color="auto" w:fill="auto"/>
          </w:tcPr>
          <w:p w14:paraId="1326C380" w14:textId="573B850E" w:rsidR="007B17BE" w:rsidRPr="00E21BBE" w:rsidRDefault="007B17BE" w:rsidP="007B17BE">
            <w:pPr>
              <w:spacing w:line="240" w:lineRule="auto"/>
              <w:ind w:left="-108"/>
              <w:rPr>
                <w:rFonts w:ascii="Times New Roman" w:hAnsi="Times New Roman"/>
                <w:szCs w:val="24"/>
              </w:rPr>
            </w:pPr>
            <w:r>
              <w:rPr>
                <w:rFonts w:ascii="Times New Roman" w:hAnsi="Times New Roman"/>
                <w:szCs w:val="24"/>
              </w:rPr>
              <w:t xml:space="preserve"> </w:t>
            </w:r>
            <w:r>
              <w:rPr>
                <w:rFonts w:cs="Arial"/>
                <w:b/>
                <w:szCs w:val="24"/>
              </w:rPr>
              <w:t>6.A.SSE.3</w:t>
            </w:r>
          </w:p>
        </w:tc>
        <w:tc>
          <w:tcPr>
            <w:tcW w:w="3974" w:type="dxa"/>
            <w:shd w:val="clear" w:color="auto" w:fill="auto"/>
          </w:tcPr>
          <w:p w14:paraId="5126B980" w14:textId="5A80D0DE" w:rsidR="007C3EED" w:rsidRPr="00A92CFE" w:rsidRDefault="007B17BE" w:rsidP="007B17BE">
            <w:pPr>
              <w:spacing w:line="240" w:lineRule="auto"/>
              <w:rPr>
                <w:rFonts w:ascii="MS Gothic" w:eastAsia="MS Gothic" w:hAnsi="MS Gothic" w:cs="MS Gothic"/>
                <w:szCs w:val="24"/>
                <w:vertAlign w:val="superscript"/>
              </w:rPr>
            </w:pPr>
            <w:r w:rsidRPr="0003275C">
              <w:rPr>
                <w:rFonts w:cs="Arial"/>
                <w:szCs w:val="24"/>
              </w:rPr>
              <w:t>Derive the formula for the sum of a finite geometric series (when the common ratio is not 1), and use the formula to solve problems.</w:t>
            </w:r>
            <w:r w:rsidRPr="0003275C">
              <w:rPr>
                <w:rFonts w:ascii="MS Gothic" w:eastAsia="MS Gothic" w:hAnsi="MS Gothic" w:cs="MS Gothic" w:hint="eastAsia"/>
                <w:szCs w:val="24"/>
                <w:vertAlign w:val="superscript"/>
              </w:rPr>
              <w:t>★</w:t>
            </w:r>
          </w:p>
        </w:tc>
        <w:tc>
          <w:tcPr>
            <w:tcW w:w="1710" w:type="dxa"/>
          </w:tcPr>
          <w:p w14:paraId="55A73F96" w14:textId="77777777" w:rsidR="007B17BE" w:rsidRPr="00E21BBE" w:rsidRDefault="007B17BE" w:rsidP="007B17BE">
            <w:pPr>
              <w:spacing w:line="240" w:lineRule="auto"/>
              <w:rPr>
                <w:rFonts w:cs="Arial"/>
                <w:szCs w:val="24"/>
                <w:highlight w:val="green"/>
              </w:rPr>
            </w:pPr>
            <w:r>
              <w:rPr>
                <w:rFonts w:cs="Arial"/>
                <w:szCs w:val="24"/>
              </w:rPr>
              <w:t>CC.A.</w:t>
            </w:r>
            <w:r w:rsidRPr="00E21BBE">
              <w:rPr>
                <w:rFonts w:cs="Arial"/>
                <w:szCs w:val="24"/>
              </w:rPr>
              <w:t>SSE</w:t>
            </w:r>
            <w:r>
              <w:rPr>
                <w:rFonts w:cs="Arial"/>
                <w:szCs w:val="24"/>
              </w:rPr>
              <w:t>.</w:t>
            </w:r>
            <w:r w:rsidRPr="00E21BBE">
              <w:rPr>
                <w:rFonts w:cs="Arial"/>
                <w:szCs w:val="24"/>
              </w:rPr>
              <w:t>4</w:t>
            </w:r>
          </w:p>
        </w:tc>
        <w:tc>
          <w:tcPr>
            <w:tcW w:w="3551" w:type="dxa"/>
            <w:shd w:val="clear" w:color="auto" w:fill="auto"/>
          </w:tcPr>
          <w:p w14:paraId="0C3F4067" w14:textId="07F51EAA" w:rsidR="007B17BE" w:rsidRPr="00E21BBE" w:rsidRDefault="006C792F" w:rsidP="007B17BE">
            <w:pPr>
              <w:spacing w:line="240" w:lineRule="auto"/>
              <w:rPr>
                <w:rFonts w:cs="Arial"/>
                <w:szCs w:val="24"/>
              </w:rPr>
            </w:pPr>
            <w:r>
              <w:rPr>
                <w:rFonts w:cs="Arial"/>
                <w:szCs w:val="24"/>
              </w:rPr>
              <w:t>Calculate mortgage payments</w:t>
            </w:r>
          </w:p>
        </w:tc>
      </w:tr>
    </w:tbl>
    <w:p w14:paraId="2153F989" w14:textId="77777777" w:rsidR="00A92CFE" w:rsidRDefault="00A92CFE">
      <w:r>
        <w:br w:type="page"/>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4"/>
        <w:gridCol w:w="3960"/>
        <w:gridCol w:w="1710"/>
        <w:gridCol w:w="3551"/>
      </w:tblGrid>
      <w:tr w:rsidR="007B17BE" w:rsidRPr="00E21BBE" w14:paraId="1CC4A0F3" w14:textId="77777777" w:rsidTr="007C3EED">
        <w:trPr>
          <w:cantSplit/>
          <w:trHeight w:val="576"/>
          <w:jc w:val="center"/>
        </w:trPr>
        <w:tc>
          <w:tcPr>
            <w:tcW w:w="10656" w:type="dxa"/>
            <w:gridSpan w:val="5"/>
            <w:shd w:val="clear" w:color="auto" w:fill="BFBFBF"/>
            <w:vAlign w:val="center"/>
          </w:tcPr>
          <w:p w14:paraId="3003CC62" w14:textId="1EC25C19" w:rsidR="007B17BE" w:rsidRPr="00E21BBE" w:rsidRDefault="007B17BE" w:rsidP="007B17BE">
            <w:pPr>
              <w:spacing w:line="240" w:lineRule="auto"/>
              <w:rPr>
                <w:rFonts w:cs="Arial"/>
                <w:szCs w:val="24"/>
              </w:rPr>
            </w:pPr>
            <w:r w:rsidRPr="00E21BBE">
              <w:rPr>
                <w:rFonts w:cs="Arial"/>
                <w:b/>
                <w:szCs w:val="24"/>
              </w:rPr>
              <w:lastRenderedPageBreak/>
              <w:t>ARITHMETIC WITH POLYNOMIALS AND RATIONAL EXPRESSIONS</w:t>
            </w:r>
            <w:r>
              <w:rPr>
                <w:rFonts w:cs="Arial"/>
                <w:b/>
                <w:szCs w:val="24"/>
              </w:rPr>
              <w:t xml:space="preserve">  (APR)</w:t>
            </w:r>
          </w:p>
        </w:tc>
      </w:tr>
      <w:tr w:rsidR="007B17BE" w:rsidRPr="00E21BBE" w14:paraId="69E419AC" w14:textId="77777777" w:rsidTr="007C3EED">
        <w:trPr>
          <w:cantSplit/>
          <w:jc w:val="center"/>
        </w:trPr>
        <w:tc>
          <w:tcPr>
            <w:tcW w:w="10656" w:type="dxa"/>
            <w:gridSpan w:val="5"/>
          </w:tcPr>
          <w:p w14:paraId="09CBC8D4" w14:textId="5BB241ED" w:rsidR="007B17BE" w:rsidRPr="00E21BBE" w:rsidRDefault="007B17BE" w:rsidP="007B17BE">
            <w:pPr>
              <w:spacing w:line="240" w:lineRule="auto"/>
              <w:rPr>
                <w:rFonts w:cs="Arial"/>
                <w:b/>
                <w:szCs w:val="24"/>
              </w:rPr>
            </w:pPr>
            <w:r w:rsidRPr="00E21BBE">
              <w:rPr>
                <w:rFonts w:cs="Arial"/>
                <w:b/>
                <w:bCs/>
                <w:szCs w:val="24"/>
              </w:rPr>
              <w:t>Perform arithmetic operations on polynomials.</w:t>
            </w:r>
          </w:p>
        </w:tc>
      </w:tr>
      <w:tr w:rsidR="007B17BE" w:rsidRPr="00E21BBE" w14:paraId="5A56BD57" w14:textId="77777777" w:rsidTr="00A92CFE">
        <w:trPr>
          <w:cantSplit/>
          <w:jc w:val="center"/>
        </w:trPr>
        <w:tc>
          <w:tcPr>
            <w:tcW w:w="1435" w:type="dxa"/>
            <w:gridSpan w:val="2"/>
            <w:shd w:val="clear" w:color="auto" w:fill="auto"/>
          </w:tcPr>
          <w:p w14:paraId="14B0B701" w14:textId="77777777" w:rsidR="007B17BE" w:rsidRDefault="007B17BE" w:rsidP="007B17BE">
            <w:pPr>
              <w:spacing w:line="240" w:lineRule="auto"/>
              <w:rPr>
                <w:rFonts w:cs="Arial"/>
                <w:b/>
                <w:szCs w:val="24"/>
              </w:rPr>
            </w:pPr>
            <w:r>
              <w:rPr>
                <w:rFonts w:cs="Arial"/>
                <w:b/>
                <w:szCs w:val="24"/>
              </w:rPr>
              <w:t>6.A.APR.1</w:t>
            </w:r>
          </w:p>
          <w:p w14:paraId="173BBE85" w14:textId="77777777" w:rsidR="00686E53" w:rsidRDefault="00686E53" w:rsidP="007B17BE">
            <w:pPr>
              <w:spacing w:line="240" w:lineRule="auto"/>
              <w:rPr>
                <w:rFonts w:cs="Arial"/>
                <w:b/>
                <w:szCs w:val="24"/>
              </w:rPr>
            </w:pPr>
          </w:p>
          <w:p w14:paraId="7283FA25" w14:textId="6A08B3C7" w:rsidR="00686E53" w:rsidRPr="00E21BBE" w:rsidRDefault="00686E53" w:rsidP="007B17BE">
            <w:pPr>
              <w:spacing w:line="240" w:lineRule="auto"/>
              <w:rPr>
                <w:rFonts w:cs="Arial"/>
                <w:b/>
                <w:szCs w:val="24"/>
              </w:rPr>
            </w:pPr>
            <w:r w:rsidRPr="00686E53">
              <w:rPr>
                <w:rFonts w:cs="Arial"/>
                <w:szCs w:val="24"/>
              </w:rPr>
              <w:t>MWOTL</w:t>
            </w:r>
          </w:p>
        </w:tc>
        <w:tc>
          <w:tcPr>
            <w:tcW w:w="3960" w:type="dxa"/>
            <w:shd w:val="clear" w:color="auto" w:fill="auto"/>
          </w:tcPr>
          <w:p w14:paraId="4C206210" w14:textId="348D0B8D" w:rsidR="007B17BE" w:rsidRPr="00E21BBE" w:rsidRDefault="007B17BE" w:rsidP="007B17BE">
            <w:pPr>
              <w:spacing w:line="240" w:lineRule="auto"/>
              <w:rPr>
                <w:rFonts w:cs="Arial"/>
                <w:b/>
                <w:szCs w:val="24"/>
              </w:rPr>
            </w:pPr>
            <w:r w:rsidRPr="00E21BBE">
              <w:rPr>
                <w:rFonts w:cs="Arial"/>
                <w:szCs w:val="24"/>
              </w:rPr>
              <w:t>Understand that polynomials form a system analogous to the integers, namely, they are closed under the operations of addition, subtraction, and multiplication; add, subtract, and multiply polynomials.</w:t>
            </w:r>
          </w:p>
        </w:tc>
        <w:tc>
          <w:tcPr>
            <w:tcW w:w="1710" w:type="dxa"/>
            <w:shd w:val="clear" w:color="auto" w:fill="auto"/>
          </w:tcPr>
          <w:p w14:paraId="2200F0C6" w14:textId="77777777" w:rsidR="007B17BE" w:rsidRDefault="007B17BE" w:rsidP="00A92CFE">
            <w:pPr>
              <w:spacing w:line="240" w:lineRule="auto"/>
              <w:ind w:right="-200"/>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APR</w:t>
            </w:r>
            <w:r>
              <w:rPr>
                <w:rFonts w:cs="Arial"/>
                <w:szCs w:val="24"/>
              </w:rPr>
              <w:t>.</w:t>
            </w:r>
            <w:r w:rsidRPr="00E21BBE">
              <w:rPr>
                <w:rFonts w:cs="Arial"/>
                <w:szCs w:val="24"/>
              </w:rPr>
              <w:t>1</w:t>
            </w:r>
          </w:p>
          <w:p w14:paraId="19219986" w14:textId="77777777" w:rsidR="007B17BE" w:rsidRDefault="007B17BE" w:rsidP="00A92CFE">
            <w:pPr>
              <w:spacing w:line="240" w:lineRule="auto"/>
              <w:ind w:right="-200"/>
              <w:rPr>
                <w:rFonts w:cs="Arial"/>
                <w:szCs w:val="24"/>
              </w:rPr>
            </w:pPr>
            <w:r>
              <w:rPr>
                <w:rFonts w:cs="Arial"/>
                <w:szCs w:val="24"/>
              </w:rPr>
              <w:t>ESS01.03.04</w:t>
            </w:r>
          </w:p>
          <w:p w14:paraId="390B68FF" w14:textId="77777777" w:rsidR="007B17BE" w:rsidRDefault="007B17BE" w:rsidP="00A92CFE">
            <w:pPr>
              <w:spacing w:line="240" w:lineRule="auto"/>
              <w:ind w:right="-200"/>
              <w:rPr>
                <w:rFonts w:cs="Arial"/>
                <w:szCs w:val="24"/>
              </w:rPr>
            </w:pPr>
            <w:r>
              <w:rPr>
                <w:rFonts w:cs="Arial"/>
                <w:szCs w:val="24"/>
              </w:rPr>
              <w:t>ESS01.03.05</w:t>
            </w:r>
          </w:p>
          <w:p w14:paraId="115EED23" w14:textId="05C7C4C6" w:rsidR="007B17BE" w:rsidRPr="00E21BBE" w:rsidRDefault="007B17BE" w:rsidP="00A92CFE">
            <w:pPr>
              <w:spacing w:line="240" w:lineRule="auto"/>
              <w:ind w:right="-200"/>
              <w:rPr>
                <w:rFonts w:cs="Arial"/>
                <w:b/>
                <w:szCs w:val="24"/>
              </w:rPr>
            </w:pPr>
            <w:r>
              <w:rPr>
                <w:rFonts w:cs="Arial"/>
                <w:szCs w:val="24"/>
              </w:rPr>
              <w:t>CCR.A.APR.E</w:t>
            </w:r>
          </w:p>
        </w:tc>
        <w:tc>
          <w:tcPr>
            <w:tcW w:w="3551" w:type="dxa"/>
            <w:shd w:val="clear" w:color="auto" w:fill="auto"/>
          </w:tcPr>
          <w:p w14:paraId="1081B057" w14:textId="5EADF309" w:rsidR="007B17BE" w:rsidRPr="00E21BBE" w:rsidRDefault="007B17BE" w:rsidP="007B17BE">
            <w:pPr>
              <w:spacing w:line="240" w:lineRule="auto"/>
              <w:rPr>
                <w:rFonts w:cs="Arial"/>
                <w:b/>
                <w:szCs w:val="24"/>
              </w:rPr>
            </w:pPr>
          </w:p>
        </w:tc>
      </w:tr>
      <w:tr w:rsidR="007B17BE" w:rsidRPr="00E21BBE" w14:paraId="662D0E28" w14:textId="77777777" w:rsidTr="007C3EED">
        <w:trPr>
          <w:cantSplit/>
          <w:jc w:val="center"/>
        </w:trPr>
        <w:tc>
          <w:tcPr>
            <w:tcW w:w="10656" w:type="dxa"/>
            <w:gridSpan w:val="5"/>
          </w:tcPr>
          <w:p w14:paraId="3E5F397C" w14:textId="77777777" w:rsidR="007B17BE" w:rsidRPr="00E21BBE" w:rsidRDefault="007B17BE" w:rsidP="007B17BE">
            <w:pPr>
              <w:spacing w:line="240" w:lineRule="auto"/>
              <w:rPr>
                <w:rFonts w:cs="Arial"/>
                <w:szCs w:val="24"/>
              </w:rPr>
            </w:pPr>
            <w:r w:rsidRPr="00E21BBE">
              <w:rPr>
                <w:rFonts w:cs="Arial"/>
                <w:b/>
                <w:szCs w:val="24"/>
              </w:rPr>
              <w:t>Understand the relationship between zeros and factors of polynomials.</w:t>
            </w:r>
          </w:p>
        </w:tc>
      </w:tr>
      <w:tr w:rsidR="007B17BE" w:rsidRPr="00E21BBE" w14:paraId="1EF3174B" w14:textId="77777777" w:rsidTr="00A92CFE">
        <w:trPr>
          <w:cantSplit/>
          <w:jc w:val="center"/>
        </w:trPr>
        <w:tc>
          <w:tcPr>
            <w:tcW w:w="1421" w:type="dxa"/>
            <w:shd w:val="clear" w:color="auto" w:fill="auto"/>
          </w:tcPr>
          <w:p w14:paraId="6984F2A4" w14:textId="1A8C1380" w:rsidR="007B17BE" w:rsidRDefault="007B17BE" w:rsidP="007B17BE">
            <w:pPr>
              <w:spacing w:line="240" w:lineRule="auto"/>
            </w:pPr>
            <w:r>
              <w:rPr>
                <w:rFonts w:cs="Arial"/>
                <w:b/>
                <w:szCs w:val="24"/>
              </w:rPr>
              <w:t>6.</w:t>
            </w:r>
            <w:r w:rsidRPr="005714F7">
              <w:rPr>
                <w:rFonts w:cs="Arial"/>
                <w:b/>
                <w:szCs w:val="24"/>
              </w:rPr>
              <w:t>A</w:t>
            </w:r>
            <w:r>
              <w:rPr>
                <w:rFonts w:cs="Arial"/>
                <w:b/>
                <w:szCs w:val="24"/>
              </w:rPr>
              <w:t>.</w:t>
            </w:r>
            <w:r w:rsidRPr="005714F7">
              <w:rPr>
                <w:rFonts w:cs="Arial"/>
                <w:b/>
                <w:szCs w:val="24"/>
              </w:rPr>
              <w:t>APR</w:t>
            </w:r>
            <w:r>
              <w:rPr>
                <w:rFonts w:cs="Arial"/>
                <w:b/>
                <w:szCs w:val="24"/>
              </w:rPr>
              <w:t>.2</w:t>
            </w:r>
          </w:p>
        </w:tc>
        <w:tc>
          <w:tcPr>
            <w:tcW w:w="3974" w:type="dxa"/>
            <w:gridSpan w:val="2"/>
          </w:tcPr>
          <w:p w14:paraId="2C5D5CD0" w14:textId="77777777" w:rsidR="007B17BE" w:rsidRPr="0003275C" w:rsidRDefault="007B17BE" w:rsidP="007B17BE">
            <w:pPr>
              <w:spacing w:line="240" w:lineRule="auto"/>
              <w:rPr>
                <w:rFonts w:cs="Arial"/>
                <w:szCs w:val="24"/>
              </w:rPr>
            </w:pPr>
            <w:r w:rsidRPr="0003275C">
              <w:rPr>
                <w:rFonts w:cs="Arial"/>
                <w:szCs w:val="24"/>
              </w:rPr>
              <w:t xml:space="preserve">Know and apply the Remainder Theorem: For a polynomial </w:t>
            </w:r>
            <w:r w:rsidRPr="0003275C">
              <w:rPr>
                <w:rFonts w:cs="Arial"/>
                <w:i/>
                <w:szCs w:val="24"/>
              </w:rPr>
              <w:t>p(x)</w:t>
            </w:r>
            <w:r w:rsidRPr="0003275C">
              <w:rPr>
                <w:rFonts w:cs="Arial"/>
                <w:szCs w:val="24"/>
              </w:rPr>
              <w:t xml:space="preserve"> and a number </w:t>
            </w:r>
            <w:r w:rsidRPr="0003275C">
              <w:rPr>
                <w:rFonts w:cs="Arial"/>
                <w:i/>
                <w:szCs w:val="24"/>
              </w:rPr>
              <w:t>a</w:t>
            </w:r>
            <w:r w:rsidRPr="0003275C">
              <w:rPr>
                <w:rFonts w:cs="Arial"/>
                <w:szCs w:val="24"/>
              </w:rPr>
              <w:t xml:space="preserve">, the remainder on division by </w:t>
            </w:r>
            <w:r w:rsidRPr="0003275C">
              <w:rPr>
                <w:rFonts w:cs="Arial"/>
                <w:i/>
                <w:szCs w:val="24"/>
              </w:rPr>
              <w:t>x</w:t>
            </w:r>
            <w:r w:rsidRPr="0003275C">
              <w:rPr>
                <w:rFonts w:cs="Arial"/>
                <w:szCs w:val="24"/>
              </w:rPr>
              <w:t xml:space="preserve"> – </w:t>
            </w:r>
            <w:r w:rsidRPr="0003275C">
              <w:rPr>
                <w:rFonts w:cs="Arial"/>
                <w:i/>
                <w:szCs w:val="24"/>
              </w:rPr>
              <w:t>a</w:t>
            </w:r>
            <w:r w:rsidRPr="0003275C">
              <w:rPr>
                <w:rFonts w:cs="Arial"/>
                <w:szCs w:val="24"/>
              </w:rPr>
              <w:t xml:space="preserve"> is </w:t>
            </w:r>
            <w:r w:rsidRPr="0003275C">
              <w:rPr>
                <w:rFonts w:cs="Arial"/>
                <w:i/>
                <w:szCs w:val="24"/>
              </w:rPr>
              <w:t>p</w:t>
            </w:r>
            <w:r w:rsidRPr="0003275C">
              <w:rPr>
                <w:rFonts w:cs="Arial"/>
                <w:szCs w:val="24"/>
              </w:rPr>
              <w:t>(</w:t>
            </w:r>
            <w:r w:rsidRPr="0003275C">
              <w:rPr>
                <w:rFonts w:cs="Arial"/>
                <w:i/>
                <w:szCs w:val="24"/>
              </w:rPr>
              <w:t>a</w:t>
            </w:r>
            <w:r w:rsidRPr="0003275C">
              <w:rPr>
                <w:rFonts w:cs="Arial"/>
                <w:szCs w:val="24"/>
              </w:rPr>
              <w:t xml:space="preserve">), so </w:t>
            </w:r>
            <w:r w:rsidRPr="0003275C">
              <w:rPr>
                <w:rFonts w:cs="Arial"/>
                <w:i/>
                <w:szCs w:val="24"/>
              </w:rPr>
              <w:t>p</w:t>
            </w:r>
            <w:r w:rsidRPr="0003275C">
              <w:rPr>
                <w:rFonts w:cs="Arial"/>
                <w:szCs w:val="24"/>
              </w:rPr>
              <w:t>(</w:t>
            </w:r>
            <w:r w:rsidRPr="0003275C">
              <w:rPr>
                <w:rFonts w:cs="Arial"/>
                <w:i/>
                <w:szCs w:val="24"/>
              </w:rPr>
              <w:t>a</w:t>
            </w:r>
            <w:r w:rsidRPr="0003275C">
              <w:rPr>
                <w:rFonts w:cs="Arial"/>
                <w:szCs w:val="24"/>
              </w:rPr>
              <w:t>) = 0 if and only if (</w:t>
            </w:r>
            <w:r w:rsidRPr="0003275C">
              <w:rPr>
                <w:rFonts w:cs="Arial"/>
                <w:i/>
                <w:szCs w:val="24"/>
              </w:rPr>
              <w:t>x</w:t>
            </w:r>
            <w:r w:rsidRPr="0003275C">
              <w:rPr>
                <w:rFonts w:cs="Arial"/>
                <w:szCs w:val="24"/>
              </w:rPr>
              <w:t xml:space="preserve"> – </w:t>
            </w:r>
            <w:r w:rsidRPr="0003275C">
              <w:rPr>
                <w:rFonts w:cs="Arial"/>
                <w:i/>
                <w:szCs w:val="24"/>
              </w:rPr>
              <w:t>a</w:t>
            </w:r>
            <w:r w:rsidRPr="0003275C">
              <w:rPr>
                <w:rFonts w:cs="Arial"/>
                <w:szCs w:val="24"/>
              </w:rPr>
              <w:t xml:space="preserve">) is a factor of </w:t>
            </w:r>
            <w:r w:rsidRPr="0003275C">
              <w:rPr>
                <w:rFonts w:cs="Arial"/>
                <w:i/>
                <w:szCs w:val="24"/>
              </w:rPr>
              <w:t>p</w:t>
            </w:r>
            <w:r w:rsidRPr="0003275C">
              <w:rPr>
                <w:rFonts w:cs="Arial"/>
                <w:szCs w:val="24"/>
              </w:rPr>
              <w:t>(</w:t>
            </w:r>
            <w:r w:rsidRPr="0003275C">
              <w:rPr>
                <w:rFonts w:cs="Arial"/>
                <w:i/>
                <w:szCs w:val="24"/>
              </w:rPr>
              <w:t>x</w:t>
            </w:r>
            <w:r w:rsidRPr="0003275C">
              <w:rPr>
                <w:rFonts w:cs="Arial"/>
                <w:szCs w:val="24"/>
              </w:rPr>
              <w:t>).</w:t>
            </w:r>
          </w:p>
        </w:tc>
        <w:tc>
          <w:tcPr>
            <w:tcW w:w="1710" w:type="dxa"/>
          </w:tcPr>
          <w:p w14:paraId="14BE6C3C"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APR</w:t>
            </w:r>
            <w:r>
              <w:rPr>
                <w:rFonts w:cs="Arial"/>
                <w:szCs w:val="24"/>
              </w:rPr>
              <w:t>.</w:t>
            </w:r>
            <w:r w:rsidRPr="00E21BBE">
              <w:rPr>
                <w:rFonts w:cs="Arial"/>
                <w:szCs w:val="24"/>
              </w:rPr>
              <w:t>2</w:t>
            </w:r>
          </w:p>
        </w:tc>
        <w:tc>
          <w:tcPr>
            <w:tcW w:w="3551" w:type="dxa"/>
          </w:tcPr>
          <w:p w14:paraId="684AF703" w14:textId="77777777" w:rsidR="007B17BE" w:rsidRPr="00E21BBE" w:rsidRDefault="007B17BE" w:rsidP="007B17BE">
            <w:pPr>
              <w:spacing w:line="240" w:lineRule="auto"/>
              <w:rPr>
                <w:rFonts w:cs="Arial"/>
                <w:szCs w:val="24"/>
              </w:rPr>
            </w:pPr>
          </w:p>
        </w:tc>
      </w:tr>
      <w:tr w:rsidR="007B17BE" w:rsidRPr="00E21BBE" w14:paraId="26645BD1" w14:textId="77777777" w:rsidTr="00A92CFE">
        <w:trPr>
          <w:cantSplit/>
          <w:jc w:val="center"/>
        </w:trPr>
        <w:tc>
          <w:tcPr>
            <w:tcW w:w="1421" w:type="dxa"/>
            <w:shd w:val="clear" w:color="auto" w:fill="auto"/>
          </w:tcPr>
          <w:p w14:paraId="6ED14C9E" w14:textId="036F6BB0" w:rsidR="007B17BE" w:rsidRDefault="007B17BE" w:rsidP="007B17BE">
            <w:pPr>
              <w:spacing w:line="240" w:lineRule="auto"/>
            </w:pPr>
            <w:r>
              <w:rPr>
                <w:rFonts w:cs="Arial"/>
                <w:b/>
                <w:szCs w:val="24"/>
              </w:rPr>
              <w:t>6.</w:t>
            </w:r>
            <w:r w:rsidRPr="005714F7">
              <w:rPr>
                <w:rFonts w:cs="Arial"/>
                <w:b/>
                <w:szCs w:val="24"/>
              </w:rPr>
              <w:t>A</w:t>
            </w:r>
            <w:r>
              <w:rPr>
                <w:rFonts w:cs="Arial"/>
                <w:b/>
                <w:szCs w:val="24"/>
              </w:rPr>
              <w:t>.</w:t>
            </w:r>
            <w:r w:rsidRPr="005714F7">
              <w:rPr>
                <w:rFonts w:cs="Arial"/>
                <w:b/>
                <w:szCs w:val="24"/>
              </w:rPr>
              <w:t>APR</w:t>
            </w:r>
            <w:r>
              <w:rPr>
                <w:rFonts w:cs="Arial"/>
                <w:b/>
                <w:szCs w:val="24"/>
              </w:rPr>
              <w:t>.3</w:t>
            </w:r>
          </w:p>
        </w:tc>
        <w:tc>
          <w:tcPr>
            <w:tcW w:w="3974" w:type="dxa"/>
            <w:gridSpan w:val="2"/>
          </w:tcPr>
          <w:p w14:paraId="6E754853" w14:textId="77777777" w:rsidR="007B17BE" w:rsidRPr="0003275C" w:rsidRDefault="007B17BE" w:rsidP="007B17BE">
            <w:pPr>
              <w:spacing w:line="240" w:lineRule="auto"/>
              <w:rPr>
                <w:rFonts w:cs="Arial"/>
                <w:szCs w:val="24"/>
              </w:rPr>
            </w:pPr>
            <w:r w:rsidRPr="0003275C">
              <w:rPr>
                <w:rFonts w:cs="Arial"/>
                <w:szCs w:val="24"/>
              </w:rPr>
              <w:t>Identify zeros of polynomials when suitable factorizations are available, and use the zeros to construct a rough graph of the function defined by the polynomial.</w:t>
            </w:r>
          </w:p>
        </w:tc>
        <w:tc>
          <w:tcPr>
            <w:tcW w:w="1710" w:type="dxa"/>
          </w:tcPr>
          <w:p w14:paraId="24648CF8"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APR</w:t>
            </w:r>
            <w:r>
              <w:rPr>
                <w:rFonts w:cs="Arial"/>
                <w:szCs w:val="24"/>
              </w:rPr>
              <w:t>.</w:t>
            </w:r>
            <w:r w:rsidRPr="00E21BBE">
              <w:rPr>
                <w:rFonts w:cs="Arial"/>
                <w:szCs w:val="24"/>
              </w:rPr>
              <w:t>3</w:t>
            </w:r>
          </w:p>
        </w:tc>
        <w:tc>
          <w:tcPr>
            <w:tcW w:w="3551" w:type="dxa"/>
            <w:shd w:val="clear" w:color="auto" w:fill="auto"/>
          </w:tcPr>
          <w:p w14:paraId="4080C077" w14:textId="4351A062" w:rsidR="007B17BE" w:rsidRPr="00E21BBE" w:rsidRDefault="006C792F" w:rsidP="007B17BE">
            <w:pPr>
              <w:spacing w:line="240" w:lineRule="auto"/>
              <w:rPr>
                <w:rFonts w:cs="Arial"/>
                <w:szCs w:val="24"/>
              </w:rPr>
            </w:pPr>
            <w:r>
              <w:rPr>
                <w:rFonts w:cs="Arial"/>
                <w:color w:val="000000"/>
              </w:rPr>
              <w:t>Maximize area of garden with constraints, analyze path of a roller coaster</w:t>
            </w:r>
          </w:p>
        </w:tc>
      </w:tr>
      <w:tr w:rsidR="007B17BE" w:rsidRPr="00E21BBE" w14:paraId="246DBE1C" w14:textId="77777777" w:rsidTr="007C3EED">
        <w:trPr>
          <w:cantSplit/>
          <w:jc w:val="center"/>
        </w:trPr>
        <w:tc>
          <w:tcPr>
            <w:tcW w:w="10656" w:type="dxa"/>
            <w:gridSpan w:val="5"/>
          </w:tcPr>
          <w:p w14:paraId="73231872" w14:textId="77777777" w:rsidR="007B17BE" w:rsidRPr="00E21BBE" w:rsidRDefault="007B17BE" w:rsidP="007B17BE">
            <w:pPr>
              <w:spacing w:line="240" w:lineRule="auto"/>
              <w:rPr>
                <w:rFonts w:cs="Arial"/>
                <w:szCs w:val="24"/>
              </w:rPr>
            </w:pPr>
            <w:r w:rsidRPr="00E21BBE">
              <w:rPr>
                <w:rFonts w:cs="Arial"/>
                <w:b/>
                <w:szCs w:val="24"/>
              </w:rPr>
              <w:t>Use polynomial identities to solve problems.</w:t>
            </w:r>
          </w:p>
        </w:tc>
      </w:tr>
      <w:tr w:rsidR="007B17BE" w:rsidRPr="00E21BBE" w14:paraId="0EB73EA6" w14:textId="77777777" w:rsidTr="00A92CFE">
        <w:trPr>
          <w:cantSplit/>
          <w:jc w:val="center"/>
        </w:trPr>
        <w:tc>
          <w:tcPr>
            <w:tcW w:w="1421" w:type="dxa"/>
            <w:shd w:val="clear" w:color="auto" w:fill="auto"/>
          </w:tcPr>
          <w:p w14:paraId="2122F2D8" w14:textId="3DA1C0A1" w:rsidR="007B17BE" w:rsidRDefault="007B17BE" w:rsidP="007B17BE">
            <w:pPr>
              <w:spacing w:line="240" w:lineRule="auto"/>
            </w:pPr>
            <w:r>
              <w:rPr>
                <w:rFonts w:cs="Arial"/>
                <w:b/>
                <w:szCs w:val="24"/>
              </w:rPr>
              <w:t>6.</w:t>
            </w:r>
            <w:r w:rsidRPr="005714F7">
              <w:rPr>
                <w:rFonts w:cs="Arial"/>
                <w:b/>
                <w:szCs w:val="24"/>
              </w:rPr>
              <w:t>A</w:t>
            </w:r>
            <w:r>
              <w:rPr>
                <w:rFonts w:cs="Arial"/>
                <w:b/>
                <w:szCs w:val="24"/>
              </w:rPr>
              <w:t>.</w:t>
            </w:r>
            <w:r w:rsidRPr="005714F7">
              <w:rPr>
                <w:rFonts w:cs="Arial"/>
                <w:b/>
                <w:szCs w:val="24"/>
              </w:rPr>
              <w:t>APR</w:t>
            </w:r>
            <w:r>
              <w:rPr>
                <w:rFonts w:cs="Arial"/>
                <w:b/>
                <w:szCs w:val="24"/>
              </w:rPr>
              <w:t>.4</w:t>
            </w:r>
          </w:p>
        </w:tc>
        <w:tc>
          <w:tcPr>
            <w:tcW w:w="3974" w:type="dxa"/>
            <w:gridSpan w:val="2"/>
          </w:tcPr>
          <w:p w14:paraId="54CB048F" w14:textId="77777777" w:rsidR="007B17BE" w:rsidRPr="0003275C" w:rsidRDefault="007B17BE" w:rsidP="007B17BE">
            <w:pPr>
              <w:spacing w:line="240" w:lineRule="auto"/>
              <w:rPr>
                <w:rFonts w:cs="Arial"/>
                <w:szCs w:val="24"/>
              </w:rPr>
            </w:pPr>
            <w:r w:rsidRPr="0003275C">
              <w:rPr>
                <w:rFonts w:cs="Arial"/>
                <w:szCs w:val="24"/>
              </w:rPr>
              <w:t xml:space="preserve">Prove polynomial identities and use them to describe numerical relationships. For example, the polynomial identity </w:t>
            </w:r>
            <m:oMath>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2</m:t>
                  </m:r>
                </m:sup>
              </m:sSup>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y</m:t>
                  </m:r>
                </m:e>
                <m:sup>
                  <m:r>
                    <w:rPr>
                      <w:rFonts w:ascii="Cambria Math" w:hAnsi="Cambria Math" w:cs="Arial"/>
                      <w:szCs w:val="24"/>
                    </w:rPr>
                    <m:t>2</m:t>
                  </m:r>
                </m:sup>
              </m:sSup>
              <m:sSup>
                <m:sSupPr>
                  <m:ctrlPr>
                    <w:rPr>
                      <w:rFonts w:ascii="Cambria Math" w:hAnsi="Cambria Math" w:cs="Arial"/>
                      <w:i/>
                      <w:szCs w:val="24"/>
                    </w:rPr>
                  </m:ctrlPr>
                </m:sSupPr>
                <m:e>
                  <m:r>
                    <w:rPr>
                      <w:rFonts w:ascii="Cambria Math" w:hAnsi="Cambria Math" w:cs="Arial"/>
                      <w:szCs w:val="24"/>
                    </w:rPr>
                    <m:t>)</m:t>
                  </m:r>
                </m:e>
                <m:sup>
                  <m:r>
                    <w:rPr>
                      <w:rFonts w:ascii="Cambria Math" w:hAnsi="Cambria Math" w:cs="Arial"/>
                      <w:szCs w:val="24"/>
                    </w:rPr>
                    <m:t>2</m:t>
                  </m:r>
                </m:sup>
              </m:sSup>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2</m:t>
                  </m:r>
                </m:sup>
              </m:sSup>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y</m:t>
                  </m:r>
                </m:e>
                <m:sup>
                  <m:r>
                    <w:rPr>
                      <w:rFonts w:ascii="Cambria Math" w:hAnsi="Cambria Math" w:cs="Arial"/>
                      <w:szCs w:val="24"/>
                    </w:rPr>
                    <m:t>2</m:t>
                  </m:r>
                </m:sup>
              </m:sSup>
              <m:sSup>
                <m:sSupPr>
                  <m:ctrlPr>
                    <w:rPr>
                      <w:rFonts w:ascii="Cambria Math" w:hAnsi="Cambria Math" w:cs="Arial"/>
                      <w:i/>
                      <w:szCs w:val="24"/>
                    </w:rPr>
                  </m:ctrlPr>
                </m:sSupPr>
                <m:e>
                  <m:r>
                    <w:rPr>
                      <w:rFonts w:ascii="Cambria Math" w:hAnsi="Cambria Math" w:cs="Arial"/>
                      <w:szCs w:val="24"/>
                    </w:rPr>
                    <m:t>)</m:t>
                  </m:r>
                </m:e>
                <m:sup>
                  <m:r>
                    <w:rPr>
                      <w:rFonts w:ascii="Cambria Math" w:hAnsi="Cambria Math" w:cs="Arial"/>
                      <w:szCs w:val="24"/>
                    </w:rPr>
                    <m:t xml:space="preserve">2 </m:t>
                  </m:r>
                </m:sup>
              </m:sSup>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(2xy)</m:t>
                  </m:r>
                </m:e>
                <m:sup>
                  <m:r>
                    <w:rPr>
                      <w:rFonts w:ascii="Cambria Math" w:hAnsi="Cambria Math" w:cs="Arial"/>
                      <w:szCs w:val="24"/>
                    </w:rPr>
                    <m:t>2</m:t>
                  </m:r>
                </m:sup>
              </m:sSup>
            </m:oMath>
            <w:r w:rsidRPr="0003275C">
              <w:rPr>
                <w:rFonts w:cs="Arial"/>
                <w:szCs w:val="24"/>
              </w:rPr>
              <w:t xml:space="preserve">  can be used to generate Pythagorean triples.</w:t>
            </w:r>
          </w:p>
        </w:tc>
        <w:tc>
          <w:tcPr>
            <w:tcW w:w="1710" w:type="dxa"/>
          </w:tcPr>
          <w:p w14:paraId="0B7AD5B8"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APR</w:t>
            </w:r>
            <w:r>
              <w:rPr>
                <w:rFonts w:cs="Arial"/>
                <w:szCs w:val="24"/>
              </w:rPr>
              <w:t>.</w:t>
            </w:r>
            <w:r w:rsidRPr="00E21BBE">
              <w:rPr>
                <w:rFonts w:cs="Arial"/>
                <w:szCs w:val="24"/>
              </w:rPr>
              <w:t>4</w:t>
            </w:r>
          </w:p>
        </w:tc>
        <w:tc>
          <w:tcPr>
            <w:tcW w:w="3551" w:type="dxa"/>
          </w:tcPr>
          <w:p w14:paraId="02659950" w14:textId="77777777" w:rsidR="007B17BE" w:rsidRPr="00E21BBE" w:rsidRDefault="007B17BE" w:rsidP="007B17BE">
            <w:pPr>
              <w:spacing w:line="240" w:lineRule="auto"/>
              <w:rPr>
                <w:rFonts w:cs="Arial"/>
                <w:szCs w:val="24"/>
              </w:rPr>
            </w:pPr>
          </w:p>
        </w:tc>
      </w:tr>
      <w:tr w:rsidR="007B17BE" w:rsidRPr="00E21BBE" w14:paraId="51A8D0C5" w14:textId="77777777" w:rsidTr="00A92CFE">
        <w:trPr>
          <w:cantSplit/>
          <w:jc w:val="center"/>
        </w:trPr>
        <w:tc>
          <w:tcPr>
            <w:tcW w:w="1421" w:type="dxa"/>
            <w:shd w:val="clear" w:color="auto" w:fill="auto"/>
          </w:tcPr>
          <w:p w14:paraId="26EB1CB5" w14:textId="75BBC396" w:rsidR="007B17BE" w:rsidRDefault="007B17BE" w:rsidP="007B17BE">
            <w:pPr>
              <w:spacing w:line="240" w:lineRule="auto"/>
            </w:pPr>
            <w:r>
              <w:rPr>
                <w:rFonts w:cs="Arial"/>
                <w:b/>
                <w:szCs w:val="24"/>
              </w:rPr>
              <w:t>6.</w:t>
            </w:r>
            <w:r w:rsidRPr="005714F7">
              <w:rPr>
                <w:rFonts w:cs="Arial"/>
                <w:b/>
                <w:szCs w:val="24"/>
              </w:rPr>
              <w:t>A</w:t>
            </w:r>
            <w:r>
              <w:rPr>
                <w:rFonts w:cs="Arial"/>
                <w:b/>
                <w:szCs w:val="24"/>
              </w:rPr>
              <w:t>.</w:t>
            </w:r>
            <w:r w:rsidRPr="005714F7">
              <w:rPr>
                <w:rFonts w:cs="Arial"/>
                <w:b/>
                <w:szCs w:val="24"/>
              </w:rPr>
              <w:t>APR</w:t>
            </w:r>
            <w:r>
              <w:rPr>
                <w:rFonts w:cs="Arial"/>
                <w:b/>
                <w:szCs w:val="24"/>
              </w:rPr>
              <w:t>.5</w:t>
            </w:r>
          </w:p>
        </w:tc>
        <w:tc>
          <w:tcPr>
            <w:tcW w:w="3974" w:type="dxa"/>
            <w:gridSpan w:val="2"/>
          </w:tcPr>
          <w:p w14:paraId="24B9114A" w14:textId="2B020ABC" w:rsidR="007C3EED" w:rsidRPr="0003275C" w:rsidRDefault="007B17BE" w:rsidP="007B17BE">
            <w:pPr>
              <w:spacing w:line="240" w:lineRule="auto"/>
              <w:rPr>
                <w:rFonts w:cs="Arial"/>
                <w:szCs w:val="24"/>
              </w:rPr>
            </w:pPr>
            <w:r w:rsidRPr="0003275C">
              <w:rPr>
                <w:rFonts w:cs="Arial"/>
                <w:szCs w:val="24"/>
              </w:rPr>
              <w:t xml:space="preserve">(+) Know and apply the Binomial Theorem for the expansion of </w:t>
            </w:r>
            <m:oMath>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x+y)</m:t>
                  </m:r>
                </m:e>
                <m:sup>
                  <m:r>
                    <w:rPr>
                      <w:rFonts w:ascii="Cambria Math" w:hAnsi="Cambria Math" w:cs="Arial"/>
                      <w:szCs w:val="24"/>
                    </w:rPr>
                    <m:t>n</m:t>
                  </m:r>
                </m:sup>
              </m:sSup>
            </m:oMath>
            <w:r w:rsidRPr="0003275C">
              <w:rPr>
                <w:rFonts w:cs="Arial"/>
                <w:szCs w:val="24"/>
              </w:rPr>
              <w:t xml:space="preserve"> in powers of </w:t>
            </w:r>
            <w:r w:rsidRPr="0003275C">
              <w:rPr>
                <w:rFonts w:cs="Arial"/>
                <w:i/>
                <w:szCs w:val="24"/>
              </w:rPr>
              <w:t>x</w:t>
            </w:r>
            <w:r w:rsidRPr="0003275C">
              <w:rPr>
                <w:rFonts w:cs="Arial"/>
                <w:szCs w:val="24"/>
              </w:rPr>
              <w:t xml:space="preserve"> and </w:t>
            </w:r>
            <w:r w:rsidRPr="0003275C">
              <w:rPr>
                <w:rFonts w:cs="Arial"/>
                <w:i/>
                <w:szCs w:val="24"/>
              </w:rPr>
              <w:t>y</w:t>
            </w:r>
            <w:r w:rsidRPr="0003275C">
              <w:rPr>
                <w:rFonts w:cs="Arial"/>
                <w:szCs w:val="24"/>
              </w:rPr>
              <w:t xml:space="preserve"> for a positive integer </w:t>
            </w:r>
            <w:r w:rsidRPr="0003275C">
              <w:rPr>
                <w:rFonts w:cs="Arial"/>
                <w:i/>
                <w:szCs w:val="24"/>
              </w:rPr>
              <w:t>n</w:t>
            </w:r>
            <w:r w:rsidRPr="0003275C">
              <w:rPr>
                <w:rFonts w:cs="Arial"/>
                <w:szCs w:val="24"/>
              </w:rPr>
              <w:t xml:space="preserve">, where </w:t>
            </w:r>
            <w:r w:rsidRPr="0003275C">
              <w:rPr>
                <w:rFonts w:cs="Arial"/>
                <w:i/>
                <w:szCs w:val="24"/>
              </w:rPr>
              <w:t>x</w:t>
            </w:r>
            <w:r w:rsidRPr="0003275C">
              <w:rPr>
                <w:rFonts w:cs="Arial"/>
                <w:szCs w:val="24"/>
              </w:rPr>
              <w:t xml:space="preserve"> and </w:t>
            </w:r>
            <w:r w:rsidRPr="0003275C">
              <w:rPr>
                <w:rFonts w:cs="Arial"/>
                <w:i/>
                <w:szCs w:val="24"/>
              </w:rPr>
              <w:t>y</w:t>
            </w:r>
            <w:r w:rsidRPr="0003275C">
              <w:rPr>
                <w:rFonts w:cs="Arial"/>
                <w:szCs w:val="24"/>
              </w:rPr>
              <w:t xml:space="preserve"> are any numbers, with coefficients determined for example by Pascal’s Triangle.</w:t>
            </w:r>
          </w:p>
        </w:tc>
        <w:tc>
          <w:tcPr>
            <w:tcW w:w="1710" w:type="dxa"/>
          </w:tcPr>
          <w:p w14:paraId="6AD90CF0" w14:textId="77777777" w:rsidR="007B17BE" w:rsidRPr="00E21BBE" w:rsidRDefault="007B17BE" w:rsidP="007B17BE">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APR</w:t>
            </w:r>
            <w:r>
              <w:rPr>
                <w:rFonts w:cs="Arial"/>
                <w:szCs w:val="24"/>
              </w:rPr>
              <w:t>.</w:t>
            </w:r>
            <w:r w:rsidRPr="00E21BBE">
              <w:rPr>
                <w:rFonts w:cs="Arial"/>
                <w:szCs w:val="24"/>
              </w:rPr>
              <w:t>5</w:t>
            </w:r>
          </w:p>
        </w:tc>
        <w:tc>
          <w:tcPr>
            <w:tcW w:w="3551" w:type="dxa"/>
          </w:tcPr>
          <w:p w14:paraId="23D230DA" w14:textId="77777777" w:rsidR="007B17BE" w:rsidRPr="00E21BBE" w:rsidRDefault="007B17BE" w:rsidP="007B17BE">
            <w:pPr>
              <w:spacing w:line="240" w:lineRule="auto"/>
              <w:rPr>
                <w:rFonts w:cs="Arial"/>
                <w:szCs w:val="24"/>
              </w:rPr>
            </w:pPr>
          </w:p>
        </w:tc>
      </w:tr>
    </w:tbl>
    <w:p w14:paraId="0AFE5E4E" w14:textId="77777777" w:rsidR="00A92CFE" w:rsidRDefault="00A92CFE">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14"/>
        <w:gridCol w:w="3960"/>
        <w:gridCol w:w="1710"/>
        <w:gridCol w:w="3510"/>
      </w:tblGrid>
      <w:tr w:rsidR="00D213BE" w:rsidRPr="00E21BBE" w14:paraId="140C6AA4" w14:textId="77777777" w:rsidTr="00A92CFE">
        <w:trPr>
          <w:cantSplit/>
          <w:jc w:val="center"/>
        </w:trPr>
        <w:tc>
          <w:tcPr>
            <w:tcW w:w="10615" w:type="dxa"/>
            <w:gridSpan w:val="5"/>
          </w:tcPr>
          <w:p w14:paraId="31FB62DC" w14:textId="628B09A8" w:rsidR="00D213BE" w:rsidRPr="00E21BBE" w:rsidRDefault="00781DA8" w:rsidP="00DA0E4B">
            <w:pPr>
              <w:spacing w:line="240" w:lineRule="auto"/>
              <w:rPr>
                <w:rFonts w:cs="Arial"/>
                <w:szCs w:val="24"/>
              </w:rPr>
            </w:pPr>
            <w:r>
              <w:lastRenderedPageBreak/>
              <w:br w:type="page"/>
            </w:r>
            <w:r w:rsidR="00D213BE" w:rsidRPr="00E21BBE">
              <w:rPr>
                <w:rFonts w:cs="Arial"/>
                <w:b/>
                <w:szCs w:val="24"/>
              </w:rPr>
              <w:t>Rewrite rational expressions.</w:t>
            </w:r>
          </w:p>
        </w:tc>
      </w:tr>
      <w:tr w:rsidR="005560C3" w:rsidRPr="00E21BBE" w14:paraId="0F8DE0CF" w14:textId="77777777" w:rsidTr="00A92CFE">
        <w:trPr>
          <w:cantSplit/>
          <w:jc w:val="center"/>
        </w:trPr>
        <w:tc>
          <w:tcPr>
            <w:tcW w:w="1421" w:type="dxa"/>
            <w:shd w:val="clear" w:color="auto" w:fill="auto"/>
          </w:tcPr>
          <w:p w14:paraId="0DF858C5" w14:textId="77777777" w:rsidR="005560C3" w:rsidRDefault="00E61FF0" w:rsidP="00DA0E4B">
            <w:pPr>
              <w:spacing w:line="240" w:lineRule="auto"/>
              <w:rPr>
                <w:rFonts w:cs="Arial"/>
                <w:b/>
                <w:szCs w:val="24"/>
              </w:rPr>
            </w:pPr>
            <w:r>
              <w:rPr>
                <w:rFonts w:cs="Arial"/>
                <w:b/>
                <w:szCs w:val="24"/>
              </w:rPr>
              <w:t>6.</w:t>
            </w:r>
            <w:r w:rsidR="005560C3" w:rsidRPr="007B3E40">
              <w:rPr>
                <w:rFonts w:cs="Arial"/>
                <w:b/>
                <w:szCs w:val="24"/>
              </w:rPr>
              <w:t>A</w:t>
            </w:r>
            <w:r w:rsidR="0003275C">
              <w:rPr>
                <w:rFonts w:cs="Arial"/>
                <w:b/>
                <w:szCs w:val="24"/>
              </w:rPr>
              <w:t>.</w:t>
            </w:r>
            <w:r w:rsidR="005560C3" w:rsidRPr="007B3E40">
              <w:rPr>
                <w:rFonts w:cs="Arial"/>
                <w:b/>
                <w:szCs w:val="24"/>
              </w:rPr>
              <w:t>APR</w:t>
            </w:r>
            <w:r w:rsidR="00065C8A">
              <w:rPr>
                <w:rFonts w:cs="Arial"/>
                <w:b/>
                <w:szCs w:val="24"/>
              </w:rPr>
              <w:t>.6</w:t>
            </w:r>
          </w:p>
          <w:p w14:paraId="38517357" w14:textId="77777777" w:rsidR="00686E53" w:rsidRDefault="00686E53" w:rsidP="00DA0E4B">
            <w:pPr>
              <w:spacing w:line="240" w:lineRule="auto"/>
            </w:pPr>
          </w:p>
          <w:p w14:paraId="3B63CB74" w14:textId="27C29ADC" w:rsidR="00686E53" w:rsidRDefault="00686E53" w:rsidP="00DA0E4B">
            <w:pPr>
              <w:spacing w:line="240" w:lineRule="auto"/>
            </w:pPr>
            <w:r w:rsidRPr="00686E53">
              <w:rPr>
                <w:rFonts w:cs="Arial"/>
                <w:szCs w:val="24"/>
              </w:rPr>
              <w:t>MWOTL</w:t>
            </w:r>
          </w:p>
        </w:tc>
        <w:tc>
          <w:tcPr>
            <w:tcW w:w="3974" w:type="dxa"/>
            <w:gridSpan w:val="2"/>
          </w:tcPr>
          <w:p w14:paraId="7E80EB9E" w14:textId="77777777" w:rsidR="005560C3" w:rsidRPr="0003275C" w:rsidRDefault="005560C3" w:rsidP="00DA0E4B">
            <w:pPr>
              <w:spacing w:line="240" w:lineRule="auto"/>
              <w:rPr>
                <w:rFonts w:cs="Arial"/>
                <w:szCs w:val="24"/>
              </w:rPr>
            </w:pPr>
            <w:r w:rsidRPr="0003275C">
              <w:rPr>
                <w:rFonts w:cs="Arial"/>
                <w:szCs w:val="24"/>
              </w:rPr>
              <w:t xml:space="preserve">Rewrite simple rational expressions in different forms; write </w:t>
            </w:r>
            <w:r w:rsidRPr="0003275C">
              <w:rPr>
                <w:rFonts w:cs="Arial"/>
                <w:i/>
                <w:szCs w:val="24"/>
              </w:rPr>
              <w:t>a(x)/b(x)</w:t>
            </w:r>
            <w:r w:rsidRPr="0003275C">
              <w:rPr>
                <w:rFonts w:cs="Arial"/>
                <w:szCs w:val="24"/>
              </w:rPr>
              <w:t xml:space="preserve"> in the form </w:t>
            </w:r>
            <w:r w:rsidRPr="0003275C">
              <w:rPr>
                <w:rFonts w:cs="Arial"/>
                <w:i/>
                <w:szCs w:val="24"/>
              </w:rPr>
              <w:t>q(x)</w:t>
            </w:r>
            <w:r w:rsidRPr="0003275C">
              <w:rPr>
                <w:rFonts w:cs="Arial"/>
                <w:szCs w:val="24"/>
              </w:rPr>
              <w:t xml:space="preserve"> + </w:t>
            </w:r>
            <w:r w:rsidRPr="0003275C">
              <w:rPr>
                <w:rFonts w:cs="Arial"/>
                <w:i/>
                <w:szCs w:val="24"/>
              </w:rPr>
              <w:t>r(x)/b(x)</w:t>
            </w:r>
            <w:r w:rsidRPr="0003275C">
              <w:rPr>
                <w:rFonts w:cs="Arial"/>
                <w:szCs w:val="24"/>
              </w:rPr>
              <w:t xml:space="preserve">, where </w:t>
            </w:r>
            <w:r w:rsidRPr="0003275C">
              <w:rPr>
                <w:rFonts w:cs="Arial"/>
                <w:i/>
                <w:szCs w:val="24"/>
              </w:rPr>
              <w:t>a(x)</w:t>
            </w:r>
            <w:r w:rsidRPr="0003275C">
              <w:rPr>
                <w:rFonts w:cs="Arial"/>
                <w:szCs w:val="24"/>
              </w:rPr>
              <w:t xml:space="preserve">, </w:t>
            </w:r>
            <w:r w:rsidRPr="0003275C">
              <w:rPr>
                <w:rFonts w:cs="Arial"/>
                <w:i/>
                <w:szCs w:val="24"/>
              </w:rPr>
              <w:t>b(x)</w:t>
            </w:r>
            <w:r w:rsidRPr="0003275C">
              <w:rPr>
                <w:rFonts w:cs="Arial"/>
                <w:szCs w:val="24"/>
              </w:rPr>
              <w:t xml:space="preserve">, </w:t>
            </w:r>
            <w:r w:rsidRPr="0003275C">
              <w:rPr>
                <w:rFonts w:cs="Arial"/>
                <w:i/>
                <w:szCs w:val="24"/>
              </w:rPr>
              <w:t>q(x)</w:t>
            </w:r>
            <w:r w:rsidRPr="0003275C">
              <w:rPr>
                <w:rFonts w:cs="Arial"/>
                <w:szCs w:val="24"/>
              </w:rPr>
              <w:t xml:space="preserve">, and </w:t>
            </w:r>
            <w:r w:rsidRPr="0003275C">
              <w:rPr>
                <w:rFonts w:cs="Arial"/>
                <w:i/>
                <w:szCs w:val="24"/>
              </w:rPr>
              <w:t>r(x)</w:t>
            </w:r>
            <w:r w:rsidRPr="0003275C">
              <w:rPr>
                <w:rFonts w:cs="Arial"/>
                <w:szCs w:val="24"/>
              </w:rPr>
              <w:t xml:space="preserve"> are polynomials with the degree of </w:t>
            </w:r>
            <w:r w:rsidRPr="0003275C">
              <w:rPr>
                <w:rFonts w:cs="Arial"/>
                <w:i/>
                <w:szCs w:val="24"/>
              </w:rPr>
              <w:t>r(x)</w:t>
            </w:r>
            <w:r w:rsidRPr="0003275C">
              <w:rPr>
                <w:rFonts w:cs="Arial"/>
                <w:szCs w:val="24"/>
              </w:rPr>
              <w:t xml:space="preserve"> less than the degree of </w:t>
            </w:r>
            <w:r w:rsidRPr="0003275C">
              <w:rPr>
                <w:rFonts w:cs="Arial"/>
                <w:i/>
                <w:szCs w:val="24"/>
              </w:rPr>
              <w:t>b(x)</w:t>
            </w:r>
            <w:r w:rsidRPr="0003275C">
              <w:rPr>
                <w:rFonts w:cs="Arial"/>
                <w:szCs w:val="24"/>
              </w:rPr>
              <w:t>, using inspection, long division, or, for the more complicated examples, a computer algebra system.</w:t>
            </w:r>
          </w:p>
        </w:tc>
        <w:tc>
          <w:tcPr>
            <w:tcW w:w="1710" w:type="dxa"/>
          </w:tcPr>
          <w:p w14:paraId="1BB86A28" w14:textId="77777777" w:rsidR="005560C3" w:rsidRDefault="0003275C" w:rsidP="00A92CFE">
            <w:pPr>
              <w:spacing w:line="240" w:lineRule="auto"/>
              <w:ind w:right="-104"/>
              <w:rPr>
                <w:rFonts w:cs="Arial"/>
                <w:szCs w:val="24"/>
              </w:rPr>
            </w:pPr>
            <w:r>
              <w:rPr>
                <w:rFonts w:cs="Arial"/>
                <w:szCs w:val="24"/>
              </w:rPr>
              <w:t>CC.</w:t>
            </w:r>
            <w:r w:rsidR="005560C3" w:rsidRPr="00E21BBE">
              <w:rPr>
                <w:rFonts w:cs="Arial"/>
                <w:szCs w:val="24"/>
              </w:rPr>
              <w:t>A</w:t>
            </w:r>
            <w:r>
              <w:rPr>
                <w:rFonts w:cs="Arial"/>
                <w:szCs w:val="24"/>
              </w:rPr>
              <w:t>.</w:t>
            </w:r>
            <w:r w:rsidR="005560C3" w:rsidRPr="00E21BBE">
              <w:rPr>
                <w:rFonts w:cs="Arial"/>
                <w:szCs w:val="24"/>
              </w:rPr>
              <w:t>APR</w:t>
            </w:r>
            <w:r w:rsidR="00E61FF0">
              <w:rPr>
                <w:rFonts w:cs="Arial"/>
                <w:szCs w:val="24"/>
              </w:rPr>
              <w:t>.</w:t>
            </w:r>
            <w:r w:rsidR="005560C3" w:rsidRPr="00E21BBE">
              <w:rPr>
                <w:rFonts w:cs="Arial"/>
                <w:szCs w:val="24"/>
              </w:rPr>
              <w:t>6</w:t>
            </w:r>
          </w:p>
          <w:p w14:paraId="32DBFB5E" w14:textId="4B5195C0" w:rsidR="002D3D56" w:rsidRPr="00E21BBE" w:rsidRDefault="002D3D56" w:rsidP="00A92CFE">
            <w:pPr>
              <w:spacing w:line="240" w:lineRule="auto"/>
              <w:ind w:right="-104"/>
              <w:rPr>
                <w:rFonts w:cs="Arial"/>
                <w:szCs w:val="24"/>
              </w:rPr>
            </w:pPr>
            <w:r>
              <w:rPr>
                <w:rFonts w:cs="Arial"/>
                <w:szCs w:val="24"/>
              </w:rPr>
              <w:t>CCR.A.APR.E</w:t>
            </w:r>
          </w:p>
        </w:tc>
        <w:tc>
          <w:tcPr>
            <w:tcW w:w="3510" w:type="dxa"/>
          </w:tcPr>
          <w:p w14:paraId="3C471F70" w14:textId="77777777" w:rsidR="005560C3" w:rsidRPr="00E21BBE" w:rsidRDefault="005560C3" w:rsidP="00DA0E4B">
            <w:pPr>
              <w:spacing w:line="240" w:lineRule="auto"/>
              <w:rPr>
                <w:rFonts w:cs="Arial"/>
                <w:szCs w:val="24"/>
              </w:rPr>
            </w:pPr>
          </w:p>
        </w:tc>
      </w:tr>
      <w:tr w:rsidR="005560C3" w:rsidRPr="00E21BBE" w14:paraId="6FE01FE0" w14:textId="77777777" w:rsidTr="00A92CFE">
        <w:trPr>
          <w:cantSplit/>
          <w:jc w:val="center"/>
        </w:trPr>
        <w:tc>
          <w:tcPr>
            <w:tcW w:w="1421" w:type="dxa"/>
            <w:shd w:val="clear" w:color="auto" w:fill="auto"/>
          </w:tcPr>
          <w:p w14:paraId="50F625DD" w14:textId="1D2CB156" w:rsidR="005560C3" w:rsidRDefault="00E61FF0" w:rsidP="00DA0E4B">
            <w:pPr>
              <w:spacing w:line="240" w:lineRule="auto"/>
            </w:pPr>
            <w:r>
              <w:rPr>
                <w:rFonts w:cs="Arial"/>
                <w:b/>
                <w:szCs w:val="24"/>
              </w:rPr>
              <w:t>6.</w:t>
            </w:r>
            <w:r w:rsidR="005560C3" w:rsidRPr="007B3E40">
              <w:rPr>
                <w:rFonts w:cs="Arial"/>
                <w:b/>
                <w:szCs w:val="24"/>
              </w:rPr>
              <w:t>A</w:t>
            </w:r>
            <w:r w:rsidR="0003275C">
              <w:rPr>
                <w:rFonts w:cs="Arial"/>
                <w:b/>
                <w:szCs w:val="24"/>
              </w:rPr>
              <w:t>.</w:t>
            </w:r>
            <w:r w:rsidR="005560C3" w:rsidRPr="007B3E40">
              <w:rPr>
                <w:rFonts w:cs="Arial"/>
                <w:b/>
                <w:szCs w:val="24"/>
              </w:rPr>
              <w:t>APR</w:t>
            </w:r>
            <w:r w:rsidR="00065C8A">
              <w:rPr>
                <w:rFonts w:cs="Arial"/>
                <w:b/>
                <w:szCs w:val="24"/>
              </w:rPr>
              <w:t>.7</w:t>
            </w:r>
          </w:p>
        </w:tc>
        <w:tc>
          <w:tcPr>
            <w:tcW w:w="3974" w:type="dxa"/>
            <w:gridSpan w:val="2"/>
          </w:tcPr>
          <w:p w14:paraId="0E175FC3" w14:textId="77777777" w:rsidR="005560C3" w:rsidRPr="0003275C" w:rsidRDefault="005560C3" w:rsidP="00DA0E4B">
            <w:pPr>
              <w:spacing w:line="240" w:lineRule="auto"/>
              <w:rPr>
                <w:rFonts w:cs="Arial"/>
                <w:szCs w:val="24"/>
              </w:rPr>
            </w:pPr>
            <w:r w:rsidRPr="0003275C">
              <w:rPr>
                <w:rFonts w:cs="Arial"/>
                <w:szCs w:val="24"/>
              </w:rPr>
              <w:t>(+) Understand that rational expressions form a system analogous to the rational numbers, closed under addition, subtraction, multiplication, and division by a nonzero rational expression; add, subtract, multiply, and divide rational expressions.</w:t>
            </w:r>
          </w:p>
        </w:tc>
        <w:tc>
          <w:tcPr>
            <w:tcW w:w="1710" w:type="dxa"/>
          </w:tcPr>
          <w:p w14:paraId="31C17277" w14:textId="77777777" w:rsidR="005560C3" w:rsidRPr="00E21BBE" w:rsidRDefault="0003275C" w:rsidP="00DA0E4B">
            <w:pPr>
              <w:spacing w:line="240" w:lineRule="auto"/>
              <w:rPr>
                <w:rFonts w:cs="Arial"/>
                <w:szCs w:val="24"/>
                <w:highlight w:val="green"/>
              </w:rPr>
            </w:pPr>
            <w:r>
              <w:rPr>
                <w:rFonts w:cs="Arial"/>
                <w:szCs w:val="24"/>
              </w:rPr>
              <w:t>CC.</w:t>
            </w:r>
            <w:r w:rsidR="005560C3" w:rsidRPr="00E21BBE">
              <w:rPr>
                <w:rFonts w:cs="Arial"/>
                <w:szCs w:val="24"/>
              </w:rPr>
              <w:t>A</w:t>
            </w:r>
            <w:r>
              <w:rPr>
                <w:rFonts w:cs="Arial"/>
                <w:szCs w:val="24"/>
              </w:rPr>
              <w:t>.</w:t>
            </w:r>
            <w:r w:rsidR="005560C3" w:rsidRPr="00E21BBE">
              <w:rPr>
                <w:rFonts w:cs="Arial"/>
                <w:szCs w:val="24"/>
              </w:rPr>
              <w:t>APR</w:t>
            </w:r>
            <w:r w:rsidR="00E61FF0">
              <w:rPr>
                <w:rFonts w:cs="Arial"/>
                <w:szCs w:val="24"/>
              </w:rPr>
              <w:t>.</w:t>
            </w:r>
            <w:r w:rsidR="005560C3" w:rsidRPr="00E21BBE">
              <w:rPr>
                <w:rFonts w:cs="Arial"/>
                <w:szCs w:val="24"/>
              </w:rPr>
              <w:t>7</w:t>
            </w:r>
          </w:p>
        </w:tc>
        <w:tc>
          <w:tcPr>
            <w:tcW w:w="3510" w:type="dxa"/>
          </w:tcPr>
          <w:p w14:paraId="655102AA" w14:textId="77777777" w:rsidR="005560C3" w:rsidRPr="00E21BBE" w:rsidRDefault="005560C3" w:rsidP="00DA0E4B">
            <w:pPr>
              <w:spacing w:line="240" w:lineRule="auto"/>
              <w:rPr>
                <w:rFonts w:cs="Arial"/>
                <w:szCs w:val="24"/>
              </w:rPr>
            </w:pPr>
          </w:p>
        </w:tc>
      </w:tr>
      <w:tr w:rsidR="00065C8A" w:rsidRPr="00E21BBE" w14:paraId="576A995F" w14:textId="77777777" w:rsidTr="00A92CFE">
        <w:trPr>
          <w:cantSplit/>
          <w:trHeight w:val="576"/>
          <w:jc w:val="center"/>
        </w:trPr>
        <w:tc>
          <w:tcPr>
            <w:tcW w:w="10615" w:type="dxa"/>
            <w:gridSpan w:val="5"/>
            <w:shd w:val="clear" w:color="auto" w:fill="BFBFBF" w:themeFill="background1" w:themeFillShade="BF"/>
            <w:vAlign w:val="center"/>
          </w:tcPr>
          <w:p w14:paraId="283369B2" w14:textId="6964E6FB" w:rsidR="00065C8A" w:rsidRPr="00E21BBE" w:rsidRDefault="00065C8A" w:rsidP="00DA0E4B">
            <w:pPr>
              <w:spacing w:line="240" w:lineRule="auto"/>
              <w:rPr>
                <w:rFonts w:cs="Arial"/>
                <w:b/>
                <w:szCs w:val="24"/>
              </w:rPr>
            </w:pPr>
            <w:r>
              <w:rPr>
                <w:rFonts w:cs="Arial"/>
                <w:b/>
                <w:szCs w:val="24"/>
              </w:rPr>
              <w:t>CREATING EQUATIONS (CED)</w:t>
            </w:r>
          </w:p>
        </w:tc>
      </w:tr>
      <w:tr w:rsidR="00065C8A" w:rsidRPr="00E21BBE" w14:paraId="20585857" w14:textId="77777777" w:rsidTr="00A92CFE">
        <w:trPr>
          <w:cantSplit/>
          <w:trHeight w:val="288"/>
          <w:jc w:val="center"/>
        </w:trPr>
        <w:tc>
          <w:tcPr>
            <w:tcW w:w="10615" w:type="dxa"/>
            <w:gridSpan w:val="5"/>
            <w:shd w:val="clear" w:color="auto" w:fill="auto"/>
          </w:tcPr>
          <w:p w14:paraId="465AB180" w14:textId="5ECC0DE0" w:rsidR="00065C8A" w:rsidRPr="00E21BBE" w:rsidRDefault="00065C8A" w:rsidP="00065C8A">
            <w:pPr>
              <w:spacing w:line="240" w:lineRule="auto"/>
              <w:rPr>
                <w:rFonts w:cs="Arial"/>
                <w:b/>
                <w:szCs w:val="24"/>
              </w:rPr>
            </w:pPr>
            <w:r w:rsidRPr="00E21BBE">
              <w:rPr>
                <w:rFonts w:cs="Arial"/>
                <w:b/>
                <w:bCs/>
                <w:szCs w:val="24"/>
              </w:rPr>
              <w:t>Create equations that describe numbers or relationships.</w:t>
            </w:r>
          </w:p>
        </w:tc>
      </w:tr>
      <w:tr w:rsidR="00065C8A" w:rsidRPr="00E21BBE" w14:paraId="3DE593F2" w14:textId="77777777" w:rsidTr="00A92CFE">
        <w:trPr>
          <w:cantSplit/>
          <w:trHeight w:val="576"/>
          <w:jc w:val="center"/>
        </w:trPr>
        <w:tc>
          <w:tcPr>
            <w:tcW w:w="1435" w:type="dxa"/>
            <w:gridSpan w:val="2"/>
            <w:shd w:val="clear" w:color="auto" w:fill="auto"/>
          </w:tcPr>
          <w:p w14:paraId="115A8120" w14:textId="77777777" w:rsidR="00065C8A" w:rsidRDefault="00AB2748" w:rsidP="00065C8A">
            <w:pPr>
              <w:spacing w:line="240" w:lineRule="auto"/>
              <w:rPr>
                <w:rFonts w:cs="Arial"/>
                <w:b/>
                <w:szCs w:val="24"/>
              </w:rPr>
            </w:pPr>
            <w:r>
              <w:rPr>
                <w:rFonts w:cs="Arial"/>
                <w:b/>
                <w:szCs w:val="24"/>
              </w:rPr>
              <w:t>6</w:t>
            </w:r>
            <w:r w:rsidR="00065C8A">
              <w:rPr>
                <w:rFonts w:cs="Arial"/>
                <w:b/>
                <w:szCs w:val="24"/>
              </w:rPr>
              <w:t>.A.CED.1</w:t>
            </w:r>
          </w:p>
          <w:p w14:paraId="3D6936E3" w14:textId="77777777" w:rsidR="00686E53" w:rsidRDefault="00686E53" w:rsidP="00065C8A">
            <w:pPr>
              <w:spacing w:line="240" w:lineRule="auto"/>
              <w:rPr>
                <w:rFonts w:cs="Arial"/>
                <w:b/>
                <w:szCs w:val="24"/>
              </w:rPr>
            </w:pPr>
          </w:p>
          <w:p w14:paraId="1292E0A5" w14:textId="086B85E6" w:rsidR="00686E53" w:rsidRPr="00E21BBE" w:rsidRDefault="00686E53" w:rsidP="00065C8A">
            <w:pPr>
              <w:spacing w:line="240" w:lineRule="auto"/>
              <w:rPr>
                <w:rFonts w:cs="Arial"/>
                <w:b/>
                <w:szCs w:val="24"/>
              </w:rPr>
            </w:pPr>
            <w:r w:rsidRPr="00686E53">
              <w:rPr>
                <w:rFonts w:cs="Arial"/>
                <w:szCs w:val="24"/>
              </w:rPr>
              <w:t>MWOTL</w:t>
            </w:r>
          </w:p>
        </w:tc>
        <w:tc>
          <w:tcPr>
            <w:tcW w:w="3960" w:type="dxa"/>
            <w:shd w:val="clear" w:color="auto" w:fill="auto"/>
          </w:tcPr>
          <w:p w14:paraId="3EFB8593" w14:textId="665A096D" w:rsidR="00065C8A" w:rsidRDefault="00065C8A" w:rsidP="00065C8A">
            <w:pPr>
              <w:spacing w:line="240" w:lineRule="auto"/>
              <w:rPr>
                <w:rFonts w:cs="Arial"/>
                <w:i/>
                <w:iCs/>
                <w:szCs w:val="24"/>
              </w:rPr>
            </w:pPr>
            <w:r w:rsidRPr="00E21BBE">
              <w:rPr>
                <w:rFonts w:cs="Arial"/>
                <w:szCs w:val="24"/>
              </w:rPr>
              <w:t xml:space="preserve">Create equations and inequalities in one variable and use them to solve problems. </w:t>
            </w:r>
            <w:r w:rsidRPr="00E21BBE">
              <w:rPr>
                <w:rFonts w:cs="Arial"/>
                <w:i/>
                <w:iCs/>
                <w:szCs w:val="24"/>
              </w:rPr>
              <w:t>Include equations arising from linear and quadratic</w:t>
            </w:r>
            <w:r w:rsidRPr="00E21BBE">
              <w:rPr>
                <w:rFonts w:cs="Arial"/>
                <w:szCs w:val="24"/>
              </w:rPr>
              <w:t xml:space="preserve"> </w:t>
            </w:r>
            <w:r w:rsidRPr="00E21BBE">
              <w:rPr>
                <w:rFonts w:cs="Arial"/>
                <w:i/>
                <w:iCs/>
                <w:szCs w:val="24"/>
              </w:rPr>
              <w:t>functions, and simple rational and exponential functions.</w:t>
            </w:r>
            <w:r w:rsidR="00162A15">
              <w:rPr>
                <w:rFonts w:cs="Arial"/>
                <w:i/>
                <w:iCs/>
                <w:szCs w:val="24"/>
              </w:rPr>
              <w:t xml:space="preserve"> </w:t>
            </w:r>
            <w:r w:rsidR="00162A15" w:rsidRPr="00323868">
              <w:rPr>
                <w:rFonts w:ascii="MS Gothic" w:eastAsia="MS Gothic" w:hAnsi="MS Gothic" w:cs="MS Gothic" w:hint="eastAsia"/>
                <w:szCs w:val="24"/>
                <w:vertAlign w:val="superscript"/>
              </w:rPr>
              <w:t>★</w:t>
            </w:r>
          </w:p>
          <w:p w14:paraId="1FEFAFC2" w14:textId="77777777" w:rsidR="00A92CFE" w:rsidRDefault="00A92CFE" w:rsidP="00065C8A">
            <w:pPr>
              <w:spacing w:line="240" w:lineRule="auto"/>
              <w:rPr>
                <w:rFonts w:cs="Arial"/>
                <w:szCs w:val="24"/>
              </w:rPr>
            </w:pPr>
          </w:p>
          <w:p w14:paraId="27C0DA4E" w14:textId="3F86A560" w:rsidR="00AB2748" w:rsidRPr="00E21BBE" w:rsidRDefault="00CE3D68" w:rsidP="00A92CFE">
            <w:pPr>
              <w:spacing w:line="240" w:lineRule="auto"/>
              <w:rPr>
                <w:rFonts w:cs="Arial"/>
                <w:b/>
                <w:szCs w:val="24"/>
              </w:rPr>
            </w:pPr>
            <w:r>
              <w:rPr>
                <w:rFonts w:cs="Arial"/>
                <w:szCs w:val="24"/>
              </w:rPr>
              <w:t>(</w:t>
            </w:r>
            <w:r w:rsidR="00AB2748">
              <w:rPr>
                <w:rFonts w:cs="Arial"/>
                <w:szCs w:val="24"/>
              </w:rPr>
              <w:t>NOTE</w:t>
            </w:r>
            <w:r w:rsidR="00A92CFE">
              <w:rPr>
                <w:rFonts w:cs="Arial"/>
                <w:szCs w:val="24"/>
              </w:rPr>
              <w:t>:</w:t>
            </w:r>
            <w:r w:rsidR="00AB2748">
              <w:rPr>
                <w:rFonts w:cs="Arial"/>
                <w:szCs w:val="24"/>
              </w:rPr>
              <w:t xml:space="preserve"> </w:t>
            </w:r>
            <w:r>
              <w:rPr>
                <w:rFonts w:cs="Arial"/>
                <w:szCs w:val="24"/>
              </w:rPr>
              <w:t>This standard was partially addressed in NRS 5.)</w:t>
            </w:r>
          </w:p>
        </w:tc>
        <w:tc>
          <w:tcPr>
            <w:tcW w:w="1710" w:type="dxa"/>
            <w:shd w:val="clear" w:color="auto" w:fill="auto"/>
          </w:tcPr>
          <w:p w14:paraId="22A01B01" w14:textId="77777777" w:rsidR="00065C8A" w:rsidRDefault="00065C8A" w:rsidP="00A92CFE">
            <w:pPr>
              <w:spacing w:line="240" w:lineRule="auto"/>
              <w:ind w:right="-104"/>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CED</w:t>
            </w:r>
            <w:r>
              <w:rPr>
                <w:rFonts w:cs="Arial"/>
                <w:szCs w:val="24"/>
              </w:rPr>
              <w:t>.</w:t>
            </w:r>
            <w:r w:rsidRPr="00E21BBE">
              <w:rPr>
                <w:rFonts w:cs="Arial"/>
                <w:szCs w:val="24"/>
              </w:rPr>
              <w:t>1</w:t>
            </w:r>
          </w:p>
          <w:p w14:paraId="2C83BD4D" w14:textId="7338B161" w:rsidR="00065C8A" w:rsidRPr="00E21BBE" w:rsidRDefault="00065C8A" w:rsidP="00A92CFE">
            <w:pPr>
              <w:spacing w:line="240" w:lineRule="auto"/>
              <w:ind w:right="-104"/>
              <w:rPr>
                <w:rFonts w:cs="Arial"/>
                <w:b/>
                <w:szCs w:val="24"/>
              </w:rPr>
            </w:pPr>
            <w:r>
              <w:rPr>
                <w:rFonts w:cs="Arial"/>
                <w:szCs w:val="24"/>
              </w:rPr>
              <w:t>CCR.A.CED.E</w:t>
            </w:r>
          </w:p>
        </w:tc>
        <w:tc>
          <w:tcPr>
            <w:tcW w:w="3510" w:type="dxa"/>
            <w:shd w:val="clear" w:color="auto" w:fill="auto"/>
          </w:tcPr>
          <w:p w14:paraId="080A2CF8" w14:textId="77777777" w:rsidR="00065C8A" w:rsidRDefault="00065C8A" w:rsidP="00065C8A">
            <w:pPr>
              <w:spacing w:line="240" w:lineRule="auto"/>
              <w:rPr>
                <w:rFonts w:cs="Arial"/>
                <w:szCs w:val="24"/>
              </w:rPr>
            </w:pPr>
            <w:r w:rsidRPr="00E21BBE">
              <w:rPr>
                <w:rFonts w:cs="Arial"/>
                <w:szCs w:val="24"/>
              </w:rPr>
              <w:t>Plot and anal</w:t>
            </w:r>
            <w:r>
              <w:rPr>
                <w:rFonts w:cs="Arial"/>
                <w:szCs w:val="24"/>
              </w:rPr>
              <w:t>yze related student attributes (</w:t>
            </w:r>
            <w:r w:rsidRPr="00E21BBE">
              <w:rPr>
                <w:rFonts w:cs="Arial"/>
                <w:szCs w:val="24"/>
              </w:rPr>
              <w:t>i.e.</w:t>
            </w:r>
            <w:r>
              <w:rPr>
                <w:rFonts w:cs="Arial"/>
                <w:szCs w:val="24"/>
              </w:rPr>
              <w:t>,</w:t>
            </w:r>
            <w:r w:rsidRPr="00E21BBE">
              <w:rPr>
                <w:rFonts w:cs="Arial"/>
                <w:szCs w:val="24"/>
              </w:rPr>
              <w:t xml:space="preserve"> examples of quadratic distributions needed</w:t>
            </w:r>
            <w:r>
              <w:rPr>
                <w:rFonts w:cs="Arial"/>
                <w:szCs w:val="24"/>
              </w:rPr>
              <w:t>)</w:t>
            </w:r>
          </w:p>
          <w:p w14:paraId="4E041F0E" w14:textId="77777777" w:rsidR="006C792F" w:rsidRDefault="006C792F" w:rsidP="00065C8A">
            <w:pPr>
              <w:spacing w:line="240" w:lineRule="auto"/>
              <w:rPr>
                <w:rFonts w:cs="Arial"/>
                <w:b/>
                <w:szCs w:val="24"/>
              </w:rPr>
            </w:pPr>
          </w:p>
          <w:p w14:paraId="59C6E254" w14:textId="530C7A8C" w:rsidR="006C792F" w:rsidRPr="00E21BBE" w:rsidRDefault="006C792F" w:rsidP="00065C8A">
            <w:pPr>
              <w:spacing w:line="240" w:lineRule="auto"/>
              <w:rPr>
                <w:rFonts w:cs="Arial"/>
                <w:b/>
                <w:szCs w:val="24"/>
              </w:rPr>
            </w:pPr>
            <w:r>
              <w:rPr>
                <w:rFonts w:cs="Arial"/>
                <w:color w:val="000000"/>
              </w:rPr>
              <w:t>Managing costs, tracking a projectile; calculate expected salary subject to an annual compound increase (such as for state employees)</w:t>
            </w:r>
          </w:p>
        </w:tc>
      </w:tr>
      <w:tr w:rsidR="00065C8A" w:rsidRPr="00E21BBE" w14:paraId="3656E60D" w14:textId="77777777" w:rsidTr="00A92CFE">
        <w:trPr>
          <w:cantSplit/>
          <w:trHeight w:val="576"/>
          <w:jc w:val="center"/>
        </w:trPr>
        <w:tc>
          <w:tcPr>
            <w:tcW w:w="1435" w:type="dxa"/>
            <w:gridSpan w:val="2"/>
            <w:shd w:val="clear" w:color="auto" w:fill="auto"/>
          </w:tcPr>
          <w:p w14:paraId="3465AE1F" w14:textId="77777777" w:rsidR="00065C8A" w:rsidRDefault="00AB2748" w:rsidP="00065C8A">
            <w:pPr>
              <w:spacing w:line="240" w:lineRule="auto"/>
              <w:rPr>
                <w:rFonts w:cs="Arial"/>
                <w:b/>
                <w:szCs w:val="24"/>
              </w:rPr>
            </w:pPr>
            <w:r>
              <w:rPr>
                <w:rFonts w:cs="Arial"/>
                <w:b/>
                <w:szCs w:val="24"/>
              </w:rPr>
              <w:t>6</w:t>
            </w:r>
            <w:r w:rsidR="00065C8A">
              <w:rPr>
                <w:rFonts w:cs="Arial"/>
                <w:b/>
                <w:szCs w:val="24"/>
              </w:rPr>
              <w:t>.A.CED.2</w:t>
            </w:r>
          </w:p>
          <w:p w14:paraId="1043DB9D" w14:textId="77777777" w:rsidR="00686E53" w:rsidRDefault="00686E53" w:rsidP="00065C8A">
            <w:pPr>
              <w:spacing w:line="240" w:lineRule="auto"/>
              <w:rPr>
                <w:rFonts w:cs="Arial"/>
                <w:b/>
                <w:szCs w:val="24"/>
              </w:rPr>
            </w:pPr>
          </w:p>
          <w:p w14:paraId="0DDEDBCD" w14:textId="164CC53E" w:rsidR="00686E53" w:rsidRPr="00E21BBE" w:rsidRDefault="00686E53" w:rsidP="00065C8A">
            <w:pPr>
              <w:spacing w:line="240" w:lineRule="auto"/>
              <w:rPr>
                <w:rFonts w:cs="Arial"/>
                <w:b/>
                <w:szCs w:val="24"/>
              </w:rPr>
            </w:pPr>
            <w:r w:rsidRPr="00686E53">
              <w:rPr>
                <w:rFonts w:cs="Arial"/>
                <w:szCs w:val="24"/>
              </w:rPr>
              <w:t>MWOTL</w:t>
            </w:r>
          </w:p>
        </w:tc>
        <w:tc>
          <w:tcPr>
            <w:tcW w:w="3960" w:type="dxa"/>
            <w:shd w:val="clear" w:color="auto" w:fill="auto"/>
          </w:tcPr>
          <w:p w14:paraId="049567DA" w14:textId="5FF35507" w:rsidR="00065C8A" w:rsidRDefault="00065C8A" w:rsidP="00065C8A">
            <w:pPr>
              <w:spacing w:line="240" w:lineRule="auto"/>
              <w:rPr>
                <w:rFonts w:cs="Arial"/>
                <w:szCs w:val="24"/>
              </w:rPr>
            </w:pPr>
            <w:r w:rsidRPr="00E21BBE">
              <w:rPr>
                <w:rFonts w:cs="Arial"/>
                <w:szCs w:val="24"/>
              </w:rPr>
              <w:t>Create equations in two or more variables to represent relationships between quantities; graph equations on coordinate axes with labels and scales.</w:t>
            </w:r>
            <w:r w:rsidR="00162A15">
              <w:rPr>
                <w:rFonts w:cs="Arial"/>
                <w:szCs w:val="24"/>
              </w:rPr>
              <w:t xml:space="preserve"> </w:t>
            </w:r>
            <w:r w:rsidR="00162A15" w:rsidRPr="00323868">
              <w:rPr>
                <w:rFonts w:ascii="MS Gothic" w:eastAsia="MS Gothic" w:hAnsi="MS Gothic" w:cs="MS Gothic" w:hint="eastAsia"/>
                <w:szCs w:val="24"/>
                <w:vertAlign w:val="superscript"/>
              </w:rPr>
              <w:t>★</w:t>
            </w:r>
          </w:p>
          <w:p w14:paraId="10C711A4" w14:textId="77777777" w:rsidR="00A92CFE" w:rsidRDefault="00A92CFE" w:rsidP="00A92CFE">
            <w:pPr>
              <w:spacing w:line="240" w:lineRule="auto"/>
              <w:rPr>
                <w:rFonts w:cs="Arial"/>
                <w:szCs w:val="24"/>
              </w:rPr>
            </w:pPr>
          </w:p>
          <w:p w14:paraId="39A2ED89" w14:textId="4B5180CD" w:rsidR="00AB2748" w:rsidRPr="00E21BBE" w:rsidRDefault="00CE3D68" w:rsidP="00A92CFE">
            <w:pPr>
              <w:spacing w:line="240" w:lineRule="auto"/>
              <w:rPr>
                <w:rFonts w:cs="Arial"/>
                <w:b/>
                <w:szCs w:val="24"/>
              </w:rPr>
            </w:pPr>
            <w:r>
              <w:rPr>
                <w:rFonts w:cs="Arial"/>
                <w:szCs w:val="24"/>
              </w:rPr>
              <w:t>(NOTE</w:t>
            </w:r>
            <w:r w:rsidR="00A92CFE">
              <w:rPr>
                <w:rFonts w:cs="Arial"/>
                <w:szCs w:val="24"/>
              </w:rPr>
              <w:t>:</w:t>
            </w:r>
            <w:r>
              <w:rPr>
                <w:rFonts w:cs="Arial"/>
                <w:szCs w:val="24"/>
              </w:rPr>
              <w:t xml:space="preserve"> This standard was partially addressed in NRS 5.)</w:t>
            </w:r>
          </w:p>
        </w:tc>
        <w:tc>
          <w:tcPr>
            <w:tcW w:w="1710" w:type="dxa"/>
            <w:shd w:val="clear" w:color="auto" w:fill="auto"/>
          </w:tcPr>
          <w:p w14:paraId="1F848F4B" w14:textId="77777777" w:rsidR="00065C8A" w:rsidRDefault="00065C8A" w:rsidP="00A92CFE">
            <w:pPr>
              <w:spacing w:line="240" w:lineRule="auto"/>
              <w:ind w:right="-104"/>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CED</w:t>
            </w:r>
            <w:r>
              <w:rPr>
                <w:rFonts w:cs="Arial"/>
                <w:szCs w:val="24"/>
              </w:rPr>
              <w:t>.</w:t>
            </w:r>
            <w:r w:rsidRPr="00E21BBE">
              <w:rPr>
                <w:rFonts w:cs="Arial"/>
                <w:szCs w:val="24"/>
              </w:rPr>
              <w:t>2</w:t>
            </w:r>
          </w:p>
          <w:p w14:paraId="3A7F8519" w14:textId="3B79F362" w:rsidR="00065C8A" w:rsidRPr="00E21BBE" w:rsidRDefault="00065C8A" w:rsidP="00A92CFE">
            <w:pPr>
              <w:spacing w:line="240" w:lineRule="auto"/>
              <w:ind w:right="-104"/>
              <w:rPr>
                <w:rFonts w:cs="Arial"/>
                <w:b/>
                <w:szCs w:val="24"/>
              </w:rPr>
            </w:pPr>
            <w:r>
              <w:rPr>
                <w:rFonts w:cs="Arial"/>
                <w:szCs w:val="24"/>
              </w:rPr>
              <w:t>CCR.A.CED.E</w:t>
            </w:r>
          </w:p>
        </w:tc>
        <w:tc>
          <w:tcPr>
            <w:tcW w:w="3510" w:type="dxa"/>
            <w:shd w:val="clear" w:color="auto" w:fill="auto"/>
          </w:tcPr>
          <w:p w14:paraId="6BB37F1D" w14:textId="335AF11A" w:rsidR="00065C8A" w:rsidRDefault="00065C8A" w:rsidP="00065C8A">
            <w:pPr>
              <w:spacing w:line="240" w:lineRule="auto"/>
              <w:rPr>
                <w:rFonts w:cs="Arial"/>
                <w:szCs w:val="24"/>
              </w:rPr>
            </w:pPr>
            <w:r w:rsidRPr="00E21BBE">
              <w:rPr>
                <w:rFonts w:cs="Arial"/>
                <w:szCs w:val="24"/>
              </w:rPr>
              <w:t>Scatter plot and ana</w:t>
            </w:r>
            <w:r>
              <w:rPr>
                <w:rFonts w:cs="Arial"/>
                <w:szCs w:val="24"/>
              </w:rPr>
              <w:t>lyze related student attributes (</w:t>
            </w:r>
            <w:r w:rsidRPr="00E21BBE">
              <w:rPr>
                <w:rFonts w:cs="Arial"/>
                <w:szCs w:val="24"/>
              </w:rPr>
              <w:t>i.e.</w:t>
            </w:r>
            <w:r>
              <w:rPr>
                <w:rFonts w:cs="Arial"/>
                <w:szCs w:val="24"/>
              </w:rPr>
              <w:t>,</w:t>
            </w:r>
            <w:r w:rsidRPr="00E21BBE">
              <w:rPr>
                <w:rFonts w:cs="Arial"/>
                <w:szCs w:val="24"/>
              </w:rPr>
              <w:t xml:space="preserve"> examples of exponential and polynomial distributions needed</w:t>
            </w:r>
            <w:r>
              <w:rPr>
                <w:rFonts w:cs="Arial"/>
                <w:szCs w:val="24"/>
              </w:rPr>
              <w:t>)</w:t>
            </w:r>
          </w:p>
          <w:p w14:paraId="42E04FF5" w14:textId="77777777" w:rsidR="006C792F" w:rsidRDefault="006C792F" w:rsidP="00065C8A">
            <w:pPr>
              <w:spacing w:line="240" w:lineRule="auto"/>
              <w:rPr>
                <w:rFonts w:cs="Arial"/>
                <w:szCs w:val="24"/>
              </w:rPr>
            </w:pPr>
          </w:p>
          <w:p w14:paraId="4921F23D" w14:textId="0B96CD9F" w:rsidR="006C792F" w:rsidRPr="006C792F" w:rsidRDefault="006C792F" w:rsidP="00065C8A">
            <w:pPr>
              <w:spacing w:line="240" w:lineRule="auto"/>
              <w:rPr>
                <w:rFonts w:cs="Arial"/>
                <w:szCs w:val="24"/>
              </w:rPr>
            </w:pPr>
            <w:r w:rsidRPr="006C792F">
              <w:rPr>
                <w:rFonts w:cs="Arial"/>
                <w:szCs w:val="24"/>
              </w:rPr>
              <w:t>Distances and times of marathon runners</w:t>
            </w:r>
          </w:p>
        </w:tc>
      </w:tr>
      <w:tr w:rsidR="00065C8A" w:rsidRPr="00E21BBE" w14:paraId="308A8196" w14:textId="77777777" w:rsidTr="00A92CFE">
        <w:trPr>
          <w:cantSplit/>
          <w:trHeight w:val="576"/>
          <w:jc w:val="center"/>
        </w:trPr>
        <w:tc>
          <w:tcPr>
            <w:tcW w:w="1435" w:type="dxa"/>
            <w:gridSpan w:val="2"/>
            <w:shd w:val="clear" w:color="auto" w:fill="auto"/>
          </w:tcPr>
          <w:p w14:paraId="62F3E7F6" w14:textId="77777777" w:rsidR="00065C8A" w:rsidRDefault="00AB2748" w:rsidP="00065C8A">
            <w:pPr>
              <w:spacing w:line="240" w:lineRule="auto"/>
              <w:rPr>
                <w:rFonts w:cs="Arial"/>
                <w:b/>
                <w:szCs w:val="24"/>
              </w:rPr>
            </w:pPr>
            <w:r>
              <w:rPr>
                <w:rFonts w:cs="Arial"/>
                <w:b/>
                <w:szCs w:val="24"/>
              </w:rPr>
              <w:lastRenderedPageBreak/>
              <w:t>6</w:t>
            </w:r>
            <w:r w:rsidR="00065C8A">
              <w:rPr>
                <w:rFonts w:cs="Arial"/>
                <w:b/>
                <w:szCs w:val="24"/>
              </w:rPr>
              <w:t>.A.CED.3</w:t>
            </w:r>
          </w:p>
          <w:p w14:paraId="7A28939C" w14:textId="77777777" w:rsidR="00686E53" w:rsidRDefault="00686E53" w:rsidP="00065C8A">
            <w:pPr>
              <w:spacing w:line="240" w:lineRule="auto"/>
              <w:rPr>
                <w:rFonts w:cs="Arial"/>
                <w:b/>
                <w:szCs w:val="24"/>
              </w:rPr>
            </w:pPr>
          </w:p>
          <w:p w14:paraId="665D50D7" w14:textId="01B3D19E" w:rsidR="00686E53" w:rsidRPr="00E21BBE" w:rsidRDefault="00686E53" w:rsidP="00065C8A">
            <w:pPr>
              <w:spacing w:line="240" w:lineRule="auto"/>
              <w:rPr>
                <w:rFonts w:cs="Arial"/>
                <w:b/>
                <w:szCs w:val="24"/>
              </w:rPr>
            </w:pPr>
            <w:r w:rsidRPr="00686E53">
              <w:rPr>
                <w:rFonts w:cs="Arial"/>
                <w:szCs w:val="24"/>
              </w:rPr>
              <w:t>MWOTL</w:t>
            </w:r>
          </w:p>
        </w:tc>
        <w:tc>
          <w:tcPr>
            <w:tcW w:w="3960" w:type="dxa"/>
            <w:shd w:val="clear" w:color="auto" w:fill="auto"/>
          </w:tcPr>
          <w:p w14:paraId="0F8DF862" w14:textId="2ADB5D2F" w:rsidR="00065C8A" w:rsidRDefault="00065C8A" w:rsidP="00065C8A">
            <w:pPr>
              <w:spacing w:line="240" w:lineRule="auto"/>
              <w:rPr>
                <w:rFonts w:cs="Arial"/>
                <w:szCs w:val="24"/>
              </w:rPr>
            </w:pPr>
            <w:r w:rsidRPr="00E21BBE">
              <w:rPr>
                <w:rFonts w:cs="Arial"/>
                <w:szCs w:val="24"/>
              </w:rPr>
              <w:t>Represent constraints by equations or inequalities, and by systems of equations and/or inequalities, and interpret solutions as viable or nonviable options in a modeling context.</w:t>
            </w:r>
            <w:r w:rsidR="00162A15">
              <w:rPr>
                <w:rFonts w:cs="Arial"/>
                <w:szCs w:val="24"/>
              </w:rPr>
              <w:t xml:space="preserve"> </w:t>
            </w:r>
            <w:r w:rsidR="00162A15" w:rsidRPr="00323868">
              <w:rPr>
                <w:rFonts w:ascii="MS Gothic" w:eastAsia="MS Gothic" w:hAnsi="MS Gothic" w:cs="MS Gothic" w:hint="eastAsia"/>
                <w:szCs w:val="24"/>
                <w:vertAlign w:val="superscript"/>
              </w:rPr>
              <w:t>★</w:t>
            </w:r>
          </w:p>
          <w:p w14:paraId="686C2893" w14:textId="77777777" w:rsidR="00A92CFE" w:rsidRDefault="00A92CFE" w:rsidP="00065C8A">
            <w:pPr>
              <w:spacing w:line="240" w:lineRule="auto"/>
              <w:rPr>
                <w:rFonts w:cs="Arial"/>
                <w:szCs w:val="24"/>
              </w:rPr>
            </w:pPr>
          </w:p>
          <w:p w14:paraId="24F3440A" w14:textId="522CF52B" w:rsidR="00AB2748" w:rsidRPr="00E21BBE" w:rsidRDefault="00CE3D68" w:rsidP="00A92CFE">
            <w:pPr>
              <w:spacing w:line="240" w:lineRule="auto"/>
              <w:rPr>
                <w:rFonts w:cs="Arial"/>
                <w:b/>
                <w:szCs w:val="24"/>
              </w:rPr>
            </w:pPr>
            <w:r>
              <w:rPr>
                <w:rFonts w:cs="Arial"/>
                <w:szCs w:val="24"/>
              </w:rPr>
              <w:t>(NOTE</w:t>
            </w:r>
            <w:r w:rsidR="00A92CFE">
              <w:rPr>
                <w:rFonts w:cs="Arial"/>
                <w:szCs w:val="24"/>
              </w:rPr>
              <w:t>:</w:t>
            </w:r>
            <w:r>
              <w:rPr>
                <w:rFonts w:cs="Arial"/>
                <w:szCs w:val="24"/>
              </w:rPr>
              <w:t xml:space="preserve"> This standard was partially addressed in NRS 5.)</w:t>
            </w:r>
          </w:p>
        </w:tc>
        <w:tc>
          <w:tcPr>
            <w:tcW w:w="1710" w:type="dxa"/>
            <w:shd w:val="clear" w:color="auto" w:fill="auto"/>
          </w:tcPr>
          <w:p w14:paraId="4E667BDA" w14:textId="77777777" w:rsidR="00065C8A" w:rsidRDefault="00065C8A" w:rsidP="00A92CFE">
            <w:pPr>
              <w:spacing w:line="240" w:lineRule="auto"/>
              <w:ind w:right="-104"/>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CED</w:t>
            </w:r>
            <w:r>
              <w:rPr>
                <w:rFonts w:cs="Arial"/>
                <w:szCs w:val="24"/>
              </w:rPr>
              <w:t>.</w:t>
            </w:r>
            <w:r w:rsidRPr="00E21BBE">
              <w:rPr>
                <w:rFonts w:cs="Arial"/>
                <w:szCs w:val="24"/>
              </w:rPr>
              <w:t>3</w:t>
            </w:r>
          </w:p>
          <w:p w14:paraId="2385F7BF" w14:textId="4CAA42B8" w:rsidR="00065C8A" w:rsidRPr="00E21BBE" w:rsidRDefault="00065C8A" w:rsidP="00A92CFE">
            <w:pPr>
              <w:spacing w:line="240" w:lineRule="auto"/>
              <w:ind w:right="-104"/>
              <w:rPr>
                <w:rFonts w:cs="Arial"/>
                <w:b/>
                <w:szCs w:val="24"/>
              </w:rPr>
            </w:pPr>
            <w:r>
              <w:rPr>
                <w:rFonts w:cs="Arial"/>
                <w:szCs w:val="24"/>
              </w:rPr>
              <w:t>CCR.A.CED.E</w:t>
            </w:r>
          </w:p>
        </w:tc>
        <w:tc>
          <w:tcPr>
            <w:tcW w:w="3510" w:type="dxa"/>
            <w:shd w:val="clear" w:color="auto" w:fill="auto"/>
          </w:tcPr>
          <w:p w14:paraId="657E1222" w14:textId="3ACE7598" w:rsidR="00065C8A" w:rsidRPr="00E21BBE" w:rsidRDefault="00065C8A" w:rsidP="00065C8A">
            <w:pPr>
              <w:spacing w:line="240" w:lineRule="auto"/>
              <w:rPr>
                <w:rFonts w:cs="Arial"/>
                <w:b/>
                <w:szCs w:val="24"/>
              </w:rPr>
            </w:pPr>
            <w:r w:rsidRPr="00E21BBE">
              <w:rPr>
                <w:rFonts w:cs="Arial"/>
                <w:iCs/>
                <w:szCs w:val="24"/>
              </w:rPr>
              <w:t>Represent</w:t>
            </w:r>
            <w:r>
              <w:rPr>
                <w:rFonts w:cs="Arial"/>
                <w:iCs/>
                <w:szCs w:val="24"/>
              </w:rPr>
              <w:t>ing</w:t>
            </w:r>
            <w:r w:rsidRPr="00E21BBE">
              <w:rPr>
                <w:rFonts w:cs="Arial"/>
                <w:iCs/>
                <w:szCs w:val="24"/>
              </w:rPr>
              <w:t xml:space="preserve"> inequalities</w:t>
            </w:r>
            <w:r w:rsidRPr="00E21BBE">
              <w:rPr>
                <w:rFonts w:cs="Arial"/>
                <w:szCs w:val="24"/>
              </w:rPr>
              <w:t xml:space="preserve"> </w:t>
            </w:r>
            <w:r w:rsidRPr="00E21BBE">
              <w:rPr>
                <w:rFonts w:cs="Arial"/>
                <w:iCs/>
                <w:szCs w:val="24"/>
              </w:rPr>
              <w:t>describing nutritional and cost constraints on combinations of different</w:t>
            </w:r>
            <w:r w:rsidRPr="00E21BBE">
              <w:rPr>
                <w:rFonts w:cs="Arial"/>
                <w:szCs w:val="24"/>
              </w:rPr>
              <w:t xml:space="preserve"> </w:t>
            </w:r>
            <w:r>
              <w:rPr>
                <w:rFonts w:cs="Arial"/>
                <w:iCs/>
                <w:szCs w:val="24"/>
              </w:rPr>
              <w:t>foods</w:t>
            </w:r>
          </w:p>
        </w:tc>
      </w:tr>
      <w:tr w:rsidR="00065C8A" w:rsidRPr="00E21BBE" w14:paraId="38C617AF" w14:textId="77777777" w:rsidTr="00A92CFE">
        <w:trPr>
          <w:cantSplit/>
          <w:trHeight w:val="576"/>
          <w:jc w:val="center"/>
        </w:trPr>
        <w:tc>
          <w:tcPr>
            <w:tcW w:w="1435" w:type="dxa"/>
            <w:gridSpan w:val="2"/>
            <w:shd w:val="clear" w:color="auto" w:fill="auto"/>
          </w:tcPr>
          <w:p w14:paraId="66D0ABF0" w14:textId="0FED8516" w:rsidR="00065C8A" w:rsidRPr="00E21BBE" w:rsidRDefault="00AB2748" w:rsidP="00065C8A">
            <w:pPr>
              <w:spacing w:line="240" w:lineRule="auto"/>
              <w:rPr>
                <w:rFonts w:cs="Arial"/>
                <w:b/>
                <w:szCs w:val="24"/>
              </w:rPr>
            </w:pPr>
            <w:r>
              <w:rPr>
                <w:rFonts w:cs="Arial"/>
                <w:b/>
                <w:szCs w:val="24"/>
              </w:rPr>
              <w:t>6</w:t>
            </w:r>
            <w:r w:rsidR="00065C8A">
              <w:rPr>
                <w:rFonts w:cs="Arial"/>
                <w:b/>
                <w:szCs w:val="24"/>
              </w:rPr>
              <w:t>.A.CED.4</w:t>
            </w:r>
          </w:p>
        </w:tc>
        <w:tc>
          <w:tcPr>
            <w:tcW w:w="3960" w:type="dxa"/>
            <w:shd w:val="clear" w:color="auto" w:fill="auto"/>
          </w:tcPr>
          <w:p w14:paraId="311183B8" w14:textId="77777777" w:rsidR="00A92CFE" w:rsidRDefault="00065C8A" w:rsidP="00A92CFE">
            <w:pPr>
              <w:spacing w:line="240" w:lineRule="auto"/>
              <w:rPr>
                <w:rFonts w:cs="Arial"/>
                <w:szCs w:val="24"/>
              </w:rPr>
            </w:pPr>
            <w:r w:rsidRPr="00E21BBE">
              <w:rPr>
                <w:rFonts w:cs="Arial"/>
                <w:szCs w:val="24"/>
              </w:rPr>
              <w:t>Rearrange formulas to highlight a quantity of interest, using the same reasoning as in solving equations.</w:t>
            </w:r>
            <w:r w:rsidR="00AB2748">
              <w:rPr>
                <w:rFonts w:cs="Arial"/>
                <w:szCs w:val="24"/>
              </w:rPr>
              <w:t xml:space="preserve"> </w:t>
            </w:r>
          </w:p>
          <w:p w14:paraId="468B2045" w14:textId="77777777" w:rsidR="00A92CFE" w:rsidRDefault="00A92CFE" w:rsidP="00A92CFE">
            <w:pPr>
              <w:spacing w:line="240" w:lineRule="auto"/>
              <w:rPr>
                <w:rFonts w:cs="Arial"/>
                <w:szCs w:val="24"/>
              </w:rPr>
            </w:pPr>
          </w:p>
          <w:p w14:paraId="6E610F0B" w14:textId="69ED0FFC" w:rsidR="00065C8A" w:rsidRPr="00E21BBE" w:rsidRDefault="00CE3D68" w:rsidP="00A92CFE">
            <w:pPr>
              <w:spacing w:line="240" w:lineRule="auto"/>
              <w:rPr>
                <w:rFonts w:cs="Arial"/>
                <w:b/>
                <w:szCs w:val="24"/>
              </w:rPr>
            </w:pPr>
            <w:r>
              <w:rPr>
                <w:rFonts w:cs="Arial"/>
                <w:szCs w:val="24"/>
              </w:rPr>
              <w:t>(NOTE</w:t>
            </w:r>
            <w:r w:rsidR="00A92CFE">
              <w:rPr>
                <w:rFonts w:cs="Arial"/>
                <w:szCs w:val="24"/>
              </w:rPr>
              <w:t>:</w:t>
            </w:r>
            <w:r>
              <w:rPr>
                <w:rFonts w:cs="Arial"/>
                <w:szCs w:val="24"/>
              </w:rPr>
              <w:t xml:space="preserve"> This standard was partially addressed in NRS 5.)</w:t>
            </w:r>
          </w:p>
        </w:tc>
        <w:tc>
          <w:tcPr>
            <w:tcW w:w="1710" w:type="dxa"/>
            <w:shd w:val="clear" w:color="auto" w:fill="auto"/>
          </w:tcPr>
          <w:p w14:paraId="22FD4D5F" w14:textId="77777777" w:rsidR="00065C8A" w:rsidRDefault="00065C8A" w:rsidP="00A92CFE">
            <w:pPr>
              <w:spacing w:line="240" w:lineRule="auto"/>
              <w:ind w:right="-104"/>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CED</w:t>
            </w:r>
            <w:r>
              <w:rPr>
                <w:rFonts w:cs="Arial"/>
                <w:szCs w:val="24"/>
              </w:rPr>
              <w:t>.4</w:t>
            </w:r>
          </w:p>
          <w:p w14:paraId="1C8B18AD" w14:textId="6A8DF6FF" w:rsidR="00065C8A" w:rsidRPr="00E21BBE" w:rsidRDefault="00065C8A" w:rsidP="00A92CFE">
            <w:pPr>
              <w:spacing w:line="240" w:lineRule="auto"/>
              <w:ind w:right="-104"/>
              <w:rPr>
                <w:rFonts w:cs="Arial"/>
                <w:b/>
                <w:szCs w:val="24"/>
              </w:rPr>
            </w:pPr>
            <w:r>
              <w:rPr>
                <w:rFonts w:cs="Arial"/>
                <w:szCs w:val="24"/>
              </w:rPr>
              <w:t>CCR.A.CED.E</w:t>
            </w:r>
          </w:p>
        </w:tc>
        <w:tc>
          <w:tcPr>
            <w:tcW w:w="3510" w:type="dxa"/>
            <w:shd w:val="clear" w:color="auto" w:fill="auto"/>
          </w:tcPr>
          <w:p w14:paraId="1F3E6C1B" w14:textId="5A2AF5B2" w:rsidR="00065C8A" w:rsidRPr="00E21BBE" w:rsidRDefault="001244C4" w:rsidP="00065C8A">
            <w:pPr>
              <w:spacing w:line="240" w:lineRule="auto"/>
              <w:rPr>
                <w:rFonts w:cs="Arial"/>
                <w:b/>
                <w:szCs w:val="24"/>
              </w:rPr>
            </w:pPr>
            <w:r>
              <w:rPr>
                <w:rFonts w:cs="Arial"/>
                <w:iCs/>
                <w:szCs w:val="24"/>
              </w:rPr>
              <w:t xml:space="preserve">Ex. </w:t>
            </w:r>
            <w:r w:rsidR="00065C8A" w:rsidRPr="00E21BBE">
              <w:rPr>
                <w:rFonts w:cs="Arial"/>
                <w:iCs/>
                <w:szCs w:val="24"/>
              </w:rPr>
              <w:t>Rearrang</w:t>
            </w:r>
            <w:r w:rsidR="00065C8A">
              <w:rPr>
                <w:rFonts w:cs="Arial"/>
                <w:iCs/>
                <w:szCs w:val="24"/>
              </w:rPr>
              <w:t>ing</w:t>
            </w:r>
            <w:r w:rsidR="00065C8A" w:rsidRPr="00E21BBE">
              <w:rPr>
                <w:rFonts w:cs="Arial"/>
                <w:iCs/>
                <w:szCs w:val="24"/>
              </w:rPr>
              <w:t xml:space="preserve"> Ohm’s law </w:t>
            </w:r>
            <w:r w:rsidR="004F2571">
              <w:rPr>
                <w:rFonts w:cs="Arial"/>
                <w:iCs/>
                <w:szCs w:val="24"/>
              </w:rPr>
              <w:t xml:space="preserve">   </w:t>
            </w:r>
            <w:r w:rsidR="00065C8A" w:rsidRPr="00E21BBE">
              <w:rPr>
                <w:rFonts w:cs="Arial"/>
                <w:iCs/>
                <w:szCs w:val="24"/>
              </w:rPr>
              <w:t>V =</w:t>
            </w:r>
            <w:r w:rsidR="00065C8A" w:rsidRPr="00E21BBE">
              <w:rPr>
                <w:rFonts w:cs="Arial"/>
                <w:szCs w:val="24"/>
              </w:rPr>
              <w:t xml:space="preserve"> </w:t>
            </w:r>
            <w:r w:rsidR="00065C8A">
              <w:rPr>
                <w:rFonts w:cs="Arial"/>
                <w:iCs/>
                <w:szCs w:val="24"/>
              </w:rPr>
              <w:t>IR to highlight resistance R</w:t>
            </w:r>
          </w:p>
        </w:tc>
      </w:tr>
      <w:tr w:rsidR="00065C8A" w:rsidRPr="00E21BBE" w14:paraId="540D1C79" w14:textId="77777777" w:rsidTr="00A92CFE">
        <w:trPr>
          <w:cantSplit/>
          <w:trHeight w:val="576"/>
          <w:jc w:val="center"/>
        </w:trPr>
        <w:tc>
          <w:tcPr>
            <w:tcW w:w="10615" w:type="dxa"/>
            <w:gridSpan w:val="5"/>
            <w:shd w:val="clear" w:color="auto" w:fill="BFBFBF"/>
            <w:vAlign w:val="center"/>
          </w:tcPr>
          <w:p w14:paraId="0433D8B4" w14:textId="77777777" w:rsidR="00065C8A" w:rsidRPr="00E21BBE" w:rsidRDefault="00065C8A" w:rsidP="00065C8A">
            <w:pPr>
              <w:spacing w:line="240" w:lineRule="auto"/>
              <w:rPr>
                <w:rFonts w:cs="Arial"/>
                <w:szCs w:val="24"/>
              </w:rPr>
            </w:pPr>
            <w:r w:rsidRPr="00E21BBE">
              <w:rPr>
                <w:rFonts w:cs="Arial"/>
                <w:b/>
                <w:szCs w:val="24"/>
              </w:rPr>
              <w:t>REASONING WITH EQUATIONS AND INEQUALITIES</w:t>
            </w:r>
            <w:r w:rsidRPr="00E21BBE">
              <w:rPr>
                <w:rFonts w:cs="Arial"/>
                <w:szCs w:val="24"/>
              </w:rPr>
              <w:t xml:space="preserve"> </w:t>
            </w:r>
            <w:r>
              <w:rPr>
                <w:rFonts w:cs="Arial"/>
                <w:szCs w:val="24"/>
              </w:rPr>
              <w:t xml:space="preserve"> (</w:t>
            </w:r>
            <w:r w:rsidRPr="00E61FF0">
              <w:rPr>
                <w:rFonts w:cs="Arial"/>
                <w:b/>
                <w:szCs w:val="24"/>
              </w:rPr>
              <w:t>REI</w:t>
            </w:r>
            <w:r>
              <w:rPr>
                <w:rFonts w:cs="Arial"/>
                <w:szCs w:val="24"/>
              </w:rPr>
              <w:t>)</w:t>
            </w:r>
          </w:p>
        </w:tc>
      </w:tr>
      <w:tr w:rsidR="00065C8A" w:rsidRPr="00E21BBE" w14:paraId="2132116D" w14:textId="77777777" w:rsidTr="00A92CFE">
        <w:trPr>
          <w:cantSplit/>
          <w:jc w:val="center"/>
        </w:trPr>
        <w:tc>
          <w:tcPr>
            <w:tcW w:w="10615" w:type="dxa"/>
            <w:gridSpan w:val="5"/>
          </w:tcPr>
          <w:p w14:paraId="160A38CF" w14:textId="77777777" w:rsidR="00065C8A" w:rsidRPr="00E21BBE" w:rsidRDefault="00065C8A" w:rsidP="00065C8A">
            <w:pPr>
              <w:spacing w:line="240" w:lineRule="auto"/>
              <w:rPr>
                <w:rFonts w:cs="Arial"/>
                <w:szCs w:val="24"/>
              </w:rPr>
            </w:pPr>
            <w:r w:rsidRPr="00E21BBE">
              <w:rPr>
                <w:rFonts w:cs="Arial"/>
                <w:b/>
                <w:szCs w:val="24"/>
              </w:rPr>
              <w:t>Understand solving equations as a process of reasoning and explain the reasoning.</w:t>
            </w:r>
          </w:p>
        </w:tc>
      </w:tr>
      <w:tr w:rsidR="00065C8A" w:rsidRPr="00E21BBE" w14:paraId="48808E77" w14:textId="77777777" w:rsidTr="00A92CFE">
        <w:trPr>
          <w:cantSplit/>
          <w:jc w:val="center"/>
        </w:trPr>
        <w:tc>
          <w:tcPr>
            <w:tcW w:w="1421" w:type="dxa"/>
          </w:tcPr>
          <w:p w14:paraId="18D34D3B" w14:textId="77777777" w:rsidR="00065C8A" w:rsidRPr="00E21BBE" w:rsidRDefault="00065C8A" w:rsidP="00065C8A">
            <w:pPr>
              <w:spacing w:line="240" w:lineRule="auto"/>
              <w:rPr>
                <w:rFonts w:cs="Arial"/>
                <w:szCs w:val="24"/>
              </w:rPr>
            </w:pPr>
            <w:r>
              <w:rPr>
                <w:rFonts w:cs="Arial"/>
                <w:b/>
                <w:szCs w:val="24"/>
              </w:rPr>
              <w:t>6.</w:t>
            </w:r>
            <w:r w:rsidRPr="00E61FF0">
              <w:rPr>
                <w:rFonts w:cs="Arial"/>
                <w:b/>
                <w:szCs w:val="24"/>
              </w:rPr>
              <w:t>A</w:t>
            </w:r>
            <w:r>
              <w:rPr>
                <w:rFonts w:cs="Arial"/>
                <w:b/>
                <w:szCs w:val="24"/>
              </w:rPr>
              <w:t>.</w:t>
            </w:r>
            <w:r w:rsidRPr="00E61FF0">
              <w:rPr>
                <w:rFonts w:cs="Arial"/>
                <w:b/>
                <w:szCs w:val="24"/>
              </w:rPr>
              <w:t>REI</w:t>
            </w:r>
            <w:r>
              <w:rPr>
                <w:rFonts w:cs="Arial"/>
                <w:b/>
                <w:szCs w:val="24"/>
              </w:rPr>
              <w:t>.1</w:t>
            </w:r>
          </w:p>
        </w:tc>
        <w:tc>
          <w:tcPr>
            <w:tcW w:w="3974" w:type="dxa"/>
            <w:gridSpan w:val="2"/>
          </w:tcPr>
          <w:p w14:paraId="7D46809C" w14:textId="69E83E64" w:rsidR="006578BB" w:rsidRPr="00881EC8" w:rsidRDefault="00065C8A" w:rsidP="00065C8A">
            <w:pPr>
              <w:spacing w:line="240" w:lineRule="auto"/>
              <w:rPr>
                <w:rFonts w:cs="Arial"/>
                <w:szCs w:val="24"/>
              </w:rPr>
            </w:pPr>
            <w:r w:rsidRPr="00881EC8">
              <w:rPr>
                <w:rFonts w:cs="Arial"/>
                <w:szCs w:val="24"/>
              </w:rPr>
              <w:t>Solve simple rational and radical equations in one variable, and give examples showing how extraneous solutions may arise.</w:t>
            </w:r>
          </w:p>
        </w:tc>
        <w:tc>
          <w:tcPr>
            <w:tcW w:w="1710" w:type="dxa"/>
          </w:tcPr>
          <w:p w14:paraId="14C0D902" w14:textId="77777777" w:rsidR="00065C8A" w:rsidRDefault="00065C8A" w:rsidP="00065C8A">
            <w:pPr>
              <w:spacing w:line="240" w:lineRule="auto"/>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REI</w:t>
            </w:r>
            <w:r>
              <w:rPr>
                <w:rFonts w:cs="Arial"/>
                <w:szCs w:val="24"/>
              </w:rPr>
              <w:t>.</w:t>
            </w:r>
            <w:r w:rsidRPr="00E21BBE">
              <w:rPr>
                <w:rFonts w:cs="Arial"/>
                <w:szCs w:val="24"/>
              </w:rPr>
              <w:t>2</w:t>
            </w:r>
          </w:p>
          <w:p w14:paraId="4551F0C7" w14:textId="77777777" w:rsidR="00065C8A" w:rsidRPr="00E21BBE" w:rsidRDefault="00065C8A" w:rsidP="00065C8A">
            <w:pPr>
              <w:spacing w:line="240" w:lineRule="auto"/>
              <w:rPr>
                <w:rFonts w:cs="Arial"/>
                <w:szCs w:val="24"/>
                <w:highlight w:val="green"/>
              </w:rPr>
            </w:pPr>
            <w:r>
              <w:rPr>
                <w:rFonts w:cs="Arial"/>
                <w:szCs w:val="24"/>
              </w:rPr>
              <w:t>NETS•S 4d</w:t>
            </w:r>
          </w:p>
        </w:tc>
        <w:tc>
          <w:tcPr>
            <w:tcW w:w="3510" w:type="dxa"/>
            <w:shd w:val="clear" w:color="auto" w:fill="auto"/>
          </w:tcPr>
          <w:p w14:paraId="738ECDF8" w14:textId="47FA3FD9" w:rsidR="00065C8A" w:rsidRPr="00E21BBE" w:rsidRDefault="003A517D" w:rsidP="00065C8A">
            <w:pPr>
              <w:spacing w:line="240" w:lineRule="auto"/>
              <w:rPr>
                <w:rFonts w:cs="Arial"/>
                <w:szCs w:val="24"/>
              </w:rPr>
            </w:pPr>
            <w:r>
              <w:rPr>
                <w:rFonts w:cs="Arial"/>
                <w:szCs w:val="24"/>
              </w:rPr>
              <w:t>Distance equations</w:t>
            </w:r>
          </w:p>
        </w:tc>
      </w:tr>
      <w:tr w:rsidR="006578BB" w:rsidRPr="00E21BBE" w14:paraId="2B2E1294" w14:textId="77777777" w:rsidTr="00A92CFE">
        <w:trPr>
          <w:cantSplit/>
          <w:jc w:val="center"/>
        </w:trPr>
        <w:tc>
          <w:tcPr>
            <w:tcW w:w="1421" w:type="dxa"/>
            <w:shd w:val="clear" w:color="auto" w:fill="auto"/>
          </w:tcPr>
          <w:p w14:paraId="66718168" w14:textId="77777777" w:rsidR="006578BB" w:rsidRDefault="006578BB" w:rsidP="006578BB">
            <w:pPr>
              <w:spacing w:line="240" w:lineRule="auto"/>
              <w:rPr>
                <w:rFonts w:cs="Arial"/>
                <w:b/>
                <w:szCs w:val="24"/>
              </w:rPr>
            </w:pPr>
            <w:r>
              <w:rPr>
                <w:rFonts w:cs="Arial"/>
                <w:b/>
                <w:szCs w:val="24"/>
              </w:rPr>
              <w:t>6.</w:t>
            </w:r>
            <w:r w:rsidRPr="006C1DCE">
              <w:rPr>
                <w:rFonts w:cs="Arial"/>
                <w:b/>
                <w:szCs w:val="24"/>
              </w:rPr>
              <w:t>A.REI</w:t>
            </w:r>
            <w:r>
              <w:rPr>
                <w:rFonts w:cs="Arial"/>
                <w:b/>
                <w:szCs w:val="24"/>
              </w:rPr>
              <w:t>.2</w:t>
            </w:r>
          </w:p>
          <w:p w14:paraId="29F1C30B" w14:textId="77777777" w:rsidR="00686E53" w:rsidRDefault="00686E53" w:rsidP="006578BB">
            <w:pPr>
              <w:spacing w:line="240" w:lineRule="auto"/>
              <w:rPr>
                <w:rFonts w:cs="Arial"/>
                <w:b/>
                <w:szCs w:val="24"/>
              </w:rPr>
            </w:pPr>
          </w:p>
          <w:p w14:paraId="4F66E502" w14:textId="3AD44D05" w:rsidR="00686E53" w:rsidRDefault="00686E53" w:rsidP="006578BB">
            <w:pPr>
              <w:spacing w:line="240" w:lineRule="auto"/>
              <w:rPr>
                <w:rFonts w:cs="Arial"/>
                <w:b/>
                <w:szCs w:val="24"/>
              </w:rPr>
            </w:pPr>
            <w:r w:rsidRPr="00686E53">
              <w:rPr>
                <w:rFonts w:cs="Arial"/>
                <w:szCs w:val="24"/>
              </w:rPr>
              <w:t>MWOTL</w:t>
            </w:r>
          </w:p>
        </w:tc>
        <w:tc>
          <w:tcPr>
            <w:tcW w:w="3974" w:type="dxa"/>
            <w:gridSpan w:val="2"/>
            <w:shd w:val="clear" w:color="auto" w:fill="auto"/>
          </w:tcPr>
          <w:p w14:paraId="460B5653" w14:textId="77777777" w:rsidR="006578BB" w:rsidRPr="0042724A" w:rsidRDefault="006578BB" w:rsidP="006578BB">
            <w:pPr>
              <w:spacing w:line="240" w:lineRule="auto"/>
              <w:rPr>
                <w:rFonts w:cs="Arial"/>
                <w:szCs w:val="24"/>
              </w:rPr>
            </w:pPr>
            <w:r w:rsidRPr="0042724A">
              <w:rPr>
                <w:rFonts w:cs="Arial"/>
                <w:szCs w:val="24"/>
              </w:rPr>
              <w:t>Solve quadratic equations in one variable.</w:t>
            </w:r>
          </w:p>
          <w:p w14:paraId="3BFB8691" w14:textId="1959735D" w:rsidR="006578BB" w:rsidRPr="006578BB" w:rsidRDefault="006578BB" w:rsidP="00A962A4">
            <w:pPr>
              <w:pStyle w:val="ListParagraph"/>
              <w:numPr>
                <w:ilvl w:val="0"/>
                <w:numId w:val="89"/>
              </w:numPr>
              <w:rPr>
                <w:rFonts w:ascii="Arial" w:hAnsi="Arial" w:cs="Arial"/>
                <w:sz w:val="24"/>
                <w:szCs w:val="24"/>
              </w:rPr>
            </w:pPr>
            <w:r w:rsidRPr="006578BB">
              <w:rPr>
                <w:rFonts w:ascii="Arial" w:hAnsi="Arial" w:cs="Arial"/>
                <w:sz w:val="24"/>
                <w:szCs w:val="24"/>
              </w:rPr>
              <w:t xml:space="preserve">Use the method of completing the square to transform any quadratic equation in </w:t>
            </w:r>
            <w:r w:rsidRPr="006578BB">
              <w:rPr>
                <w:rFonts w:ascii="Arial" w:hAnsi="Arial" w:cs="Arial"/>
                <w:i/>
                <w:iCs/>
                <w:sz w:val="24"/>
                <w:szCs w:val="24"/>
              </w:rPr>
              <w:t xml:space="preserve">x </w:t>
            </w:r>
            <w:r w:rsidRPr="006578BB">
              <w:rPr>
                <w:rFonts w:ascii="Arial" w:hAnsi="Arial" w:cs="Arial"/>
                <w:sz w:val="24"/>
                <w:szCs w:val="24"/>
              </w:rPr>
              <w:t xml:space="preserve">into an equation of the form </w:t>
            </w:r>
            <m:oMath>
              <m:sSup>
                <m:sSupPr>
                  <m:ctrlPr>
                    <w:rPr>
                      <w:rFonts w:ascii="Cambria Math" w:hAnsi="Cambria Math" w:cs="Arial"/>
                      <w:i/>
                      <w:sz w:val="24"/>
                      <w:szCs w:val="24"/>
                    </w:rPr>
                  </m:ctrlPr>
                </m:sSupPr>
                <m:e>
                  <m:d>
                    <m:dPr>
                      <m:ctrlPr>
                        <w:rPr>
                          <w:rFonts w:ascii="Cambria Math" w:hAnsi="Cambria Math" w:cs="Arial"/>
                          <w:i/>
                          <w:sz w:val="24"/>
                          <w:szCs w:val="24"/>
                        </w:rPr>
                      </m:ctrlPr>
                    </m:dPr>
                    <m:e>
                      <m:r>
                        <w:rPr>
                          <w:rFonts w:ascii="Cambria Math" w:hAnsi="Cambria Math" w:cs="Arial"/>
                          <w:sz w:val="24"/>
                          <w:szCs w:val="24"/>
                        </w:rPr>
                        <m:t>x-p</m:t>
                      </m:r>
                    </m:e>
                  </m:d>
                </m:e>
                <m:sup>
                  <m:r>
                    <w:rPr>
                      <w:rFonts w:ascii="Cambria Math" w:hAnsi="Cambria Math" w:cs="Arial"/>
                      <w:sz w:val="24"/>
                      <w:szCs w:val="24"/>
                    </w:rPr>
                    <m:t>2</m:t>
                  </m:r>
                </m:sup>
              </m:sSup>
              <m:r>
                <w:rPr>
                  <w:rFonts w:ascii="Cambria Math" w:hAnsi="Cambria Math" w:cs="Arial"/>
                  <w:sz w:val="24"/>
                  <w:szCs w:val="24"/>
                </w:rPr>
                <m:t>=q</m:t>
              </m:r>
            </m:oMath>
            <w:r w:rsidRPr="006578BB">
              <w:rPr>
                <w:rFonts w:ascii="Arial" w:hAnsi="Arial" w:cs="Arial"/>
                <w:sz w:val="24"/>
                <w:szCs w:val="24"/>
              </w:rPr>
              <w:t xml:space="preserve"> that has the same solutions. Derive the quadratic formula from this form.</w:t>
            </w:r>
          </w:p>
          <w:p w14:paraId="396C60DB" w14:textId="280E2C47" w:rsidR="007C3EED" w:rsidRPr="00A92CFE" w:rsidRDefault="006578BB" w:rsidP="007C3EED">
            <w:pPr>
              <w:pStyle w:val="ListParagraph"/>
              <w:numPr>
                <w:ilvl w:val="0"/>
                <w:numId w:val="89"/>
              </w:numPr>
              <w:rPr>
                <w:rFonts w:cs="Arial"/>
                <w:szCs w:val="24"/>
              </w:rPr>
            </w:pPr>
            <w:r w:rsidRPr="006578BB">
              <w:rPr>
                <w:rFonts w:ascii="Arial" w:hAnsi="Arial" w:cs="Arial"/>
                <w:sz w:val="24"/>
                <w:szCs w:val="24"/>
              </w:rPr>
              <w:t xml:space="preserve">Solve quadratic equations by inspection </w:t>
            </w:r>
            <m:oMath>
              <m:d>
                <m:dPr>
                  <m:ctrlPr>
                    <w:rPr>
                      <w:rFonts w:ascii="Cambria Math" w:hAnsi="Cambria Math" w:cs="Arial"/>
                      <w:i/>
                      <w:sz w:val="24"/>
                      <w:szCs w:val="24"/>
                    </w:rPr>
                  </m:ctrlPr>
                </m:dPr>
                <m:e>
                  <m:r>
                    <w:rPr>
                      <w:rFonts w:ascii="Cambria Math" w:hAnsi="Cambria Math" w:cs="Arial"/>
                      <w:sz w:val="24"/>
                      <w:szCs w:val="24"/>
                    </w:rPr>
                    <m:t xml:space="preserve">e.g., for </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r>
                    <w:rPr>
                      <w:rFonts w:ascii="Cambria Math" w:hAnsi="Cambria Math" w:cs="Arial"/>
                      <w:sz w:val="24"/>
                      <w:szCs w:val="24"/>
                    </w:rPr>
                    <m:t>=49</m:t>
                  </m:r>
                </m:e>
              </m:d>
              <m:r>
                <w:rPr>
                  <w:rFonts w:ascii="Cambria Math" w:hAnsi="Cambria Math" w:cs="Arial"/>
                  <w:sz w:val="24"/>
                  <w:szCs w:val="24"/>
                </w:rPr>
                <m:t>,</m:t>
              </m:r>
            </m:oMath>
            <w:r w:rsidRPr="006578BB">
              <w:rPr>
                <w:rFonts w:ascii="Arial" w:hAnsi="Arial" w:cs="Arial"/>
                <w:sz w:val="24"/>
                <w:szCs w:val="24"/>
              </w:rPr>
              <w:t xml:space="preserve"> taking square roots, completing the square, the quadratic formula and factoring, as appropriate to the initial form of the equation. Recognize when the quadratic formula gives complex solutions and write them as </w:t>
            </w:r>
            <w:r w:rsidRPr="006578BB">
              <w:rPr>
                <w:rFonts w:ascii="Arial" w:hAnsi="Arial" w:cs="Arial"/>
                <w:i/>
                <w:iCs/>
                <w:sz w:val="24"/>
                <w:szCs w:val="24"/>
              </w:rPr>
              <w:t xml:space="preserve">a </w:t>
            </w:r>
            <w:r w:rsidRPr="006578BB">
              <w:rPr>
                <w:rFonts w:ascii="Arial" w:hAnsi="Arial" w:cs="Arial"/>
                <w:sz w:val="24"/>
                <w:szCs w:val="24"/>
              </w:rPr>
              <w:t xml:space="preserve">± </w:t>
            </w:r>
            <w:r w:rsidRPr="006578BB">
              <w:rPr>
                <w:rFonts w:ascii="Arial" w:hAnsi="Arial" w:cs="Arial"/>
                <w:i/>
                <w:iCs/>
                <w:sz w:val="24"/>
                <w:szCs w:val="24"/>
              </w:rPr>
              <w:t xml:space="preserve">bi </w:t>
            </w:r>
            <w:r w:rsidRPr="006578BB">
              <w:rPr>
                <w:rFonts w:ascii="Arial" w:hAnsi="Arial" w:cs="Arial"/>
                <w:sz w:val="24"/>
                <w:szCs w:val="24"/>
              </w:rPr>
              <w:t xml:space="preserve">for real numbers </w:t>
            </w:r>
            <w:r w:rsidRPr="006578BB">
              <w:rPr>
                <w:rFonts w:ascii="Arial" w:hAnsi="Arial" w:cs="Arial"/>
                <w:i/>
                <w:iCs/>
                <w:sz w:val="24"/>
                <w:szCs w:val="24"/>
              </w:rPr>
              <w:t xml:space="preserve">a </w:t>
            </w:r>
            <w:r w:rsidRPr="006578BB">
              <w:rPr>
                <w:rFonts w:ascii="Arial" w:hAnsi="Arial" w:cs="Arial"/>
                <w:sz w:val="24"/>
                <w:szCs w:val="24"/>
              </w:rPr>
              <w:t xml:space="preserve">and </w:t>
            </w:r>
            <w:r w:rsidRPr="006578BB">
              <w:rPr>
                <w:rFonts w:ascii="Arial" w:hAnsi="Arial" w:cs="Arial"/>
                <w:i/>
                <w:iCs/>
                <w:sz w:val="24"/>
                <w:szCs w:val="24"/>
              </w:rPr>
              <w:t>b.</w:t>
            </w:r>
          </w:p>
        </w:tc>
        <w:tc>
          <w:tcPr>
            <w:tcW w:w="1710" w:type="dxa"/>
            <w:shd w:val="clear" w:color="auto" w:fill="auto"/>
          </w:tcPr>
          <w:p w14:paraId="5F00FD61" w14:textId="77777777" w:rsidR="006578BB" w:rsidRDefault="006578BB" w:rsidP="006578BB">
            <w:pPr>
              <w:spacing w:line="240" w:lineRule="auto"/>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REI</w:t>
            </w:r>
            <w:r>
              <w:rPr>
                <w:rFonts w:cs="Arial"/>
                <w:szCs w:val="24"/>
              </w:rPr>
              <w:t>.</w:t>
            </w:r>
            <w:r w:rsidRPr="00E21BBE">
              <w:rPr>
                <w:rFonts w:cs="Arial"/>
                <w:szCs w:val="24"/>
              </w:rPr>
              <w:t>4</w:t>
            </w:r>
          </w:p>
          <w:p w14:paraId="0DCC9751" w14:textId="44055FB5" w:rsidR="006578BB" w:rsidRDefault="006578BB" w:rsidP="006578BB">
            <w:pPr>
              <w:spacing w:line="240" w:lineRule="auto"/>
              <w:rPr>
                <w:rFonts w:cs="Arial"/>
                <w:szCs w:val="24"/>
              </w:rPr>
            </w:pPr>
            <w:r>
              <w:rPr>
                <w:rFonts w:cs="Arial"/>
                <w:szCs w:val="24"/>
              </w:rPr>
              <w:t>CCR.A.REI.E</w:t>
            </w:r>
          </w:p>
        </w:tc>
        <w:tc>
          <w:tcPr>
            <w:tcW w:w="3510" w:type="dxa"/>
            <w:shd w:val="clear" w:color="auto" w:fill="auto"/>
          </w:tcPr>
          <w:p w14:paraId="7CD5A529" w14:textId="1D358B0E" w:rsidR="006578BB" w:rsidRPr="00E21BBE" w:rsidRDefault="006578BB" w:rsidP="006578BB">
            <w:pPr>
              <w:spacing w:line="240" w:lineRule="auto"/>
              <w:rPr>
                <w:rFonts w:cs="Arial"/>
                <w:szCs w:val="24"/>
              </w:rPr>
            </w:pPr>
            <w:r w:rsidRPr="00E21BBE">
              <w:rPr>
                <w:rFonts w:cs="Arial"/>
                <w:szCs w:val="24"/>
              </w:rPr>
              <w:t>Plot and anal</w:t>
            </w:r>
            <w:r>
              <w:rPr>
                <w:rFonts w:cs="Arial"/>
                <w:szCs w:val="24"/>
              </w:rPr>
              <w:t>yze related student attributes (</w:t>
            </w:r>
            <w:r w:rsidRPr="00E21BBE">
              <w:rPr>
                <w:rFonts w:cs="Arial"/>
                <w:szCs w:val="24"/>
              </w:rPr>
              <w:t>i.e.</w:t>
            </w:r>
            <w:r>
              <w:rPr>
                <w:rFonts w:cs="Arial"/>
                <w:szCs w:val="24"/>
              </w:rPr>
              <w:t>,</w:t>
            </w:r>
            <w:r w:rsidRPr="00E21BBE">
              <w:rPr>
                <w:rFonts w:cs="Arial"/>
                <w:szCs w:val="24"/>
              </w:rPr>
              <w:t xml:space="preserve"> examples of quadratic distributions needed</w:t>
            </w:r>
            <w:r>
              <w:rPr>
                <w:rFonts w:cs="Arial"/>
                <w:szCs w:val="24"/>
              </w:rPr>
              <w:t>)</w:t>
            </w:r>
          </w:p>
        </w:tc>
      </w:tr>
    </w:tbl>
    <w:p w14:paraId="328706CF" w14:textId="77777777" w:rsidR="00A92CFE" w:rsidRDefault="00A92CFE">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1"/>
        <w:gridCol w:w="3974"/>
        <w:gridCol w:w="1710"/>
        <w:gridCol w:w="3510"/>
      </w:tblGrid>
      <w:tr w:rsidR="006578BB" w:rsidRPr="00E21BBE" w14:paraId="4CA3C1D0" w14:textId="77777777" w:rsidTr="00A92CFE">
        <w:trPr>
          <w:cantSplit/>
          <w:jc w:val="center"/>
        </w:trPr>
        <w:tc>
          <w:tcPr>
            <w:tcW w:w="10615" w:type="dxa"/>
            <w:gridSpan w:val="4"/>
          </w:tcPr>
          <w:p w14:paraId="06E65050" w14:textId="35DB20D3" w:rsidR="006578BB" w:rsidRPr="00E21BBE" w:rsidRDefault="006578BB" w:rsidP="006578BB">
            <w:pPr>
              <w:spacing w:line="240" w:lineRule="auto"/>
              <w:rPr>
                <w:rFonts w:cs="Arial"/>
                <w:szCs w:val="24"/>
              </w:rPr>
            </w:pPr>
            <w:r w:rsidRPr="00E21BBE">
              <w:rPr>
                <w:rFonts w:cs="Arial"/>
                <w:b/>
                <w:szCs w:val="24"/>
              </w:rPr>
              <w:lastRenderedPageBreak/>
              <w:t>Solve systems of equations.</w:t>
            </w:r>
          </w:p>
        </w:tc>
      </w:tr>
      <w:tr w:rsidR="006578BB" w:rsidRPr="00E21BBE" w14:paraId="48F0FE2C" w14:textId="77777777" w:rsidTr="00A92CFE">
        <w:trPr>
          <w:cantSplit/>
          <w:jc w:val="center"/>
        </w:trPr>
        <w:tc>
          <w:tcPr>
            <w:tcW w:w="1421" w:type="dxa"/>
            <w:shd w:val="clear" w:color="auto" w:fill="auto"/>
          </w:tcPr>
          <w:p w14:paraId="414F1D9B" w14:textId="383A1B85" w:rsidR="006578BB" w:rsidRDefault="006578BB" w:rsidP="006578BB">
            <w:pPr>
              <w:spacing w:line="240" w:lineRule="auto"/>
            </w:pPr>
            <w:r w:rsidRPr="00F501B1">
              <w:rPr>
                <w:rFonts w:cs="Arial"/>
                <w:b/>
                <w:szCs w:val="24"/>
              </w:rPr>
              <w:t>6</w:t>
            </w:r>
            <w:r>
              <w:rPr>
                <w:rFonts w:cs="Arial"/>
                <w:b/>
                <w:szCs w:val="24"/>
              </w:rPr>
              <w:t>.</w:t>
            </w:r>
            <w:r w:rsidRPr="00F501B1">
              <w:rPr>
                <w:rFonts w:cs="Arial"/>
                <w:b/>
                <w:szCs w:val="24"/>
              </w:rPr>
              <w:t>A</w:t>
            </w:r>
            <w:r>
              <w:rPr>
                <w:rFonts w:cs="Arial"/>
                <w:b/>
                <w:szCs w:val="24"/>
              </w:rPr>
              <w:t>.</w:t>
            </w:r>
            <w:r w:rsidRPr="00F501B1">
              <w:rPr>
                <w:rFonts w:cs="Arial"/>
                <w:b/>
                <w:szCs w:val="24"/>
              </w:rPr>
              <w:t>REI</w:t>
            </w:r>
            <w:r>
              <w:rPr>
                <w:rFonts w:cs="Arial"/>
                <w:b/>
                <w:szCs w:val="24"/>
              </w:rPr>
              <w:t>.3</w:t>
            </w:r>
          </w:p>
        </w:tc>
        <w:tc>
          <w:tcPr>
            <w:tcW w:w="3974" w:type="dxa"/>
          </w:tcPr>
          <w:p w14:paraId="5571C1B1" w14:textId="77777777" w:rsidR="00AB1402" w:rsidRDefault="006578BB" w:rsidP="006578BB">
            <w:pPr>
              <w:spacing w:line="240" w:lineRule="auto"/>
              <w:rPr>
                <w:rFonts w:cs="Arial"/>
                <w:szCs w:val="24"/>
              </w:rPr>
            </w:pPr>
            <w:r w:rsidRPr="00881EC8">
              <w:rPr>
                <w:rFonts w:cs="Arial"/>
                <w:szCs w:val="24"/>
              </w:rPr>
              <w:t xml:space="preserve">Solve a simple system consisting of a linear equation and a quadratic equation in two variables algebraically and graphically. For example, find the points of intersection between the line </w:t>
            </w:r>
          </w:p>
          <w:p w14:paraId="132FA35F" w14:textId="20577009" w:rsidR="006578BB" w:rsidRPr="00881EC8" w:rsidRDefault="006578BB" w:rsidP="006578BB">
            <w:pPr>
              <w:spacing w:line="240" w:lineRule="auto"/>
              <w:rPr>
                <w:rFonts w:cs="Arial"/>
                <w:szCs w:val="24"/>
              </w:rPr>
            </w:pPr>
            <w:r w:rsidRPr="00881EC8">
              <w:rPr>
                <w:rFonts w:cs="Arial"/>
                <w:szCs w:val="24"/>
              </w:rPr>
              <w:t xml:space="preserve">y = –3x and the circle </w:t>
            </w:r>
            <m:oMath>
              <m:sSup>
                <m:sSupPr>
                  <m:ctrlPr>
                    <w:rPr>
                      <w:rFonts w:ascii="Cambria Math" w:hAnsi="Cambria Math" w:cs="Arial"/>
                      <w:i/>
                      <w:szCs w:val="24"/>
                    </w:rPr>
                  </m:ctrlPr>
                </m:sSupPr>
                <m:e>
                  <m:r>
                    <w:rPr>
                      <w:rFonts w:ascii="Cambria Math" w:hAnsi="Cambria Math" w:cs="Arial"/>
                      <w:szCs w:val="24"/>
                    </w:rPr>
                    <m:t>x</m:t>
                  </m:r>
                </m:e>
                <m:sup>
                  <m:r>
                    <w:rPr>
                      <w:rFonts w:ascii="Cambria Math" w:hAnsi="Cambria Math" w:cs="Arial"/>
                      <w:szCs w:val="24"/>
                    </w:rPr>
                    <m:t>2</m:t>
                  </m:r>
                </m:sup>
              </m:sSup>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y</m:t>
                  </m:r>
                </m:e>
                <m:sup>
                  <m:r>
                    <w:rPr>
                      <w:rFonts w:ascii="Cambria Math" w:hAnsi="Cambria Math" w:cs="Arial"/>
                      <w:szCs w:val="24"/>
                    </w:rPr>
                    <m:t>2</m:t>
                  </m:r>
                </m:sup>
              </m:sSup>
              <m:r>
                <w:rPr>
                  <w:rFonts w:ascii="Cambria Math" w:hAnsi="Cambria Math" w:cs="Arial"/>
                  <w:szCs w:val="24"/>
                </w:rPr>
                <m:t>=3</m:t>
              </m:r>
            </m:oMath>
            <w:r w:rsidRPr="00881EC8">
              <w:rPr>
                <w:rFonts w:cs="Arial"/>
                <w:szCs w:val="24"/>
              </w:rPr>
              <w:t>.</w:t>
            </w:r>
          </w:p>
        </w:tc>
        <w:tc>
          <w:tcPr>
            <w:tcW w:w="1710" w:type="dxa"/>
          </w:tcPr>
          <w:p w14:paraId="259B21BF" w14:textId="77777777" w:rsidR="006578BB" w:rsidRPr="00E21BBE" w:rsidRDefault="006578BB" w:rsidP="006578BB">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REI</w:t>
            </w:r>
            <w:r>
              <w:rPr>
                <w:rFonts w:cs="Arial"/>
                <w:szCs w:val="24"/>
              </w:rPr>
              <w:t>.</w:t>
            </w:r>
            <w:r w:rsidRPr="00E21BBE">
              <w:rPr>
                <w:rFonts w:cs="Arial"/>
                <w:szCs w:val="24"/>
              </w:rPr>
              <w:t>7</w:t>
            </w:r>
          </w:p>
        </w:tc>
        <w:tc>
          <w:tcPr>
            <w:tcW w:w="3510" w:type="dxa"/>
            <w:shd w:val="clear" w:color="auto" w:fill="auto"/>
          </w:tcPr>
          <w:p w14:paraId="4B6A52A2" w14:textId="73B1A01B" w:rsidR="006578BB" w:rsidRPr="00E21BBE" w:rsidRDefault="003A517D" w:rsidP="006578BB">
            <w:pPr>
              <w:spacing w:line="240" w:lineRule="auto"/>
              <w:rPr>
                <w:rFonts w:cs="Arial"/>
                <w:szCs w:val="24"/>
              </w:rPr>
            </w:pPr>
            <w:r>
              <w:rPr>
                <w:rFonts w:cs="Arial"/>
                <w:szCs w:val="24"/>
              </w:rPr>
              <w:t>Bodies in motion</w:t>
            </w:r>
          </w:p>
        </w:tc>
      </w:tr>
      <w:tr w:rsidR="006578BB" w:rsidRPr="00E21BBE" w14:paraId="4DE92A8B" w14:textId="77777777" w:rsidTr="00AB1402">
        <w:trPr>
          <w:cantSplit/>
          <w:jc w:val="center"/>
        </w:trPr>
        <w:tc>
          <w:tcPr>
            <w:tcW w:w="1421" w:type="dxa"/>
            <w:shd w:val="clear" w:color="auto" w:fill="auto"/>
          </w:tcPr>
          <w:p w14:paraId="6053B859" w14:textId="2E7CF155" w:rsidR="006578BB" w:rsidRDefault="006578BB" w:rsidP="006578BB">
            <w:pPr>
              <w:spacing w:line="240" w:lineRule="auto"/>
            </w:pPr>
            <w:r w:rsidRPr="00F501B1">
              <w:rPr>
                <w:rFonts w:cs="Arial"/>
                <w:b/>
                <w:szCs w:val="24"/>
              </w:rPr>
              <w:t>6</w:t>
            </w:r>
            <w:r>
              <w:rPr>
                <w:rFonts w:cs="Arial"/>
                <w:b/>
                <w:szCs w:val="24"/>
              </w:rPr>
              <w:t>.</w:t>
            </w:r>
            <w:r w:rsidRPr="00F501B1">
              <w:rPr>
                <w:rFonts w:cs="Arial"/>
                <w:b/>
                <w:szCs w:val="24"/>
              </w:rPr>
              <w:t>A</w:t>
            </w:r>
            <w:r>
              <w:rPr>
                <w:rFonts w:cs="Arial"/>
                <w:b/>
                <w:szCs w:val="24"/>
              </w:rPr>
              <w:t>.</w:t>
            </w:r>
            <w:r w:rsidRPr="00F501B1">
              <w:rPr>
                <w:rFonts w:cs="Arial"/>
                <w:b/>
                <w:szCs w:val="24"/>
              </w:rPr>
              <w:t>REI</w:t>
            </w:r>
            <w:r>
              <w:rPr>
                <w:rFonts w:cs="Arial"/>
                <w:b/>
                <w:szCs w:val="24"/>
              </w:rPr>
              <w:t>.4</w:t>
            </w:r>
          </w:p>
        </w:tc>
        <w:tc>
          <w:tcPr>
            <w:tcW w:w="3974" w:type="dxa"/>
          </w:tcPr>
          <w:p w14:paraId="06D40A6C" w14:textId="77777777" w:rsidR="006578BB" w:rsidRPr="00881EC8" w:rsidRDefault="006578BB" w:rsidP="006578BB">
            <w:pPr>
              <w:spacing w:line="240" w:lineRule="auto"/>
              <w:rPr>
                <w:rFonts w:cs="Arial"/>
                <w:szCs w:val="24"/>
              </w:rPr>
            </w:pPr>
            <w:r w:rsidRPr="00881EC8">
              <w:rPr>
                <w:rFonts w:cs="Arial"/>
                <w:szCs w:val="24"/>
              </w:rPr>
              <w:t>(+) Represent a system of linear equations as a single matrix equation in a vector variable.</w:t>
            </w:r>
          </w:p>
        </w:tc>
        <w:tc>
          <w:tcPr>
            <w:tcW w:w="1710" w:type="dxa"/>
          </w:tcPr>
          <w:p w14:paraId="0FA08DC8" w14:textId="77777777" w:rsidR="006578BB" w:rsidRPr="00E21BBE" w:rsidRDefault="006578BB" w:rsidP="006578BB">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REI</w:t>
            </w:r>
            <w:r>
              <w:rPr>
                <w:rFonts w:cs="Arial"/>
                <w:szCs w:val="24"/>
              </w:rPr>
              <w:t>.</w:t>
            </w:r>
            <w:r w:rsidRPr="00E21BBE">
              <w:rPr>
                <w:rFonts w:cs="Arial"/>
                <w:szCs w:val="24"/>
              </w:rPr>
              <w:t>8</w:t>
            </w:r>
          </w:p>
        </w:tc>
        <w:tc>
          <w:tcPr>
            <w:tcW w:w="3510" w:type="dxa"/>
          </w:tcPr>
          <w:p w14:paraId="1D6BDC25" w14:textId="77777777" w:rsidR="006578BB" w:rsidRPr="00E21BBE" w:rsidRDefault="006578BB" w:rsidP="006578BB">
            <w:pPr>
              <w:spacing w:line="240" w:lineRule="auto"/>
              <w:rPr>
                <w:rFonts w:cs="Arial"/>
                <w:szCs w:val="24"/>
              </w:rPr>
            </w:pPr>
          </w:p>
        </w:tc>
      </w:tr>
      <w:tr w:rsidR="006578BB" w:rsidRPr="00E21BBE" w14:paraId="2677F608" w14:textId="77777777" w:rsidTr="00AB1402">
        <w:trPr>
          <w:cantSplit/>
          <w:jc w:val="center"/>
        </w:trPr>
        <w:tc>
          <w:tcPr>
            <w:tcW w:w="1421" w:type="dxa"/>
            <w:shd w:val="clear" w:color="auto" w:fill="auto"/>
          </w:tcPr>
          <w:p w14:paraId="0511EBB2" w14:textId="66A5ED4C" w:rsidR="006578BB" w:rsidRDefault="006578BB" w:rsidP="006578BB">
            <w:pPr>
              <w:spacing w:line="240" w:lineRule="auto"/>
            </w:pPr>
            <w:r w:rsidRPr="00F501B1">
              <w:rPr>
                <w:rFonts w:cs="Arial"/>
                <w:b/>
                <w:szCs w:val="24"/>
              </w:rPr>
              <w:t>6</w:t>
            </w:r>
            <w:r>
              <w:rPr>
                <w:rFonts w:cs="Arial"/>
                <w:b/>
                <w:szCs w:val="24"/>
              </w:rPr>
              <w:t>.</w:t>
            </w:r>
            <w:r w:rsidRPr="00F501B1">
              <w:rPr>
                <w:rFonts w:cs="Arial"/>
                <w:b/>
                <w:szCs w:val="24"/>
              </w:rPr>
              <w:t>A</w:t>
            </w:r>
            <w:r>
              <w:rPr>
                <w:rFonts w:cs="Arial"/>
                <w:b/>
                <w:szCs w:val="24"/>
              </w:rPr>
              <w:t>.</w:t>
            </w:r>
            <w:r w:rsidRPr="00F501B1">
              <w:rPr>
                <w:rFonts w:cs="Arial"/>
                <w:b/>
                <w:szCs w:val="24"/>
              </w:rPr>
              <w:t>REI</w:t>
            </w:r>
            <w:r>
              <w:rPr>
                <w:rFonts w:cs="Arial"/>
                <w:b/>
                <w:szCs w:val="24"/>
              </w:rPr>
              <w:t>.5</w:t>
            </w:r>
          </w:p>
        </w:tc>
        <w:tc>
          <w:tcPr>
            <w:tcW w:w="3974" w:type="dxa"/>
          </w:tcPr>
          <w:p w14:paraId="1B8BACEF" w14:textId="77777777" w:rsidR="006578BB" w:rsidRPr="00881EC8" w:rsidRDefault="006578BB" w:rsidP="006578BB">
            <w:pPr>
              <w:spacing w:line="240" w:lineRule="auto"/>
              <w:rPr>
                <w:rFonts w:cs="Arial"/>
                <w:szCs w:val="24"/>
              </w:rPr>
            </w:pPr>
            <w:r w:rsidRPr="00881EC8">
              <w:rPr>
                <w:rFonts w:cs="Arial"/>
                <w:szCs w:val="24"/>
              </w:rPr>
              <w:t>(+) Find the inverse of a matrix if it exists, and use it to solve systems of linear equations (using technology for matrices of dimension 3 × 3 or greater).</w:t>
            </w:r>
          </w:p>
        </w:tc>
        <w:tc>
          <w:tcPr>
            <w:tcW w:w="1710" w:type="dxa"/>
          </w:tcPr>
          <w:p w14:paraId="5876192D" w14:textId="77777777" w:rsidR="006578BB" w:rsidRPr="00E21BBE" w:rsidRDefault="006578BB" w:rsidP="006578BB">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REI</w:t>
            </w:r>
            <w:r>
              <w:rPr>
                <w:rFonts w:cs="Arial"/>
                <w:szCs w:val="24"/>
              </w:rPr>
              <w:t>.</w:t>
            </w:r>
            <w:r w:rsidRPr="00E21BBE">
              <w:rPr>
                <w:rFonts w:cs="Arial"/>
                <w:szCs w:val="24"/>
              </w:rPr>
              <w:t>9</w:t>
            </w:r>
          </w:p>
        </w:tc>
        <w:tc>
          <w:tcPr>
            <w:tcW w:w="3510" w:type="dxa"/>
          </w:tcPr>
          <w:p w14:paraId="45B0B0B5" w14:textId="77777777" w:rsidR="006578BB" w:rsidRPr="00E21BBE" w:rsidRDefault="006578BB" w:rsidP="006578BB">
            <w:pPr>
              <w:spacing w:line="240" w:lineRule="auto"/>
              <w:rPr>
                <w:rFonts w:cs="Arial"/>
                <w:szCs w:val="24"/>
              </w:rPr>
            </w:pPr>
          </w:p>
        </w:tc>
      </w:tr>
      <w:tr w:rsidR="006578BB" w:rsidRPr="00E21BBE" w14:paraId="5380D711" w14:textId="77777777" w:rsidTr="00A92CFE">
        <w:trPr>
          <w:cantSplit/>
          <w:jc w:val="center"/>
        </w:trPr>
        <w:tc>
          <w:tcPr>
            <w:tcW w:w="10615" w:type="dxa"/>
            <w:gridSpan w:val="4"/>
          </w:tcPr>
          <w:p w14:paraId="6326686C" w14:textId="77777777" w:rsidR="006578BB" w:rsidRPr="00E21BBE" w:rsidRDefault="006578BB" w:rsidP="006578BB">
            <w:pPr>
              <w:spacing w:line="240" w:lineRule="auto"/>
              <w:rPr>
                <w:rFonts w:cs="Arial"/>
                <w:szCs w:val="24"/>
              </w:rPr>
            </w:pPr>
            <w:r w:rsidRPr="00E21BBE">
              <w:rPr>
                <w:rFonts w:cs="Arial"/>
                <w:b/>
                <w:szCs w:val="24"/>
              </w:rPr>
              <w:t>Represent and solve equations and inequalities graphically.</w:t>
            </w:r>
          </w:p>
        </w:tc>
      </w:tr>
      <w:tr w:rsidR="006578BB" w:rsidRPr="00E21BBE" w14:paraId="7D6C3ACF" w14:textId="77777777" w:rsidTr="00AB1402">
        <w:trPr>
          <w:cantSplit/>
          <w:jc w:val="center"/>
        </w:trPr>
        <w:tc>
          <w:tcPr>
            <w:tcW w:w="1421" w:type="dxa"/>
            <w:shd w:val="clear" w:color="auto" w:fill="auto"/>
          </w:tcPr>
          <w:p w14:paraId="10C78D3B" w14:textId="576C2BEA" w:rsidR="006578BB" w:rsidRDefault="006578BB" w:rsidP="006578BB">
            <w:pPr>
              <w:spacing w:line="240" w:lineRule="auto"/>
            </w:pPr>
            <w:r w:rsidRPr="007F1F6B">
              <w:rPr>
                <w:rFonts w:cs="Arial"/>
                <w:b/>
                <w:szCs w:val="24"/>
              </w:rPr>
              <w:t>6</w:t>
            </w:r>
            <w:r>
              <w:rPr>
                <w:rFonts w:cs="Arial"/>
                <w:b/>
                <w:szCs w:val="24"/>
              </w:rPr>
              <w:t>.</w:t>
            </w:r>
            <w:r w:rsidRPr="007F1F6B">
              <w:rPr>
                <w:rFonts w:cs="Arial"/>
                <w:b/>
                <w:szCs w:val="24"/>
              </w:rPr>
              <w:t>A</w:t>
            </w:r>
            <w:r>
              <w:rPr>
                <w:rFonts w:cs="Arial"/>
                <w:b/>
                <w:szCs w:val="24"/>
              </w:rPr>
              <w:t>.</w:t>
            </w:r>
            <w:r w:rsidRPr="007F1F6B">
              <w:rPr>
                <w:rFonts w:cs="Arial"/>
                <w:b/>
                <w:szCs w:val="24"/>
              </w:rPr>
              <w:t>REI</w:t>
            </w:r>
            <w:r>
              <w:rPr>
                <w:rFonts w:cs="Arial"/>
                <w:b/>
                <w:szCs w:val="24"/>
              </w:rPr>
              <w:t>.6</w:t>
            </w:r>
          </w:p>
        </w:tc>
        <w:tc>
          <w:tcPr>
            <w:tcW w:w="3974" w:type="dxa"/>
          </w:tcPr>
          <w:p w14:paraId="5281D30B" w14:textId="77777777" w:rsidR="006578BB" w:rsidRPr="00881EC8" w:rsidRDefault="006578BB" w:rsidP="006578BB">
            <w:pPr>
              <w:spacing w:line="240" w:lineRule="auto"/>
              <w:rPr>
                <w:rFonts w:cs="Arial"/>
                <w:szCs w:val="24"/>
              </w:rPr>
            </w:pPr>
            <w:r w:rsidRPr="00881EC8">
              <w:rPr>
                <w:rFonts w:cs="Arial"/>
                <w:szCs w:val="24"/>
              </w:rPr>
              <w:t xml:space="preserve">Explain why the x-coordinates of the points where the graphs of the equations </w:t>
            </w:r>
            <w:r w:rsidRPr="00881EC8">
              <w:rPr>
                <w:rFonts w:cs="Arial"/>
                <w:i/>
                <w:szCs w:val="24"/>
              </w:rPr>
              <w:t>y</w:t>
            </w:r>
            <w:r w:rsidRPr="00881EC8">
              <w:rPr>
                <w:rFonts w:cs="Arial"/>
                <w:szCs w:val="24"/>
              </w:rPr>
              <w:t xml:space="preserve"> = </w:t>
            </w:r>
            <w:r w:rsidRPr="00881EC8">
              <w:rPr>
                <w:rFonts w:cs="Arial"/>
                <w:i/>
                <w:szCs w:val="24"/>
              </w:rPr>
              <w:t>f(x)</w:t>
            </w:r>
            <w:r w:rsidRPr="00881EC8">
              <w:rPr>
                <w:rFonts w:cs="Arial"/>
                <w:szCs w:val="24"/>
              </w:rPr>
              <w:t xml:space="preserve"> and </w:t>
            </w:r>
            <w:r w:rsidRPr="00881EC8">
              <w:rPr>
                <w:rFonts w:cs="Arial"/>
                <w:i/>
                <w:szCs w:val="24"/>
              </w:rPr>
              <w:t>y</w:t>
            </w:r>
            <w:r w:rsidRPr="00881EC8">
              <w:rPr>
                <w:rFonts w:cs="Arial"/>
                <w:szCs w:val="24"/>
              </w:rPr>
              <w:t xml:space="preserve"> = </w:t>
            </w:r>
            <w:r w:rsidRPr="00881EC8">
              <w:rPr>
                <w:rFonts w:cs="Arial"/>
                <w:i/>
                <w:szCs w:val="24"/>
              </w:rPr>
              <w:t>g(x)</w:t>
            </w:r>
            <w:r w:rsidRPr="00881EC8">
              <w:rPr>
                <w:rFonts w:cs="Arial"/>
                <w:szCs w:val="24"/>
              </w:rPr>
              <w:t xml:space="preserve"> intersect are the solutions of the equation </w:t>
            </w:r>
            <w:r w:rsidRPr="00881EC8">
              <w:rPr>
                <w:rFonts w:cs="Arial"/>
                <w:i/>
                <w:szCs w:val="24"/>
              </w:rPr>
              <w:t>f(x)</w:t>
            </w:r>
            <w:r w:rsidRPr="00881EC8">
              <w:rPr>
                <w:rFonts w:cs="Arial"/>
                <w:szCs w:val="24"/>
              </w:rPr>
              <w:t xml:space="preserve"> = </w:t>
            </w:r>
            <w:r w:rsidRPr="00881EC8">
              <w:rPr>
                <w:rFonts w:cs="Arial"/>
                <w:i/>
                <w:szCs w:val="24"/>
              </w:rPr>
              <w:t>g(x)</w:t>
            </w:r>
            <w:r w:rsidRPr="00881EC8">
              <w:rPr>
                <w:rFonts w:cs="Arial"/>
                <w:szCs w:val="24"/>
              </w:rPr>
              <w:t xml:space="preserve">; find the solutions approximately </w:t>
            </w:r>
            <w:r>
              <w:rPr>
                <w:rFonts w:cs="Arial"/>
                <w:szCs w:val="24"/>
              </w:rPr>
              <w:t>(</w:t>
            </w:r>
            <w:r w:rsidRPr="00881EC8">
              <w:rPr>
                <w:rFonts w:cs="Arial"/>
                <w:szCs w:val="24"/>
              </w:rPr>
              <w:t>e.g., using technology to graph the functions, make tables of values, or find successive approximations</w:t>
            </w:r>
            <w:r>
              <w:rPr>
                <w:rFonts w:cs="Arial"/>
                <w:szCs w:val="24"/>
              </w:rPr>
              <w:t>)</w:t>
            </w:r>
            <w:r w:rsidRPr="00881EC8">
              <w:rPr>
                <w:rFonts w:cs="Arial"/>
                <w:szCs w:val="24"/>
              </w:rPr>
              <w:t xml:space="preserve">. Include cases where </w:t>
            </w:r>
            <w:r w:rsidRPr="00881EC8">
              <w:rPr>
                <w:rFonts w:cs="Arial"/>
                <w:i/>
                <w:szCs w:val="24"/>
              </w:rPr>
              <w:t>f(x)</w:t>
            </w:r>
            <w:r w:rsidRPr="00881EC8">
              <w:rPr>
                <w:rFonts w:cs="Arial"/>
                <w:szCs w:val="24"/>
              </w:rPr>
              <w:t xml:space="preserve"> and/or </w:t>
            </w:r>
            <w:r w:rsidRPr="00881EC8">
              <w:rPr>
                <w:rFonts w:cs="Arial"/>
                <w:i/>
                <w:szCs w:val="24"/>
              </w:rPr>
              <w:t>g(x)</w:t>
            </w:r>
            <w:r w:rsidRPr="00881EC8">
              <w:rPr>
                <w:rFonts w:cs="Arial"/>
                <w:szCs w:val="24"/>
              </w:rPr>
              <w:t xml:space="preserve"> are linear, polynomial, rational, absolute value, exponential, and logarithmic functions.</w:t>
            </w:r>
            <w:r w:rsidRPr="00881EC8">
              <w:rPr>
                <w:rFonts w:ascii="MS Gothic" w:eastAsia="MS Gothic" w:hAnsi="MS Gothic" w:cs="MS Gothic" w:hint="eastAsia"/>
                <w:szCs w:val="24"/>
                <w:vertAlign w:val="superscript"/>
              </w:rPr>
              <w:t>★</w:t>
            </w:r>
          </w:p>
        </w:tc>
        <w:tc>
          <w:tcPr>
            <w:tcW w:w="1710" w:type="dxa"/>
          </w:tcPr>
          <w:p w14:paraId="598A3931" w14:textId="77777777" w:rsidR="006578BB" w:rsidRDefault="006578BB" w:rsidP="006578BB">
            <w:pPr>
              <w:spacing w:line="240" w:lineRule="auto"/>
              <w:rPr>
                <w:rFonts w:cs="Arial"/>
                <w:szCs w:val="24"/>
              </w:rPr>
            </w:pPr>
            <w:r>
              <w:rPr>
                <w:rFonts w:cs="Arial"/>
                <w:szCs w:val="24"/>
              </w:rPr>
              <w:t>CC.</w:t>
            </w:r>
            <w:r w:rsidRPr="00E21BBE">
              <w:rPr>
                <w:rFonts w:cs="Arial"/>
                <w:szCs w:val="24"/>
              </w:rPr>
              <w:t>A</w:t>
            </w:r>
            <w:r>
              <w:rPr>
                <w:rFonts w:cs="Arial"/>
                <w:szCs w:val="24"/>
              </w:rPr>
              <w:t>.</w:t>
            </w:r>
            <w:r w:rsidRPr="00E21BBE">
              <w:rPr>
                <w:rFonts w:cs="Arial"/>
                <w:szCs w:val="24"/>
              </w:rPr>
              <w:t>REI</w:t>
            </w:r>
            <w:r>
              <w:rPr>
                <w:rFonts w:cs="Arial"/>
                <w:szCs w:val="24"/>
              </w:rPr>
              <w:t>.</w:t>
            </w:r>
            <w:r w:rsidRPr="00E21BBE">
              <w:rPr>
                <w:rFonts w:cs="Arial"/>
                <w:szCs w:val="24"/>
              </w:rPr>
              <w:t>11</w:t>
            </w:r>
          </w:p>
          <w:p w14:paraId="26C0F1BB" w14:textId="77777777" w:rsidR="006578BB" w:rsidRPr="0072366D" w:rsidRDefault="006578BB" w:rsidP="006578BB">
            <w:pPr>
              <w:spacing w:line="240" w:lineRule="auto"/>
              <w:rPr>
                <w:rFonts w:cs="Arial"/>
                <w:szCs w:val="24"/>
              </w:rPr>
            </w:pPr>
            <w:r w:rsidRPr="0072366D">
              <w:rPr>
                <w:rFonts w:cs="Arial"/>
                <w:szCs w:val="24"/>
              </w:rPr>
              <w:t>ESS04.08.02</w:t>
            </w:r>
          </w:p>
          <w:p w14:paraId="5306601C" w14:textId="77777777" w:rsidR="006578BB" w:rsidRPr="00E21BBE" w:rsidRDefault="006578BB" w:rsidP="006578BB">
            <w:pPr>
              <w:spacing w:line="240" w:lineRule="auto"/>
              <w:rPr>
                <w:rFonts w:cs="Arial"/>
                <w:szCs w:val="24"/>
                <w:highlight w:val="green"/>
              </w:rPr>
            </w:pPr>
            <w:r w:rsidRPr="0072366D">
              <w:rPr>
                <w:rFonts w:cs="Arial"/>
                <w:szCs w:val="24"/>
              </w:rPr>
              <w:t>ESS04.08.03</w:t>
            </w:r>
          </w:p>
        </w:tc>
        <w:tc>
          <w:tcPr>
            <w:tcW w:w="3510" w:type="dxa"/>
            <w:shd w:val="clear" w:color="auto" w:fill="auto"/>
          </w:tcPr>
          <w:p w14:paraId="36A1EF75" w14:textId="33047130" w:rsidR="006578BB" w:rsidRPr="00E21BBE" w:rsidRDefault="003A517D" w:rsidP="006578BB">
            <w:pPr>
              <w:spacing w:line="240" w:lineRule="auto"/>
              <w:rPr>
                <w:rFonts w:cs="Arial"/>
                <w:szCs w:val="24"/>
              </w:rPr>
            </w:pPr>
            <w:r>
              <w:rPr>
                <w:rFonts w:cs="Arial"/>
                <w:szCs w:val="24"/>
              </w:rPr>
              <w:t>Bodies in motion</w:t>
            </w:r>
          </w:p>
        </w:tc>
      </w:tr>
      <w:tr w:rsidR="006578BB" w:rsidRPr="00E21BBE" w14:paraId="33FB5BD9" w14:textId="77777777" w:rsidTr="00AB1402">
        <w:trPr>
          <w:cantSplit/>
          <w:jc w:val="center"/>
        </w:trPr>
        <w:tc>
          <w:tcPr>
            <w:tcW w:w="1421" w:type="dxa"/>
            <w:tcBorders>
              <w:bottom w:val="single" w:sz="4" w:space="0" w:color="auto"/>
            </w:tcBorders>
            <w:shd w:val="clear" w:color="auto" w:fill="auto"/>
          </w:tcPr>
          <w:p w14:paraId="3C191933" w14:textId="5833838A" w:rsidR="006578BB" w:rsidRDefault="006578BB" w:rsidP="006578BB">
            <w:pPr>
              <w:spacing w:line="240" w:lineRule="auto"/>
            </w:pPr>
            <w:r w:rsidRPr="007F1F6B">
              <w:rPr>
                <w:rFonts w:cs="Arial"/>
                <w:b/>
                <w:szCs w:val="24"/>
              </w:rPr>
              <w:t>6</w:t>
            </w:r>
            <w:r>
              <w:rPr>
                <w:rFonts w:cs="Arial"/>
                <w:b/>
                <w:szCs w:val="24"/>
              </w:rPr>
              <w:t>.A.</w:t>
            </w:r>
            <w:r w:rsidRPr="007F1F6B">
              <w:rPr>
                <w:rFonts w:cs="Arial"/>
                <w:b/>
                <w:szCs w:val="24"/>
              </w:rPr>
              <w:t>REI</w:t>
            </w:r>
            <w:r>
              <w:rPr>
                <w:rFonts w:cs="Arial"/>
                <w:b/>
                <w:szCs w:val="24"/>
              </w:rPr>
              <w:t>.7</w:t>
            </w:r>
          </w:p>
        </w:tc>
        <w:tc>
          <w:tcPr>
            <w:tcW w:w="3974" w:type="dxa"/>
            <w:tcBorders>
              <w:bottom w:val="single" w:sz="4" w:space="0" w:color="auto"/>
            </w:tcBorders>
          </w:tcPr>
          <w:p w14:paraId="29E89910" w14:textId="53681604" w:rsidR="007C3EED" w:rsidRPr="00881EC8" w:rsidRDefault="006578BB" w:rsidP="006578BB">
            <w:pPr>
              <w:spacing w:line="240" w:lineRule="auto"/>
              <w:rPr>
                <w:rFonts w:cs="Arial"/>
                <w:szCs w:val="24"/>
              </w:rPr>
            </w:pPr>
            <w:r w:rsidRPr="00881EC8">
              <w:rPr>
                <w:rFonts w:cs="Arial"/>
                <w:szCs w:val="24"/>
              </w:rPr>
              <w:t>Graph the solutions to a linear inequality in two variables as a half-plane (excluding the boundary in the case of a strict inequality), and graph the solution set to a system of linear inequalities in two variables as the intersection of the corresponding half-planes.</w:t>
            </w:r>
          </w:p>
        </w:tc>
        <w:tc>
          <w:tcPr>
            <w:tcW w:w="1710" w:type="dxa"/>
            <w:tcBorders>
              <w:bottom w:val="single" w:sz="4" w:space="0" w:color="auto"/>
            </w:tcBorders>
          </w:tcPr>
          <w:p w14:paraId="5B44C4FD" w14:textId="77777777" w:rsidR="006578BB" w:rsidRPr="00E21BBE" w:rsidRDefault="006578BB" w:rsidP="006578BB">
            <w:pPr>
              <w:spacing w:line="240" w:lineRule="auto"/>
              <w:rPr>
                <w:rFonts w:cs="Arial"/>
                <w:szCs w:val="24"/>
                <w:highlight w:val="green"/>
              </w:rPr>
            </w:pPr>
            <w:r>
              <w:rPr>
                <w:rFonts w:cs="Arial"/>
                <w:szCs w:val="24"/>
              </w:rPr>
              <w:t>CC.</w:t>
            </w:r>
            <w:r w:rsidRPr="00E21BBE">
              <w:rPr>
                <w:rFonts w:cs="Arial"/>
                <w:szCs w:val="24"/>
              </w:rPr>
              <w:t>A</w:t>
            </w:r>
            <w:r>
              <w:rPr>
                <w:rFonts w:cs="Arial"/>
                <w:szCs w:val="24"/>
              </w:rPr>
              <w:t>.</w:t>
            </w:r>
            <w:r w:rsidRPr="00E21BBE">
              <w:rPr>
                <w:rFonts w:cs="Arial"/>
                <w:szCs w:val="24"/>
              </w:rPr>
              <w:t>REI</w:t>
            </w:r>
            <w:r>
              <w:rPr>
                <w:rFonts w:cs="Arial"/>
                <w:szCs w:val="24"/>
              </w:rPr>
              <w:t>.</w:t>
            </w:r>
            <w:r w:rsidRPr="00E21BBE">
              <w:rPr>
                <w:rFonts w:cs="Arial"/>
                <w:szCs w:val="24"/>
              </w:rPr>
              <w:t>12</w:t>
            </w:r>
          </w:p>
        </w:tc>
        <w:tc>
          <w:tcPr>
            <w:tcW w:w="3510" w:type="dxa"/>
            <w:tcBorders>
              <w:bottom w:val="single" w:sz="4" w:space="0" w:color="auto"/>
            </w:tcBorders>
            <w:shd w:val="clear" w:color="auto" w:fill="auto"/>
          </w:tcPr>
          <w:p w14:paraId="7846175E" w14:textId="740471AA" w:rsidR="006578BB" w:rsidRPr="00E21BBE" w:rsidRDefault="003A517D" w:rsidP="006578BB">
            <w:pPr>
              <w:spacing w:line="240" w:lineRule="auto"/>
              <w:rPr>
                <w:rFonts w:cs="Arial"/>
                <w:szCs w:val="24"/>
              </w:rPr>
            </w:pPr>
            <w:r>
              <w:rPr>
                <w:rFonts w:cs="Arial"/>
                <w:szCs w:val="24"/>
              </w:rPr>
              <w:t>Costs of different resources: find maximum value</w:t>
            </w:r>
          </w:p>
        </w:tc>
      </w:tr>
    </w:tbl>
    <w:p w14:paraId="367076CC" w14:textId="77777777" w:rsidR="00AB1402" w:rsidRDefault="00AB1402">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30"/>
        <w:gridCol w:w="4207"/>
        <w:gridCol w:w="1620"/>
        <w:gridCol w:w="3510"/>
      </w:tblGrid>
      <w:tr w:rsidR="006578BB" w:rsidRPr="00E21BBE" w14:paraId="7C2547EA" w14:textId="77777777" w:rsidTr="00A92CFE">
        <w:trPr>
          <w:cantSplit/>
          <w:trHeight w:val="576"/>
          <w:jc w:val="center"/>
        </w:trPr>
        <w:tc>
          <w:tcPr>
            <w:tcW w:w="10615" w:type="dxa"/>
            <w:gridSpan w:val="5"/>
            <w:shd w:val="clear" w:color="auto" w:fill="A6A6A6" w:themeFill="background1" w:themeFillShade="A6"/>
            <w:vAlign w:val="center"/>
          </w:tcPr>
          <w:p w14:paraId="4CFF607C" w14:textId="4B3B2111" w:rsidR="006578BB" w:rsidRPr="00881EC8" w:rsidRDefault="006578BB" w:rsidP="006578BB">
            <w:pPr>
              <w:spacing w:line="240" w:lineRule="auto"/>
              <w:rPr>
                <w:rFonts w:cs="Arial"/>
                <w:b/>
                <w:bCs/>
                <w:szCs w:val="24"/>
              </w:rPr>
            </w:pPr>
            <w:r w:rsidRPr="00881EC8">
              <w:rPr>
                <w:rFonts w:cs="Arial"/>
                <w:b/>
                <w:bCs/>
                <w:szCs w:val="24"/>
              </w:rPr>
              <w:lastRenderedPageBreak/>
              <w:t>FUNCTIONS  (F)</w:t>
            </w:r>
          </w:p>
        </w:tc>
      </w:tr>
      <w:tr w:rsidR="006578BB" w:rsidRPr="00E21BBE" w14:paraId="15259C5A" w14:textId="77777777" w:rsidTr="00A92CFE">
        <w:trPr>
          <w:cantSplit/>
          <w:trHeight w:val="576"/>
          <w:jc w:val="center"/>
        </w:trPr>
        <w:tc>
          <w:tcPr>
            <w:tcW w:w="10615" w:type="dxa"/>
            <w:gridSpan w:val="5"/>
            <w:shd w:val="clear" w:color="auto" w:fill="BFBFBF"/>
            <w:vAlign w:val="center"/>
          </w:tcPr>
          <w:p w14:paraId="3D44D82A" w14:textId="77777777" w:rsidR="006578BB" w:rsidRPr="00E21BBE" w:rsidRDefault="006578BB" w:rsidP="006578BB">
            <w:pPr>
              <w:spacing w:line="240" w:lineRule="auto"/>
              <w:rPr>
                <w:rFonts w:cs="Arial"/>
                <w:b/>
                <w:bCs/>
                <w:szCs w:val="24"/>
              </w:rPr>
            </w:pPr>
            <w:r w:rsidRPr="00E21BBE">
              <w:rPr>
                <w:rFonts w:cs="Arial"/>
                <w:b/>
                <w:bCs/>
                <w:szCs w:val="24"/>
              </w:rPr>
              <w:t>INTERPRETING FUNCTIONS</w:t>
            </w:r>
            <w:r>
              <w:rPr>
                <w:rFonts w:cs="Arial"/>
                <w:b/>
                <w:bCs/>
                <w:szCs w:val="24"/>
              </w:rPr>
              <w:t xml:space="preserve">  (IF)</w:t>
            </w:r>
          </w:p>
        </w:tc>
      </w:tr>
      <w:tr w:rsidR="006578BB" w:rsidRPr="00E21BBE" w14:paraId="193F3799" w14:textId="77777777" w:rsidTr="00A92CFE">
        <w:trPr>
          <w:cantSplit/>
          <w:jc w:val="center"/>
        </w:trPr>
        <w:tc>
          <w:tcPr>
            <w:tcW w:w="10615" w:type="dxa"/>
            <w:gridSpan w:val="5"/>
          </w:tcPr>
          <w:p w14:paraId="5EEBDB0C" w14:textId="77777777" w:rsidR="006578BB" w:rsidRPr="00E21BBE" w:rsidRDefault="006578BB" w:rsidP="006578BB">
            <w:pPr>
              <w:spacing w:line="240" w:lineRule="auto"/>
              <w:rPr>
                <w:rFonts w:cs="Arial"/>
                <w:bCs/>
                <w:szCs w:val="24"/>
              </w:rPr>
            </w:pPr>
            <w:r w:rsidRPr="00E21BBE">
              <w:rPr>
                <w:rFonts w:cs="Arial"/>
                <w:b/>
                <w:bCs/>
                <w:szCs w:val="24"/>
              </w:rPr>
              <w:t>Understand the concept of a function and use function notation.</w:t>
            </w:r>
          </w:p>
        </w:tc>
      </w:tr>
      <w:tr w:rsidR="006578BB" w:rsidRPr="00E21BBE" w14:paraId="5064063A" w14:textId="77777777" w:rsidTr="00AB1402">
        <w:trPr>
          <w:cantSplit/>
          <w:jc w:val="center"/>
        </w:trPr>
        <w:tc>
          <w:tcPr>
            <w:tcW w:w="1278" w:type="dxa"/>
            <w:gridSpan w:val="2"/>
          </w:tcPr>
          <w:p w14:paraId="2944B310" w14:textId="77777777" w:rsidR="006578BB" w:rsidRPr="00E21BBE" w:rsidRDefault="006578BB" w:rsidP="006578BB">
            <w:pPr>
              <w:spacing w:line="240" w:lineRule="auto"/>
              <w:rPr>
                <w:rFonts w:cs="Arial"/>
                <w:szCs w:val="24"/>
              </w:rPr>
            </w:pPr>
            <w:r>
              <w:rPr>
                <w:rFonts w:cs="Arial"/>
                <w:b/>
                <w:bCs/>
                <w:szCs w:val="24"/>
              </w:rPr>
              <w:t>6.F.IF.1</w:t>
            </w:r>
          </w:p>
        </w:tc>
        <w:tc>
          <w:tcPr>
            <w:tcW w:w="4207" w:type="dxa"/>
          </w:tcPr>
          <w:p w14:paraId="4B96356B" w14:textId="77777777" w:rsidR="006578BB" w:rsidRPr="00881EC8" w:rsidRDefault="006578BB" w:rsidP="006578BB">
            <w:pPr>
              <w:spacing w:line="240" w:lineRule="auto"/>
              <w:rPr>
                <w:rFonts w:cs="Arial"/>
                <w:szCs w:val="24"/>
              </w:rPr>
            </w:pPr>
            <w:r w:rsidRPr="00881EC8">
              <w:rPr>
                <w:rFonts w:cs="Arial"/>
                <w:szCs w:val="24"/>
              </w:rPr>
              <w:t xml:space="preserve">Understand that a function from one set (called the domain) to another set (called the range) assigns to each element of the domain exactly one element of the range. If </w:t>
            </w:r>
            <w:r w:rsidRPr="00881EC8">
              <w:rPr>
                <w:rFonts w:cs="Arial"/>
                <w:i/>
                <w:iCs/>
                <w:szCs w:val="24"/>
              </w:rPr>
              <w:t xml:space="preserve">f </w:t>
            </w:r>
            <w:r w:rsidRPr="00881EC8">
              <w:rPr>
                <w:rFonts w:cs="Arial"/>
                <w:szCs w:val="24"/>
              </w:rPr>
              <w:t xml:space="preserve">is a function and </w:t>
            </w:r>
            <w:r w:rsidRPr="00881EC8">
              <w:rPr>
                <w:rFonts w:cs="Arial"/>
                <w:i/>
                <w:iCs/>
                <w:szCs w:val="24"/>
              </w:rPr>
              <w:t xml:space="preserve">x </w:t>
            </w:r>
            <w:r w:rsidRPr="00881EC8">
              <w:rPr>
                <w:rFonts w:cs="Arial"/>
                <w:szCs w:val="24"/>
              </w:rPr>
              <w:t xml:space="preserve">is an element of its domain, then </w:t>
            </w:r>
            <w:r w:rsidRPr="00881EC8">
              <w:rPr>
                <w:rFonts w:cs="Arial"/>
                <w:i/>
                <w:iCs/>
                <w:szCs w:val="24"/>
              </w:rPr>
              <w:t>f</w:t>
            </w:r>
            <w:r w:rsidRPr="00881EC8">
              <w:rPr>
                <w:rFonts w:cs="Arial"/>
                <w:szCs w:val="24"/>
              </w:rPr>
              <w:t>(</w:t>
            </w:r>
            <w:r w:rsidRPr="00881EC8">
              <w:rPr>
                <w:rFonts w:cs="Arial"/>
                <w:i/>
                <w:iCs/>
                <w:szCs w:val="24"/>
              </w:rPr>
              <w:t>x</w:t>
            </w:r>
            <w:r w:rsidRPr="00881EC8">
              <w:rPr>
                <w:rFonts w:cs="Arial"/>
                <w:szCs w:val="24"/>
              </w:rPr>
              <w:t xml:space="preserve">) denotes the output of </w:t>
            </w:r>
            <w:r w:rsidRPr="00881EC8">
              <w:rPr>
                <w:rFonts w:cs="Arial"/>
                <w:i/>
                <w:iCs/>
                <w:szCs w:val="24"/>
              </w:rPr>
              <w:t xml:space="preserve">f </w:t>
            </w:r>
            <w:r w:rsidRPr="00881EC8">
              <w:rPr>
                <w:rFonts w:cs="Arial"/>
                <w:szCs w:val="24"/>
              </w:rPr>
              <w:t xml:space="preserve">corresponding to the input </w:t>
            </w:r>
            <w:r w:rsidRPr="00881EC8">
              <w:rPr>
                <w:rFonts w:cs="Arial"/>
                <w:i/>
                <w:iCs/>
                <w:szCs w:val="24"/>
              </w:rPr>
              <w:t>x</w:t>
            </w:r>
            <w:r w:rsidRPr="00881EC8">
              <w:rPr>
                <w:rFonts w:cs="Arial"/>
                <w:szCs w:val="24"/>
              </w:rPr>
              <w:t xml:space="preserve">. The graph </w:t>
            </w:r>
            <w:proofErr w:type="spellStart"/>
            <w:r w:rsidRPr="00881EC8">
              <w:rPr>
                <w:rFonts w:cs="Arial"/>
                <w:szCs w:val="24"/>
              </w:rPr>
              <w:t xml:space="preserve">of </w:t>
            </w:r>
            <w:r w:rsidRPr="00881EC8">
              <w:rPr>
                <w:rFonts w:cs="Arial"/>
                <w:i/>
                <w:iCs/>
                <w:szCs w:val="24"/>
              </w:rPr>
              <w:t>f</w:t>
            </w:r>
            <w:proofErr w:type="spellEnd"/>
            <w:r w:rsidRPr="00881EC8">
              <w:rPr>
                <w:rFonts w:cs="Arial"/>
                <w:i/>
                <w:iCs/>
                <w:szCs w:val="24"/>
              </w:rPr>
              <w:t xml:space="preserve"> </w:t>
            </w:r>
            <w:r w:rsidRPr="00881EC8">
              <w:rPr>
                <w:rFonts w:cs="Arial"/>
                <w:szCs w:val="24"/>
              </w:rPr>
              <w:t xml:space="preserve">is the graph of the equation </w:t>
            </w:r>
            <w:r w:rsidRPr="00881EC8">
              <w:rPr>
                <w:rFonts w:cs="Arial"/>
                <w:i/>
                <w:iCs/>
                <w:szCs w:val="24"/>
              </w:rPr>
              <w:t xml:space="preserve">y </w:t>
            </w:r>
            <w:r w:rsidRPr="00881EC8">
              <w:rPr>
                <w:rFonts w:cs="Arial"/>
                <w:szCs w:val="24"/>
              </w:rPr>
              <w:t xml:space="preserve">= </w:t>
            </w:r>
            <w:r w:rsidRPr="00881EC8">
              <w:rPr>
                <w:rFonts w:cs="Arial"/>
                <w:i/>
                <w:iCs/>
                <w:szCs w:val="24"/>
              </w:rPr>
              <w:t>f</w:t>
            </w:r>
            <w:r w:rsidRPr="00881EC8">
              <w:rPr>
                <w:rFonts w:cs="Arial"/>
                <w:szCs w:val="24"/>
              </w:rPr>
              <w:t>(</w:t>
            </w:r>
            <w:r w:rsidRPr="00881EC8">
              <w:rPr>
                <w:rFonts w:cs="Arial"/>
                <w:i/>
                <w:iCs/>
                <w:szCs w:val="24"/>
              </w:rPr>
              <w:t>x</w:t>
            </w:r>
            <w:r w:rsidRPr="00881EC8">
              <w:rPr>
                <w:rFonts w:cs="Arial"/>
                <w:szCs w:val="24"/>
              </w:rPr>
              <w:t>).</w:t>
            </w:r>
          </w:p>
        </w:tc>
        <w:tc>
          <w:tcPr>
            <w:tcW w:w="1620" w:type="dxa"/>
          </w:tcPr>
          <w:p w14:paraId="13EABF2B" w14:textId="77777777" w:rsidR="006578BB" w:rsidRDefault="006578BB" w:rsidP="006578BB">
            <w:pPr>
              <w:spacing w:line="240" w:lineRule="auto"/>
              <w:rPr>
                <w:rFonts w:cs="Arial"/>
                <w:szCs w:val="24"/>
              </w:rPr>
            </w:pPr>
            <w:r>
              <w:rPr>
                <w:rFonts w:cs="Arial"/>
                <w:szCs w:val="24"/>
              </w:rPr>
              <w:t>CC.</w:t>
            </w:r>
            <w:r w:rsidRPr="00E21BBE">
              <w:rPr>
                <w:rFonts w:cs="Arial"/>
                <w:szCs w:val="24"/>
              </w:rPr>
              <w:t>F</w:t>
            </w:r>
            <w:r>
              <w:rPr>
                <w:rFonts w:cs="Arial"/>
                <w:szCs w:val="24"/>
              </w:rPr>
              <w:t>.</w:t>
            </w:r>
            <w:r w:rsidRPr="00E21BBE">
              <w:rPr>
                <w:rFonts w:cs="Arial"/>
                <w:szCs w:val="24"/>
              </w:rPr>
              <w:t>IF</w:t>
            </w:r>
            <w:r>
              <w:rPr>
                <w:rFonts w:cs="Arial"/>
                <w:szCs w:val="24"/>
              </w:rPr>
              <w:t>.</w:t>
            </w:r>
            <w:r w:rsidRPr="00E21BBE">
              <w:rPr>
                <w:rFonts w:cs="Arial"/>
                <w:szCs w:val="24"/>
              </w:rPr>
              <w:t>1</w:t>
            </w:r>
          </w:p>
          <w:p w14:paraId="5C8C2415" w14:textId="2FB494FC" w:rsidR="006578BB" w:rsidRPr="00E21BBE" w:rsidRDefault="006578BB" w:rsidP="006578BB">
            <w:pPr>
              <w:spacing w:line="240" w:lineRule="auto"/>
              <w:rPr>
                <w:rFonts w:cs="Arial"/>
                <w:szCs w:val="24"/>
                <w:highlight w:val="green"/>
              </w:rPr>
            </w:pPr>
            <w:r>
              <w:rPr>
                <w:rFonts w:cs="Arial"/>
                <w:szCs w:val="24"/>
              </w:rPr>
              <w:t>CCR.F.IF.E</w:t>
            </w:r>
          </w:p>
        </w:tc>
        <w:tc>
          <w:tcPr>
            <w:tcW w:w="3510" w:type="dxa"/>
          </w:tcPr>
          <w:p w14:paraId="07512E25" w14:textId="77777777" w:rsidR="006578BB" w:rsidRPr="00E21BBE" w:rsidRDefault="006578BB" w:rsidP="006578BB">
            <w:pPr>
              <w:spacing w:line="240" w:lineRule="auto"/>
              <w:rPr>
                <w:rFonts w:cs="Arial"/>
                <w:szCs w:val="24"/>
              </w:rPr>
            </w:pPr>
          </w:p>
        </w:tc>
      </w:tr>
      <w:tr w:rsidR="006578BB" w:rsidRPr="00E21BBE" w14:paraId="4E6546E0" w14:textId="77777777" w:rsidTr="00AB1402">
        <w:trPr>
          <w:cantSplit/>
          <w:jc w:val="center"/>
        </w:trPr>
        <w:tc>
          <w:tcPr>
            <w:tcW w:w="1278" w:type="dxa"/>
            <w:gridSpan w:val="2"/>
          </w:tcPr>
          <w:p w14:paraId="284FAF2C" w14:textId="77777777" w:rsidR="006578BB" w:rsidRPr="00E21BBE" w:rsidRDefault="006578BB" w:rsidP="006578BB">
            <w:pPr>
              <w:spacing w:line="240" w:lineRule="auto"/>
              <w:rPr>
                <w:rFonts w:cs="Arial"/>
                <w:szCs w:val="24"/>
              </w:rPr>
            </w:pPr>
            <w:r>
              <w:rPr>
                <w:rFonts w:cs="Arial"/>
                <w:b/>
                <w:bCs/>
                <w:szCs w:val="24"/>
              </w:rPr>
              <w:t>6.F.IF.2</w:t>
            </w:r>
          </w:p>
        </w:tc>
        <w:tc>
          <w:tcPr>
            <w:tcW w:w="4207" w:type="dxa"/>
          </w:tcPr>
          <w:p w14:paraId="13FFE522" w14:textId="77777777" w:rsidR="006578BB" w:rsidRPr="00881EC8" w:rsidRDefault="006578BB" w:rsidP="006578BB">
            <w:pPr>
              <w:spacing w:line="240" w:lineRule="auto"/>
              <w:rPr>
                <w:rFonts w:cs="Arial"/>
                <w:szCs w:val="24"/>
              </w:rPr>
            </w:pPr>
            <w:r w:rsidRPr="00881EC8">
              <w:rPr>
                <w:rFonts w:cs="Arial"/>
                <w:szCs w:val="24"/>
              </w:rPr>
              <w:t>Use function notation, evaluate functions for inputs in their domains, and interpret statements that use function notation in terms of a context.</w:t>
            </w:r>
          </w:p>
        </w:tc>
        <w:tc>
          <w:tcPr>
            <w:tcW w:w="1620" w:type="dxa"/>
          </w:tcPr>
          <w:p w14:paraId="5B05FB07" w14:textId="77777777" w:rsidR="006578BB" w:rsidRDefault="006578BB" w:rsidP="009A2F9B">
            <w:pPr>
              <w:spacing w:line="240" w:lineRule="auto"/>
              <w:ind w:right="-103"/>
              <w:rPr>
                <w:rFonts w:cs="Arial"/>
                <w:szCs w:val="24"/>
              </w:rPr>
            </w:pPr>
            <w:r>
              <w:rPr>
                <w:rFonts w:cs="Arial"/>
                <w:szCs w:val="24"/>
              </w:rPr>
              <w:t>CC.</w:t>
            </w:r>
            <w:r w:rsidRPr="00E21BBE">
              <w:rPr>
                <w:rFonts w:cs="Arial"/>
                <w:szCs w:val="24"/>
              </w:rPr>
              <w:t>F</w:t>
            </w:r>
            <w:r>
              <w:rPr>
                <w:rFonts w:cs="Arial"/>
                <w:szCs w:val="24"/>
              </w:rPr>
              <w:t>.</w:t>
            </w:r>
            <w:r w:rsidRPr="00E21BBE">
              <w:rPr>
                <w:rFonts w:cs="Arial"/>
                <w:szCs w:val="24"/>
              </w:rPr>
              <w:t>IF</w:t>
            </w:r>
            <w:r>
              <w:rPr>
                <w:rFonts w:cs="Arial"/>
                <w:szCs w:val="24"/>
              </w:rPr>
              <w:t>.</w:t>
            </w:r>
            <w:r w:rsidRPr="00E21BBE">
              <w:rPr>
                <w:rFonts w:cs="Arial"/>
                <w:szCs w:val="24"/>
              </w:rPr>
              <w:t>2</w:t>
            </w:r>
          </w:p>
          <w:p w14:paraId="5EE84EF6" w14:textId="77777777" w:rsidR="006578BB" w:rsidRDefault="006578BB" w:rsidP="009A2F9B">
            <w:pPr>
              <w:spacing w:line="240" w:lineRule="auto"/>
              <w:ind w:right="-103"/>
              <w:rPr>
                <w:rFonts w:cs="Arial"/>
                <w:szCs w:val="24"/>
              </w:rPr>
            </w:pPr>
            <w:r>
              <w:rPr>
                <w:rFonts w:cs="Arial"/>
                <w:szCs w:val="24"/>
              </w:rPr>
              <w:t>ESS04.08.03</w:t>
            </w:r>
          </w:p>
          <w:p w14:paraId="0F7C25CB" w14:textId="112A2D94" w:rsidR="006578BB" w:rsidRPr="00E21BBE" w:rsidRDefault="006578BB" w:rsidP="009A2F9B">
            <w:pPr>
              <w:spacing w:line="240" w:lineRule="auto"/>
              <w:ind w:right="-103"/>
              <w:rPr>
                <w:rFonts w:cs="Arial"/>
                <w:szCs w:val="24"/>
                <w:highlight w:val="green"/>
              </w:rPr>
            </w:pPr>
            <w:r>
              <w:rPr>
                <w:rFonts w:cs="Arial"/>
                <w:szCs w:val="24"/>
              </w:rPr>
              <w:t>CCR.F.IF.E</w:t>
            </w:r>
          </w:p>
        </w:tc>
        <w:tc>
          <w:tcPr>
            <w:tcW w:w="3510" w:type="dxa"/>
          </w:tcPr>
          <w:p w14:paraId="28C2A5F4" w14:textId="230A80CB" w:rsidR="006578BB" w:rsidRPr="00E21BBE" w:rsidRDefault="003A517D" w:rsidP="006578BB">
            <w:pPr>
              <w:spacing w:line="240" w:lineRule="auto"/>
              <w:rPr>
                <w:rFonts w:cs="Arial"/>
                <w:szCs w:val="24"/>
              </w:rPr>
            </w:pPr>
            <w:r>
              <w:rPr>
                <w:rFonts w:cs="Arial"/>
                <w:color w:val="000000"/>
              </w:rPr>
              <w:t>Height of a projectile, motion equations, revenue/cost equations, production equations</w:t>
            </w:r>
          </w:p>
        </w:tc>
      </w:tr>
      <w:tr w:rsidR="006578BB" w:rsidRPr="00E21BBE" w14:paraId="01A97CDC" w14:textId="77777777" w:rsidTr="00AB1402">
        <w:trPr>
          <w:cantSplit/>
          <w:jc w:val="center"/>
        </w:trPr>
        <w:tc>
          <w:tcPr>
            <w:tcW w:w="1278" w:type="dxa"/>
            <w:gridSpan w:val="2"/>
          </w:tcPr>
          <w:p w14:paraId="1E5CD2EC" w14:textId="77777777" w:rsidR="006578BB" w:rsidRPr="00E21BBE" w:rsidRDefault="006578BB" w:rsidP="006578BB">
            <w:pPr>
              <w:spacing w:line="240" w:lineRule="auto"/>
              <w:rPr>
                <w:rFonts w:cs="Arial"/>
                <w:szCs w:val="24"/>
              </w:rPr>
            </w:pPr>
            <w:r>
              <w:rPr>
                <w:rFonts w:cs="Arial"/>
                <w:b/>
                <w:bCs/>
                <w:szCs w:val="24"/>
              </w:rPr>
              <w:t>6.F.IF.3</w:t>
            </w:r>
          </w:p>
        </w:tc>
        <w:tc>
          <w:tcPr>
            <w:tcW w:w="4207" w:type="dxa"/>
          </w:tcPr>
          <w:p w14:paraId="6A146F83" w14:textId="187818BA" w:rsidR="006578BB" w:rsidRPr="00881EC8" w:rsidRDefault="006578BB" w:rsidP="006578BB">
            <w:pPr>
              <w:spacing w:line="240" w:lineRule="auto"/>
              <w:rPr>
                <w:rFonts w:cs="Arial"/>
                <w:szCs w:val="24"/>
              </w:rPr>
            </w:pPr>
            <w:r w:rsidRPr="00881EC8">
              <w:rPr>
                <w:rFonts w:cs="Arial"/>
                <w:szCs w:val="24"/>
              </w:rPr>
              <w:t xml:space="preserve">Recognize that sequences are functions, sometimes defined recursively, whose domain is a subset of the integers. </w:t>
            </w:r>
          </w:p>
        </w:tc>
        <w:tc>
          <w:tcPr>
            <w:tcW w:w="1620" w:type="dxa"/>
          </w:tcPr>
          <w:p w14:paraId="2D06F53E" w14:textId="77777777" w:rsidR="006578BB" w:rsidRDefault="006578BB" w:rsidP="009A2F9B">
            <w:pPr>
              <w:spacing w:line="240" w:lineRule="auto"/>
              <w:ind w:right="-193"/>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IF</w:t>
            </w:r>
            <w:r>
              <w:rPr>
                <w:rFonts w:cs="Arial"/>
                <w:bCs/>
                <w:szCs w:val="24"/>
              </w:rPr>
              <w:t>.</w:t>
            </w:r>
            <w:r w:rsidRPr="00E21BBE">
              <w:rPr>
                <w:rFonts w:cs="Arial"/>
                <w:bCs/>
                <w:szCs w:val="24"/>
              </w:rPr>
              <w:t>3</w:t>
            </w:r>
          </w:p>
          <w:p w14:paraId="7EFB20A3" w14:textId="77777777" w:rsidR="006578BB" w:rsidRPr="00E21BBE" w:rsidRDefault="006578BB" w:rsidP="009A2F9B">
            <w:pPr>
              <w:spacing w:line="240" w:lineRule="auto"/>
              <w:ind w:right="-193"/>
              <w:rPr>
                <w:rFonts w:cs="Arial"/>
                <w:szCs w:val="24"/>
                <w:highlight w:val="green"/>
              </w:rPr>
            </w:pPr>
            <w:r>
              <w:rPr>
                <w:rFonts w:cs="Arial"/>
                <w:bCs/>
                <w:szCs w:val="24"/>
              </w:rPr>
              <w:t>ESS04.08.03</w:t>
            </w:r>
          </w:p>
        </w:tc>
        <w:tc>
          <w:tcPr>
            <w:tcW w:w="3510" w:type="dxa"/>
          </w:tcPr>
          <w:p w14:paraId="03201A9C" w14:textId="19DEDBDA" w:rsidR="006578BB" w:rsidRPr="00E21BBE" w:rsidRDefault="003A517D" w:rsidP="006578BB">
            <w:pPr>
              <w:spacing w:line="240" w:lineRule="auto"/>
              <w:rPr>
                <w:rFonts w:cs="Arial"/>
                <w:bCs/>
                <w:szCs w:val="24"/>
              </w:rPr>
            </w:pPr>
            <w:r>
              <w:rPr>
                <w:rFonts w:cs="Arial"/>
                <w:iCs/>
                <w:szCs w:val="24"/>
              </w:rPr>
              <w:t>Ex. T</w:t>
            </w:r>
            <w:r w:rsidRPr="003A517D">
              <w:rPr>
                <w:rFonts w:cs="Arial"/>
                <w:iCs/>
                <w:szCs w:val="24"/>
              </w:rPr>
              <w:t>he</w:t>
            </w:r>
            <w:r w:rsidRPr="003A517D">
              <w:rPr>
                <w:rFonts w:cs="Arial"/>
                <w:szCs w:val="24"/>
              </w:rPr>
              <w:t xml:space="preserve"> </w:t>
            </w:r>
            <w:r w:rsidRPr="003A517D">
              <w:rPr>
                <w:rFonts w:cs="Arial"/>
                <w:iCs/>
                <w:szCs w:val="24"/>
              </w:rPr>
              <w:t xml:space="preserve">Fibonacci sequence is defined recursively by </w:t>
            </w:r>
            <w:proofErr w:type="gramStart"/>
            <w:r w:rsidRPr="003A517D">
              <w:rPr>
                <w:rFonts w:cs="Arial"/>
                <w:iCs/>
                <w:szCs w:val="24"/>
              </w:rPr>
              <w:t>f(</w:t>
            </w:r>
            <w:proofErr w:type="gramEnd"/>
            <w:r w:rsidRPr="003A517D">
              <w:rPr>
                <w:rFonts w:cs="Arial"/>
                <w:iCs/>
                <w:szCs w:val="24"/>
              </w:rPr>
              <w:t>0) = f(1) = 1, f(n+1) = f(n) +</w:t>
            </w:r>
            <w:r w:rsidRPr="003A517D">
              <w:rPr>
                <w:rFonts w:cs="Arial"/>
                <w:szCs w:val="24"/>
              </w:rPr>
              <w:t xml:space="preserve"> </w:t>
            </w:r>
            <w:r w:rsidRPr="003A517D">
              <w:rPr>
                <w:rFonts w:cs="Arial"/>
                <w:iCs/>
                <w:szCs w:val="24"/>
              </w:rPr>
              <w:t xml:space="preserve">f(n-1) for n </w:t>
            </w:r>
            <w:r w:rsidRPr="003A517D">
              <w:rPr>
                <w:rFonts w:cs="Arial"/>
                <w:szCs w:val="24"/>
              </w:rPr>
              <w:t xml:space="preserve">≥ </w:t>
            </w:r>
            <w:r w:rsidRPr="003A517D">
              <w:rPr>
                <w:rFonts w:cs="Arial"/>
                <w:iCs/>
                <w:szCs w:val="24"/>
              </w:rPr>
              <w:t>1.</w:t>
            </w:r>
          </w:p>
        </w:tc>
      </w:tr>
      <w:tr w:rsidR="006578BB" w:rsidRPr="00E21BBE" w14:paraId="3637BB44" w14:textId="77777777" w:rsidTr="00A92CFE">
        <w:trPr>
          <w:cantSplit/>
          <w:jc w:val="center"/>
        </w:trPr>
        <w:tc>
          <w:tcPr>
            <w:tcW w:w="10615" w:type="dxa"/>
            <w:gridSpan w:val="5"/>
          </w:tcPr>
          <w:p w14:paraId="5E27C184" w14:textId="77777777" w:rsidR="006578BB" w:rsidRPr="00E21BBE" w:rsidRDefault="006578BB" w:rsidP="006578BB">
            <w:pPr>
              <w:spacing w:line="240" w:lineRule="auto"/>
              <w:rPr>
                <w:rFonts w:cs="Arial"/>
                <w:bCs/>
                <w:szCs w:val="24"/>
              </w:rPr>
            </w:pPr>
            <w:r w:rsidRPr="00E21BBE">
              <w:rPr>
                <w:rFonts w:cs="Arial"/>
                <w:b/>
                <w:bCs/>
                <w:szCs w:val="24"/>
              </w:rPr>
              <w:t>Interpret functions that arise in applications in terms of the context.</w:t>
            </w:r>
          </w:p>
        </w:tc>
      </w:tr>
      <w:tr w:rsidR="006578BB" w:rsidRPr="00E21BBE" w14:paraId="228EDD93" w14:textId="77777777" w:rsidTr="00AB1402">
        <w:trPr>
          <w:cantSplit/>
          <w:jc w:val="center"/>
        </w:trPr>
        <w:tc>
          <w:tcPr>
            <w:tcW w:w="1278" w:type="dxa"/>
            <w:gridSpan w:val="2"/>
          </w:tcPr>
          <w:p w14:paraId="2D939548" w14:textId="77777777" w:rsidR="006578BB" w:rsidRDefault="006578BB" w:rsidP="006578BB">
            <w:pPr>
              <w:spacing w:line="240" w:lineRule="auto"/>
              <w:rPr>
                <w:rFonts w:cs="Arial"/>
                <w:b/>
                <w:bCs/>
                <w:szCs w:val="24"/>
              </w:rPr>
            </w:pPr>
            <w:r w:rsidRPr="005A32C0">
              <w:rPr>
                <w:rFonts w:cs="Arial"/>
                <w:b/>
                <w:bCs/>
                <w:szCs w:val="24"/>
              </w:rPr>
              <w:t>6.F</w:t>
            </w:r>
            <w:r>
              <w:rPr>
                <w:rFonts w:cs="Arial"/>
                <w:b/>
                <w:bCs/>
                <w:szCs w:val="24"/>
              </w:rPr>
              <w:t>.</w:t>
            </w:r>
            <w:r w:rsidRPr="005A32C0">
              <w:rPr>
                <w:rFonts w:cs="Arial"/>
                <w:b/>
                <w:bCs/>
                <w:szCs w:val="24"/>
              </w:rPr>
              <w:t>IF.</w:t>
            </w:r>
            <w:r>
              <w:rPr>
                <w:rFonts w:cs="Arial"/>
                <w:b/>
                <w:bCs/>
                <w:szCs w:val="24"/>
              </w:rPr>
              <w:t>4</w:t>
            </w:r>
          </w:p>
          <w:p w14:paraId="5BB73502" w14:textId="77777777" w:rsidR="0002599A" w:rsidRDefault="0002599A" w:rsidP="006578BB">
            <w:pPr>
              <w:spacing w:line="240" w:lineRule="auto"/>
            </w:pPr>
          </w:p>
          <w:p w14:paraId="1317F008" w14:textId="1E797AF9" w:rsidR="0002599A" w:rsidRDefault="0002599A" w:rsidP="006578BB">
            <w:pPr>
              <w:spacing w:line="240" w:lineRule="auto"/>
            </w:pPr>
            <w:r w:rsidRPr="00686E53">
              <w:rPr>
                <w:rFonts w:cs="Arial"/>
                <w:szCs w:val="24"/>
              </w:rPr>
              <w:t>MWOTL</w:t>
            </w:r>
          </w:p>
        </w:tc>
        <w:tc>
          <w:tcPr>
            <w:tcW w:w="4207" w:type="dxa"/>
          </w:tcPr>
          <w:p w14:paraId="18600B98" w14:textId="77777777" w:rsidR="006578BB" w:rsidRPr="00881EC8" w:rsidRDefault="006578BB" w:rsidP="006578BB">
            <w:pPr>
              <w:spacing w:line="240" w:lineRule="auto"/>
              <w:rPr>
                <w:rFonts w:cs="Arial"/>
                <w:szCs w:val="24"/>
              </w:rPr>
            </w:pPr>
            <w:r w:rsidRPr="00881EC8">
              <w:rPr>
                <w:rFonts w:cs="Arial"/>
                <w:szCs w:val="24"/>
              </w:rPr>
              <w:t xml:space="preserve">For a function that models a relationship between two quantities, interpret key features of graphs and tables in terms of the quantities, and sketch graphs showing key features given a verbal description of the relationship. </w:t>
            </w:r>
            <w:r w:rsidRPr="00881EC8">
              <w:rPr>
                <w:rFonts w:cs="Arial"/>
                <w:i/>
                <w:iCs/>
                <w:szCs w:val="24"/>
              </w:rPr>
              <w:t>Key features include: intercepts; intervals where the function is increasing, decreasing, positive, or negative; relative maximums</w:t>
            </w:r>
            <w:r w:rsidRPr="00881EC8">
              <w:rPr>
                <w:rFonts w:cs="Arial"/>
                <w:szCs w:val="24"/>
              </w:rPr>
              <w:t xml:space="preserve"> </w:t>
            </w:r>
            <w:r w:rsidRPr="00881EC8">
              <w:rPr>
                <w:rFonts w:cs="Arial"/>
                <w:i/>
                <w:iCs/>
                <w:szCs w:val="24"/>
              </w:rPr>
              <w:t>and minimums; symmetries; end behavior; and periodicity.</w:t>
            </w:r>
            <w:r w:rsidRPr="00881EC8">
              <w:rPr>
                <w:rFonts w:ascii="MS Gothic" w:eastAsia="MS Gothic" w:hAnsi="MS Gothic" w:cs="MS Gothic" w:hint="eastAsia"/>
                <w:szCs w:val="24"/>
                <w:vertAlign w:val="superscript"/>
              </w:rPr>
              <w:t>★</w:t>
            </w:r>
          </w:p>
        </w:tc>
        <w:tc>
          <w:tcPr>
            <w:tcW w:w="1620" w:type="dxa"/>
          </w:tcPr>
          <w:p w14:paraId="37A991E6" w14:textId="77777777" w:rsidR="006578BB" w:rsidRDefault="006578BB" w:rsidP="009A2F9B">
            <w:pPr>
              <w:spacing w:line="240" w:lineRule="auto"/>
              <w:ind w:right="-103"/>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IF</w:t>
            </w:r>
            <w:r>
              <w:rPr>
                <w:rFonts w:cs="Arial"/>
                <w:bCs/>
                <w:szCs w:val="24"/>
              </w:rPr>
              <w:t>.</w:t>
            </w:r>
            <w:r w:rsidRPr="00E21BBE">
              <w:rPr>
                <w:rFonts w:cs="Arial"/>
                <w:bCs/>
                <w:szCs w:val="24"/>
              </w:rPr>
              <w:t>4</w:t>
            </w:r>
          </w:p>
          <w:p w14:paraId="1A23440F" w14:textId="77777777" w:rsidR="006578BB" w:rsidRDefault="006578BB" w:rsidP="009A2F9B">
            <w:pPr>
              <w:spacing w:line="240" w:lineRule="auto"/>
              <w:ind w:right="-103"/>
              <w:rPr>
                <w:rFonts w:cs="Arial"/>
                <w:bCs/>
                <w:szCs w:val="24"/>
              </w:rPr>
            </w:pPr>
            <w:r>
              <w:rPr>
                <w:rFonts w:cs="Arial"/>
                <w:bCs/>
                <w:szCs w:val="24"/>
              </w:rPr>
              <w:t>ESS01.03.06</w:t>
            </w:r>
          </w:p>
          <w:p w14:paraId="7F4EE98F" w14:textId="55F6BD41" w:rsidR="006578BB" w:rsidRPr="00E21BBE" w:rsidRDefault="006578BB" w:rsidP="009A2F9B">
            <w:pPr>
              <w:spacing w:line="240" w:lineRule="auto"/>
              <w:ind w:right="-103"/>
              <w:rPr>
                <w:rFonts w:cs="Arial"/>
                <w:szCs w:val="24"/>
              </w:rPr>
            </w:pPr>
            <w:r>
              <w:rPr>
                <w:rFonts w:cs="Arial"/>
                <w:szCs w:val="24"/>
              </w:rPr>
              <w:t>CCR.F.IF.E</w:t>
            </w:r>
          </w:p>
        </w:tc>
        <w:tc>
          <w:tcPr>
            <w:tcW w:w="3510" w:type="dxa"/>
          </w:tcPr>
          <w:p w14:paraId="11631E52" w14:textId="77777777" w:rsidR="006578BB" w:rsidRPr="00E21BBE" w:rsidRDefault="006578BB" w:rsidP="006578BB">
            <w:pPr>
              <w:spacing w:line="240" w:lineRule="auto"/>
              <w:rPr>
                <w:rFonts w:cs="Arial"/>
                <w:bCs/>
                <w:szCs w:val="24"/>
              </w:rPr>
            </w:pPr>
            <w:r w:rsidRPr="00E21BBE">
              <w:rPr>
                <w:rFonts w:cs="Arial"/>
                <w:bCs/>
                <w:szCs w:val="24"/>
              </w:rPr>
              <w:t>Describing change in workplace output re</w:t>
            </w:r>
            <w:r>
              <w:rPr>
                <w:rFonts w:cs="Arial"/>
                <w:bCs/>
                <w:szCs w:val="24"/>
              </w:rPr>
              <w:t>lative to contributing factors (</w:t>
            </w:r>
            <w:r w:rsidRPr="00E21BBE">
              <w:rPr>
                <w:rFonts w:cs="Arial"/>
                <w:bCs/>
                <w:szCs w:val="24"/>
              </w:rPr>
              <w:t>i.e.</w:t>
            </w:r>
            <w:r>
              <w:rPr>
                <w:rFonts w:cs="Arial"/>
                <w:bCs/>
                <w:szCs w:val="24"/>
              </w:rPr>
              <w:t>,</w:t>
            </w:r>
            <w:r w:rsidRPr="00E21BBE">
              <w:rPr>
                <w:rFonts w:cs="Arial"/>
                <w:bCs/>
                <w:szCs w:val="24"/>
              </w:rPr>
              <w:t xml:space="preserve"> number of employees, shift time, time of year</w:t>
            </w:r>
            <w:r>
              <w:rPr>
                <w:rFonts w:cs="Arial"/>
                <w:bCs/>
                <w:szCs w:val="24"/>
              </w:rPr>
              <w:t>)</w:t>
            </w:r>
          </w:p>
        </w:tc>
      </w:tr>
      <w:tr w:rsidR="00582CE5" w:rsidRPr="00E21BBE" w14:paraId="5AA6B064" w14:textId="77777777" w:rsidTr="00AB1402">
        <w:trPr>
          <w:cantSplit/>
          <w:jc w:val="center"/>
        </w:trPr>
        <w:tc>
          <w:tcPr>
            <w:tcW w:w="1278" w:type="dxa"/>
            <w:gridSpan w:val="2"/>
            <w:shd w:val="clear" w:color="auto" w:fill="auto"/>
          </w:tcPr>
          <w:p w14:paraId="6D305959" w14:textId="11CDE72B" w:rsidR="00582CE5" w:rsidRPr="005A32C0" w:rsidRDefault="00582CE5" w:rsidP="00582CE5">
            <w:pPr>
              <w:spacing w:line="240" w:lineRule="auto"/>
              <w:rPr>
                <w:rFonts w:cs="Arial"/>
                <w:b/>
                <w:bCs/>
                <w:szCs w:val="24"/>
              </w:rPr>
            </w:pPr>
            <w:r>
              <w:rPr>
                <w:rFonts w:cs="Arial"/>
                <w:b/>
                <w:szCs w:val="24"/>
              </w:rPr>
              <w:t>6.F.</w:t>
            </w:r>
            <w:r w:rsidRPr="00F57886">
              <w:rPr>
                <w:rFonts w:cs="Arial"/>
                <w:b/>
                <w:szCs w:val="24"/>
              </w:rPr>
              <w:t>IF</w:t>
            </w:r>
            <w:r>
              <w:rPr>
                <w:rFonts w:cs="Arial"/>
                <w:b/>
                <w:szCs w:val="24"/>
              </w:rPr>
              <w:t>.5</w:t>
            </w:r>
          </w:p>
        </w:tc>
        <w:tc>
          <w:tcPr>
            <w:tcW w:w="4207" w:type="dxa"/>
            <w:shd w:val="clear" w:color="auto" w:fill="auto"/>
          </w:tcPr>
          <w:p w14:paraId="72E09E92" w14:textId="22F4361C" w:rsidR="00582CE5" w:rsidRPr="00881EC8" w:rsidRDefault="00582CE5" w:rsidP="00582CE5">
            <w:pPr>
              <w:spacing w:line="240" w:lineRule="auto"/>
              <w:rPr>
                <w:rFonts w:cs="Arial"/>
                <w:szCs w:val="24"/>
              </w:rPr>
            </w:pPr>
            <w:r w:rsidRPr="0042724A">
              <w:rPr>
                <w:rFonts w:cs="Arial"/>
                <w:szCs w:val="24"/>
              </w:rPr>
              <w:t>Graph linear and quadratic functions and show intercepts, maxima, and minima.</w:t>
            </w:r>
          </w:p>
        </w:tc>
        <w:tc>
          <w:tcPr>
            <w:tcW w:w="1620" w:type="dxa"/>
            <w:shd w:val="clear" w:color="auto" w:fill="auto"/>
          </w:tcPr>
          <w:p w14:paraId="0DCC8BBE" w14:textId="77777777" w:rsidR="00582CE5" w:rsidRDefault="00582CE5" w:rsidP="00582CE5">
            <w:pPr>
              <w:spacing w:line="240" w:lineRule="auto"/>
              <w:rPr>
                <w:rFonts w:cs="Arial"/>
                <w:bCs/>
                <w:szCs w:val="24"/>
              </w:rPr>
            </w:pPr>
            <w:r>
              <w:rPr>
                <w:rFonts w:cs="Arial"/>
                <w:bCs/>
                <w:szCs w:val="24"/>
              </w:rPr>
              <w:t>CC.F.IF.7a</w:t>
            </w:r>
          </w:p>
          <w:p w14:paraId="2E3045E5" w14:textId="77777777" w:rsidR="00582CE5" w:rsidRDefault="00582CE5" w:rsidP="00582CE5">
            <w:pPr>
              <w:spacing w:line="240" w:lineRule="auto"/>
              <w:rPr>
                <w:rFonts w:cs="Arial"/>
                <w:bCs/>
                <w:szCs w:val="24"/>
              </w:rPr>
            </w:pPr>
          </w:p>
        </w:tc>
        <w:tc>
          <w:tcPr>
            <w:tcW w:w="3510" w:type="dxa"/>
            <w:shd w:val="clear" w:color="auto" w:fill="auto"/>
          </w:tcPr>
          <w:p w14:paraId="0CF6299A" w14:textId="77777777" w:rsidR="00582CE5" w:rsidRPr="00E21BBE" w:rsidRDefault="00582CE5" w:rsidP="00582CE5">
            <w:pPr>
              <w:spacing w:line="240" w:lineRule="auto"/>
              <w:rPr>
                <w:rFonts w:cs="Arial"/>
                <w:bCs/>
                <w:szCs w:val="24"/>
              </w:rPr>
            </w:pPr>
          </w:p>
        </w:tc>
      </w:tr>
      <w:tr w:rsidR="00582CE5" w:rsidRPr="00E21BBE" w14:paraId="08666E12" w14:textId="77777777" w:rsidTr="00AB1402">
        <w:trPr>
          <w:cantSplit/>
          <w:jc w:val="center"/>
        </w:trPr>
        <w:tc>
          <w:tcPr>
            <w:tcW w:w="1278" w:type="dxa"/>
            <w:gridSpan w:val="2"/>
          </w:tcPr>
          <w:p w14:paraId="10090C68" w14:textId="77777777" w:rsidR="00582CE5" w:rsidRDefault="00582CE5" w:rsidP="00582CE5">
            <w:pPr>
              <w:spacing w:line="240" w:lineRule="auto"/>
              <w:rPr>
                <w:rFonts w:cs="Arial"/>
                <w:b/>
                <w:bCs/>
                <w:szCs w:val="24"/>
              </w:rPr>
            </w:pPr>
            <w:r w:rsidRPr="005A32C0">
              <w:rPr>
                <w:rFonts w:cs="Arial"/>
                <w:b/>
                <w:bCs/>
                <w:szCs w:val="24"/>
              </w:rPr>
              <w:lastRenderedPageBreak/>
              <w:t>6.F</w:t>
            </w:r>
            <w:r>
              <w:rPr>
                <w:rFonts w:cs="Arial"/>
                <w:b/>
                <w:bCs/>
                <w:szCs w:val="24"/>
              </w:rPr>
              <w:t>.</w:t>
            </w:r>
            <w:r w:rsidRPr="005A32C0">
              <w:rPr>
                <w:rFonts w:cs="Arial"/>
                <w:b/>
                <w:bCs/>
                <w:szCs w:val="24"/>
              </w:rPr>
              <w:t>IF.</w:t>
            </w:r>
            <w:r>
              <w:rPr>
                <w:rFonts w:cs="Arial"/>
                <w:b/>
                <w:bCs/>
                <w:szCs w:val="24"/>
              </w:rPr>
              <w:t>6</w:t>
            </w:r>
          </w:p>
          <w:p w14:paraId="617717A5" w14:textId="77777777" w:rsidR="0002599A" w:rsidRDefault="0002599A" w:rsidP="00582CE5">
            <w:pPr>
              <w:spacing w:line="240" w:lineRule="auto"/>
            </w:pPr>
          </w:p>
          <w:p w14:paraId="5DD70334" w14:textId="30D30303" w:rsidR="0002599A" w:rsidRDefault="0002599A" w:rsidP="00582CE5">
            <w:pPr>
              <w:spacing w:line="240" w:lineRule="auto"/>
            </w:pPr>
            <w:r w:rsidRPr="00686E53">
              <w:rPr>
                <w:rFonts w:cs="Arial"/>
                <w:szCs w:val="24"/>
              </w:rPr>
              <w:t>MWOTL</w:t>
            </w:r>
          </w:p>
        </w:tc>
        <w:tc>
          <w:tcPr>
            <w:tcW w:w="4207" w:type="dxa"/>
          </w:tcPr>
          <w:p w14:paraId="1CA2C194" w14:textId="365EEEB5" w:rsidR="00582CE5" w:rsidRPr="00881EC8" w:rsidRDefault="00582CE5" w:rsidP="00AB1402">
            <w:pPr>
              <w:spacing w:line="240" w:lineRule="auto"/>
              <w:ind w:right="-107"/>
              <w:rPr>
                <w:rFonts w:cs="Arial"/>
                <w:szCs w:val="24"/>
              </w:rPr>
            </w:pPr>
            <w:r w:rsidRPr="00881EC8">
              <w:rPr>
                <w:rFonts w:cs="Arial"/>
                <w:szCs w:val="24"/>
              </w:rPr>
              <w:t>Relate the domain of a function to its graph and, where applicable, to the quantita</w:t>
            </w:r>
            <w:r w:rsidR="00AB1402">
              <w:rPr>
                <w:rFonts w:cs="Arial"/>
                <w:szCs w:val="24"/>
              </w:rPr>
              <w:t>tive relationship it describes.</w:t>
            </w:r>
            <w:r w:rsidRPr="00881EC8">
              <w:rPr>
                <w:rFonts w:ascii="MS Gothic" w:eastAsia="MS Gothic" w:hAnsi="MS Gothic" w:cs="MS Gothic" w:hint="eastAsia"/>
                <w:szCs w:val="24"/>
                <w:vertAlign w:val="superscript"/>
              </w:rPr>
              <w:t>★</w:t>
            </w:r>
          </w:p>
        </w:tc>
        <w:tc>
          <w:tcPr>
            <w:tcW w:w="1620" w:type="dxa"/>
          </w:tcPr>
          <w:p w14:paraId="75C73D3A" w14:textId="77777777" w:rsidR="00582CE5" w:rsidRDefault="00582CE5" w:rsidP="00582CE5">
            <w:pPr>
              <w:spacing w:line="240" w:lineRule="auto"/>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IF</w:t>
            </w:r>
            <w:r>
              <w:rPr>
                <w:rFonts w:cs="Arial"/>
                <w:bCs/>
                <w:szCs w:val="24"/>
              </w:rPr>
              <w:t>.</w:t>
            </w:r>
            <w:r w:rsidRPr="00E21BBE">
              <w:rPr>
                <w:rFonts w:cs="Arial"/>
                <w:bCs/>
                <w:szCs w:val="24"/>
              </w:rPr>
              <w:t>5</w:t>
            </w:r>
          </w:p>
          <w:p w14:paraId="2AE8FC85" w14:textId="7784D95F" w:rsidR="00582CE5" w:rsidRPr="00E21BBE" w:rsidRDefault="00582CE5" w:rsidP="00582CE5">
            <w:pPr>
              <w:spacing w:line="240" w:lineRule="auto"/>
              <w:rPr>
                <w:rFonts w:cs="Arial"/>
                <w:szCs w:val="24"/>
              </w:rPr>
            </w:pPr>
            <w:r>
              <w:rPr>
                <w:rFonts w:cs="Arial"/>
                <w:szCs w:val="24"/>
              </w:rPr>
              <w:t>CCR.F.IF.E</w:t>
            </w:r>
          </w:p>
        </w:tc>
        <w:tc>
          <w:tcPr>
            <w:tcW w:w="3510" w:type="dxa"/>
            <w:shd w:val="clear" w:color="auto" w:fill="auto"/>
          </w:tcPr>
          <w:p w14:paraId="063817FA" w14:textId="77777777" w:rsidR="00582CE5" w:rsidRDefault="00582CE5" w:rsidP="00582CE5">
            <w:pPr>
              <w:spacing w:line="240" w:lineRule="auto"/>
            </w:pPr>
            <w:r w:rsidRPr="00E21BBE">
              <w:t>Reading a char</w:t>
            </w:r>
            <w:r>
              <w:t>t or graph in a health pamphlet</w:t>
            </w:r>
          </w:p>
          <w:p w14:paraId="78D42F75" w14:textId="77777777" w:rsidR="001244C4" w:rsidRDefault="001244C4" w:rsidP="00582CE5">
            <w:pPr>
              <w:spacing w:line="240" w:lineRule="auto"/>
              <w:rPr>
                <w:rFonts w:cs="Arial"/>
                <w:iCs/>
                <w:szCs w:val="24"/>
              </w:rPr>
            </w:pPr>
          </w:p>
          <w:p w14:paraId="472C452B" w14:textId="0E42C360" w:rsidR="003A517D" w:rsidRPr="00E21BBE" w:rsidRDefault="001244C4" w:rsidP="00582CE5">
            <w:pPr>
              <w:spacing w:line="240" w:lineRule="auto"/>
              <w:rPr>
                <w:rFonts w:cs="Arial"/>
                <w:bCs/>
                <w:szCs w:val="24"/>
              </w:rPr>
            </w:pPr>
            <w:r>
              <w:rPr>
                <w:rFonts w:cs="Arial"/>
                <w:iCs/>
                <w:szCs w:val="24"/>
              </w:rPr>
              <w:t>Ex. I</w:t>
            </w:r>
            <w:r w:rsidR="003A517D" w:rsidRPr="003A517D">
              <w:rPr>
                <w:rFonts w:cs="Arial"/>
                <w:iCs/>
                <w:szCs w:val="24"/>
              </w:rPr>
              <w:t>f the function</w:t>
            </w:r>
            <w:r w:rsidR="003A517D" w:rsidRPr="003A517D">
              <w:rPr>
                <w:rFonts w:cs="Arial"/>
                <w:szCs w:val="24"/>
              </w:rPr>
              <w:t xml:space="preserve"> </w:t>
            </w:r>
            <w:r w:rsidR="003A517D" w:rsidRPr="003A517D">
              <w:rPr>
                <w:rFonts w:cs="Arial"/>
                <w:iCs/>
                <w:szCs w:val="24"/>
              </w:rPr>
              <w:t>h(n) gives the number of person-hours it takes to assemble n engines in a</w:t>
            </w:r>
            <w:r w:rsidR="003A517D" w:rsidRPr="003A517D">
              <w:rPr>
                <w:rFonts w:cs="Arial"/>
                <w:szCs w:val="24"/>
              </w:rPr>
              <w:t xml:space="preserve"> </w:t>
            </w:r>
            <w:r w:rsidR="003A517D" w:rsidRPr="003A517D">
              <w:rPr>
                <w:rFonts w:cs="Arial"/>
                <w:iCs/>
                <w:szCs w:val="24"/>
              </w:rPr>
              <w:t>factory, then the positive integers would be an appropriate domain for the</w:t>
            </w:r>
            <w:r w:rsidR="003A517D" w:rsidRPr="003A517D">
              <w:rPr>
                <w:rFonts w:cs="Arial"/>
                <w:szCs w:val="24"/>
              </w:rPr>
              <w:t xml:space="preserve"> </w:t>
            </w:r>
            <w:r w:rsidR="003A517D" w:rsidRPr="003A517D">
              <w:rPr>
                <w:rFonts w:cs="Arial"/>
                <w:iCs/>
                <w:szCs w:val="24"/>
              </w:rPr>
              <w:t>function.</w:t>
            </w:r>
          </w:p>
        </w:tc>
      </w:tr>
      <w:tr w:rsidR="00582CE5" w:rsidRPr="00E21BBE" w14:paraId="1419A143" w14:textId="77777777" w:rsidTr="00AB1402">
        <w:trPr>
          <w:cantSplit/>
          <w:jc w:val="center"/>
        </w:trPr>
        <w:tc>
          <w:tcPr>
            <w:tcW w:w="1278" w:type="dxa"/>
            <w:gridSpan w:val="2"/>
          </w:tcPr>
          <w:p w14:paraId="5C996E25" w14:textId="5FCFBFC2" w:rsidR="00582CE5" w:rsidRDefault="00582CE5" w:rsidP="00582CE5">
            <w:pPr>
              <w:spacing w:line="240" w:lineRule="auto"/>
            </w:pPr>
            <w:r w:rsidRPr="005A32C0">
              <w:rPr>
                <w:rFonts w:cs="Arial"/>
                <w:b/>
                <w:bCs/>
                <w:szCs w:val="24"/>
              </w:rPr>
              <w:t>6.F</w:t>
            </w:r>
            <w:r>
              <w:rPr>
                <w:rFonts w:cs="Arial"/>
                <w:b/>
                <w:bCs/>
                <w:szCs w:val="24"/>
              </w:rPr>
              <w:t>.</w:t>
            </w:r>
            <w:r w:rsidRPr="005A32C0">
              <w:rPr>
                <w:rFonts w:cs="Arial"/>
                <w:b/>
                <w:bCs/>
                <w:szCs w:val="24"/>
              </w:rPr>
              <w:t>IF.</w:t>
            </w:r>
            <w:r>
              <w:rPr>
                <w:rFonts w:cs="Arial"/>
                <w:b/>
                <w:bCs/>
                <w:szCs w:val="24"/>
              </w:rPr>
              <w:t>7</w:t>
            </w:r>
          </w:p>
        </w:tc>
        <w:tc>
          <w:tcPr>
            <w:tcW w:w="4207" w:type="dxa"/>
          </w:tcPr>
          <w:p w14:paraId="052377D5" w14:textId="77777777" w:rsidR="00582CE5" w:rsidRPr="00881EC8" w:rsidRDefault="00582CE5" w:rsidP="00582CE5">
            <w:pPr>
              <w:spacing w:line="240" w:lineRule="auto"/>
              <w:rPr>
                <w:rFonts w:cs="Arial"/>
                <w:szCs w:val="24"/>
              </w:rPr>
            </w:pPr>
            <w:r w:rsidRPr="00881EC8">
              <w:rPr>
                <w:rFonts w:cs="Arial"/>
                <w:szCs w:val="24"/>
              </w:rPr>
              <w:t>Calculate and interpret the average rate of change of a function (presented symbolically or as a table) over a specified interval. Estimate the rate of change from a graph.</w:t>
            </w:r>
            <w:r w:rsidRPr="00881EC8">
              <w:rPr>
                <w:rFonts w:ascii="MS Gothic" w:eastAsia="MS Gothic" w:hAnsi="MS Gothic" w:cs="MS Gothic" w:hint="eastAsia"/>
                <w:szCs w:val="24"/>
                <w:vertAlign w:val="superscript"/>
              </w:rPr>
              <w:t>★</w:t>
            </w:r>
          </w:p>
        </w:tc>
        <w:tc>
          <w:tcPr>
            <w:tcW w:w="1620" w:type="dxa"/>
          </w:tcPr>
          <w:p w14:paraId="3E9402BB" w14:textId="77777777" w:rsidR="00582CE5" w:rsidRDefault="00582CE5" w:rsidP="00582CE5">
            <w:pPr>
              <w:spacing w:line="240" w:lineRule="auto"/>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IF</w:t>
            </w:r>
            <w:r>
              <w:rPr>
                <w:rFonts w:cs="Arial"/>
                <w:bCs/>
                <w:szCs w:val="24"/>
              </w:rPr>
              <w:t>.</w:t>
            </w:r>
            <w:r w:rsidRPr="00E21BBE">
              <w:rPr>
                <w:rFonts w:cs="Arial"/>
                <w:bCs/>
                <w:szCs w:val="24"/>
              </w:rPr>
              <w:t>6</w:t>
            </w:r>
          </w:p>
          <w:p w14:paraId="3CB8D98E" w14:textId="4F398518" w:rsidR="00582CE5" w:rsidRPr="00E21BBE" w:rsidRDefault="00582CE5" w:rsidP="00582CE5">
            <w:pPr>
              <w:spacing w:line="240" w:lineRule="auto"/>
              <w:rPr>
                <w:rFonts w:cs="Arial"/>
                <w:szCs w:val="24"/>
              </w:rPr>
            </w:pPr>
            <w:r>
              <w:rPr>
                <w:rFonts w:cs="Arial"/>
                <w:szCs w:val="24"/>
              </w:rPr>
              <w:t>CCR.F.IF.E</w:t>
            </w:r>
          </w:p>
        </w:tc>
        <w:tc>
          <w:tcPr>
            <w:tcW w:w="3510" w:type="dxa"/>
          </w:tcPr>
          <w:p w14:paraId="1A7EF8C0" w14:textId="77777777" w:rsidR="00582CE5" w:rsidRPr="00E21BBE" w:rsidRDefault="00582CE5" w:rsidP="00582CE5">
            <w:pPr>
              <w:spacing w:line="240" w:lineRule="auto"/>
              <w:rPr>
                <w:rFonts w:cs="Arial"/>
                <w:bCs/>
                <w:szCs w:val="24"/>
              </w:rPr>
            </w:pPr>
            <w:r w:rsidRPr="00E21BBE">
              <w:rPr>
                <w:rFonts w:cs="Arial"/>
                <w:bCs/>
                <w:szCs w:val="24"/>
              </w:rPr>
              <w:t>Conversing about information in newspapers and magazines</w:t>
            </w:r>
          </w:p>
        </w:tc>
      </w:tr>
      <w:tr w:rsidR="00582CE5" w:rsidRPr="00E21BBE" w14:paraId="2941EA04" w14:textId="77777777" w:rsidTr="00A92CFE">
        <w:trPr>
          <w:cantSplit/>
          <w:jc w:val="center"/>
        </w:trPr>
        <w:tc>
          <w:tcPr>
            <w:tcW w:w="10615" w:type="dxa"/>
            <w:gridSpan w:val="5"/>
          </w:tcPr>
          <w:p w14:paraId="364C5411" w14:textId="77777777" w:rsidR="00582CE5" w:rsidRPr="00E21BBE" w:rsidRDefault="00582CE5" w:rsidP="00582CE5">
            <w:pPr>
              <w:spacing w:line="240" w:lineRule="auto"/>
              <w:rPr>
                <w:rFonts w:cs="Arial"/>
                <w:bCs/>
                <w:szCs w:val="24"/>
              </w:rPr>
            </w:pPr>
            <w:r w:rsidRPr="00E21BBE">
              <w:rPr>
                <w:rFonts w:cs="Arial"/>
                <w:b/>
                <w:bCs/>
                <w:szCs w:val="24"/>
              </w:rPr>
              <w:t>Analyze functions using different representations.</w:t>
            </w:r>
          </w:p>
        </w:tc>
      </w:tr>
      <w:tr w:rsidR="00582CE5" w:rsidRPr="00E21BBE" w14:paraId="1B5437D2" w14:textId="77777777" w:rsidTr="00AB1402">
        <w:trPr>
          <w:cantSplit/>
          <w:jc w:val="center"/>
        </w:trPr>
        <w:tc>
          <w:tcPr>
            <w:tcW w:w="1278" w:type="dxa"/>
            <w:gridSpan w:val="2"/>
          </w:tcPr>
          <w:p w14:paraId="43375E62" w14:textId="77777777" w:rsidR="00582CE5" w:rsidRDefault="00582CE5" w:rsidP="00582CE5">
            <w:pPr>
              <w:spacing w:line="240" w:lineRule="auto"/>
              <w:rPr>
                <w:rFonts w:cs="Arial"/>
                <w:b/>
                <w:bCs/>
                <w:szCs w:val="24"/>
              </w:rPr>
            </w:pPr>
            <w:r>
              <w:rPr>
                <w:rFonts w:cs="Arial"/>
                <w:b/>
                <w:bCs/>
                <w:szCs w:val="24"/>
              </w:rPr>
              <w:t>6.F.IF.8</w:t>
            </w:r>
          </w:p>
          <w:p w14:paraId="553EDD9B" w14:textId="77777777" w:rsidR="0002599A" w:rsidRDefault="0002599A" w:rsidP="00582CE5">
            <w:pPr>
              <w:spacing w:line="240" w:lineRule="auto"/>
              <w:rPr>
                <w:rFonts w:cs="Arial"/>
                <w:szCs w:val="24"/>
              </w:rPr>
            </w:pPr>
          </w:p>
          <w:p w14:paraId="60BB6D20" w14:textId="67C874E6" w:rsidR="0002599A" w:rsidRPr="00E21BBE" w:rsidRDefault="0002599A" w:rsidP="00582CE5">
            <w:pPr>
              <w:spacing w:line="240" w:lineRule="auto"/>
              <w:rPr>
                <w:rFonts w:cs="Arial"/>
                <w:szCs w:val="24"/>
              </w:rPr>
            </w:pPr>
            <w:r w:rsidRPr="00686E53">
              <w:rPr>
                <w:rFonts w:cs="Arial"/>
                <w:szCs w:val="24"/>
              </w:rPr>
              <w:t>MWOTL</w:t>
            </w:r>
          </w:p>
        </w:tc>
        <w:tc>
          <w:tcPr>
            <w:tcW w:w="4207" w:type="dxa"/>
          </w:tcPr>
          <w:p w14:paraId="11563E05" w14:textId="12659020" w:rsidR="00582CE5" w:rsidRPr="00881EC8" w:rsidRDefault="00582CE5" w:rsidP="00582CE5">
            <w:pPr>
              <w:spacing w:line="240" w:lineRule="auto"/>
              <w:rPr>
                <w:rFonts w:cs="Arial"/>
                <w:szCs w:val="24"/>
              </w:rPr>
            </w:pPr>
            <w:r w:rsidRPr="00881EC8">
              <w:rPr>
                <w:rFonts w:cs="Arial"/>
                <w:szCs w:val="24"/>
              </w:rPr>
              <w:t>Graph functions expressed symbolically and show key features of the graph, by hand in simple cases and using technology for more complicated cases.</w:t>
            </w:r>
            <w:r w:rsidRPr="00881EC8">
              <w:rPr>
                <w:rFonts w:ascii="MS Gothic" w:eastAsia="MS Gothic" w:hAnsi="MS Gothic" w:cs="MS Gothic" w:hint="eastAsia"/>
                <w:szCs w:val="24"/>
                <w:vertAlign w:val="superscript"/>
              </w:rPr>
              <w:t>★</w:t>
            </w:r>
          </w:p>
          <w:p w14:paraId="3495EDAE" w14:textId="77777777" w:rsidR="00582CE5" w:rsidRDefault="00582CE5" w:rsidP="00A962A4">
            <w:pPr>
              <w:pStyle w:val="ListParagraph"/>
              <w:numPr>
                <w:ilvl w:val="0"/>
                <w:numId w:val="76"/>
              </w:numPr>
              <w:rPr>
                <w:rFonts w:ascii="Arial" w:hAnsi="Arial" w:cs="Arial"/>
                <w:sz w:val="24"/>
                <w:szCs w:val="24"/>
              </w:rPr>
            </w:pPr>
            <w:r w:rsidRPr="00E21BBE">
              <w:rPr>
                <w:rFonts w:ascii="Arial" w:hAnsi="Arial" w:cs="Arial"/>
                <w:sz w:val="24"/>
                <w:szCs w:val="24"/>
              </w:rPr>
              <w:t>Graph square root, cube root, and piecewise-defined functions, including step functions</w:t>
            </w:r>
            <w:r>
              <w:rPr>
                <w:rFonts w:ascii="Arial" w:hAnsi="Arial" w:cs="Arial"/>
                <w:sz w:val="24"/>
                <w:szCs w:val="24"/>
              </w:rPr>
              <w:t xml:space="preserve"> and absolute value functions.</w:t>
            </w:r>
          </w:p>
          <w:p w14:paraId="76CBF7F6" w14:textId="77777777" w:rsidR="00582CE5" w:rsidRDefault="00582CE5" w:rsidP="00A962A4">
            <w:pPr>
              <w:pStyle w:val="ListParagraph"/>
              <w:numPr>
                <w:ilvl w:val="0"/>
                <w:numId w:val="76"/>
              </w:numPr>
              <w:rPr>
                <w:rFonts w:ascii="Arial" w:hAnsi="Arial" w:cs="Arial"/>
                <w:sz w:val="24"/>
                <w:szCs w:val="24"/>
              </w:rPr>
            </w:pPr>
            <w:r w:rsidRPr="00E21BBE">
              <w:rPr>
                <w:rFonts w:ascii="Arial" w:hAnsi="Arial" w:cs="Arial"/>
                <w:sz w:val="24"/>
                <w:szCs w:val="24"/>
              </w:rPr>
              <w:t>Graph polynomial functions, identifying zeros when suitable factorizations are availa</w:t>
            </w:r>
            <w:r>
              <w:rPr>
                <w:rFonts w:ascii="Arial" w:hAnsi="Arial" w:cs="Arial"/>
                <w:sz w:val="24"/>
                <w:szCs w:val="24"/>
              </w:rPr>
              <w:t>ble, and showing end behavior.</w:t>
            </w:r>
          </w:p>
          <w:p w14:paraId="09F48AB6" w14:textId="77777777" w:rsidR="00582CE5" w:rsidRDefault="00582CE5" w:rsidP="00A962A4">
            <w:pPr>
              <w:pStyle w:val="ListParagraph"/>
              <w:numPr>
                <w:ilvl w:val="0"/>
                <w:numId w:val="76"/>
              </w:numPr>
              <w:rPr>
                <w:rFonts w:ascii="Arial" w:hAnsi="Arial" w:cs="Arial"/>
                <w:sz w:val="24"/>
                <w:szCs w:val="24"/>
              </w:rPr>
            </w:pPr>
            <w:r w:rsidRPr="00E21BBE">
              <w:rPr>
                <w:rFonts w:ascii="Arial" w:hAnsi="Arial" w:cs="Arial"/>
                <w:sz w:val="24"/>
                <w:szCs w:val="24"/>
              </w:rPr>
              <w:t>(+) Graph rational functions, identifying zeros and asymptotes when suitable factorizations are availa</w:t>
            </w:r>
            <w:r>
              <w:rPr>
                <w:rFonts w:ascii="Arial" w:hAnsi="Arial" w:cs="Arial"/>
                <w:sz w:val="24"/>
                <w:szCs w:val="24"/>
              </w:rPr>
              <w:t>ble, and showing end behavior.</w:t>
            </w:r>
          </w:p>
          <w:p w14:paraId="057A22CA" w14:textId="77777777" w:rsidR="00582CE5" w:rsidRPr="00E21BBE" w:rsidRDefault="00582CE5" w:rsidP="00A962A4">
            <w:pPr>
              <w:pStyle w:val="ListParagraph"/>
              <w:numPr>
                <w:ilvl w:val="0"/>
                <w:numId w:val="76"/>
              </w:numPr>
              <w:rPr>
                <w:rFonts w:ascii="Arial" w:hAnsi="Arial" w:cs="Arial"/>
                <w:sz w:val="24"/>
                <w:szCs w:val="24"/>
              </w:rPr>
            </w:pPr>
            <w:r w:rsidRPr="00E21BBE">
              <w:rPr>
                <w:rFonts w:ascii="Arial" w:hAnsi="Arial" w:cs="Arial"/>
                <w:sz w:val="24"/>
                <w:szCs w:val="24"/>
              </w:rPr>
              <w:t>Graph exponential and logarithmic functions, showing intercepts and end behavior, and trigonometric functions, showing p</w:t>
            </w:r>
            <w:r>
              <w:rPr>
                <w:rFonts w:ascii="Arial" w:hAnsi="Arial" w:cs="Arial"/>
                <w:sz w:val="24"/>
                <w:szCs w:val="24"/>
              </w:rPr>
              <w:t>eriod, midline, and amplitude.</w:t>
            </w:r>
          </w:p>
        </w:tc>
        <w:tc>
          <w:tcPr>
            <w:tcW w:w="1620" w:type="dxa"/>
          </w:tcPr>
          <w:p w14:paraId="39955B7A" w14:textId="77777777" w:rsidR="00582CE5" w:rsidRPr="00E21BBE" w:rsidRDefault="00582CE5" w:rsidP="00AB1402">
            <w:pPr>
              <w:spacing w:line="240" w:lineRule="auto"/>
              <w:ind w:right="-18"/>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IF</w:t>
            </w:r>
            <w:r>
              <w:rPr>
                <w:rFonts w:cs="Arial"/>
                <w:bCs/>
                <w:szCs w:val="24"/>
              </w:rPr>
              <w:t>.</w:t>
            </w:r>
            <w:r w:rsidRPr="00E21BBE">
              <w:rPr>
                <w:rFonts w:cs="Arial"/>
                <w:bCs/>
                <w:szCs w:val="24"/>
              </w:rPr>
              <w:t>7</w:t>
            </w:r>
          </w:p>
          <w:p w14:paraId="31E324B9" w14:textId="77777777" w:rsidR="00582CE5" w:rsidRDefault="00582CE5" w:rsidP="00AB1402">
            <w:pPr>
              <w:spacing w:line="240" w:lineRule="auto"/>
              <w:ind w:right="-18"/>
              <w:rPr>
                <w:rFonts w:cs="Arial"/>
                <w:bCs/>
                <w:szCs w:val="24"/>
              </w:rPr>
            </w:pPr>
            <w:r w:rsidRPr="00E21BBE">
              <w:rPr>
                <w:rFonts w:cs="Arial"/>
                <w:bCs/>
                <w:szCs w:val="24"/>
              </w:rPr>
              <w:t>ESS01.03.06</w:t>
            </w:r>
          </w:p>
          <w:p w14:paraId="72049908" w14:textId="77777777" w:rsidR="00582CE5" w:rsidRPr="00E21BBE" w:rsidRDefault="00582CE5" w:rsidP="00582CE5">
            <w:pPr>
              <w:spacing w:line="240" w:lineRule="auto"/>
              <w:rPr>
                <w:rFonts w:cs="Arial"/>
                <w:bCs/>
                <w:szCs w:val="24"/>
              </w:rPr>
            </w:pPr>
          </w:p>
        </w:tc>
        <w:tc>
          <w:tcPr>
            <w:tcW w:w="3510" w:type="dxa"/>
            <w:shd w:val="clear" w:color="auto" w:fill="auto"/>
          </w:tcPr>
          <w:p w14:paraId="1B77895F" w14:textId="77777777" w:rsidR="00582CE5" w:rsidRDefault="00582CE5" w:rsidP="00582CE5">
            <w:pPr>
              <w:spacing w:line="240" w:lineRule="auto"/>
              <w:rPr>
                <w:rFonts w:cs="Arial"/>
                <w:bCs/>
                <w:szCs w:val="24"/>
              </w:rPr>
            </w:pPr>
            <w:r w:rsidRPr="00E21BBE">
              <w:rPr>
                <w:rFonts w:cs="Arial"/>
                <w:bCs/>
                <w:szCs w:val="24"/>
              </w:rPr>
              <w:t>Scatter plot and ana</w:t>
            </w:r>
            <w:r>
              <w:rPr>
                <w:rFonts w:cs="Arial"/>
                <w:bCs/>
                <w:szCs w:val="24"/>
              </w:rPr>
              <w:t>lyze related student attributes</w:t>
            </w:r>
            <w:r w:rsidRPr="00E21BBE">
              <w:rPr>
                <w:rFonts w:cs="Arial"/>
                <w:bCs/>
                <w:szCs w:val="24"/>
              </w:rPr>
              <w:t xml:space="preserve"> </w:t>
            </w:r>
            <w:r>
              <w:rPr>
                <w:rFonts w:cs="Arial"/>
                <w:bCs/>
                <w:szCs w:val="24"/>
              </w:rPr>
              <w:t>(</w:t>
            </w:r>
            <w:r w:rsidRPr="00E21BBE">
              <w:rPr>
                <w:rFonts w:cs="Arial"/>
                <w:bCs/>
                <w:szCs w:val="24"/>
              </w:rPr>
              <w:t>i.e.</w:t>
            </w:r>
            <w:r>
              <w:rPr>
                <w:rFonts w:cs="Arial"/>
                <w:bCs/>
                <w:szCs w:val="24"/>
              </w:rPr>
              <w:t xml:space="preserve">, </w:t>
            </w:r>
            <w:r w:rsidRPr="00E21BBE">
              <w:rPr>
                <w:rFonts w:cs="Arial"/>
                <w:bCs/>
                <w:szCs w:val="24"/>
              </w:rPr>
              <w:t>examples of exponential and polynomial distributions needed</w:t>
            </w:r>
            <w:r>
              <w:rPr>
                <w:rFonts w:cs="Arial"/>
                <w:bCs/>
                <w:szCs w:val="24"/>
              </w:rPr>
              <w:t>)</w:t>
            </w:r>
          </w:p>
          <w:p w14:paraId="7FC4EDEB" w14:textId="77777777" w:rsidR="003A517D" w:rsidRDefault="003A517D" w:rsidP="00582CE5">
            <w:pPr>
              <w:spacing w:line="240" w:lineRule="auto"/>
              <w:rPr>
                <w:rFonts w:cs="Arial"/>
                <w:b/>
                <w:bCs/>
                <w:szCs w:val="24"/>
              </w:rPr>
            </w:pPr>
          </w:p>
          <w:p w14:paraId="356FC137" w14:textId="479E5300" w:rsidR="003A517D" w:rsidRPr="00E21BBE" w:rsidRDefault="003A517D" w:rsidP="00582CE5">
            <w:pPr>
              <w:spacing w:line="240" w:lineRule="auto"/>
              <w:rPr>
                <w:rFonts w:cs="Arial"/>
                <w:b/>
                <w:bCs/>
                <w:szCs w:val="24"/>
              </w:rPr>
            </w:pPr>
            <w:r>
              <w:rPr>
                <w:rFonts w:cs="Arial"/>
                <w:color w:val="000000"/>
              </w:rPr>
              <w:t>Examine decibel scale and Richter scale</w:t>
            </w:r>
          </w:p>
        </w:tc>
      </w:tr>
      <w:tr w:rsidR="00582CE5" w:rsidRPr="00E21BBE" w14:paraId="4476C23B" w14:textId="77777777" w:rsidTr="00AB1402">
        <w:trPr>
          <w:cantSplit/>
          <w:jc w:val="center"/>
        </w:trPr>
        <w:tc>
          <w:tcPr>
            <w:tcW w:w="1278" w:type="dxa"/>
            <w:gridSpan w:val="2"/>
          </w:tcPr>
          <w:p w14:paraId="0975DD0E" w14:textId="77777777" w:rsidR="00582CE5" w:rsidRDefault="00582CE5" w:rsidP="00582CE5">
            <w:pPr>
              <w:spacing w:line="240" w:lineRule="auto"/>
              <w:rPr>
                <w:rFonts w:cs="Arial"/>
                <w:b/>
                <w:bCs/>
                <w:szCs w:val="24"/>
              </w:rPr>
            </w:pPr>
            <w:r>
              <w:rPr>
                <w:rFonts w:cs="Arial"/>
                <w:b/>
                <w:bCs/>
                <w:szCs w:val="24"/>
              </w:rPr>
              <w:lastRenderedPageBreak/>
              <w:t>6.F.IF.9</w:t>
            </w:r>
          </w:p>
          <w:p w14:paraId="754D54B1" w14:textId="73325FDD" w:rsidR="0002599A" w:rsidRDefault="0002599A" w:rsidP="00582CE5">
            <w:pPr>
              <w:spacing w:line="240" w:lineRule="auto"/>
              <w:rPr>
                <w:rFonts w:cs="Arial"/>
                <w:szCs w:val="24"/>
              </w:rPr>
            </w:pPr>
          </w:p>
          <w:p w14:paraId="6E94956C" w14:textId="496AB58C" w:rsidR="00024B65" w:rsidRDefault="00024B65" w:rsidP="00024B65">
            <w:pPr>
              <w:spacing w:line="240" w:lineRule="auto"/>
              <w:jc w:val="center"/>
              <w:rPr>
                <w:rFonts w:cs="Arial"/>
                <w:szCs w:val="24"/>
              </w:rPr>
            </w:pPr>
            <w:r>
              <w:rPr>
                <w:rFonts w:cs="Arial"/>
                <w:szCs w:val="24"/>
              </w:rPr>
              <w:t>MWOTL</w:t>
            </w:r>
          </w:p>
          <w:p w14:paraId="1DC3A2BD" w14:textId="06D39D9E" w:rsidR="00024B65" w:rsidRDefault="00024B65" w:rsidP="00024B65">
            <w:pPr>
              <w:spacing w:line="240" w:lineRule="auto"/>
              <w:jc w:val="center"/>
              <w:rPr>
                <w:rFonts w:cs="Arial"/>
                <w:szCs w:val="24"/>
              </w:rPr>
            </w:pPr>
            <w:r>
              <w:rPr>
                <w:rFonts w:cs="Arial"/>
                <w:szCs w:val="24"/>
              </w:rPr>
              <w:t>b only</w:t>
            </w:r>
          </w:p>
          <w:p w14:paraId="08EE28CB" w14:textId="4D8A8C04" w:rsidR="0002599A" w:rsidRPr="00E21BBE" w:rsidRDefault="0002599A" w:rsidP="00582CE5">
            <w:pPr>
              <w:spacing w:line="240" w:lineRule="auto"/>
              <w:rPr>
                <w:rFonts w:cs="Arial"/>
                <w:szCs w:val="24"/>
              </w:rPr>
            </w:pPr>
          </w:p>
        </w:tc>
        <w:tc>
          <w:tcPr>
            <w:tcW w:w="4207" w:type="dxa"/>
          </w:tcPr>
          <w:p w14:paraId="339F9B62" w14:textId="77777777" w:rsidR="00582CE5" w:rsidRPr="00881EC8" w:rsidRDefault="00582CE5" w:rsidP="00582CE5">
            <w:pPr>
              <w:spacing w:line="240" w:lineRule="auto"/>
              <w:rPr>
                <w:rFonts w:cs="Arial"/>
                <w:szCs w:val="24"/>
              </w:rPr>
            </w:pPr>
            <w:r w:rsidRPr="00881EC8">
              <w:rPr>
                <w:rFonts w:cs="Arial"/>
                <w:szCs w:val="24"/>
              </w:rPr>
              <w:t>Write a function defined by an expression in different but equivalent forms to reveal and explain different properties of the function.</w:t>
            </w:r>
          </w:p>
          <w:p w14:paraId="0D18DBD1" w14:textId="77777777" w:rsidR="00582CE5" w:rsidRDefault="00582CE5" w:rsidP="00A962A4">
            <w:pPr>
              <w:pStyle w:val="ListParagraph"/>
              <w:numPr>
                <w:ilvl w:val="0"/>
                <w:numId w:val="77"/>
              </w:numPr>
              <w:rPr>
                <w:rFonts w:ascii="Arial" w:hAnsi="Arial" w:cs="Arial"/>
                <w:sz w:val="24"/>
                <w:szCs w:val="24"/>
              </w:rPr>
            </w:pPr>
            <w:r w:rsidRPr="00E21BBE">
              <w:rPr>
                <w:rFonts w:ascii="Arial" w:hAnsi="Arial" w:cs="Arial"/>
                <w:sz w:val="24"/>
                <w:szCs w:val="24"/>
              </w:rPr>
              <w:t>Use the process of factoring and completing the square in a quadratic function to show zeros, extreme values, and symmetry of the graph, and interpret these in terms of a context.</w:t>
            </w:r>
          </w:p>
          <w:p w14:paraId="0DB592E8" w14:textId="2D064143" w:rsidR="00582CE5" w:rsidRPr="00E21BBE" w:rsidRDefault="00582CE5" w:rsidP="00A962A4">
            <w:pPr>
              <w:pStyle w:val="ListParagraph"/>
              <w:numPr>
                <w:ilvl w:val="0"/>
                <w:numId w:val="77"/>
              </w:numPr>
              <w:rPr>
                <w:rFonts w:ascii="Arial" w:hAnsi="Arial" w:cs="Arial"/>
                <w:sz w:val="24"/>
                <w:szCs w:val="24"/>
              </w:rPr>
            </w:pPr>
            <w:r w:rsidRPr="00E21BBE">
              <w:rPr>
                <w:rFonts w:ascii="Arial" w:hAnsi="Arial" w:cs="Arial"/>
                <w:sz w:val="24"/>
                <w:szCs w:val="24"/>
              </w:rPr>
              <w:t xml:space="preserve">Use the properties of exponents to interpret expressions for exponential functions. </w:t>
            </w:r>
          </w:p>
        </w:tc>
        <w:tc>
          <w:tcPr>
            <w:tcW w:w="1620" w:type="dxa"/>
          </w:tcPr>
          <w:p w14:paraId="52D858BE" w14:textId="77777777" w:rsidR="00582CE5" w:rsidRDefault="00582CE5" w:rsidP="00582CE5">
            <w:pPr>
              <w:spacing w:line="240" w:lineRule="auto"/>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IF</w:t>
            </w:r>
            <w:r>
              <w:rPr>
                <w:rFonts w:cs="Arial"/>
                <w:bCs/>
                <w:szCs w:val="24"/>
              </w:rPr>
              <w:t>.</w:t>
            </w:r>
            <w:r w:rsidRPr="00E21BBE">
              <w:rPr>
                <w:rFonts w:cs="Arial"/>
                <w:bCs/>
                <w:szCs w:val="24"/>
              </w:rPr>
              <w:t>8</w:t>
            </w:r>
          </w:p>
          <w:p w14:paraId="09D187AE" w14:textId="50D148CD" w:rsidR="00582CE5" w:rsidRPr="00E21BBE" w:rsidRDefault="00582CE5" w:rsidP="00582CE5">
            <w:pPr>
              <w:spacing w:line="240" w:lineRule="auto"/>
              <w:rPr>
                <w:rFonts w:cs="Arial"/>
                <w:szCs w:val="24"/>
              </w:rPr>
            </w:pPr>
            <w:r>
              <w:rPr>
                <w:rFonts w:cs="Arial"/>
                <w:bCs/>
                <w:szCs w:val="24"/>
              </w:rPr>
              <w:t>CCR.F.IF.E</w:t>
            </w:r>
          </w:p>
        </w:tc>
        <w:tc>
          <w:tcPr>
            <w:tcW w:w="3510" w:type="dxa"/>
            <w:shd w:val="clear" w:color="auto" w:fill="auto"/>
          </w:tcPr>
          <w:p w14:paraId="464ED6EE" w14:textId="77777777" w:rsidR="00582CE5" w:rsidRDefault="00582CE5" w:rsidP="00582CE5">
            <w:pPr>
              <w:spacing w:line="240" w:lineRule="auto"/>
              <w:rPr>
                <w:rFonts w:cs="Arial"/>
                <w:bCs/>
                <w:szCs w:val="24"/>
              </w:rPr>
            </w:pPr>
            <w:r w:rsidRPr="00E21BBE">
              <w:rPr>
                <w:rFonts w:cs="Arial"/>
                <w:bCs/>
                <w:szCs w:val="24"/>
              </w:rPr>
              <w:t>Track</w:t>
            </w:r>
            <w:r>
              <w:rPr>
                <w:rFonts w:cs="Arial"/>
                <w:bCs/>
                <w:szCs w:val="24"/>
              </w:rPr>
              <w:t>ing</w:t>
            </w:r>
            <w:r w:rsidRPr="00E21BBE">
              <w:rPr>
                <w:rFonts w:cs="Arial"/>
                <w:bCs/>
                <w:szCs w:val="24"/>
              </w:rPr>
              <w:t xml:space="preserve"> monthly savings plan without interest</w:t>
            </w:r>
          </w:p>
          <w:p w14:paraId="5998558E" w14:textId="77777777" w:rsidR="00582CE5" w:rsidRDefault="00582CE5" w:rsidP="00582CE5">
            <w:pPr>
              <w:spacing w:line="240" w:lineRule="auto"/>
              <w:rPr>
                <w:rFonts w:cs="Arial"/>
                <w:bCs/>
                <w:szCs w:val="24"/>
              </w:rPr>
            </w:pPr>
          </w:p>
          <w:p w14:paraId="4C795208" w14:textId="77777777" w:rsidR="00582CE5" w:rsidRDefault="00582CE5" w:rsidP="00582CE5">
            <w:pPr>
              <w:spacing w:line="240" w:lineRule="auto"/>
              <w:rPr>
                <w:rFonts w:cs="Arial"/>
                <w:szCs w:val="24"/>
              </w:rPr>
            </w:pPr>
            <w:r w:rsidRPr="00E21BBE">
              <w:rPr>
                <w:rFonts w:cs="Arial"/>
                <w:szCs w:val="24"/>
              </w:rPr>
              <w:t>Plot and anal</w:t>
            </w:r>
            <w:r>
              <w:rPr>
                <w:rFonts w:cs="Arial"/>
                <w:szCs w:val="24"/>
              </w:rPr>
              <w:t>yze related student attributes (</w:t>
            </w:r>
            <w:r w:rsidRPr="00E21BBE">
              <w:rPr>
                <w:rFonts w:cs="Arial"/>
                <w:szCs w:val="24"/>
              </w:rPr>
              <w:t>i.e.</w:t>
            </w:r>
            <w:r>
              <w:rPr>
                <w:rFonts w:cs="Arial"/>
                <w:szCs w:val="24"/>
              </w:rPr>
              <w:t>,</w:t>
            </w:r>
            <w:r w:rsidRPr="00E21BBE">
              <w:rPr>
                <w:rFonts w:cs="Arial"/>
                <w:szCs w:val="24"/>
              </w:rPr>
              <w:t xml:space="preserve"> bed times and wake up times, workdays per week and times eating out per week, number of children, number of hours of sleep per night</w:t>
            </w:r>
            <w:r>
              <w:rPr>
                <w:rFonts w:cs="Arial"/>
                <w:szCs w:val="24"/>
              </w:rPr>
              <w:t>)</w:t>
            </w:r>
          </w:p>
          <w:p w14:paraId="52697171" w14:textId="77777777" w:rsidR="003A517D" w:rsidRDefault="003A517D" w:rsidP="00582CE5">
            <w:pPr>
              <w:spacing w:line="240" w:lineRule="auto"/>
              <w:rPr>
                <w:rFonts w:cs="Arial"/>
                <w:bCs/>
                <w:szCs w:val="24"/>
              </w:rPr>
            </w:pPr>
          </w:p>
          <w:p w14:paraId="44171468" w14:textId="4CD9CA02" w:rsidR="003A517D" w:rsidRPr="00E21BBE" w:rsidRDefault="001244C4" w:rsidP="00582CE5">
            <w:pPr>
              <w:spacing w:line="240" w:lineRule="auto"/>
              <w:rPr>
                <w:rFonts w:cs="Arial"/>
                <w:bCs/>
                <w:szCs w:val="24"/>
              </w:rPr>
            </w:pPr>
            <w:r>
              <w:rPr>
                <w:rFonts w:cs="Arial"/>
                <w:bCs/>
                <w:szCs w:val="24"/>
              </w:rPr>
              <w:t xml:space="preserve">Ex. </w:t>
            </w:r>
            <w:r w:rsidR="003A517D">
              <w:rPr>
                <w:rFonts w:cs="Arial"/>
                <w:bCs/>
                <w:szCs w:val="24"/>
              </w:rPr>
              <w:t>b.</w:t>
            </w:r>
            <w:r w:rsidR="003A517D" w:rsidRPr="003A517D">
              <w:rPr>
                <w:rFonts w:cs="Arial"/>
                <w:iCs/>
                <w:szCs w:val="24"/>
              </w:rPr>
              <w:t xml:space="preserve"> For example, identify percent rate of change</w:t>
            </w:r>
            <w:r w:rsidR="003A517D" w:rsidRPr="003A517D">
              <w:rPr>
                <w:rFonts w:cs="Arial"/>
                <w:szCs w:val="24"/>
              </w:rPr>
              <w:t xml:space="preserve"> </w:t>
            </w:r>
            <w:r w:rsidR="003A517D" w:rsidRPr="003A517D">
              <w:rPr>
                <w:rFonts w:cs="Arial"/>
                <w:iCs/>
                <w:szCs w:val="24"/>
              </w:rPr>
              <w:t xml:space="preserve">in functions such as </w:t>
            </w:r>
            <m:oMath>
              <m:r>
                <m:rPr>
                  <m:sty m:val="p"/>
                </m:rPr>
                <w:rPr>
                  <w:rFonts w:ascii="Cambria Math" w:hAnsi="Cambria Math" w:cs="Arial"/>
                  <w:szCs w:val="24"/>
                </w:rPr>
                <m:t>y=(</m:t>
              </m:r>
              <m:sSup>
                <m:sSupPr>
                  <m:ctrlPr>
                    <w:rPr>
                      <w:rFonts w:ascii="Cambria Math" w:hAnsi="Cambria Math" w:cs="Arial"/>
                      <w:iCs/>
                      <w:szCs w:val="24"/>
                    </w:rPr>
                  </m:ctrlPr>
                </m:sSupPr>
                <m:e>
                  <m:r>
                    <m:rPr>
                      <m:sty m:val="p"/>
                    </m:rPr>
                    <w:rPr>
                      <w:rFonts w:ascii="Cambria Math" w:hAnsi="Cambria Math" w:cs="Arial"/>
                      <w:szCs w:val="24"/>
                    </w:rPr>
                    <m:t>1.02)</m:t>
                  </m:r>
                </m:e>
                <m:sup>
                  <m:r>
                    <m:rPr>
                      <m:sty m:val="p"/>
                    </m:rPr>
                    <w:rPr>
                      <w:rFonts w:ascii="Cambria Math" w:hAnsi="Cambria Math" w:cs="Arial"/>
                      <w:szCs w:val="24"/>
                    </w:rPr>
                    <m:t xml:space="preserve">t  </m:t>
                  </m:r>
                </m:sup>
              </m:sSup>
              <m:r>
                <m:rPr>
                  <m:sty m:val="p"/>
                </m:rPr>
                <w:rPr>
                  <w:rFonts w:ascii="Cambria Math" w:hAnsi="Cambria Math" w:cs="Arial"/>
                  <w:szCs w:val="24"/>
                </w:rPr>
                <m:t>, y=(</m:t>
              </m:r>
              <m:sSup>
                <m:sSupPr>
                  <m:ctrlPr>
                    <w:rPr>
                      <w:rFonts w:ascii="Cambria Math" w:hAnsi="Cambria Math" w:cs="Arial"/>
                      <w:iCs/>
                      <w:szCs w:val="24"/>
                    </w:rPr>
                  </m:ctrlPr>
                </m:sSupPr>
                <m:e>
                  <m:r>
                    <m:rPr>
                      <m:sty m:val="p"/>
                    </m:rPr>
                    <w:rPr>
                      <w:rFonts w:ascii="Cambria Math" w:hAnsi="Cambria Math" w:cs="Arial"/>
                      <w:szCs w:val="24"/>
                    </w:rPr>
                    <m:t>0.97)</m:t>
                  </m:r>
                </m:e>
                <m:sup>
                  <m:r>
                    <m:rPr>
                      <m:sty m:val="p"/>
                    </m:rPr>
                    <w:rPr>
                      <w:rFonts w:ascii="Cambria Math" w:hAnsi="Cambria Math" w:cs="Arial"/>
                      <w:szCs w:val="24"/>
                    </w:rPr>
                    <m:t>t</m:t>
                  </m:r>
                </m:sup>
              </m:sSup>
              <m:r>
                <m:rPr>
                  <m:sty m:val="p"/>
                </m:rPr>
                <w:rPr>
                  <w:rFonts w:ascii="Cambria Math" w:hAnsi="Cambria Math" w:cs="Arial"/>
                  <w:szCs w:val="24"/>
                </w:rPr>
                <m:t xml:space="preserve"> ,  y=</m:t>
              </m:r>
              <m:sSup>
                <m:sSupPr>
                  <m:ctrlPr>
                    <w:rPr>
                      <w:rFonts w:ascii="Cambria Math" w:hAnsi="Cambria Math" w:cs="Arial"/>
                      <w:iCs/>
                      <w:szCs w:val="24"/>
                    </w:rPr>
                  </m:ctrlPr>
                </m:sSupPr>
                <m:e>
                  <m:d>
                    <m:dPr>
                      <m:ctrlPr>
                        <w:rPr>
                          <w:rFonts w:ascii="Cambria Math" w:hAnsi="Cambria Math" w:cs="Arial"/>
                          <w:iCs/>
                          <w:szCs w:val="24"/>
                        </w:rPr>
                      </m:ctrlPr>
                    </m:dPr>
                    <m:e>
                      <m:r>
                        <m:rPr>
                          <m:sty m:val="p"/>
                        </m:rPr>
                        <w:rPr>
                          <w:rFonts w:ascii="Cambria Math" w:hAnsi="Cambria Math" w:cs="Arial"/>
                          <w:szCs w:val="24"/>
                        </w:rPr>
                        <m:t>1.01</m:t>
                      </m:r>
                    </m:e>
                  </m:d>
                </m:e>
                <m:sup>
                  <m:r>
                    <m:rPr>
                      <m:sty m:val="p"/>
                    </m:rPr>
                    <w:rPr>
                      <w:rFonts w:ascii="Cambria Math" w:hAnsi="Cambria Math" w:cs="Arial"/>
                      <w:szCs w:val="24"/>
                    </w:rPr>
                    <m:t>12t</m:t>
                  </m:r>
                </m:sup>
              </m:sSup>
              <m:r>
                <m:rPr>
                  <m:sty m:val="p"/>
                </m:rPr>
                <w:rPr>
                  <w:rFonts w:ascii="Cambria Math" w:hAnsi="Cambria Math" w:cs="Arial"/>
                  <w:szCs w:val="24"/>
                </w:rPr>
                <m:t xml:space="preserve"> , y=</m:t>
              </m:r>
              <m:sSup>
                <m:sSupPr>
                  <m:ctrlPr>
                    <w:rPr>
                      <w:rFonts w:ascii="Cambria Math" w:hAnsi="Cambria Math" w:cs="Arial"/>
                      <w:iCs/>
                      <w:szCs w:val="24"/>
                    </w:rPr>
                  </m:ctrlPr>
                </m:sSupPr>
                <m:e>
                  <m:r>
                    <m:rPr>
                      <m:sty m:val="p"/>
                    </m:rPr>
                    <w:rPr>
                      <w:rFonts w:ascii="Cambria Math" w:hAnsi="Cambria Math" w:cs="Arial"/>
                      <w:szCs w:val="24"/>
                    </w:rPr>
                    <m:t>(1.2)</m:t>
                  </m:r>
                </m:e>
                <m:sup>
                  <m:f>
                    <m:fPr>
                      <m:type m:val="skw"/>
                      <m:ctrlPr>
                        <w:rPr>
                          <w:rFonts w:ascii="Cambria Math" w:hAnsi="Cambria Math" w:cs="Arial"/>
                          <w:iCs/>
                          <w:szCs w:val="24"/>
                        </w:rPr>
                      </m:ctrlPr>
                    </m:fPr>
                    <m:num>
                      <m:r>
                        <m:rPr>
                          <m:sty m:val="p"/>
                        </m:rPr>
                        <w:rPr>
                          <w:rFonts w:ascii="Cambria Math" w:hAnsi="Cambria Math" w:cs="Arial"/>
                          <w:szCs w:val="24"/>
                        </w:rPr>
                        <m:t>t</m:t>
                      </m:r>
                    </m:num>
                    <m:den>
                      <m:r>
                        <m:rPr>
                          <m:sty m:val="p"/>
                        </m:rPr>
                        <w:rPr>
                          <w:rFonts w:ascii="Cambria Math" w:hAnsi="Cambria Math" w:cs="Arial"/>
                          <w:szCs w:val="24"/>
                        </w:rPr>
                        <m:t>10</m:t>
                      </m:r>
                    </m:den>
                  </m:f>
                </m:sup>
              </m:sSup>
            </m:oMath>
            <w:r w:rsidR="003A517D" w:rsidRPr="003A517D">
              <w:rPr>
                <w:rFonts w:cs="Arial"/>
                <w:iCs/>
                <w:szCs w:val="24"/>
              </w:rPr>
              <w:t>, and</w:t>
            </w:r>
            <w:r w:rsidR="003A517D" w:rsidRPr="003A517D">
              <w:rPr>
                <w:rFonts w:cs="Arial"/>
                <w:szCs w:val="24"/>
              </w:rPr>
              <w:t xml:space="preserve"> </w:t>
            </w:r>
            <w:r w:rsidR="003A517D" w:rsidRPr="003A517D">
              <w:rPr>
                <w:rFonts w:cs="Arial"/>
                <w:iCs/>
                <w:szCs w:val="24"/>
              </w:rPr>
              <w:t>classify them as representing exponential growth or decay.</w:t>
            </w:r>
          </w:p>
        </w:tc>
      </w:tr>
      <w:tr w:rsidR="00582CE5" w:rsidRPr="00E21BBE" w14:paraId="061FFA1D" w14:textId="77777777" w:rsidTr="00AB1402">
        <w:trPr>
          <w:cantSplit/>
          <w:jc w:val="center"/>
        </w:trPr>
        <w:tc>
          <w:tcPr>
            <w:tcW w:w="1278" w:type="dxa"/>
            <w:gridSpan w:val="2"/>
          </w:tcPr>
          <w:p w14:paraId="0FDCE324" w14:textId="77777777" w:rsidR="00582CE5" w:rsidRDefault="00582CE5" w:rsidP="00582CE5">
            <w:pPr>
              <w:spacing w:line="240" w:lineRule="auto"/>
              <w:rPr>
                <w:rFonts w:cs="Arial"/>
                <w:b/>
                <w:bCs/>
                <w:szCs w:val="24"/>
              </w:rPr>
            </w:pPr>
            <w:r>
              <w:rPr>
                <w:rFonts w:cs="Arial"/>
                <w:b/>
                <w:bCs/>
                <w:szCs w:val="24"/>
              </w:rPr>
              <w:t>6.F.IF.10</w:t>
            </w:r>
          </w:p>
          <w:p w14:paraId="07B6F054" w14:textId="77777777" w:rsidR="0002599A" w:rsidRDefault="0002599A" w:rsidP="00582CE5">
            <w:pPr>
              <w:spacing w:line="240" w:lineRule="auto"/>
              <w:rPr>
                <w:rFonts w:cs="Arial"/>
                <w:szCs w:val="24"/>
              </w:rPr>
            </w:pPr>
          </w:p>
          <w:p w14:paraId="1B063338" w14:textId="102E71C1" w:rsidR="0002599A" w:rsidRPr="00E21BBE" w:rsidRDefault="0002599A" w:rsidP="00582CE5">
            <w:pPr>
              <w:spacing w:line="240" w:lineRule="auto"/>
              <w:rPr>
                <w:rFonts w:cs="Arial"/>
                <w:szCs w:val="24"/>
              </w:rPr>
            </w:pPr>
            <w:r w:rsidRPr="00686E53">
              <w:rPr>
                <w:rFonts w:cs="Arial"/>
                <w:szCs w:val="24"/>
              </w:rPr>
              <w:t>MWOTL</w:t>
            </w:r>
          </w:p>
        </w:tc>
        <w:tc>
          <w:tcPr>
            <w:tcW w:w="4207" w:type="dxa"/>
          </w:tcPr>
          <w:p w14:paraId="57E7A064" w14:textId="0D0F8A40" w:rsidR="00582CE5" w:rsidRPr="00881EC8" w:rsidRDefault="00582CE5" w:rsidP="00582CE5">
            <w:pPr>
              <w:spacing w:line="240" w:lineRule="auto"/>
              <w:rPr>
                <w:rFonts w:cs="Arial"/>
                <w:szCs w:val="24"/>
              </w:rPr>
            </w:pPr>
            <w:r w:rsidRPr="00881EC8">
              <w:rPr>
                <w:rFonts w:cs="Arial"/>
                <w:szCs w:val="24"/>
              </w:rPr>
              <w:t xml:space="preserve">Compare properties of two functions each represented in a different way (algebraically, graphically, numerically in tables, or by verbal descriptions). </w:t>
            </w:r>
          </w:p>
        </w:tc>
        <w:tc>
          <w:tcPr>
            <w:tcW w:w="1620" w:type="dxa"/>
          </w:tcPr>
          <w:p w14:paraId="5A5B7494" w14:textId="77777777" w:rsidR="00582CE5" w:rsidRDefault="00582CE5" w:rsidP="00582CE5">
            <w:pPr>
              <w:spacing w:line="240" w:lineRule="auto"/>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IF</w:t>
            </w:r>
            <w:r>
              <w:rPr>
                <w:rFonts w:cs="Arial"/>
                <w:bCs/>
                <w:szCs w:val="24"/>
              </w:rPr>
              <w:t>.</w:t>
            </w:r>
            <w:r w:rsidRPr="00E21BBE">
              <w:rPr>
                <w:rFonts w:cs="Arial"/>
                <w:bCs/>
                <w:szCs w:val="24"/>
              </w:rPr>
              <w:t>9</w:t>
            </w:r>
          </w:p>
          <w:p w14:paraId="6C010D3E" w14:textId="01943161" w:rsidR="00582CE5" w:rsidRPr="00E21BBE" w:rsidRDefault="00582CE5" w:rsidP="00582CE5">
            <w:pPr>
              <w:spacing w:line="240" w:lineRule="auto"/>
              <w:rPr>
                <w:rFonts w:cs="Arial"/>
                <w:szCs w:val="24"/>
              </w:rPr>
            </w:pPr>
            <w:r>
              <w:rPr>
                <w:rFonts w:cs="Arial"/>
                <w:bCs/>
                <w:szCs w:val="24"/>
              </w:rPr>
              <w:t>CCR.F.IF.E</w:t>
            </w:r>
          </w:p>
        </w:tc>
        <w:tc>
          <w:tcPr>
            <w:tcW w:w="3510" w:type="dxa"/>
            <w:shd w:val="clear" w:color="auto" w:fill="auto"/>
          </w:tcPr>
          <w:p w14:paraId="74554A94" w14:textId="77777777" w:rsidR="00582CE5" w:rsidRDefault="00582CE5" w:rsidP="00582CE5">
            <w:pPr>
              <w:spacing w:line="240" w:lineRule="auto"/>
              <w:rPr>
                <w:rFonts w:cs="Arial"/>
                <w:bCs/>
                <w:szCs w:val="24"/>
              </w:rPr>
            </w:pPr>
            <w:r w:rsidRPr="00E21BBE">
              <w:rPr>
                <w:rFonts w:cs="Arial"/>
                <w:bCs/>
                <w:szCs w:val="24"/>
              </w:rPr>
              <w:t>Reading a graph in an ad or poster</w:t>
            </w:r>
          </w:p>
          <w:p w14:paraId="3565A1A6" w14:textId="77777777" w:rsidR="003A517D" w:rsidRDefault="003A517D" w:rsidP="00582CE5">
            <w:pPr>
              <w:spacing w:line="240" w:lineRule="auto"/>
              <w:rPr>
                <w:rFonts w:cs="Arial"/>
                <w:bCs/>
                <w:szCs w:val="24"/>
              </w:rPr>
            </w:pPr>
          </w:p>
          <w:p w14:paraId="7F65F975" w14:textId="7300CB52" w:rsidR="003A517D" w:rsidRPr="00E21BBE" w:rsidRDefault="003A517D" w:rsidP="00582CE5">
            <w:pPr>
              <w:spacing w:line="240" w:lineRule="auto"/>
              <w:rPr>
                <w:rFonts w:cs="Arial"/>
                <w:bCs/>
                <w:szCs w:val="24"/>
              </w:rPr>
            </w:pPr>
            <w:r>
              <w:rPr>
                <w:rFonts w:cs="Arial"/>
                <w:iCs/>
                <w:szCs w:val="24"/>
              </w:rPr>
              <w:t>Ex. G</w:t>
            </w:r>
            <w:r w:rsidRPr="003A517D">
              <w:rPr>
                <w:rFonts w:cs="Arial"/>
                <w:iCs/>
                <w:szCs w:val="24"/>
              </w:rPr>
              <w:t>iven a graph of one quadratic function and</w:t>
            </w:r>
            <w:r w:rsidRPr="003A517D">
              <w:rPr>
                <w:rFonts w:cs="Arial"/>
                <w:szCs w:val="24"/>
              </w:rPr>
              <w:t xml:space="preserve"> </w:t>
            </w:r>
            <w:r w:rsidRPr="003A517D">
              <w:rPr>
                <w:rFonts w:cs="Arial"/>
                <w:iCs/>
                <w:szCs w:val="24"/>
              </w:rPr>
              <w:t>an algebraic expression for another, say which has the larger maximum.</w:t>
            </w:r>
          </w:p>
        </w:tc>
      </w:tr>
      <w:tr w:rsidR="00582CE5" w:rsidRPr="00E21BBE" w14:paraId="691B661B" w14:textId="77777777" w:rsidTr="00A92CFE">
        <w:trPr>
          <w:cantSplit/>
          <w:trHeight w:val="576"/>
          <w:jc w:val="center"/>
        </w:trPr>
        <w:tc>
          <w:tcPr>
            <w:tcW w:w="10615" w:type="dxa"/>
            <w:gridSpan w:val="5"/>
            <w:shd w:val="clear" w:color="auto" w:fill="BFBFBF"/>
            <w:vAlign w:val="center"/>
          </w:tcPr>
          <w:p w14:paraId="13CAE0B6" w14:textId="77777777" w:rsidR="00582CE5" w:rsidRPr="00E21BBE" w:rsidRDefault="00582CE5" w:rsidP="00582CE5">
            <w:pPr>
              <w:spacing w:line="240" w:lineRule="auto"/>
              <w:rPr>
                <w:rFonts w:cs="Arial"/>
                <w:szCs w:val="24"/>
              </w:rPr>
            </w:pPr>
            <w:r w:rsidRPr="00E21BBE">
              <w:rPr>
                <w:rFonts w:cs="Arial"/>
                <w:b/>
                <w:szCs w:val="24"/>
              </w:rPr>
              <w:t>BUILDING FUNCTIONS</w:t>
            </w:r>
            <w:r>
              <w:rPr>
                <w:rFonts w:cs="Arial"/>
                <w:b/>
                <w:szCs w:val="24"/>
              </w:rPr>
              <w:t xml:space="preserve">  (BF)</w:t>
            </w:r>
          </w:p>
        </w:tc>
      </w:tr>
      <w:tr w:rsidR="00582CE5" w:rsidRPr="00E21BBE" w14:paraId="4DCA30F5" w14:textId="77777777" w:rsidTr="00A92CFE">
        <w:trPr>
          <w:cantSplit/>
          <w:jc w:val="center"/>
        </w:trPr>
        <w:tc>
          <w:tcPr>
            <w:tcW w:w="10615" w:type="dxa"/>
            <w:gridSpan w:val="5"/>
          </w:tcPr>
          <w:p w14:paraId="5B28F84B" w14:textId="77777777" w:rsidR="00582CE5" w:rsidRPr="00D213BE" w:rsidRDefault="00582CE5" w:rsidP="00582CE5">
            <w:pPr>
              <w:spacing w:line="240" w:lineRule="auto"/>
              <w:rPr>
                <w:rFonts w:cs="Arial"/>
                <w:b/>
                <w:bCs/>
                <w:szCs w:val="24"/>
              </w:rPr>
            </w:pPr>
            <w:r w:rsidRPr="00E21BBE">
              <w:rPr>
                <w:rFonts w:cs="Arial"/>
                <w:b/>
                <w:bCs/>
                <w:szCs w:val="24"/>
              </w:rPr>
              <w:t>Build a function that models a relationship between two quantities.</w:t>
            </w:r>
          </w:p>
        </w:tc>
      </w:tr>
      <w:tr w:rsidR="00582CE5" w:rsidRPr="00E21BBE" w14:paraId="11BD9D6D" w14:textId="77777777" w:rsidTr="00AB1402">
        <w:trPr>
          <w:cantSplit/>
          <w:jc w:val="center"/>
        </w:trPr>
        <w:tc>
          <w:tcPr>
            <w:tcW w:w="1248" w:type="dxa"/>
          </w:tcPr>
          <w:p w14:paraId="60C50D6E" w14:textId="77777777" w:rsidR="00582CE5" w:rsidRPr="00E21BBE" w:rsidRDefault="00582CE5" w:rsidP="00582CE5">
            <w:pPr>
              <w:spacing w:line="240" w:lineRule="auto"/>
              <w:rPr>
                <w:rFonts w:cs="Arial"/>
                <w:szCs w:val="24"/>
              </w:rPr>
            </w:pPr>
            <w:r>
              <w:rPr>
                <w:rFonts w:cs="Arial"/>
                <w:b/>
                <w:szCs w:val="24"/>
              </w:rPr>
              <w:t>6.F.BF.1</w:t>
            </w:r>
          </w:p>
        </w:tc>
        <w:tc>
          <w:tcPr>
            <w:tcW w:w="4237" w:type="dxa"/>
            <w:gridSpan w:val="2"/>
          </w:tcPr>
          <w:p w14:paraId="02A11A6B" w14:textId="77777777" w:rsidR="00582CE5" w:rsidRPr="00881EC8" w:rsidRDefault="00582CE5" w:rsidP="00582CE5">
            <w:pPr>
              <w:spacing w:line="240" w:lineRule="auto"/>
              <w:rPr>
                <w:rFonts w:cs="Arial"/>
                <w:i/>
                <w:iCs/>
                <w:szCs w:val="24"/>
              </w:rPr>
            </w:pPr>
            <w:r w:rsidRPr="00881EC8">
              <w:rPr>
                <w:rFonts w:cs="Arial"/>
                <w:szCs w:val="24"/>
              </w:rPr>
              <w:t xml:space="preserve">Combine standard function types using arithmetic operations. </w:t>
            </w:r>
          </w:p>
          <w:p w14:paraId="797F2C19" w14:textId="3DA8D555" w:rsidR="00582CE5" w:rsidRPr="00E21BBE" w:rsidRDefault="00582CE5" w:rsidP="00A962A4">
            <w:pPr>
              <w:pStyle w:val="ListParagraph"/>
              <w:numPr>
                <w:ilvl w:val="0"/>
                <w:numId w:val="78"/>
              </w:numPr>
              <w:rPr>
                <w:rFonts w:ascii="Arial" w:hAnsi="Arial" w:cs="Arial"/>
                <w:i/>
                <w:iCs/>
                <w:sz w:val="24"/>
                <w:szCs w:val="24"/>
              </w:rPr>
            </w:pPr>
            <w:r w:rsidRPr="00E21BBE">
              <w:rPr>
                <w:rFonts w:ascii="Arial" w:hAnsi="Arial" w:cs="Arial"/>
                <w:sz w:val="24"/>
                <w:szCs w:val="24"/>
              </w:rPr>
              <w:t>(+) Compose functions</w:t>
            </w:r>
            <w:r w:rsidRPr="00917466">
              <w:rPr>
                <w:rFonts w:ascii="Arial" w:hAnsi="Arial" w:cs="Arial"/>
                <w:sz w:val="24"/>
                <w:szCs w:val="24"/>
              </w:rPr>
              <w:t xml:space="preserve">. </w:t>
            </w:r>
          </w:p>
        </w:tc>
        <w:tc>
          <w:tcPr>
            <w:tcW w:w="1620" w:type="dxa"/>
          </w:tcPr>
          <w:p w14:paraId="1ECBA1E3" w14:textId="77777777" w:rsidR="00582CE5" w:rsidRPr="00E21BBE" w:rsidRDefault="00582CE5" w:rsidP="00582CE5">
            <w:pPr>
              <w:spacing w:line="240" w:lineRule="auto"/>
              <w:rPr>
                <w:rFonts w:cs="Arial"/>
                <w:szCs w:val="24"/>
              </w:rPr>
            </w:pPr>
            <w:r>
              <w:rPr>
                <w:rFonts w:cs="Arial"/>
                <w:szCs w:val="24"/>
              </w:rPr>
              <w:t>CC.F.</w:t>
            </w:r>
            <w:r w:rsidRPr="00E21BBE">
              <w:rPr>
                <w:rFonts w:cs="Arial"/>
                <w:szCs w:val="24"/>
              </w:rPr>
              <w:t>BF</w:t>
            </w:r>
            <w:r>
              <w:rPr>
                <w:rFonts w:cs="Arial"/>
                <w:szCs w:val="24"/>
              </w:rPr>
              <w:t>.1</w:t>
            </w:r>
          </w:p>
        </w:tc>
        <w:tc>
          <w:tcPr>
            <w:tcW w:w="3510" w:type="dxa"/>
            <w:shd w:val="clear" w:color="auto" w:fill="auto"/>
          </w:tcPr>
          <w:p w14:paraId="3661D3D4" w14:textId="77777777" w:rsidR="00582CE5" w:rsidRDefault="00582CE5" w:rsidP="00582CE5">
            <w:pPr>
              <w:spacing w:line="240" w:lineRule="auto"/>
              <w:rPr>
                <w:rFonts w:cs="Arial"/>
                <w:iCs/>
                <w:szCs w:val="24"/>
              </w:rPr>
            </w:pPr>
            <w:r>
              <w:rPr>
                <w:rFonts w:cs="Arial"/>
                <w:iCs/>
                <w:szCs w:val="24"/>
              </w:rPr>
              <w:t>B</w:t>
            </w:r>
            <w:r w:rsidRPr="00E21BBE">
              <w:rPr>
                <w:rFonts w:cs="Arial"/>
                <w:iCs/>
                <w:szCs w:val="24"/>
              </w:rPr>
              <w:t>uild</w:t>
            </w:r>
            <w:r>
              <w:rPr>
                <w:rFonts w:cs="Arial"/>
                <w:iCs/>
                <w:szCs w:val="24"/>
              </w:rPr>
              <w:t>ing</w:t>
            </w:r>
            <w:r w:rsidRPr="00E21BBE">
              <w:rPr>
                <w:rFonts w:cs="Arial"/>
                <w:iCs/>
                <w:szCs w:val="24"/>
              </w:rPr>
              <w:t xml:space="preserve"> a function that models the temperature of a cooling body by adding a constant function to a decaying exponential, and rela</w:t>
            </w:r>
            <w:r>
              <w:rPr>
                <w:rFonts w:cs="Arial"/>
                <w:iCs/>
                <w:szCs w:val="24"/>
              </w:rPr>
              <w:t>ting these functions to the model</w:t>
            </w:r>
          </w:p>
          <w:p w14:paraId="73A32643" w14:textId="77777777" w:rsidR="003A517D" w:rsidRDefault="003A517D" w:rsidP="00582CE5">
            <w:pPr>
              <w:spacing w:line="240" w:lineRule="auto"/>
              <w:rPr>
                <w:rFonts w:cs="Arial"/>
                <w:szCs w:val="24"/>
              </w:rPr>
            </w:pPr>
          </w:p>
          <w:p w14:paraId="050E541D" w14:textId="0D9C6D8E" w:rsidR="003A517D" w:rsidRPr="00E21BBE" w:rsidRDefault="003A517D" w:rsidP="00582CE5">
            <w:pPr>
              <w:spacing w:line="240" w:lineRule="auto"/>
              <w:rPr>
                <w:rFonts w:cs="Arial"/>
                <w:szCs w:val="24"/>
              </w:rPr>
            </w:pPr>
            <w:r>
              <w:rPr>
                <w:rFonts w:cs="Arial"/>
                <w:iCs/>
                <w:szCs w:val="24"/>
              </w:rPr>
              <w:t>Ex.</w:t>
            </w:r>
            <w:r w:rsidRPr="00917466">
              <w:rPr>
                <w:rFonts w:cs="Arial"/>
                <w:iCs/>
                <w:szCs w:val="24"/>
              </w:rPr>
              <w:t xml:space="preserve"> </w:t>
            </w:r>
            <w:r>
              <w:rPr>
                <w:rFonts w:cs="Arial"/>
                <w:iCs/>
                <w:szCs w:val="24"/>
              </w:rPr>
              <w:t>I</w:t>
            </w:r>
            <w:r w:rsidRPr="00917466">
              <w:rPr>
                <w:rFonts w:cs="Arial"/>
                <w:iCs/>
                <w:szCs w:val="24"/>
              </w:rPr>
              <w:t>f T(</w:t>
            </w:r>
            <w:r w:rsidRPr="00232BBB">
              <w:rPr>
                <w:rFonts w:cs="Arial"/>
                <w:i/>
                <w:iCs/>
                <w:szCs w:val="24"/>
              </w:rPr>
              <w:t>y</w:t>
            </w:r>
            <w:r w:rsidRPr="00917466">
              <w:rPr>
                <w:rFonts w:cs="Arial"/>
                <w:iCs/>
                <w:szCs w:val="24"/>
              </w:rPr>
              <w:t xml:space="preserve">) is the temperature in the atmosphere as a function of height, and </w:t>
            </w:r>
            <w:r w:rsidRPr="00232BBB">
              <w:rPr>
                <w:rFonts w:cs="Arial"/>
                <w:i/>
                <w:iCs/>
                <w:szCs w:val="24"/>
              </w:rPr>
              <w:t>h(t)</w:t>
            </w:r>
            <w:r w:rsidRPr="00917466">
              <w:rPr>
                <w:rFonts w:cs="Arial"/>
                <w:iCs/>
                <w:szCs w:val="24"/>
              </w:rPr>
              <w:t xml:space="preserve"> is the height of a weather balloon as a function of time, then T(</w:t>
            </w:r>
            <w:r w:rsidRPr="00232BBB">
              <w:rPr>
                <w:rFonts w:cs="Arial"/>
                <w:i/>
                <w:iCs/>
                <w:szCs w:val="24"/>
              </w:rPr>
              <w:t>h(t</w:t>
            </w:r>
            <w:r w:rsidRPr="00917466">
              <w:rPr>
                <w:rFonts w:cs="Arial"/>
                <w:iCs/>
                <w:szCs w:val="24"/>
              </w:rPr>
              <w:t>)) is the temperature at the location of the weather balloon as a function of time.</w:t>
            </w:r>
          </w:p>
        </w:tc>
      </w:tr>
      <w:tr w:rsidR="00582CE5" w:rsidRPr="00E21BBE" w14:paraId="4427442F" w14:textId="77777777" w:rsidTr="00AB1402">
        <w:trPr>
          <w:cantSplit/>
          <w:jc w:val="center"/>
        </w:trPr>
        <w:tc>
          <w:tcPr>
            <w:tcW w:w="1248" w:type="dxa"/>
          </w:tcPr>
          <w:p w14:paraId="324D1D9D" w14:textId="77777777" w:rsidR="00582CE5" w:rsidRPr="00E21BBE" w:rsidRDefault="00582CE5" w:rsidP="00582CE5">
            <w:pPr>
              <w:spacing w:line="240" w:lineRule="auto"/>
              <w:rPr>
                <w:rFonts w:cs="Arial"/>
                <w:szCs w:val="24"/>
              </w:rPr>
            </w:pPr>
            <w:r>
              <w:rPr>
                <w:rFonts w:cs="Arial"/>
                <w:b/>
                <w:szCs w:val="24"/>
              </w:rPr>
              <w:lastRenderedPageBreak/>
              <w:t>6.F.BF.2</w:t>
            </w:r>
          </w:p>
        </w:tc>
        <w:tc>
          <w:tcPr>
            <w:tcW w:w="4237" w:type="dxa"/>
            <w:gridSpan w:val="2"/>
          </w:tcPr>
          <w:p w14:paraId="5375E0A8" w14:textId="77777777" w:rsidR="00582CE5" w:rsidRPr="00881EC8" w:rsidRDefault="00582CE5" w:rsidP="00582CE5">
            <w:pPr>
              <w:spacing w:line="240" w:lineRule="auto"/>
              <w:rPr>
                <w:rFonts w:cs="Arial"/>
                <w:szCs w:val="24"/>
              </w:rPr>
            </w:pPr>
            <w:r w:rsidRPr="00881EC8">
              <w:rPr>
                <w:rFonts w:cs="Arial"/>
                <w:szCs w:val="24"/>
              </w:rPr>
              <w:t>Write arithmetic and geometric sequences both recursively and with an explicit formula, use them to model situations, and translate between the two forms.</w:t>
            </w:r>
            <w:r w:rsidRPr="00881EC8">
              <w:rPr>
                <w:rFonts w:ascii="MS Gothic" w:eastAsia="MS Gothic" w:hAnsi="MS Gothic" w:cs="MS Gothic" w:hint="eastAsia"/>
                <w:szCs w:val="24"/>
                <w:vertAlign w:val="superscript"/>
              </w:rPr>
              <w:t>★</w:t>
            </w:r>
          </w:p>
        </w:tc>
        <w:tc>
          <w:tcPr>
            <w:tcW w:w="1620" w:type="dxa"/>
          </w:tcPr>
          <w:p w14:paraId="6C3877F4" w14:textId="77777777" w:rsidR="00582CE5" w:rsidRPr="00E21BBE" w:rsidRDefault="00582CE5" w:rsidP="00582CE5">
            <w:pPr>
              <w:spacing w:line="240" w:lineRule="auto"/>
              <w:rPr>
                <w:rFonts w:cs="Arial"/>
                <w:szCs w:val="24"/>
              </w:rPr>
            </w:pPr>
            <w:r>
              <w:rPr>
                <w:rFonts w:cs="Arial"/>
                <w:szCs w:val="24"/>
              </w:rPr>
              <w:t>CC.</w:t>
            </w:r>
            <w:r w:rsidRPr="00E21BBE">
              <w:rPr>
                <w:rFonts w:cs="Arial"/>
                <w:szCs w:val="24"/>
              </w:rPr>
              <w:t>F</w:t>
            </w:r>
            <w:r>
              <w:rPr>
                <w:rFonts w:cs="Arial"/>
                <w:szCs w:val="24"/>
              </w:rPr>
              <w:t>.</w:t>
            </w:r>
            <w:r w:rsidRPr="00E21BBE">
              <w:rPr>
                <w:rFonts w:cs="Arial"/>
                <w:szCs w:val="24"/>
              </w:rPr>
              <w:t>BF</w:t>
            </w:r>
            <w:r>
              <w:rPr>
                <w:rFonts w:cs="Arial"/>
                <w:szCs w:val="24"/>
              </w:rPr>
              <w:t>.</w:t>
            </w:r>
            <w:r w:rsidRPr="00E21BBE">
              <w:rPr>
                <w:rFonts w:cs="Arial"/>
                <w:szCs w:val="24"/>
              </w:rPr>
              <w:t>2</w:t>
            </w:r>
          </w:p>
        </w:tc>
        <w:tc>
          <w:tcPr>
            <w:tcW w:w="3510" w:type="dxa"/>
          </w:tcPr>
          <w:p w14:paraId="4D5EAD32" w14:textId="77777777" w:rsidR="00582CE5" w:rsidRPr="00E21BBE" w:rsidRDefault="00582CE5" w:rsidP="00582CE5">
            <w:pPr>
              <w:spacing w:line="240" w:lineRule="auto"/>
              <w:rPr>
                <w:rFonts w:cs="Arial"/>
                <w:szCs w:val="24"/>
              </w:rPr>
            </w:pPr>
            <w:r w:rsidRPr="00E21BBE">
              <w:rPr>
                <w:rFonts w:cs="Arial"/>
                <w:szCs w:val="24"/>
              </w:rPr>
              <w:t>Keeping personal finance records</w:t>
            </w:r>
          </w:p>
        </w:tc>
      </w:tr>
      <w:tr w:rsidR="00582CE5" w:rsidRPr="00E21BBE" w14:paraId="22F0A7AC" w14:textId="77777777" w:rsidTr="00A92CFE">
        <w:trPr>
          <w:cantSplit/>
          <w:jc w:val="center"/>
        </w:trPr>
        <w:tc>
          <w:tcPr>
            <w:tcW w:w="10615" w:type="dxa"/>
            <w:gridSpan w:val="5"/>
          </w:tcPr>
          <w:p w14:paraId="316FA3EE" w14:textId="77777777" w:rsidR="00582CE5" w:rsidRPr="00E21BBE" w:rsidRDefault="00582CE5" w:rsidP="00582CE5">
            <w:pPr>
              <w:spacing w:line="240" w:lineRule="auto"/>
              <w:rPr>
                <w:rFonts w:cs="Arial"/>
                <w:bCs/>
                <w:szCs w:val="24"/>
              </w:rPr>
            </w:pPr>
            <w:r w:rsidRPr="00E21BBE">
              <w:rPr>
                <w:rFonts w:cs="Arial"/>
                <w:b/>
                <w:bCs/>
                <w:szCs w:val="24"/>
              </w:rPr>
              <w:t>Build new functions from existing functions.</w:t>
            </w:r>
          </w:p>
        </w:tc>
      </w:tr>
      <w:tr w:rsidR="00582CE5" w:rsidRPr="00E21BBE" w14:paraId="61483A4C" w14:textId="77777777" w:rsidTr="00AB1402">
        <w:trPr>
          <w:cantSplit/>
          <w:jc w:val="center"/>
        </w:trPr>
        <w:tc>
          <w:tcPr>
            <w:tcW w:w="1248" w:type="dxa"/>
          </w:tcPr>
          <w:p w14:paraId="055D2C88" w14:textId="77777777" w:rsidR="00582CE5" w:rsidRPr="00E21BBE" w:rsidRDefault="00582CE5" w:rsidP="00582CE5">
            <w:pPr>
              <w:spacing w:line="240" w:lineRule="auto"/>
              <w:rPr>
                <w:rFonts w:cs="Arial"/>
                <w:szCs w:val="24"/>
              </w:rPr>
            </w:pPr>
            <w:r>
              <w:rPr>
                <w:rFonts w:cs="Arial"/>
                <w:b/>
                <w:szCs w:val="24"/>
              </w:rPr>
              <w:t>6.F.BF.3</w:t>
            </w:r>
          </w:p>
        </w:tc>
        <w:tc>
          <w:tcPr>
            <w:tcW w:w="4237" w:type="dxa"/>
            <w:gridSpan w:val="2"/>
          </w:tcPr>
          <w:p w14:paraId="628215FA" w14:textId="77777777" w:rsidR="00582CE5" w:rsidRPr="00881EC8" w:rsidRDefault="00582CE5" w:rsidP="00582CE5">
            <w:pPr>
              <w:spacing w:line="240" w:lineRule="auto"/>
              <w:rPr>
                <w:rFonts w:cs="Arial"/>
                <w:szCs w:val="24"/>
              </w:rPr>
            </w:pPr>
            <w:r w:rsidRPr="00881EC8">
              <w:rPr>
                <w:rFonts w:cs="Arial"/>
                <w:szCs w:val="24"/>
              </w:rPr>
              <w:t xml:space="preserve">Identify the effect on the graph of replacing </w:t>
            </w:r>
            <w:r w:rsidRPr="00881EC8">
              <w:rPr>
                <w:rFonts w:cs="Arial"/>
                <w:i/>
                <w:iCs/>
                <w:szCs w:val="24"/>
              </w:rPr>
              <w:t>f</w:t>
            </w:r>
            <w:r w:rsidRPr="00881EC8">
              <w:rPr>
                <w:rFonts w:cs="Arial"/>
                <w:szCs w:val="24"/>
              </w:rPr>
              <w:t>(</w:t>
            </w:r>
            <w:r w:rsidRPr="00881EC8">
              <w:rPr>
                <w:rFonts w:cs="Arial"/>
                <w:i/>
                <w:iCs/>
                <w:szCs w:val="24"/>
              </w:rPr>
              <w:t>x</w:t>
            </w:r>
            <w:r w:rsidRPr="00881EC8">
              <w:rPr>
                <w:rFonts w:cs="Arial"/>
                <w:szCs w:val="24"/>
              </w:rPr>
              <w:t xml:space="preserve">) by </w:t>
            </w:r>
            <w:r w:rsidRPr="00881EC8">
              <w:rPr>
                <w:rFonts w:cs="Arial"/>
                <w:i/>
                <w:iCs/>
                <w:szCs w:val="24"/>
              </w:rPr>
              <w:t>f</w:t>
            </w:r>
            <w:r w:rsidRPr="00881EC8">
              <w:rPr>
                <w:rFonts w:cs="Arial"/>
                <w:szCs w:val="24"/>
              </w:rPr>
              <w:t>(</w:t>
            </w:r>
            <w:r w:rsidRPr="00881EC8">
              <w:rPr>
                <w:rFonts w:cs="Arial"/>
                <w:i/>
                <w:iCs/>
                <w:szCs w:val="24"/>
              </w:rPr>
              <w:t>x</w:t>
            </w:r>
            <w:r w:rsidRPr="00881EC8">
              <w:rPr>
                <w:rFonts w:cs="Arial"/>
                <w:szCs w:val="24"/>
              </w:rPr>
              <w:t xml:space="preserve">) + </w:t>
            </w:r>
            <w:r w:rsidRPr="00881EC8">
              <w:rPr>
                <w:rFonts w:cs="Arial"/>
                <w:i/>
                <w:iCs/>
                <w:szCs w:val="24"/>
              </w:rPr>
              <w:t>k</w:t>
            </w:r>
            <w:r w:rsidRPr="00881EC8">
              <w:rPr>
                <w:rFonts w:cs="Arial"/>
                <w:szCs w:val="24"/>
              </w:rPr>
              <w:t xml:space="preserve">, </w:t>
            </w:r>
            <w:r w:rsidRPr="00881EC8">
              <w:rPr>
                <w:rFonts w:cs="Arial"/>
                <w:i/>
                <w:iCs/>
                <w:szCs w:val="24"/>
              </w:rPr>
              <w:t>k f</w:t>
            </w:r>
            <w:r w:rsidRPr="00881EC8">
              <w:rPr>
                <w:rFonts w:cs="Arial"/>
                <w:szCs w:val="24"/>
              </w:rPr>
              <w:t>(</w:t>
            </w:r>
            <w:r w:rsidRPr="00881EC8">
              <w:rPr>
                <w:rFonts w:cs="Arial"/>
                <w:i/>
                <w:iCs/>
                <w:szCs w:val="24"/>
              </w:rPr>
              <w:t>x</w:t>
            </w:r>
            <w:r w:rsidRPr="00881EC8">
              <w:rPr>
                <w:rFonts w:cs="Arial"/>
                <w:szCs w:val="24"/>
              </w:rPr>
              <w:t xml:space="preserve">), </w:t>
            </w:r>
            <w:r w:rsidRPr="00881EC8">
              <w:rPr>
                <w:rFonts w:cs="Arial"/>
                <w:i/>
                <w:iCs/>
                <w:szCs w:val="24"/>
              </w:rPr>
              <w:t>f</w:t>
            </w:r>
            <w:r w:rsidRPr="00881EC8">
              <w:rPr>
                <w:rFonts w:cs="Arial"/>
                <w:szCs w:val="24"/>
              </w:rPr>
              <w:t>(</w:t>
            </w:r>
            <w:proofErr w:type="spellStart"/>
            <w:r w:rsidRPr="00881EC8">
              <w:rPr>
                <w:rFonts w:cs="Arial"/>
                <w:i/>
                <w:iCs/>
                <w:szCs w:val="24"/>
              </w:rPr>
              <w:t>kx</w:t>
            </w:r>
            <w:proofErr w:type="spellEnd"/>
            <w:r w:rsidRPr="00881EC8">
              <w:rPr>
                <w:rFonts w:cs="Arial"/>
                <w:szCs w:val="24"/>
              </w:rPr>
              <w:t xml:space="preserve">), and </w:t>
            </w:r>
            <w:r w:rsidRPr="00881EC8">
              <w:rPr>
                <w:rFonts w:cs="Arial"/>
                <w:i/>
                <w:iCs/>
                <w:szCs w:val="24"/>
              </w:rPr>
              <w:t>f</w:t>
            </w:r>
            <w:r w:rsidRPr="00881EC8">
              <w:rPr>
                <w:rFonts w:cs="Arial"/>
                <w:szCs w:val="24"/>
              </w:rPr>
              <w:t>(</w:t>
            </w:r>
            <w:r w:rsidRPr="00881EC8">
              <w:rPr>
                <w:rFonts w:cs="Arial"/>
                <w:i/>
                <w:iCs/>
                <w:szCs w:val="24"/>
              </w:rPr>
              <w:t xml:space="preserve">x </w:t>
            </w:r>
            <w:r w:rsidRPr="00881EC8">
              <w:rPr>
                <w:rFonts w:cs="Arial"/>
                <w:szCs w:val="24"/>
              </w:rPr>
              <w:t xml:space="preserve">+ </w:t>
            </w:r>
            <w:r w:rsidRPr="00881EC8">
              <w:rPr>
                <w:rFonts w:cs="Arial"/>
                <w:i/>
                <w:iCs/>
                <w:szCs w:val="24"/>
              </w:rPr>
              <w:t>k</w:t>
            </w:r>
            <w:r w:rsidRPr="00881EC8">
              <w:rPr>
                <w:rFonts w:cs="Arial"/>
                <w:szCs w:val="24"/>
              </w:rPr>
              <w:t xml:space="preserve">) for specific values of </w:t>
            </w:r>
            <w:r w:rsidRPr="00881EC8">
              <w:rPr>
                <w:rFonts w:cs="Arial"/>
                <w:i/>
                <w:iCs/>
                <w:szCs w:val="24"/>
              </w:rPr>
              <w:t xml:space="preserve">k </w:t>
            </w:r>
            <w:r w:rsidRPr="00881EC8">
              <w:rPr>
                <w:rFonts w:cs="Arial"/>
                <w:szCs w:val="24"/>
              </w:rPr>
              <w:t xml:space="preserve">(both positive and negative); find the value of </w:t>
            </w:r>
            <w:r w:rsidRPr="00881EC8">
              <w:rPr>
                <w:rFonts w:cs="Arial"/>
                <w:i/>
                <w:iCs/>
                <w:szCs w:val="24"/>
              </w:rPr>
              <w:t xml:space="preserve">k </w:t>
            </w:r>
            <w:r w:rsidRPr="00881EC8">
              <w:rPr>
                <w:rFonts w:cs="Arial"/>
                <w:szCs w:val="24"/>
              </w:rPr>
              <w:t xml:space="preserve">given the graphs. Experiment with cases and illustrate an explanation of the effects on the graph using technology. </w:t>
            </w:r>
            <w:r w:rsidRPr="00881EC8">
              <w:rPr>
                <w:rFonts w:cs="Arial"/>
                <w:i/>
                <w:iCs/>
                <w:szCs w:val="24"/>
              </w:rPr>
              <w:t>Include recognizing even and odd functions from their graphs and</w:t>
            </w:r>
            <w:r w:rsidRPr="00881EC8">
              <w:rPr>
                <w:rFonts w:cs="Arial"/>
                <w:szCs w:val="24"/>
              </w:rPr>
              <w:t xml:space="preserve"> </w:t>
            </w:r>
            <w:r w:rsidRPr="00881EC8">
              <w:rPr>
                <w:rFonts w:cs="Arial"/>
                <w:i/>
                <w:iCs/>
                <w:szCs w:val="24"/>
              </w:rPr>
              <w:t>algebraic expressions for them.</w:t>
            </w:r>
          </w:p>
        </w:tc>
        <w:tc>
          <w:tcPr>
            <w:tcW w:w="1620" w:type="dxa"/>
          </w:tcPr>
          <w:p w14:paraId="3391F6FB" w14:textId="77777777" w:rsidR="00582CE5" w:rsidRDefault="00582CE5" w:rsidP="00582CE5">
            <w:pPr>
              <w:spacing w:line="240" w:lineRule="auto"/>
              <w:rPr>
                <w:rFonts w:cs="Arial"/>
                <w:szCs w:val="24"/>
              </w:rPr>
            </w:pPr>
            <w:r>
              <w:rPr>
                <w:rFonts w:cs="Arial"/>
                <w:szCs w:val="24"/>
              </w:rPr>
              <w:t>CC.</w:t>
            </w:r>
            <w:r w:rsidRPr="00E21BBE">
              <w:rPr>
                <w:rFonts w:cs="Arial"/>
                <w:szCs w:val="24"/>
              </w:rPr>
              <w:t>F</w:t>
            </w:r>
            <w:r>
              <w:rPr>
                <w:rFonts w:cs="Arial"/>
                <w:szCs w:val="24"/>
              </w:rPr>
              <w:t>.</w:t>
            </w:r>
            <w:r w:rsidRPr="00E21BBE">
              <w:rPr>
                <w:rFonts w:cs="Arial"/>
                <w:szCs w:val="24"/>
              </w:rPr>
              <w:t>BF</w:t>
            </w:r>
            <w:r>
              <w:rPr>
                <w:rFonts w:cs="Arial"/>
                <w:szCs w:val="24"/>
              </w:rPr>
              <w:t>.</w:t>
            </w:r>
            <w:r w:rsidRPr="00E21BBE">
              <w:rPr>
                <w:rFonts w:cs="Arial"/>
                <w:szCs w:val="24"/>
              </w:rPr>
              <w:t>3</w:t>
            </w:r>
          </w:p>
          <w:p w14:paraId="01BCC8E3" w14:textId="77777777" w:rsidR="00582CE5" w:rsidRPr="00E21BBE" w:rsidRDefault="00582CE5" w:rsidP="00582CE5">
            <w:pPr>
              <w:spacing w:line="240" w:lineRule="auto"/>
              <w:rPr>
                <w:rFonts w:cs="Arial"/>
                <w:szCs w:val="24"/>
              </w:rPr>
            </w:pPr>
            <w:r>
              <w:rPr>
                <w:rFonts w:cs="Arial"/>
                <w:szCs w:val="24"/>
              </w:rPr>
              <w:t>NETS•S 4d</w:t>
            </w:r>
          </w:p>
        </w:tc>
        <w:tc>
          <w:tcPr>
            <w:tcW w:w="3510" w:type="dxa"/>
          </w:tcPr>
          <w:p w14:paraId="42736DCD" w14:textId="77777777" w:rsidR="00582CE5" w:rsidRPr="00E21BBE" w:rsidRDefault="00582CE5" w:rsidP="00582CE5">
            <w:pPr>
              <w:spacing w:line="240" w:lineRule="auto"/>
              <w:rPr>
                <w:rFonts w:cs="Arial"/>
                <w:szCs w:val="24"/>
              </w:rPr>
            </w:pPr>
          </w:p>
        </w:tc>
      </w:tr>
      <w:tr w:rsidR="00582CE5" w:rsidRPr="00E21BBE" w14:paraId="74B84A40" w14:textId="77777777" w:rsidTr="00AB1402">
        <w:trPr>
          <w:cantSplit/>
          <w:jc w:val="center"/>
        </w:trPr>
        <w:tc>
          <w:tcPr>
            <w:tcW w:w="1248" w:type="dxa"/>
          </w:tcPr>
          <w:p w14:paraId="2AF16AE0" w14:textId="77777777" w:rsidR="00582CE5" w:rsidRPr="00E21BBE" w:rsidRDefault="00582CE5" w:rsidP="00582CE5">
            <w:pPr>
              <w:spacing w:line="240" w:lineRule="auto"/>
              <w:rPr>
                <w:rFonts w:cs="Arial"/>
                <w:szCs w:val="24"/>
              </w:rPr>
            </w:pPr>
            <w:r>
              <w:rPr>
                <w:rFonts w:cs="Arial"/>
                <w:b/>
                <w:szCs w:val="24"/>
              </w:rPr>
              <w:t>6.F.BF.4</w:t>
            </w:r>
          </w:p>
        </w:tc>
        <w:tc>
          <w:tcPr>
            <w:tcW w:w="4237" w:type="dxa"/>
            <w:gridSpan w:val="2"/>
          </w:tcPr>
          <w:p w14:paraId="0A9DD11F" w14:textId="77777777" w:rsidR="00582CE5" w:rsidRPr="00881EC8" w:rsidRDefault="00582CE5" w:rsidP="00582CE5">
            <w:pPr>
              <w:spacing w:line="240" w:lineRule="auto"/>
              <w:rPr>
                <w:rFonts w:cs="Arial"/>
                <w:szCs w:val="24"/>
              </w:rPr>
            </w:pPr>
            <w:r w:rsidRPr="00881EC8">
              <w:rPr>
                <w:rFonts w:cs="Arial"/>
                <w:szCs w:val="24"/>
              </w:rPr>
              <w:t>Find inverse functions.</w:t>
            </w:r>
          </w:p>
          <w:p w14:paraId="636C3926" w14:textId="7E32FFC8" w:rsidR="00582CE5" w:rsidRPr="003A517D" w:rsidRDefault="00582CE5" w:rsidP="00A962A4">
            <w:pPr>
              <w:pStyle w:val="ListParagraph"/>
              <w:numPr>
                <w:ilvl w:val="0"/>
                <w:numId w:val="79"/>
              </w:numPr>
              <w:rPr>
                <w:rFonts w:ascii="Arial" w:hAnsi="Arial" w:cs="Arial"/>
                <w:sz w:val="24"/>
                <w:szCs w:val="24"/>
              </w:rPr>
            </w:pPr>
            <w:r w:rsidRPr="00E21BBE">
              <w:rPr>
                <w:rFonts w:ascii="Arial" w:hAnsi="Arial" w:cs="Arial"/>
                <w:sz w:val="24"/>
                <w:szCs w:val="24"/>
              </w:rPr>
              <w:t xml:space="preserve">Solve an equation of the form </w:t>
            </w:r>
            <w:r w:rsidRPr="00232BBB">
              <w:rPr>
                <w:rFonts w:ascii="Arial" w:hAnsi="Arial" w:cs="Arial"/>
                <w:i/>
                <w:sz w:val="24"/>
                <w:szCs w:val="24"/>
              </w:rPr>
              <w:t>f(x)</w:t>
            </w:r>
            <w:r w:rsidRPr="00E21BBE">
              <w:rPr>
                <w:rFonts w:ascii="Arial" w:hAnsi="Arial" w:cs="Arial"/>
                <w:sz w:val="24"/>
                <w:szCs w:val="24"/>
              </w:rPr>
              <w:t xml:space="preserve"> = </w:t>
            </w:r>
            <w:r w:rsidRPr="00232BBB">
              <w:rPr>
                <w:rFonts w:ascii="Arial" w:hAnsi="Arial" w:cs="Arial"/>
                <w:i/>
                <w:sz w:val="24"/>
                <w:szCs w:val="24"/>
              </w:rPr>
              <w:t>c</w:t>
            </w:r>
            <w:r w:rsidRPr="00E21BBE">
              <w:rPr>
                <w:rFonts w:ascii="Arial" w:hAnsi="Arial" w:cs="Arial"/>
                <w:sz w:val="24"/>
                <w:szCs w:val="24"/>
              </w:rPr>
              <w:t xml:space="preserve"> for a simple function </w:t>
            </w:r>
            <w:r w:rsidRPr="00232BBB">
              <w:rPr>
                <w:rFonts w:ascii="Arial" w:hAnsi="Arial" w:cs="Arial"/>
                <w:i/>
                <w:sz w:val="24"/>
                <w:szCs w:val="24"/>
              </w:rPr>
              <w:t xml:space="preserve">f </w:t>
            </w:r>
            <w:r w:rsidRPr="00E21BBE">
              <w:rPr>
                <w:rFonts w:ascii="Arial" w:hAnsi="Arial" w:cs="Arial"/>
                <w:sz w:val="24"/>
                <w:szCs w:val="24"/>
              </w:rPr>
              <w:t xml:space="preserve">that has an inverse and write an expression for the inverse. </w:t>
            </w:r>
          </w:p>
          <w:p w14:paraId="49D94B0F" w14:textId="77777777" w:rsidR="00582CE5" w:rsidRDefault="00582CE5" w:rsidP="00A962A4">
            <w:pPr>
              <w:pStyle w:val="ListParagraph"/>
              <w:numPr>
                <w:ilvl w:val="0"/>
                <w:numId w:val="79"/>
              </w:numPr>
              <w:rPr>
                <w:rFonts w:ascii="Arial" w:hAnsi="Arial" w:cs="Arial"/>
                <w:sz w:val="24"/>
                <w:szCs w:val="24"/>
              </w:rPr>
            </w:pPr>
            <w:r w:rsidRPr="00E21BBE">
              <w:rPr>
                <w:rFonts w:ascii="Arial" w:hAnsi="Arial" w:cs="Arial"/>
                <w:sz w:val="24"/>
                <w:szCs w:val="24"/>
              </w:rPr>
              <w:t>(+) Verify by composition that one function is the inverse of another</w:t>
            </w:r>
            <w:r>
              <w:rPr>
                <w:rFonts w:ascii="Arial" w:hAnsi="Arial" w:cs="Arial"/>
                <w:sz w:val="24"/>
                <w:szCs w:val="24"/>
              </w:rPr>
              <w:t>.</w:t>
            </w:r>
          </w:p>
          <w:p w14:paraId="302159A3" w14:textId="77777777" w:rsidR="00582CE5" w:rsidRDefault="00582CE5" w:rsidP="00A962A4">
            <w:pPr>
              <w:pStyle w:val="ListParagraph"/>
              <w:numPr>
                <w:ilvl w:val="0"/>
                <w:numId w:val="79"/>
              </w:numPr>
              <w:rPr>
                <w:rFonts w:ascii="Arial" w:hAnsi="Arial" w:cs="Arial"/>
                <w:sz w:val="24"/>
                <w:szCs w:val="24"/>
              </w:rPr>
            </w:pPr>
            <w:r w:rsidRPr="00E21BBE">
              <w:rPr>
                <w:rFonts w:ascii="Arial" w:hAnsi="Arial" w:cs="Arial"/>
                <w:sz w:val="24"/>
                <w:szCs w:val="24"/>
              </w:rPr>
              <w:t>(+) Read values of an inverse function from a graph or a table, given that the function has an inverse.</w:t>
            </w:r>
          </w:p>
          <w:p w14:paraId="0A789E3B" w14:textId="77777777" w:rsidR="00582CE5" w:rsidRPr="00E21BBE" w:rsidRDefault="00582CE5" w:rsidP="00A962A4">
            <w:pPr>
              <w:pStyle w:val="ListParagraph"/>
              <w:numPr>
                <w:ilvl w:val="0"/>
                <w:numId w:val="79"/>
              </w:numPr>
              <w:rPr>
                <w:rFonts w:ascii="Arial" w:hAnsi="Arial" w:cs="Arial"/>
                <w:sz w:val="24"/>
                <w:szCs w:val="24"/>
              </w:rPr>
            </w:pPr>
            <w:r w:rsidRPr="00E21BBE">
              <w:rPr>
                <w:rFonts w:ascii="Arial" w:hAnsi="Arial" w:cs="Arial"/>
                <w:sz w:val="24"/>
                <w:szCs w:val="24"/>
              </w:rPr>
              <w:t>(+) Produce an invertible function from a non-invertible function by restricting the domain.</w:t>
            </w:r>
          </w:p>
        </w:tc>
        <w:tc>
          <w:tcPr>
            <w:tcW w:w="1620" w:type="dxa"/>
          </w:tcPr>
          <w:p w14:paraId="505AF302" w14:textId="77777777" w:rsidR="00582CE5" w:rsidRPr="00E21BBE" w:rsidRDefault="00582CE5" w:rsidP="00582CE5">
            <w:pPr>
              <w:spacing w:line="240" w:lineRule="auto"/>
              <w:rPr>
                <w:rFonts w:cs="Arial"/>
                <w:szCs w:val="24"/>
              </w:rPr>
            </w:pPr>
            <w:r>
              <w:rPr>
                <w:rFonts w:cs="Arial"/>
                <w:szCs w:val="24"/>
              </w:rPr>
              <w:t>CC.</w:t>
            </w:r>
            <w:r w:rsidRPr="00E21BBE">
              <w:rPr>
                <w:rFonts w:cs="Arial"/>
                <w:szCs w:val="24"/>
              </w:rPr>
              <w:t>F</w:t>
            </w:r>
            <w:r>
              <w:rPr>
                <w:rFonts w:cs="Arial"/>
                <w:szCs w:val="24"/>
              </w:rPr>
              <w:t>.BF.</w:t>
            </w:r>
            <w:r w:rsidRPr="00E21BBE">
              <w:rPr>
                <w:rFonts w:cs="Arial"/>
                <w:szCs w:val="24"/>
              </w:rPr>
              <w:t>4</w:t>
            </w:r>
          </w:p>
        </w:tc>
        <w:tc>
          <w:tcPr>
            <w:tcW w:w="3510" w:type="dxa"/>
            <w:shd w:val="clear" w:color="auto" w:fill="auto"/>
          </w:tcPr>
          <w:p w14:paraId="4C2968B2" w14:textId="77777777" w:rsidR="00582CE5" w:rsidRPr="00027FD5" w:rsidRDefault="00582CE5" w:rsidP="00582CE5">
            <w:pPr>
              <w:spacing w:line="240" w:lineRule="auto"/>
              <w:rPr>
                <w:rFonts w:cs="Arial"/>
                <w:szCs w:val="24"/>
              </w:rPr>
            </w:pPr>
            <w:r w:rsidRPr="00027FD5">
              <w:rPr>
                <w:rFonts w:cs="Arial"/>
                <w:szCs w:val="24"/>
              </w:rPr>
              <w:t>Entering an expression in a spreadsheet</w:t>
            </w:r>
          </w:p>
          <w:p w14:paraId="6BA24DC0" w14:textId="77777777" w:rsidR="00582CE5" w:rsidRPr="00027FD5" w:rsidRDefault="00582CE5" w:rsidP="00582CE5">
            <w:pPr>
              <w:spacing w:line="240" w:lineRule="auto"/>
              <w:rPr>
                <w:rFonts w:cs="Arial"/>
                <w:szCs w:val="24"/>
              </w:rPr>
            </w:pPr>
          </w:p>
          <w:p w14:paraId="57E718AB" w14:textId="77777777" w:rsidR="00582CE5" w:rsidRPr="00027FD5" w:rsidRDefault="00582CE5" w:rsidP="00582CE5">
            <w:pPr>
              <w:spacing w:line="240" w:lineRule="auto"/>
              <w:rPr>
                <w:rFonts w:cs="Arial"/>
                <w:szCs w:val="24"/>
              </w:rPr>
            </w:pPr>
            <w:r w:rsidRPr="00027FD5">
              <w:rPr>
                <w:rFonts w:cs="Arial"/>
                <w:szCs w:val="24"/>
              </w:rPr>
              <w:t>Keeping personal finance records</w:t>
            </w:r>
          </w:p>
          <w:p w14:paraId="384590CA" w14:textId="77777777" w:rsidR="003A517D" w:rsidRPr="00027FD5" w:rsidRDefault="003A517D" w:rsidP="00582CE5">
            <w:pPr>
              <w:spacing w:line="240" w:lineRule="auto"/>
              <w:rPr>
                <w:rFonts w:cs="Arial"/>
                <w:szCs w:val="24"/>
              </w:rPr>
            </w:pPr>
          </w:p>
          <w:p w14:paraId="36CA43A3" w14:textId="65682CD4" w:rsidR="003A517D" w:rsidRPr="00027FD5" w:rsidRDefault="00AB1402" w:rsidP="003A517D">
            <w:pPr>
              <w:rPr>
                <w:rFonts w:cs="Arial"/>
                <w:szCs w:val="24"/>
              </w:rPr>
            </w:pPr>
            <w:r>
              <w:rPr>
                <w:rFonts w:cs="Arial"/>
                <w:iCs/>
                <w:szCs w:val="24"/>
              </w:rPr>
              <w:t xml:space="preserve">Ex. </w:t>
            </w:r>
            <w:r w:rsidR="003A517D" w:rsidRPr="00027FD5">
              <w:rPr>
                <w:rFonts w:cs="Arial"/>
                <w:iCs/>
                <w:szCs w:val="24"/>
              </w:rPr>
              <w:t>a.</w:t>
            </w:r>
            <w:r>
              <w:rPr>
                <w:rFonts w:cs="Arial"/>
                <w:iCs/>
                <w:szCs w:val="24"/>
              </w:rPr>
              <w:t xml:space="preserve"> </w:t>
            </w:r>
            <w:r w:rsidR="003A517D" w:rsidRPr="00027FD5">
              <w:rPr>
                <w:rFonts w:cs="Arial"/>
                <w:iCs/>
                <w:szCs w:val="24"/>
              </w:rPr>
              <w:t xml:space="preserve"> </w:t>
            </w:r>
            <m:oMath>
              <m:r>
                <m:rPr>
                  <m:sty m:val="p"/>
                </m:rPr>
                <w:rPr>
                  <w:rFonts w:ascii="Cambria Math" w:hAnsi="Cambria Math" w:cs="Arial"/>
                  <w:szCs w:val="24"/>
                </w:rPr>
                <m:t>f</m:t>
              </m:r>
              <m:d>
                <m:dPr>
                  <m:ctrlPr>
                    <w:rPr>
                      <w:rFonts w:ascii="Cambria Math" w:hAnsi="Cambria Math" w:cs="Arial"/>
                      <w:iCs/>
                      <w:szCs w:val="24"/>
                    </w:rPr>
                  </m:ctrlPr>
                </m:dPr>
                <m:e>
                  <m:r>
                    <m:rPr>
                      <m:sty m:val="p"/>
                    </m:rPr>
                    <w:rPr>
                      <w:rFonts w:ascii="Cambria Math" w:hAnsi="Cambria Math" w:cs="Arial"/>
                      <w:szCs w:val="24"/>
                    </w:rPr>
                    <m:t>x</m:t>
                  </m:r>
                </m:e>
              </m:d>
              <m:r>
                <m:rPr>
                  <m:sty m:val="p"/>
                </m:rPr>
                <w:rPr>
                  <w:rFonts w:ascii="Cambria Math" w:hAnsi="Cambria Math" w:cs="Arial"/>
                  <w:szCs w:val="24"/>
                </w:rPr>
                <m:t xml:space="preserve">= </m:t>
              </m:r>
              <m:sSup>
                <m:sSupPr>
                  <m:ctrlPr>
                    <w:rPr>
                      <w:rFonts w:ascii="Cambria Math" w:hAnsi="Cambria Math" w:cs="Arial"/>
                      <w:iCs/>
                      <w:szCs w:val="24"/>
                    </w:rPr>
                  </m:ctrlPr>
                </m:sSupPr>
                <m:e>
                  <m:r>
                    <m:rPr>
                      <m:sty m:val="p"/>
                    </m:rPr>
                    <w:rPr>
                      <w:rFonts w:ascii="Cambria Math" w:hAnsi="Cambria Math" w:cs="Arial"/>
                      <w:szCs w:val="24"/>
                    </w:rPr>
                    <m:t>2x</m:t>
                  </m:r>
                </m:e>
                <m:sup>
                  <m:r>
                    <m:rPr>
                      <m:sty m:val="p"/>
                    </m:rPr>
                    <w:rPr>
                      <w:rFonts w:ascii="Cambria Math" w:hAnsi="Cambria Math" w:cs="Arial"/>
                      <w:szCs w:val="24"/>
                    </w:rPr>
                    <m:t>3</m:t>
                  </m:r>
                </m:sup>
              </m:sSup>
              <m:r>
                <m:rPr>
                  <m:sty m:val="p"/>
                </m:rPr>
                <w:rPr>
                  <w:rFonts w:ascii="Cambria Math" w:hAnsi="Cambria Math" w:cs="Arial"/>
                  <w:szCs w:val="24"/>
                </w:rPr>
                <m:t xml:space="preserve"> or f</m:t>
              </m:r>
              <m:d>
                <m:dPr>
                  <m:ctrlPr>
                    <w:rPr>
                      <w:rFonts w:ascii="Cambria Math" w:hAnsi="Cambria Math" w:cs="Arial"/>
                      <w:iCs/>
                      <w:szCs w:val="24"/>
                    </w:rPr>
                  </m:ctrlPr>
                </m:dPr>
                <m:e>
                  <m:r>
                    <m:rPr>
                      <m:sty m:val="p"/>
                    </m:rPr>
                    <w:rPr>
                      <w:rFonts w:ascii="Cambria Math" w:hAnsi="Cambria Math" w:cs="Arial"/>
                      <w:szCs w:val="24"/>
                    </w:rPr>
                    <m:t>x</m:t>
                  </m:r>
                </m:e>
              </m:d>
              <m:r>
                <m:rPr>
                  <m:sty m:val="p"/>
                </m:rPr>
                <w:rPr>
                  <w:rFonts w:ascii="Cambria Math" w:hAnsi="Cambria Math" w:cs="Arial"/>
                  <w:szCs w:val="24"/>
                </w:rPr>
                <m:t>=</m:t>
              </m:r>
              <m:d>
                <m:dPr>
                  <m:ctrlPr>
                    <w:rPr>
                      <w:rFonts w:ascii="Cambria Math" w:hAnsi="Cambria Math" w:cs="Arial"/>
                      <w:iCs/>
                      <w:szCs w:val="24"/>
                    </w:rPr>
                  </m:ctrlPr>
                </m:dPr>
                <m:e>
                  <m:r>
                    <m:rPr>
                      <m:sty m:val="p"/>
                    </m:rPr>
                    <w:rPr>
                      <w:rFonts w:ascii="Cambria Math" w:hAnsi="Cambria Math" w:cs="Arial"/>
                      <w:szCs w:val="24"/>
                    </w:rPr>
                    <m:t>x+1</m:t>
                  </m:r>
                </m:e>
              </m:d>
              <m:r>
                <m:rPr>
                  <m:sty m:val="p"/>
                </m:rPr>
                <w:rPr>
                  <w:rFonts w:ascii="Cambria Math" w:hAnsi="Cambria Math" w:cs="Arial"/>
                  <w:szCs w:val="24"/>
                </w:rPr>
                <m:t>/</m:t>
              </m:r>
              <m:d>
                <m:dPr>
                  <m:ctrlPr>
                    <w:rPr>
                      <w:rFonts w:ascii="Cambria Math" w:hAnsi="Cambria Math" w:cs="Arial"/>
                      <w:iCs/>
                      <w:szCs w:val="24"/>
                    </w:rPr>
                  </m:ctrlPr>
                </m:dPr>
                <m:e>
                  <m:r>
                    <m:rPr>
                      <m:sty m:val="p"/>
                    </m:rPr>
                    <w:rPr>
                      <w:rFonts w:ascii="Cambria Math" w:hAnsi="Cambria Math" w:cs="Arial"/>
                      <w:szCs w:val="24"/>
                    </w:rPr>
                    <m:t>x-1</m:t>
                  </m:r>
                </m:e>
              </m:d>
              <m:r>
                <m:rPr>
                  <m:sty m:val="p"/>
                </m:rPr>
                <w:rPr>
                  <w:rFonts w:ascii="Cambria Math" w:hAnsi="Cambria Math" w:cs="Arial"/>
                  <w:szCs w:val="24"/>
                </w:rPr>
                <m:t xml:space="preserve">  for x≠1</m:t>
              </m:r>
            </m:oMath>
          </w:p>
          <w:p w14:paraId="4C8DBDD4" w14:textId="5839A70B" w:rsidR="003A517D" w:rsidRPr="00027FD5" w:rsidRDefault="003A517D" w:rsidP="00582CE5">
            <w:pPr>
              <w:spacing w:line="240" w:lineRule="auto"/>
              <w:rPr>
                <w:rFonts w:cs="Arial"/>
                <w:szCs w:val="24"/>
              </w:rPr>
            </w:pPr>
          </w:p>
        </w:tc>
      </w:tr>
      <w:tr w:rsidR="00582CE5" w:rsidRPr="00E21BBE" w14:paraId="45F64C3D" w14:textId="77777777" w:rsidTr="00AB1402">
        <w:trPr>
          <w:cantSplit/>
          <w:jc w:val="center"/>
        </w:trPr>
        <w:tc>
          <w:tcPr>
            <w:tcW w:w="1248" w:type="dxa"/>
          </w:tcPr>
          <w:p w14:paraId="5D056A17" w14:textId="77777777" w:rsidR="00582CE5" w:rsidRPr="00E21BBE" w:rsidRDefault="00582CE5" w:rsidP="00582CE5">
            <w:pPr>
              <w:spacing w:line="240" w:lineRule="auto"/>
              <w:rPr>
                <w:rFonts w:cs="Arial"/>
                <w:szCs w:val="24"/>
              </w:rPr>
            </w:pPr>
            <w:r>
              <w:rPr>
                <w:rFonts w:cs="Arial"/>
                <w:b/>
                <w:szCs w:val="24"/>
              </w:rPr>
              <w:t>6.F.BF.5</w:t>
            </w:r>
          </w:p>
        </w:tc>
        <w:tc>
          <w:tcPr>
            <w:tcW w:w="4237" w:type="dxa"/>
            <w:gridSpan w:val="2"/>
          </w:tcPr>
          <w:p w14:paraId="33C3E37A" w14:textId="4F53A49A" w:rsidR="007C3EED" w:rsidRPr="00881EC8" w:rsidRDefault="00582CE5" w:rsidP="00582CE5">
            <w:pPr>
              <w:spacing w:line="240" w:lineRule="auto"/>
              <w:rPr>
                <w:rFonts w:cs="Arial"/>
                <w:szCs w:val="24"/>
              </w:rPr>
            </w:pPr>
            <w:r w:rsidRPr="00881EC8">
              <w:rPr>
                <w:rFonts w:cs="Arial"/>
                <w:szCs w:val="24"/>
              </w:rPr>
              <w:t>(+) Understand the inverse relationship between exponents and logarithms and use this relationship to solve problems involving logarithms and exponents.</w:t>
            </w:r>
          </w:p>
        </w:tc>
        <w:tc>
          <w:tcPr>
            <w:tcW w:w="1620" w:type="dxa"/>
          </w:tcPr>
          <w:p w14:paraId="7CFA811B" w14:textId="77777777" w:rsidR="00582CE5" w:rsidRPr="00E21BBE" w:rsidRDefault="00582CE5" w:rsidP="00582CE5">
            <w:pPr>
              <w:spacing w:line="240" w:lineRule="auto"/>
              <w:rPr>
                <w:rFonts w:cs="Arial"/>
                <w:szCs w:val="24"/>
              </w:rPr>
            </w:pPr>
            <w:r>
              <w:rPr>
                <w:rFonts w:cs="Arial"/>
                <w:szCs w:val="24"/>
              </w:rPr>
              <w:t>CC.</w:t>
            </w:r>
            <w:r w:rsidRPr="00E21BBE">
              <w:rPr>
                <w:rFonts w:cs="Arial"/>
                <w:szCs w:val="24"/>
              </w:rPr>
              <w:t>F</w:t>
            </w:r>
            <w:r>
              <w:rPr>
                <w:rFonts w:cs="Arial"/>
                <w:szCs w:val="24"/>
              </w:rPr>
              <w:t>.</w:t>
            </w:r>
            <w:r w:rsidRPr="00E21BBE">
              <w:rPr>
                <w:rFonts w:cs="Arial"/>
                <w:szCs w:val="24"/>
              </w:rPr>
              <w:t>BF</w:t>
            </w:r>
            <w:r>
              <w:rPr>
                <w:rFonts w:cs="Arial"/>
                <w:szCs w:val="24"/>
              </w:rPr>
              <w:t>.</w:t>
            </w:r>
            <w:r w:rsidRPr="00E21BBE">
              <w:rPr>
                <w:rFonts w:cs="Arial"/>
                <w:szCs w:val="24"/>
              </w:rPr>
              <w:t>5</w:t>
            </w:r>
          </w:p>
        </w:tc>
        <w:tc>
          <w:tcPr>
            <w:tcW w:w="3510" w:type="dxa"/>
            <w:shd w:val="clear" w:color="auto" w:fill="auto"/>
          </w:tcPr>
          <w:p w14:paraId="782ACE0B" w14:textId="1C789C52" w:rsidR="003A517D" w:rsidRDefault="003A517D" w:rsidP="003A517D">
            <w:pPr>
              <w:pStyle w:val="NormalWeb"/>
              <w:spacing w:before="0" w:beforeAutospacing="0" w:after="0" w:afterAutospacing="0"/>
              <w:rPr>
                <w:rFonts w:ascii="Arial" w:hAnsi="Arial" w:cs="Arial"/>
                <w:color w:val="000000"/>
              </w:rPr>
            </w:pPr>
            <w:r>
              <w:rPr>
                <w:rFonts w:ascii="Arial" w:hAnsi="Arial" w:cs="Arial"/>
                <w:color w:val="000000"/>
              </w:rPr>
              <w:t>Can be used in any expon</w:t>
            </w:r>
            <w:r w:rsidR="00AB1402">
              <w:rPr>
                <w:rFonts w:ascii="Arial" w:hAnsi="Arial" w:cs="Arial"/>
                <w:color w:val="000000"/>
              </w:rPr>
              <w:t>ential context: growth or decay</w:t>
            </w:r>
          </w:p>
          <w:p w14:paraId="5A11C3DD" w14:textId="77777777" w:rsidR="00AB1402" w:rsidRDefault="00AB1402" w:rsidP="003A517D">
            <w:pPr>
              <w:pStyle w:val="NormalWeb"/>
              <w:spacing w:before="0" w:beforeAutospacing="0" w:after="0" w:afterAutospacing="0"/>
            </w:pPr>
          </w:p>
          <w:p w14:paraId="3137D515" w14:textId="1C1003A7" w:rsidR="00582CE5" w:rsidRPr="00AB1402" w:rsidRDefault="00AB1402" w:rsidP="00AB1402">
            <w:pPr>
              <w:pStyle w:val="NormalWeb"/>
              <w:spacing w:before="0" w:beforeAutospacing="0" w:after="0" w:afterAutospacing="0"/>
            </w:pPr>
            <w:r>
              <w:rPr>
                <w:rFonts w:ascii="Arial" w:hAnsi="Arial" w:cs="Arial"/>
                <w:color w:val="000000"/>
              </w:rPr>
              <w:t>Decibel and Richter scales</w:t>
            </w:r>
          </w:p>
        </w:tc>
      </w:tr>
    </w:tbl>
    <w:p w14:paraId="3FB1EFF3" w14:textId="77777777" w:rsidR="00AB1402" w:rsidRDefault="00AB1402">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7"/>
        <w:gridCol w:w="4230"/>
        <w:gridCol w:w="1620"/>
        <w:gridCol w:w="3510"/>
      </w:tblGrid>
      <w:tr w:rsidR="00582CE5" w:rsidRPr="00E21BBE" w14:paraId="2CC3349D" w14:textId="77777777" w:rsidTr="00A92CFE">
        <w:trPr>
          <w:cantSplit/>
          <w:trHeight w:val="576"/>
          <w:jc w:val="center"/>
        </w:trPr>
        <w:tc>
          <w:tcPr>
            <w:tcW w:w="10615" w:type="dxa"/>
            <w:gridSpan w:val="5"/>
            <w:shd w:val="clear" w:color="auto" w:fill="BFBFBF"/>
            <w:vAlign w:val="center"/>
          </w:tcPr>
          <w:p w14:paraId="14D79030" w14:textId="2F3281FF" w:rsidR="00582CE5" w:rsidRPr="00E21BBE" w:rsidRDefault="00582CE5" w:rsidP="00582CE5">
            <w:pPr>
              <w:spacing w:line="240" w:lineRule="auto"/>
              <w:rPr>
                <w:rFonts w:cs="Arial"/>
                <w:szCs w:val="24"/>
              </w:rPr>
            </w:pPr>
            <w:r w:rsidRPr="00E21BBE">
              <w:rPr>
                <w:rFonts w:cs="Arial"/>
                <w:b/>
                <w:szCs w:val="24"/>
              </w:rPr>
              <w:lastRenderedPageBreak/>
              <w:t>LINEAR, QUADRATIC, AND EXPONENTIAL MODELS</w:t>
            </w:r>
            <w:r w:rsidRPr="00AB1402">
              <w:rPr>
                <w:rFonts w:ascii="MS Gothic" w:eastAsia="MS Gothic" w:hAnsi="MS Gothic" w:cs="MS Gothic" w:hint="eastAsia"/>
                <w:b/>
                <w:szCs w:val="24"/>
              </w:rPr>
              <w:t>★</w:t>
            </w:r>
            <w:r w:rsidRPr="00E21BBE">
              <w:rPr>
                <w:rFonts w:cs="Arial"/>
                <w:b/>
                <w:szCs w:val="24"/>
              </w:rPr>
              <w:t xml:space="preserve"> </w:t>
            </w:r>
            <w:r>
              <w:rPr>
                <w:rFonts w:cs="Arial"/>
                <w:b/>
                <w:szCs w:val="24"/>
              </w:rPr>
              <w:t xml:space="preserve"> (LE)</w:t>
            </w:r>
          </w:p>
        </w:tc>
      </w:tr>
      <w:tr w:rsidR="00582CE5" w:rsidRPr="00E21BBE" w14:paraId="6CA63309" w14:textId="77777777" w:rsidTr="00A92CFE">
        <w:trPr>
          <w:cantSplit/>
          <w:jc w:val="center"/>
        </w:trPr>
        <w:tc>
          <w:tcPr>
            <w:tcW w:w="10615" w:type="dxa"/>
            <w:gridSpan w:val="5"/>
          </w:tcPr>
          <w:p w14:paraId="57C64732" w14:textId="77777777" w:rsidR="00582CE5" w:rsidRPr="00E21BBE" w:rsidRDefault="00582CE5" w:rsidP="00582CE5">
            <w:pPr>
              <w:spacing w:line="240" w:lineRule="auto"/>
              <w:rPr>
                <w:rFonts w:cs="Arial"/>
                <w:bCs/>
                <w:szCs w:val="24"/>
              </w:rPr>
            </w:pPr>
            <w:r w:rsidRPr="00E21BBE">
              <w:rPr>
                <w:rFonts w:cs="Arial"/>
                <w:b/>
                <w:bCs/>
                <w:szCs w:val="24"/>
              </w:rPr>
              <w:t>Construct and compare linear, quadratic, and exponential models and solve problems.</w:t>
            </w:r>
          </w:p>
        </w:tc>
      </w:tr>
      <w:tr w:rsidR="00582CE5" w:rsidRPr="00E21BBE" w14:paraId="70F8E908" w14:textId="77777777" w:rsidTr="00AB1402">
        <w:trPr>
          <w:cantSplit/>
          <w:jc w:val="center"/>
        </w:trPr>
        <w:tc>
          <w:tcPr>
            <w:tcW w:w="1248" w:type="dxa"/>
          </w:tcPr>
          <w:p w14:paraId="72A35B54" w14:textId="77777777" w:rsidR="00582CE5" w:rsidRDefault="00582CE5" w:rsidP="00582CE5">
            <w:pPr>
              <w:spacing w:line="240" w:lineRule="auto"/>
              <w:rPr>
                <w:rFonts w:cs="Arial"/>
                <w:b/>
                <w:szCs w:val="24"/>
              </w:rPr>
            </w:pPr>
            <w:r>
              <w:rPr>
                <w:rFonts w:cs="Arial"/>
                <w:b/>
                <w:szCs w:val="24"/>
              </w:rPr>
              <w:t>6.F.LE.1</w:t>
            </w:r>
          </w:p>
          <w:p w14:paraId="3EFE8EA0" w14:textId="77777777" w:rsidR="0002599A" w:rsidRDefault="0002599A" w:rsidP="00582CE5">
            <w:pPr>
              <w:spacing w:line="240" w:lineRule="auto"/>
              <w:rPr>
                <w:rFonts w:cs="Arial"/>
                <w:szCs w:val="24"/>
              </w:rPr>
            </w:pPr>
          </w:p>
          <w:p w14:paraId="3F00D35C" w14:textId="46B26D43" w:rsidR="0002599A" w:rsidRPr="00E21BBE" w:rsidRDefault="0002599A" w:rsidP="00582CE5">
            <w:pPr>
              <w:spacing w:line="240" w:lineRule="auto"/>
              <w:rPr>
                <w:rFonts w:cs="Arial"/>
                <w:szCs w:val="24"/>
              </w:rPr>
            </w:pPr>
            <w:r w:rsidRPr="00686E53">
              <w:rPr>
                <w:rFonts w:cs="Arial"/>
                <w:szCs w:val="24"/>
              </w:rPr>
              <w:t>MWOTL</w:t>
            </w:r>
          </w:p>
        </w:tc>
        <w:tc>
          <w:tcPr>
            <w:tcW w:w="4237" w:type="dxa"/>
            <w:gridSpan w:val="2"/>
          </w:tcPr>
          <w:p w14:paraId="1DB94A43" w14:textId="3D5D6F7D" w:rsidR="00582CE5" w:rsidRPr="00F378A5" w:rsidRDefault="00582CE5" w:rsidP="00582CE5">
            <w:pPr>
              <w:spacing w:line="240" w:lineRule="auto"/>
              <w:rPr>
                <w:rFonts w:cs="Arial"/>
                <w:szCs w:val="24"/>
              </w:rPr>
            </w:pPr>
            <w:r w:rsidRPr="00F378A5">
              <w:rPr>
                <w:rFonts w:cs="Arial"/>
                <w:szCs w:val="24"/>
              </w:rPr>
              <w:t>Distinguish between situations that can be modeled with linear functions and with exponential functions.</w:t>
            </w:r>
            <w:r w:rsidR="00162A15" w:rsidRPr="00323868">
              <w:rPr>
                <w:rFonts w:ascii="MS Gothic" w:eastAsia="MS Gothic" w:hAnsi="MS Gothic" w:cs="MS Gothic" w:hint="eastAsia"/>
                <w:szCs w:val="24"/>
                <w:vertAlign w:val="superscript"/>
              </w:rPr>
              <w:t xml:space="preserve"> ★</w:t>
            </w:r>
          </w:p>
          <w:p w14:paraId="6862BE02" w14:textId="77777777" w:rsidR="00582CE5" w:rsidRDefault="00582CE5" w:rsidP="00A962A4">
            <w:pPr>
              <w:pStyle w:val="ListParagraph"/>
              <w:numPr>
                <w:ilvl w:val="0"/>
                <w:numId w:val="80"/>
              </w:numPr>
              <w:rPr>
                <w:rFonts w:ascii="Arial" w:hAnsi="Arial" w:cs="Arial"/>
                <w:sz w:val="24"/>
                <w:szCs w:val="24"/>
              </w:rPr>
            </w:pPr>
            <w:r w:rsidRPr="00E21BBE">
              <w:rPr>
                <w:rFonts w:ascii="Arial" w:hAnsi="Arial" w:cs="Arial"/>
                <w:sz w:val="24"/>
                <w:szCs w:val="24"/>
              </w:rPr>
              <w:t>Prove that linear functions grow by equal differences over equal intervals, and that exponential functions grow by equal factors over equal intervals.</w:t>
            </w:r>
          </w:p>
          <w:p w14:paraId="2F20527B" w14:textId="77777777" w:rsidR="00582CE5" w:rsidRPr="00E21BBE" w:rsidRDefault="00582CE5" w:rsidP="00A962A4">
            <w:pPr>
              <w:pStyle w:val="ListParagraph"/>
              <w:numPr>
                <w:ilvl w:val="0"/>
                <w:numId w:val="80"/>
              </w:numPr>
              <w:rPr>
                <w:rFonts w:ascii="Arial" w:hAnsi="Arial" w:cs="Arial"/>
                <w:sz w:val="24"/>
                <w:szCs w:val="24"/>
              </w:rPr>
            </w:pPr>
            <w:r w:rsidRPr="00E21BBE">
              <w:rPr>
                <w:rFonts w:ascii="Arial" w:hAnsi="Arial" w:cs="Arial"/>
                <w:sz w:val="24"/>
                <w:szCs w:val="24"/>
              </w:rPr>
              <w:t>Recognize situations in which a quantity grows or decays by a constant percent rate per unit interval relative to another</w:t>
            </w:r>
            <w:r>
              <w:rPr>
                <w:rFonts w:ascii="Arial" w:hAnsi="Arial" w:cs="Arial"/>
                <w:sz w:val="24"/>
                <w:szCs w:val="24"/>
              </w:rPr>
              <w:t>.</w:t>
            </w:r>
          </w:p>
        </w:tc>
        <w:tc>
          <w:tcPr>
            <w:tcW w:w="1620" w:type="dxa"/>
          </w:tcPr>
          <w:p w14:paraId="07E2C58E" w14:textId="77777777" w:rsidR="00582CE5" w:rsidRDefault="00582CE5" w:rsidP="00582CE5">
            <w:pPr>
              <w:spacing w:line="240" w:lineRule="auto"/>
              <w:rPr>
                <w:rFonts w:cs="Arial"/>
                <w:szCs w:val="24"/>
              </w:rPr>
            </w:pPr>
            <w:r>
              <w:rPr>
                <w:rFonts w:cs="Arial"/>
                <w:szCs w:val="24"/>
              </w:rPr>
              <w:t>CC.F.LE.1</w:t>
            </w:r>
          </w:p>
          <w:p w14:paraId="060906EA" w14:textId="21C18D56" w:rsidR="00582CE5" w:rsidRPr="00E21BBE" w:rsidRDefault="00582CE5" w:rsidP="00582CE5">
            <w:pPr>
              <w:spacing w:line="240" w:lineRule="auto"/>
              <w:rPr>
                <w:rFonts w:cs="Arial"/>
                <w:szCs w:val="24"/>
              </w:rPr>
            </w:pPr>
            <w:r>
              <w:rPr>
                <w:rFonts w:cs="Arial"/>
                <w:szCs w:val="24"/>
              </w:rPr>
              <w:t>CCR.F.LE.E</w:t>
            </w:r>
          </w:p>
        </w:tc>
        <w:tc>
          <w:tcPr>
            <w:tcW w:w="3510" w:type="dxa"/>
          </w:tcPr>
          <w:p w14:paraId="235AE466" w14:textId="77777777" w:rsidR="00582CE5" w:rsidRPr="00E21BBE" w:rsidRDefault="00582CE5" w:rsidP="00582CE5">
            <w:pPr>
              <w:spacing w:line="240" w:lineRule="auto"/>
              <w:rPr>
                <w:rFonts w:cs="Arial"/>
                <w:bCs/>
                <w:szCs w:val="24"/>
              </w:rPr>
            </w:pPr>
            <w:r w:rsidRPr="00E21BBE">
              <w:rPr>
                <w:rFonts w:cs="Arial"/>
                <w:bCs/>
                <w:szCs w:val="24"/>
              </w:rPr>
              <w:t>Understand</w:t>
            </w:r>
            <w:r>
              <w:rPr>
                <w:rFonts w:cs="Arial"/>
                <w:bCs/>
                <w:szCs w:val="24"/>
              </w:rPr>
              <w:t>ing</w:t>
            </w:r>
            <w:r w:rsidRPr="00E21BBE">
              <w:rPr>
                <w:rFonts w:cs="Arial"/>
                <w:bCs/>
                <w:szCs w:val="24"/>
              </w:rPr>
              <w:t xml:space="preserve"> the importance of investing early to take </w:t>
            </w:r>
            <w:r>
              <w:rPr>
                <w:rFonts w:cs="Arial"/>
                <w:bCs/>
                <w:szCs w:val="24"/>
              </w:rPr>
              <w:t>advantage of compounded returns</w:t>
            </w:r>
            <w:r w:rsidRPr="00E21BBE">
              <w:rPr>
                <w:rFonts w:cs="Arial"/>
                <w:bCs/>
                <w:szCs w:val="24"/>
              </w:rPr>
              <w:t xml:space="preserve"> </w:t>
            </w:r>
            <w:r>
              <w:rPr>
                <w:rFonts w:cs="Arial"/>
                <w:bCs/>
                <w:szCs w:val="24"/>
              </w:rPr>
              <w:t>(</w:t>
            </w:r>
            <w:r w:rsidRPr="00E21BBE">
              <w:rPr>
                <w:rFonts w:cs="Arial"/>
                <w:bCs/>
                <w:szCs w:val="24"/>
              </w:rPr>
              <w:t>i.e.</w:t>
            </w:r>
            <w:r>
              <w:rPr>
                <w:rFonts w:cs="Arial"/>
                <w:bCs/>
                <w:szCs w:val="24"/>
              </w:rPr>
              <w:t>,</w:t>
            </w:r>
            <w:r w:rsidRPr="00E21BBE">
              <w:rPr>
                <w:rFonts w:cs="Arial"/>
                <w:bCs/>
                <w:szCs w:val="24"/>
              </w:rPr>
              <w:t xml:space="preserve"> college or retirement</w:t>
            </w:r>
            <w:r>
              <w:rPr>
                <w:rFonts w:cs="Arial"/>
                <w:bCs/>
                <w:szCs w:val="24"/>
              </w:rPr>
              <w:t>)</w:t>
            </w:r>
          </w:p>
        </w:tc>
      </w:tr>
      <w:tr w:rsidR="00582CE5" w:rsidRPr="00E21BBE" w14:paraId="4173921D" w14:textId="77777777" w:rsidTr="00AB1402">
        <w:trPr>
          <w:cantSplit/>
          <w:jc w:val="center"/>
        </w:trPr>
        <w:tc>
          <w:tcPr>
            <w:tcW w:w="1248" w:type="dxa"/>
            <w:shd w:val="clear" w:color="auto" w:fill="auto"/>
          </w:tcPr>
          <w:p w14:paraId="215288D1" w14:textId="27E156FC" w:rsidR="00582CE5" w:rsidRDefault="00582CE5" w:rsidP="00582CE5">
            <w:pPr>
              <w:spacing w:line="240" w:lineRule="auto"/>
              <w:rPr>
                <w:rFonts w:cs="Arial"/>
                <w:b/>
                <w:szCs w:val="24"/>
              </w:rPr>
            </w:pPr>
            <w:r>
              <w:rPr>
                <w:rFonts w:cs="Arial"/>
                <w:b/>
                <w:szCs w:val="24"/>
              </w:rPr>
              <w:t>6.F.LE.2</w:t>
            </w:r>
          </w:p>
        </w:tc>
        <w:tc>
          <w:tcPr>
            <w:tcW w:w="4237" w:type="dxa"/>
            <w:gridSpan w:val="2"/>
            <w:shd w:val="clear" w:color="auto" w:fill="auto"/>
          </w:tcPr>
          <w:p w14:paraId="76578959" w14:textId="420E2FA4" w:rsidR="00582CE5" w:rsidRPr="00F378A5" w:rsidRDefault="00582CE5" w:rsidP="00582CE5">
            <w:pPr>
              <w:spacing w:line="240" w:lineRule="auto"/>
              <w:rPr>
                <w:rFonts w:cs="Arial"/>
                <w:szCs w:val="24"/>
              </w:rPr>
            </w:pPr>
            <w:r w:rsidRPr="00E21BBE">
              <w:rPr>
                <w:rFonts w:cs="Arial"/>
                <w:szCs w:val="24"/>
              </w:rPr>
              <w:t>Construct linear and exponential functions, including arithmetic and geometric sequences, given a graph, a description of a relationship, or two input-output pairs (includ</w:t>
            </w:r>
            <w:r>
              <w:rPr>
                <w:rFonts w:cs="Arial"/>
                <w:szCs w:val="24"/>
              </w:rPr>
              <w:t>ing</w:t>
            </w:r>
            <w:r w:rsidRPr="00E21BBE">
              <w:rPr>
                <w:rFonts w:cs="Arial"/>
                <w:szCs w:val="24"/>
              </w:rPr>
              <w:t xml:space="preserve"> reading these from a table).</w:t>
            </w:r>
          </w:p>
        </w:tc>
        <w:tc>
          <w:tcPr>
            <w:tcW w:w="1620" w:type="dxa"/>
            <w:shd w:val="clear" w:color="auto" w:fill="auto"/>
          </w:tcPr>
          <w:p w14:paraId="35466CB6" w14:textId="77777777" w:rsidR="00582CE5" w:rsidRDefault="00582CE5" w:rsidP="00582CE5">
            <w:pPr>
              <w:spacing w:line="240" w:lineRule="auto"/>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LE</w:t>
            </w:r>
            <w:r>
              <w:rPr>
                <w:rFonts w:cs="Arial"/>
                <w:bCs/>
                <w:szCs w:val="24"/>
              </w:rPr>
              <w:t>.</w:t>
            </w:r>
            <w:r w:rsidRPr="00E21BBE">
              <w:rPr>
                <w:rFonts w:cs="Arial"/>
                <w:bCs/>
                <w:szCs w:val="24"/>
              </w:rPr>
              <w:t>2</w:t>
            </w:r>
          </w:p>
          <w:p w14:paraId="173D09DB" w14:textId="77777777" w:rsidR="00582CE5" w:rsidRDefault="00582CE5" w:rsidP="00582CE5">
            <w:pPr>
              <w:spacing w:line="240" w:lineRule="auto"/>
              <w:rPr>
                <w:rFonts w:cs="Arial"/>
                <w:szCs w:val="24"/>
              </w:rPr>
            </w:pPr>
          </w:p>
        </w:tc>
        <w:tc>
          <w:tcPr>
            <w:tcW w:w="3510" w:type="dxa"/>
            <w:shd w:val="clear" w:color="auto" w:fill="auto"/>
          </w:tcPr>
          <w:p w14:paraId="64DD59F7" w14:textId="77777777" w:rsidR="00582CE5" w:rsidRDefault="00582CE5" w:rsidP="00582CE5">
            <w:pPr>
              <w:spacing w:line="240" w:lineRule="auto"/>
              <w:rPr>
                <w:rFonts w:cs="Arial"/>
                <w:bCs/>
                <w:szCs w:val="24"/>
              </w:rPr>
            </w:pPr>
            <w:r w:rsidRPr="00E21BBE">
              <w:rPr>
                <w:rFonts w:cs="Arial"/>
                <w:bCs/>
                <w:szCs w:val="24"/>
              </w:rPr>
              <w:t>Sett</w:t>
            </w:r>
            <w:r>
              <w:rPr>
                <w:rFonts w:cs="Arial"/>
                <w:bCs/>
                <w:szCs w:val="24"/>
              </w:rPr>
              <w:t>ing realistic investment goals (</w:t>
            </w:r>
            <w:r w:rsidRPr="00E21BBE">
              <w:rPr>
                <w:rFonts w:cs="Arial"/>
                <w:bCs/>
                <w:szCs w:val="24"/>
              </w:rPr>
              <w:t>i.e.</w:t>
            </w:r>
            <w:r>
              <w:rPr>
                <w:rFonts w:cs="Arial"/>
                <w:bCs/>
                <w:szCs w:val="24"/>
              </w:rPr>
              <w:t>,</w:t>
            </w:r>
            <w:r w:rsidRPr="00E21BBE">
              <w:rPr>
                <w:rFonts w:cs="Arial"/>
                <w:bCs/>
                <w:szCs w:val="24"/>
              </w:rPr>
              <w:t xml:space="preserve"> college or retirement</w:t>
            </w:r>
            <w:r>
              <w:rPr>
                <w:rFonts w:cs="Arial"/>
                <w:bCs/>
                <w:szCs w:val="24"/>
              </w:rPr>
              <w:t>)</w:t>
            </w:r>
          </w:p>
          <w:p w14:paraId="6B704474" w14:textId="77777777" w:rsidR="00027FD5" w:rsidRDefault="00027FD5" w:rsidP="00582CE5">
            <w:pPr>
              <w:spacing w:line="240" w:lineRule="auto"/>
              <w:rPr>
                <w:rFonts w:cs="Arial"/>
                <w:bCs/>
                <w:szCs w:val="24"/>
              </w:rPr>
            </w:pPr>
          </w:p>
          <w:p w14:paraId="1BAFC70A" w14:textId="13CED782" w:rsidR="00027FD5" w:rsidRPr="00E21BBE" w:rsidRDefault="00027FD5" w:rsidP="00582CE5">
            <w:pPr>
              <w:spacing w:line="240" w:lineRule="auto"/>
              <w:rPr>
                <w:rFonts w:cs="Arial"/>
                <w:bCs/>
                <w:szCs w:val="24"/>
              </w:rPr>
            </w:pPr>
            <w:r>
              <w:rPr>
                <w:rFonts w:cs="Arial"/>
                <w:color w:val="000000"/>
              </w:rPr>
              <w:t>Comparing straight savings to investing with compound interest.</w:t>
            </w:r>
          </w:p>
        </w:tc>
      </w:tr>
      <w:tr w:rsidR="00582CE5" w:rsidRPr="00E21BBE" w14:paraId="6F34A984" w14:textId="77777777" w:rsidTr="00AB1402">
        <w:trPr>
          <w:cantSplit/>
          <w:jc w:val="center"/>
        </w:trPr>
        <w:tc>
          <w:tcPr>
            <w:tcW w:w="1248" w:type="dxa"/>
            <w:shd w:val="clear" w:color="auto" w:fill="auto"/>
          </w:tcPr>
          <w:p w14:paraId="1810B8CB" w14:textId="7D0653EA" w:rsidR="00582CE5" w:rsidRDefault="00582CE5" w:rsidP="00582CE5">
            <w:pPr>
              <w:spacing w:line="240" w:lineRule="auto"/>
            </w:pPr>
            <w:r w:rsidRPr="002A52FD">
              <w:rPr>
                <w:rFonts w:cs="Arial"/>
                <w:b/>
                <w:szCs w:val="24"/>
              </w:rPr>
              <w:t>6.F</w:t>
            </w:r>
            <w:r>
              <w:rPr>
                <w:rFonts w:cs="Arial"/>
                <w:b/>
                <w:szCs w:val="24"/>
              </w:rPr>
              <w:t>.</w:t>
            </w:r>
            <w:r w:rsidRPr="002A52FD">
              <w:rPr>
                <w:rFonts w:cs="Arial"/>
                <w:b/>
                <w:szCs w:val="24"/>
              </w:rPr>
              <w:t>LE</w:t>
            </w:r>
            <w:r>
              <w:rPr>
                <w:rFonts w:cs="Arial"/>
                <w:b/>
                <w:szCs w:val="24"/>
              </w:rPr>
              <w:t>.3</w:t>
            </w:r>
          </w:p>
        </w:tc>
        <w:tc>
          <w:tcPr>
            <w:tcW w:w="4237" w:type="dxa"/>
            <w:gridSpan w:val="2"/>
          </w:tcPr>
          <w:p w14:paraId="548DF1FA" w14:textId="77777777" w:rsidR="00582CE5" w:rsidRPr="00323868" w:rsidRDefault="00582CE5" w:rsidP="00582CE5">
            <w:pPr>
              <w:spacing w:line="240" w:lineRule="auto"/>
              <w:rPr>
                <w:rFonts w:cs="Arial"/>
                <w:szCs w:val="24"/>
              </w:rPr>
            </w:pPr>
            <w:r w:rsidRPr="00323868">
              <w:rPr>
                <w:rFonts w:cs="Arial"/>
                <w:szCs w:val="24"/>
              </w:rPr>
              <w:t>Observe using graphs and tables that a quantity increasing exponentially eventually exceeds a quantity increasing linearly, quadratically, or (more generally) as a polynomial function.</w:t>
            </w:r>
          </w:p>
        </w:tc>
        <w:tc>
          <w:tcPr>
            <w:tcW w:w="1620" w:type="dxa"/>
          </w:tcPr>
          <w:p w14:paraId="6488E06E" w14:textId="77777777" w:rsidR="00582CE5" w:rsidRPr="00E21BBE" w:rsidRDefault="00582CE5" w:rsidP="00582CE5">
            <w:pPr>
              <w:spacing w:line="240" w:lineRule="auto"/>
              <w:rPr>
                <w:rFonts w:cs="Arial"/>
                <w:szCs w:val="24"/>
              </w:rPr>
            </w:pPr>
            <w:r>
              <w:rPr>
                <w:rFonts w:cs="Arial"/>
                <w:bCs/>
                <w:szCs w:val="24"/>
              </w:rPr>
              <w:t>CC.</w:t>
            </w:r>
            <w:r w:rsidRPr="00E21BBE">
              <w:rPr>
                <w:rFonts w:cs="Arial"/>
                <w:bCs/>
                <w:szCs w:val="24"/>
              </w:rPr>
              <w:t>F</w:t>
            </w:r>
            <w:r>
              <w:rPr>
                <w:rFonts w:cs="Arial"/>
                <w:bCs/>
                <w:szCs w:val="24"/>
              </w:rPr>
              <w:t>.</w:t>
            </w:r>
            <w:r w:rsidRPr="00E21BBE">
              <w:rPr>
                <w:rFonts w:cs="Arial"/>
                <w:bCs/>
                <w:szCs w:val="24"/>
              </w:rPr>
              <w:t>LE</w:t>
            </w:r>
            <w:r>
              <w:rPr>
                <w:rFonts w:cs="Arial"/>
                <w:bCs/>
                <w:szCs w:val="24"/>
              </w:rPr>
              <w:t>.</w:t>
            </w:r>
            <w:r w:rsidRPr="00E21BBE">
              <w:rPr>
                <w:rFonts w:cs="Arial"/>
                <w:bCs/>
                <w:szCs w:val="24"/>
              </w:rPr>
              <w:t>3</w:t>
            </w:r>
          </w:p>
        </w:tc>
        <w:tc>
          <w:tcPr>
            <w:tcW w:w="3510" w:type="dxa"/>
            <w:shd w:val="clear" w:color="auto" w:fill="auto"/>
          </w:tcPr>
          <w:p w14:paraId="47563729" w14:textId="77777777" w:rsidR="00582CE5" w:rsidRDefault="00582CE5" w:rsidP="00582CE5">
            <w:pPr>
              <w:spacing w:line="240" w:lineRule="auto"/>
              <w:rPr>
                <w:rFonts w:cs="Arial"/>
                <w:bCs/>
                <w:szCs w:val="24"/>
              </w:rPr>
            </w:pPr>
            <w:r w:rsidRPr="00E21BBE">
              <w:rPr>
                <w:rFonts w:cs="Arial"/>
                <w:bCs/>
                <w:szCs w:val="24"/>
              </w:rPr>
              <w:t>Discussi</w:t>
            </w:r>
            <w:r>
              <w:rPr>
                <w:rFonts w:cs="Arial"/>
                <w:bCs/>
                <w:szCs w:val="24"/>
              </w:rPr>
              <w:t>ng</w:t>
            </w:r>
            <w:r w:rsidRPr="00E21BBE">
              <w:rPr>
                <w:rFonts w:cs="Arial"/>
                <w:bCs/>
                <w:szCs w:val="24"/>
              </w:rPr>
              <w:t xml:space="preserve"> with a financial planner about retirement i</w:t>
            </w:r>
            <w:r>
              <w:rPr>
                <w:rFonts w:cs="Arial"/>
                <w:bCs/>
                <w:szCs w:val="24"/>
              </w:rPr>
              <w:t>nvestment plans offered at work</w:t>
            </w:r>
          </w:p>
          <w:p w14:paraId="757F8DEC" w14:textId="77777777" w:rsidR="00027FD5" w:rsidRDefault="00027FD5" w:rsidP="00582CE5">
            <w:pPr>
              <w:spacing w:line="240" w:lineRule="auto"/>
              <w:rPr>
                <w:rFonts w:cs="Arial"/>
                <w:bCs/>
                <w:szCs w:val="24"/>
              </w:rPr>
            </w:pPr>
          </w:p>
          <w:p w14:paraId="7216C947" w14:textId="20542634" w:rsidR="00027FD5" w:rsidRPr="00E21BBE" w:rsidRDefault="00027FD5" w:rsidP="00582CE5">
            <w:pPr>
              <w:spacing w:line="240" w:lineRule="auto"/>
              <w:rPr>
                <w:rFonts w:cs="Arial"/>
                <w:bCs/>
                <w:szCs w:val="24"/>
              </w:rPr>
            </w:pPr>
            <w:r>
              <w:rPr>
                <w:rFonts w:cs="Arial"/>
                <w:color w:val="000000"/>
              </w:rPr>
              <w:t>Analyz</w:t>
            </w:r>
            <w:r w:rsidR="00AB1402">
              <w:rPr>
                <w:rFonts w:cs="Arial"/>
                <w:color w:val="000000"/>
              </w:rPr>
              <w:t>ing growth of bacterial culture</w:t>
            </w:r>
          </w:p>
        </w:tc>
      </w:tr>
      <w:tr w:rsidR="00582CE5" w:rsidRPr="00E21BBE" w14:paraId="46C05769" w14:textId="77777777" w:rsidTr="00AB1402">
        <w:trPr>
          <w:cantSplit/>
          <w:jc w:val="center"/>
        </w:trPr>
        <w:tc>
          <w:tcPr>
            <w:tcW w:w="1248" w:type="dxa"/>
            <w:shd w:val="clear" w:color="auto" w:fill="auto"/>
          </w:tcPr>
          <w:p w14:paraId="52582F8D" w14:textId="2F41EBE1" w:rsidR="00582CE5" w:rsidRDefault="00582CE5" w:rsidP="00582CE5">
            <w:pPr>
              <w:spacing w:line="240" w:lineRule="auto"/>
            </w:pPr>
            <w:r w:rsidRPr="002A52FD">
              <w:rPr>
                <w:rFonts w:cs="Arial"/>
                <w:b/>
                <w:szCs w:val="24"/>
              </w:rPr>
              <w:t>6.F</w:t>
            </w:r>
            <w:r>
              <w:rPr>
                <w:rFonts w:cs="Arial"/>
                <w:b/>
                <w:szCs w:val="24"/>
              </w:rPr>
              <w:t>.</w:t>
            </w:r>
            <w:r w:rsidRPr="002A52FD">
              <w:rPr>
                <w:rFonts w:cs="Arial"/>
                <w:b/>
                <w:szCs w:val="24"/>
              </w:rPr>
              <w:t>LE</w:t>
            </w:r>
            <w:r>
              <w:rPr>
                <w:rFonts w:cs="Arial"/>
                <w:b/>
                <w:szCs w:val="24"/>
              </w:rPr>
              <w:t>.4</w:t>
            </w:r>
          </w:p>
        </w:tc>
        <w:tc>
          <w:tcPr>
            <w:tcW w:w="4237" w:type="dxa"/>
            <w:gridSpan w:val="2"/>
          </w:tcPr>
          <w:p w14:paraId="1C252524" w14:textId="77777777" w:rsidR="00582CE5" w:rsidRPr="00323868" w:rsidRDefault="00582CE5" w:rsidP="00582CE5">
            <w:pPr>
              <w:spacing w:line="240" w:lineRule="auto"/>
              <w:rPr>
                <w:rFonts w:cs="Arial"/>
                <w:szCs w:val="24"/>
              </w:rPr>
            </w:pPr>
            <w:r w:rsidRPr="00323868">
              <w:rPr>
                <w:rFonts w:cs="Arial"/>
                <w:szCs w:val="24"/>
              </w:rPr>
              <w:t xml:space="preserve">For exponential models, express as a logarithm the solution to </w:t>
            </w:r>
            <m:oMath>
              <m:sSup>
                <m:sSupPr>
                  <m:ctrlPr>
                    <w:rPr>
                      <w:rFonts w:ascii="Cambria Math" w:hAnsi="Cambria Math" w:cs="Arial"/>
                      <w:i/>
                      <w:szCs w:val="24"/>
                    </w:rPr>
                  </m:ctrlPr>
                </m:sSupPr>
                <m:e>
                  <m:r>
                    <w:rPr>
                      <w:rFonts w:ascii="Cambria Math" w:hAnsi="Cambria Math" w:cs="Arial"/>
                      <w:szCs w:val="24"/>
                    </w:rPr>
                    <m:t>ab</m:t>
                  </m:r>
                </m:e>
                <m:sup>
                  <m:r>
                    <w:rPr>
                      <w:rFonts w:ascii="Cambria Math" w:hAnsi="Cambria Math" w:cs="Arial"/>
                      <w:szCs w:val="24"/>
                    </w:rPr>
                    <m:t>ct</m:t>
                  </m:r>
                </m:sup>
              </m:sSup>
              <m:r>
                <w:rPr>
                  <w:rFonts w:ascii="Cambria Math" w:hAnsi="Cambria Math" w:cs="Arial"/>
                  <w:szCs w:val="24"/>
                </w:rPr>
                <m:t>=d</m:t>
              </m:r>
            </m:oMath>
            <w:r w:rsidRPr="00323868">
              <w:rPr>
                <w:rFonts w:cs="Arial"/>
                <w:szCs w:val="24"/>
              </w:rPr>
              <w:t xml:space="preserve"> where </w:t>
            </w:r>
            <w:r w:rsidRPr="00323868">
              <w:rPr>
                <w:rFonts w:cs="Arial"/>
                <w:i/>
                <w:iCs/>
                <w:szCs w:val="24"/>
              </w:rPr>
              <w:t>a</w:t>
            </w:r>
            <w:r w:rsidRPr="00323868">
              <w:rPr>
                <w:rFonts w:cs="Arial"/>
                <w:szCs w:val="24"/>
              </w:rPr>
              <w:t xml:space="preserve">, </w:t>
            </w:r>
            <w:r w:rsidRPr="00323868">
              <w:rPr>
                <w:rFonts w:cs="Arial"/>
                <w:i/>
                <w:iCs/>
                <w:szCs w:val="24"/>
              </w:rPr>
              <w:t>c</w:t>
            </w:r>
            <w:r w:rsidRPr="00323868">
              <w:rPr>
                <w:rFonts w:cs="Arial"/>
                <w:szCs w:val="24"/>
              </w:rPr>
              <w:t xml:space="preserve">, and </w:t>
            </w:r>
            <w:proofErr w:type="spellStart"/>
            <w:r w:rsidRPr="00323868">
              <w:rPr>
                <w:rFonts w:cs="Arial"/>
                <w:i/>
                <w:iCs/>
                <w:szCs w:val="24"/>
              </w:rPr>
              <w:t xml:space="preserve">d </w:t>
            </w:r>
            <w:r w:rsidRPr="00323868">
              <w:rPr>
                <w:rFonts w:cs="Arial"/>
                <w:szCs w:val="24"/>
              </w:rPr>
              <w:t>are</w:t>
            </w:r>
            <w:proofErr w:type="spellEnd"/>
            <w:r w:rsidRPr="00323868">
              <w:rPr>
                <w:rFonts w:cs="Arial"/>
                <w:szCs w:val="24"/>
              </w:rPr>
              <w:t xml:space="preserve"> numbers and the base </w:t>
            </w:r>
            <w:r w:rsidRPr="00323868">
              <w:rPr>
                <w:rFonts w:cs="Arial"/>
                <w:i/>
                <w:iCs/>
                <w:szCs w:val="24"/>
              </w:rPr>
              <w:t xml:space="preserve">b </w:t>
            </w:r>
            <w:r w:rsidRPr="00323868">
              <w:rPr>
                <w:rFonts w:cs="Arial"/>
                <w:szCs w:val="24"/>
              </w:rPr>
              <w:t xml:space="preserve">is 2, 10, or </w:t>
            </w:r>
            <w:r w:rsidRPr="00323868">
              <w:rPr>
                <w:rFonts w:cs="Arial"/>
                <w:i/>
                <w:iCs/>
                <w:szCs w:val="24"/>
              </w:rPr>
              <w:t>e</w:t>
            </w:r>
            <w:r w:rsidRPr="00323868">
              <w:rPr>
                <w:rFonts w:cs="Arial"/>
                <w:szCs w:val="24"/>
              </w:rPr>
              <w:t>; evaluate the logarithm using technology.</w:t>
            </w:r>
          </w:p>
        </w:tc>
        <w:tc>
          <w:tcPr>
            <w:tcW w:w="1620" w:type="dxa"/>
          </w:tcPr>
          <w:p w14:paraId="580EA5A7" w14:textId="77777777" w:rsidR="00582CE5" w:rsidRDefault="00582CE5" w:rsidP="00582CE5">
            <w:pPr>
              <w:spacing w:line="240" w:lineRule="auto"/>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LE</w:t>
            </w:r>
            <w:r>
              <w:rPr>
                <w:rFonts w:cs="Arial"/>
                <w:bCs/>
                <w:szCs w:val="24"/>
              </w:rPr>
              <w:t>.</w:t>
            </w:r>
            <w:r w:rsidRPr="00E21BBE">
              <w:rPr>
                <w:rFonts w:cs="Arial"/>
                <w:bCs/>
                <w:szCs w:val="24"/>
              </w:rPr>
              <w:t>4</w:t>
            </w:r>
          </w:p>
          <w:p w14:paraId="44F5CDC3" w14:textId="77777777" w:rsidR="00582CE5" w:rsidRPr="00E21BBE" w:rsidRDefault="00582CE5" w:rsidP="00582CE5">
            <w:pPr>
              <w:spacing w:line="240" w:lineRule="auto"/>
              <w:rPr>
                <w:rFonts w:cs="Arial"/>
                <w:szCs w:val="24"/>
              </w:rPr>
            </w:pPr>
          </w:p>
        </w:tc>
        <w:tc>
          <w:tcPr>
            <w:tcW w:w="3510" w:type="dxa"/>
            <w:shd w:val="clear" w:color="auto" w:fill="auto"/>
          </w:tcPr>
          <w:p w14:paraId="24E3805E" w14:textId="79DD3A04" w:rsidR="00582CE5" w:rsidRPr="00E21BBE" w:rsidRDefault="00027FD5" w:rsidP="00582CE5">
            <w:pPr>
              <w:spacing w:line="240" w:lineRule="auto"/>
              <w:rPr>
                <w:rFonts w:cs="Arial"/>
                <w:bCs/>
                <w:szCs w:val="24"/>
              </w:rPr>
            </w:pPr>
            <w:r>
              <w:rPr>
                <w:rFonts w:cs="Arial"/>
                <w:color w:val="000000"/>
              </w:rPr>
              <w:t>Can be used in any exponential context: growth or decay; decibel and Richter scales</w:t>
            </w:r>
          </w:p>
        </w:tc>
      </w:tr>
      <w:tr w:rsidR="00582CE5" w:rsidRPr="00E21BBE" w14:paraId="2A259762" w14:textId="77777777" w:rsidTr="00A92CFE">
        <w:trPr>
          <w:cantSplit/>
          <w:jc w:val="center"/>
        </w:trPr>
        <w:tc>
          <w:tcPr>
            <w:tcW w:w="10615" w:type="dxa"/>
            <w:gridSpan w:val="5"/>
          </w:tcPr>
          <w:p w14:paraId="5BE63900" w14:textId="77777777" w:rsidR="00582CE5" w:rsidRPr="00E21BBE" w:rsidRDefault="00582CE5" w:rsidP="00582CE5">
            <w:pPr>
              <w:tabs>
                <w:tab w:val="left" w:pos="5423"/>
              </w:tabs>
              <w:spacing w:line="240" w:lineRule="auto"/>
              <w:ind w:right="-2088"/>
              <w:rPr>
                <w:rFonts w:cs="Arial"/>
                <w:bCs/>
                <w:szCs w:val="24"/>
              </w:rPr>
            </w:pPr>
            <w:r w:rsidRPr="00E21BBE">
              <w:rPr>
                <w:rFonts w:cs="Arial"/>
                <w:b/>
                <w:bCs/>
                <w:szCs w:val="24"/>
              </w:rPr>
              <w:t>Interpret expressions for functions in terms of the situation they model.</w:t>
            </w:r>
          </w:p>
        </w:tc>
      </w:tr>
      <w:tr w:rsidR="00582CE5" w:rsidRPr="00E21BBE" w14:paraId="4FF94B46" w14:textId="77777777" w:rsidTr="00AB1402">
        <w:trPr>
          <w:cantSplit/>
          <w:jc w:val="center"/>
        </w:trPr>
        <w:tc>
          <w:tcPr>
            <w:tcW w:w="1248" w:type="dxa"/>
            <w:shd w:val="clear" w:color="auto" w:fill="auto"/>
          </w:tcPr>
          <w:p w14:paraId="66884DFF" w14:textId="77777777" w:rsidR="00582CE5" w:rsidRDefault="00582CE5" w:rsidP="00582CE5">
            <w:pPr>
              <w:spacing w:line="240" w:lineRule="auto"/>
              <w:rPr>
                <w:rFonts w:cs="Arial"/>
                <w:b/>
                <w:szCs w:val="24"/>
              </w:rPr>
            </w:pPr>
            <w:r>
              <w:rPr>
                <w:rFonts w:cs="Arial"/>
                <w:b/>
                <w:szCs w:val="24"/>
              </w:rPr>
              <w:t>6.F.LE.5</w:t>
            </w:r>
          </w:p>
          <w:p w14:paraId="26A43696" w14:textId="77777777" w:rsidR="0002599A" w:rsidRDefault="0002599A" w:rsidP="00582CE5">
            <w:pPr>
              <w:spacing w:line="240" w:lineRule="auto"/>
              <w:rPr>
                <w:rFonts w:cs="Arial"/>
                <w:szCs w:val="24"/>
              </w:rPr>
            </w:pPr>
          </w:p>
          <w:p w14:paraId="7F2D5108" w14:textId="04CEF28F" w:rsidR="0002599A" w:rsidRPr="00E21BBE" w:rsidRDefault="0002599A" w:rsidP="00582CE5">
            <w:pPr>
              <w:spacing w:line="240" w:lineRule="auto"/>
              <w:rPr>
                <w:rFonts w:cs="Arial"/>
                <w:szCs w:val="24"/>
              </w:rPr>
            </w:pPr>
            <w:r w:rsidRPr="00686E53">
              <w:rPr>
                <w:rFonts w:cs="Arial"/>
                <w:szCs w:val="24"/>
              </w:rPr>
              <w:t>MWOTL</w:t>
            </w:r>
          </w:p>
        </w:tc>
        <w:tc>
          <w:tcPr>
            <w:tcW w:w="4237" w:type="dxa"/>
            <w:gridSpan w:val="2"/>
          </w:tcPr>
          <w:p w14:paraId="088A9639" w14:textId="2155A168" w:rsidR="007C3EED" w:rsidRPr="00323868" w:rsidRDefault="00582CE5" w:rsidP="00582CE5">
            <w:pPr>
              <w:spacing w:line="240" w:lineRule="auto"/>
              <w:rPr>
                <w:rFonts w:cs="Arial"/>
                <w:szCs w:val="24"/>
              </w:rPr>
            </w:pPr>
            <w:r w:rsidRPr="00323868">
              <w:rPr>
                <w:rFonts w:cs="Arial"/>
                <w:szCs w:val="24"/>
              </w:rPr>
              <w:t>Interpret the parameters in a linear or exponential function in terms of a context.</w:t>
            </w:r>
            <w:r w:rsidR="00162A15">
              <w:rPr>
                <w:rFonts w:cs="Arial"/>
                <w:szCs w:val="24"/>
              </w:rPr>
              <w:t xml:space="preserve"> </w:t>
            </w:r>
            <w:r w:rsidR="00162A15" w:rsidRPr="00323868">
              <w:rPr>
                <w:rFonts w:ascii="MS Gothic" w:eastAsia="MS Gothic" w:hAnsi="MS Gothic" w:cs="MS Gothic" w:hint="eastAsia"/>
                <w:szCs w:val="24"/>
                <w:vertAlign w:val="superscript"/>
              </w:rPr>
              <w:t>★</w:t>
            </w:r>
          </w:p>
        </w:tc>
        <w:tc>
          <w:tcPr>
            <w:tcW w:w="1620" w:type="dxa"/>
          </w:tcPr>
          <w:p w14:paraId="1957F14A" w14:textId="77777777" w:rsidR="00582CE5" w:rsidRDefault="00582CE5" w:rsidP="00582CE5">
            <w:pPr>
              <w:tabs>
                <w:tab w:val="left" w:pos="5423"/>
              </w:tabs>
              <w:spacing w:line="240" w:lineRule="auto"/>
              <w:rPr>
                <w:rFonts w:cs="Arial"/>
                <w:bCs/>
                <w:szCs w:val="24"/>
              </w:rPr>
            </w:pPr>
            <w:r>
              <w:rPr>
                <w:rFonts w:cs="Arial"/>
                <w:bCs/>
                <w:szCs w:val="24"/>
              </w:rPr>
              <w:t>CC.</w:t>
            </w:r>
            <w:r w:rsidRPr="00E21BBE">
              <w:rPr>
                <w:rFonts w:cs="Arial"/>
                <w:bCs/>
                <w:szCs w:val="24"/>
              </w:rPr>
              <w:t>F</w:t>
            </w:r>
            <w:r>
              <w:rPr>
                <w:rFonts w:cs="Arial"/>
                <w:bCs/>
                <w:szCs w:val="24"/>
              </w:rPr>
              <w:t>.</w:t>
            </w:r>
            <w:r w:rsidRPr="00E21BBE">
              <w:rPr>
                <w:rFonts w:cs="Arial"/>
                <w:bCs/>
                <w:szCs w:val="24"/>
              </w:rPr>
              <w:t>LE</w:t>
            </w:r>
            <w:r>
              <w:rPr>
                <w:rFonts w:cs="Arial"/>
                <w:bCs/>
                <w:szCs w:val="24"/>
              </w:rPr>
              <w:t>.</w:t>
            </w:r>
            <w:r w:rsidRPr="00E21BBE">
              <w:rPr>
                <w:rFonts w:cs="Arial"/>
                <w:bCs/>
                <w:szCs w:val="24"/>
              </w:rPr>
              <w:t>5</w:t>
            </w:r>
          </w:p>
          <w:p w14:paraId="47B1B4FD" w14:textId="5DD05D93" w:rsidR="00582CE5" w:rsidRPr="00E21BBE" w:rsidRDefault="00582CE5" w:rsidP="00582CE5">
            <w:pPr>
              <w:tabs>
                <w:tab w:val="left" w:pos="5423"/>
              </w:tabs>
              <w:spacing w:line="240" w:lineRule="auto"/>
              <w:rPr>
                <w:rFonts w:cs="Arial"/>
                <w:szCs w:val="24"/>
              </w:rPr>
            </w:pPr>
            <w:r>
              <w:rPr>
                <w:rFonts w:cs="Arial"/>
                <w:bCs/>
                <w:szCs w:val="24"/>
              </w:rPr>
              <w:t>CCR.F.LE.E</w:t>
            </w:r>
          </w:p>
        </w:tc>
        <w:tc>
          <w:tcPr>
            <w:tcW w:w="3510" w:type="dxa"/>
          </w:tcPr>
          <w:p w14:paraId="0779352A" w14:textId="77777777" w:rsidR="00582CE5" w:rsidRPr="00E21BBE" w:rsidRDefault="00582CE5" w:rsidP="00582CE5">
            <w:pPr>
              <w:tabs>
                <w:tab w:val="left" w:pos="5423"/>
              </w:tabs>
              <w:spacing w:line="240" w:lineRule="auto"/>
              <w:ind w:right="-108"/>
              <w:rPr>
                <w:rFonts w:cs="Arial"/>
                <w:bCs/>
                <w:szCs w:val="24"/>
              </w:rPr>
            </w:pPr>
            <w:r w:rsidRPr="00E21BBE">
              <w:rPr>
                <w:rFonts w:cs="Arial"/>
                <w:bCs/>
                <w:szCs w:val="24"/>
              </w:rPr>
              <w:t>Sett</w:t>
            </w:r>
            <w:r>
              <w:rPr>
                <w:rFonts w:cs="Arial"/>
                <w:bCs/>
                <w:szCs w:val="24"/>
              </w:rPr>
              <w:t>ing realistic investment goals (</w:t>
            </w:r>
            <w:r w:rsidRPr="00E21BBE">
              <w:rPr>
                <w:rFonts w:cs="Arial"/>
                <w:bCs/>
                <w:szCs w:val="24"/>
              </w:rPr>
              <w:t>i.e.</w:t>
            </w:r>
            <w:r>
              <w:rPr>
                <w:rFonts w:cs="Arial"/>
                <w:bCs/>
                <w:szCs w:val="24"/>
              </w:rPr>
              <w:t>,</w:t>
            </w:r>
            <w:r w:rsidRPr="00E21BBE">
              <w:rPr>
                <w:rFonts w:cs="Arial"/>
                <w:bCs/>
                <w:szCs w:val="24"/>
              </w:rPr>
              <w:t xml:space="preserve"> college or retirement</w:t>
            </w:r>
            <w:r>
              <w:rPr>
                <w:rFonts w:cs="Arial"/>
                <w:bCs/>
                <w:szCs w:val="24"/>
              </w:rPr>
              <w:t>)</w:t>
            </w:r>
          </w:p>
        </w:tc>
      </w:tr>
      <w:tr w:rsidR="00582CE5" w:rsidRPr="00E21BBE" w14:paraId="343516A5" w14:textId="77777777" w:rsidTr="00A92CFE">
        <w:trPr>
          <w:cantSplit/>
          <w:trHeight w:val="576"/>
          <w:jc w:val="center"/>
        </w:trPr>
        <w:tc>
          <w:tcPr>
            <w:tcW w:w="10615" w:type="dxa"/>
            <w:gridSpan w:val="5"/>
            <w:shd w:val="clear" w:color="auto" w:fill="BFBFBF"/>
            <w:vAlign w:val="center"/>
          </w:tcPr>
          <w:p w14:paraId="29C98D0E" w14:textId="77777777" w:rsidR="00582CE5" w:rsidRPr="00E21BBE" w:rsidRDefault="00582CE5" w:rsidP="00582CE5">
            <w:pPr>
              <w:tabs>
                <w:tab w:val="left" w:pos="5423"/>
              </w:tabs>
              <w:spacing w:line="240" w:lineRule="auto"/>
              <w:ind w:right="-2088"/>
              <w:rPr>
                <w:rFonts w:cs="Arial"/>
                <w:szCs w:val="24"/>
              </w:rPr>
            </w:pPr>
            <w:r w:rsidRPr="00E21BBE">
              <w:rPr>
                <w:rFonts w:cs="Arial"/>
                <w:b/>
                <w:szCs w:val="24"/>
              </w:rPr>
              <w:t>TRIGONOMETRIC FUNCTIONS</w:t>
            </w:r>
            <w:r>
              <w:rPr>
                <w:rFonts w:cs="Arial"/>
                <w:b/>
                <w:szCs w:val="24"/>
              </w:rPr>
              <w:t xml:space="preserve">  (TF)</w:t>
            </w:r>
          </w:p>
        </w:tc>
      </w:tr>
      <w:tr w:rsidR="00582CE5" w:rsidRPr="00E21BBE" w14:paraId="25B78A02" w14:textId="77777777" w:rsidTr="00A92CFE">
        <w:trPr>
          <w:cantSplit/>
          <w:jc w:val="center"/>
        </w:trPr>
        <w:tc>
          <w:tcPr>
            <w:tcW w:w="10615" w:type="dxa"/>
            <w:gridSpan w:val="5"/>
          </w:tcPr>
          <w:p w14:paraId="73B2997F" w14:textId="77777777" w:rsidR="00582CE5" w:rsidRPr="00E21BBE" w:rsidRDefault="00582CE5" w:rsidP="00582CE5">
            <w:pPr>
              <w:tabs>
                <w:tab w:val="left" w:pos="5423"/>
              </w:tabs>
              <w:spacing w:line="240" w:lineRule="auto"/>
              <w:ind w:right="-2088"/>
              <w:rPr>
                <w:rFonts w:cs="Arial"/>
                <w:bCs/>
                <w:szCs w:val="24"/>
              </w:rPr>
            </w:pPr>
            <w:r w:rsidRPr="00E21BBE">
              <w:rPr>
                <w:rFonts w:cs="Arial"/>
                <w:b/>
                <w:bCs/>
                <w:szCs w:val="24"/>
              </w:rPr>
              <w:t>Extend the domain of trigonometric functions using the unit circle.</w:t>
            </w:r>
          </w:p>
        </w:tc>
      </w:tr>
      <w:tr w:rsidR="00582CE5" w:rsidRPr="00E21BBE" w14:paraId="379ACBED" w14:textId="77777777" w:rsidTr="00162A15">
        <w:trPr>
          <w:cantSplit/>
          <w:jc w:val="center"/>
        </w:trPr>
        <w:tc>
          <w:tcPr>
            <w:tcW w:w="1255" w:type="dxa"/>
            <w:gridSpan w:val="2"/>
          </w:tcPr>
          <w:p w14:paraId="0D3645B9" w14:textId="77777777" w:rsidR="00582CE5" w:rsidRPr="00E21BBE" w:rsidRDefault="00582CE5" w:rsidP="00582CE5">
            <w:pPr>
              <w:spacing w:line="240" w:lineRule="auto"/>
              <w:rPr>
                <w:rFonts w:cs="Arial"/>
                <w:szCs w:val="24"/>
              </w:rPr>
            </w:pPr>
            <w:r>
              <w:rPr>
                <w:rFonts w:cs="Arial"/>
                <w:b/>
                <w:szCs w:val="24"/>
              </w:rPr>
              <w:t>6.F.TF.1</w:t>
            </w:r>
          </w:p>
        </w:tc>
        <w:tc>
          <w:tcPr>
            <w:tcW w:w="4230" w:type="dxa"/>
          </w:tcPr>
          <w:p w14:paraId="761D7942" w14:textId="77777777" w:rsidR="00582CE5" w:rsidRPr="00323868" w:rsidRDefault="00582CE5" w:rsidP="00582CE5">
            <w:pPr>
              <w:spacing w:line="240" w:lineRule="auto"/>
              <w:rPr>
                <w:rFonts w:cs="Arial"/>
                <w:szCs w:val="24"/>
              </w:rPr>
            </w:pPr>
            <w:r w:rsidRPr="00323868">
              <w:rPr>
                <w:rFonts w:cs="Arial"/>
                <w:szCs w:val="24"/>
              </w:rPr>
              <w:t>Understand radian measure of an angle as the length of the arc on the unit circle subtended by the angle.</w:t>
            </w:r>
          </w:p>
        </w:tc>
        <w:tc>
          <w:tcPr>
            <w:tcW w:w="1620" w:type="dxa"/>
          </w:tcPr>
          <w:p w14:paraId="63C1DBE0"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1</w:t>
            </w:r>
          </w:p>
        </w:tc>
        <w:tc>
          <w:tcPr>
            <w:tcW w:w="3510" w:type="dxa"/>
          </w:tcPr>
          <w:p w14:paraId="1F1D06CE"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59254190" w14:textId="77777777" w:rsidTr="00162A15">
        <w:trPr>
          <w:cantSplit/>
          <w:jc w:val="center"/>
        </w:trPr>
        <w:tc>
          <w:tcPr>
            <w:tcW w:w="1255" w:type="dxa"/>
            <w:gridSpan w:val="2"/>
          </w:tcPr>
          <w:p w14:paraId="488E1AB0" w14:textId="77777777" w:rsidR="00582CE5" w:rsidRDefault="00582CE5" w:rsidP="00582CE5">
            <w:pPr>
              <w:spacing w:line="240" w:lineRule="auto"/>
            </w:pPr>
            <w:r w:rsidRPr="00F14767">
              <w:rPr>
                <w:rFonts w:cs="Arial"/>
                <w:b/>
                <w:szCs w:val="24"/>
              </w:rPr>
              <w:lastRenderedPageBreak/>
              <w:t>6.F</w:t>
            </w:r>
            <w:r>
              <w:rPr>
                <w:rFonts w:cs="Arial"/>
                <w:b/>
                <w:szCs w:val="24"/>
              </w:rPr>
              <w:t>.</w:t>
            </w:r>
            <w:r w:rsidRPr="00F14767">
              <w:rPr>
                <w:rFonts w:cs="Arial"/>
                <w:b/>
                <w:szCs w:val="24"/>
              </w:rPr>
              <w:t>TF</w:t>
            </w:r>
            <w:r>
              <w:rPr>
                <w:rFonts w:cs="Arial"/>
                <w:b/>
                <w:szCs w:val="24"/>
              </w:rPr>
              <w:t>.2</w:t>
            </w:r>
          </w:p>
        </w:tc>
        <w:tc>
          <w:tcPr>
            <w:tcW w:w="4230" w:type="dxa"/>
          </w:tcPr>
          <w:p w14:paraId="0EA2B8BE" w14:textId="77777777" w:rsidR="00582CE5" w:rsidRPr="00323868" w:rsidRDefault="00582CE5" w:rsidP="00582CE5">
            <w:pPr>
              <w:spacing w:line="240" w:lineRule="auto"/>
              <w:rPr>
                <w:rFonts w:cs="Arial"/>
                <w:szCs w:val="24"/>
              </w:rPr>
            </w:pPr>
            <w:r w:rsidRPr="00323868">
              <w:rPr>
                <w:rFonts w:cs="Arial"/>
                <w:szCs w:val="24"/>
              </w:rPr>
              <w:t>Explain how the unit circle in the coordinate plane enables the extension of trigonometric functions to all real numbers, interpreted as radian measures of angles traversed counterclockwise around the unit circle.</w:t>
            </w:r>
          </w:p>
        </w:tc>
        <w:tc>
          <w:tcPr>
            <w:tcW w:w="1620" w:type="dxa"/>
          </w:tcPr>
          <w:p w14:paraId="13960C98"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2</w:t>
            </w:r>
          </w:p>
        </w:tc>
        <w:tc>
          <w:tcPr>
            <w:tcW w:w="3510" w:type="dxa"/>
          </w:tcPr>
          <w:p w14:paraId="7E6DE633"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31DFD6F9" w14:textId="77777777" w:rsidTr="00162A15">
        <w:trPr>
          <w:cantSplit/>
          <w:jc w:val="center"/>
        </w:trPr>
        <w:tc>
          <w:tcPr>
            <w:tcW w:w="1255" w:type="dxa"/>
            <w:gridSpan w:val="2"/>
          </w:tcPr>
          <w:p w14:paraId="05512814" w14:textId="77777777" w:rsidR="00582CE5" w:rsidRDefault="00582CE5" w:rsidP="00582CE5">
            <w:pPr>
              <w:spacing w:line="240" w:lineRule="auto"/>
            </w:pPr>
            <w:r w:rsidRPr="00F14767">
              <w:rPr>
                <w:rFonts w:cs="Arial"/>
                <w:b/>
                <w:szCs w:val="24"/>
              </w:rPr>
              <w:t>6.F</w:t>
            </w:r>
            <w:r>
              <w:rPr>
                <w:rFonts w:cs="Arial"/>
                <w:b/>
                <w:szCs w:val="24"/>
              </w:rPr>
              <w:t>.</w:t>
            </w:r>
            <w:r w:rsidRPr="00F14767">
              <w:rPr>
                <w:rFonts w:cs="Arial"/>
                <w:b/>
                <w:szCs w:val="24"/>
              </w:rPr>
              <w:t>TF</w:t>
            </w:r>
            <w:r>
              <w:rPr>
                <w:rFonts w:cs="Arial"/>
                <w:b/>
                <w:szCs w:val="24"/>
              </w:rPr>
              <w:t>.3</w:t>
            </w:r>
          </w:p>
        </w:tc>
        <w:tc>
          <w:tcPr>
            <w:tcW w:w="4230" w:type="dxa"/>
          </w:tcPr>
          <w:p w14:paraId="157B36EC" w14:textId="77777777" w:rsidR="00582CE5" w:rsidRPr="00323868" w:rsidRDefault="00582CE5" w:rsidP="00582CE5">
            <w:pPr>
              <w:spacing w:line="240" w:lineRule="auto"/>
              <w:rPr>
                <w:rFonts w:cs="Arial"/>
                <w:szCs w:val="24"/>
              </w:rPr>
            </w:pPr>
            <w:r w:rsidRPr="00323868">
              <w:rPr>
                <w:rFonts w:cs="Arial"/>
                <w:szCs w:val="24"/>
              </w:rPr>
              <w:t xml:space="preserve">(+) Use special triangles to determine geometrically the values of sine, cosine, tangent for </w:t>
            </w:r>
            <m:oMath>
              <m:f>
                <m:fPr>
                  <m:type m:val="lin"/>
                  <m:ctrlPr>
                    <w:rPr>
                      <w:rFonts w:ascii="Cambria Math" w:hAnsi="Cambria Math" w:cs="Arial"/>
                      <w:i/>
                      <w:szCs w:val="24"/>
                    </w:rPr>
                  </m:ctrlPr>
                </m:fPr>
                <m:num>
                  <m:r>
                    <w:rPr>
                      <w:rFonts w:ascii="Cambria Math" w:hAnsi="Cambria Math" w:cs="Arial"/>
                      <w:szCs w:val="24"/>
                    </w:rPr>
                    <m:t>π</m:t>
                  </m:r>
                </m:num>
                <m:den>
                  <m:r>
                    <w:rPr>
                      <w:rFonts w:ascii="Cambria Math" w:hAnsi="Cambria Math" w:cs="Arial"/>
                      <w:szCs w:val="24"/>
                    </w:rPr>
                    <m:t>3</m:t>
                  </m:r>
                </m:den>
              </m:f>
              <m:r>
                <w:rPr>
                  <w:rFonts w:ascii="Cambria Math" w:hAnsi="Cambria Math" w:cs="Arial"/>
                  <w:szCs w:val="24"/>
                </w:rPr>
                <m:t>,</m:t>
              </m:r>
              <m:f>
                <m:fPr>
                  <m:type m:val="lin"/>
                  <m:ctrlPr>
                    <w:rPr>
                      <w:rFonts w:ascii="Cambria Math" w:hAnsi="Cambria Math" w:cs="Arial"/>
                      <w:i/>
                      <w:szCs w:val="24"/>
                    </w:rPr>
                  </m:ctrlPr>
                </m:fPr>
                <m:num>
                  <m:r>
                    <w:rPr>
                      <w:rFonts w:ascii="Cambria Math" w:hAnsi="Cambria Math" w:cs="Arial"/>
                      <w:szCs w:val="24"/>
                    </w:rPr>
                    <m:t>π</m:t>
                  </m:r>
                </m:num>
                <m:den>
                  <m:r>
                    <w:rPr>
                      <w:rFonts w:ascii="Cambria Math" w:hAnsi="Cambria Math" w:cs="Arial"/>
                      <w:szCs w:val="24"/>
                    </w:rPr>
                    <m:t>4</m:t>
                  </m:r>
                </m:den>
              </m:f>
              <m:r>
                <w:rPr>
                  <w:rFonts w:ascii="Cambria Math" w:hAnsi="Cambria Math" w:cs="Arial"/>
                  <w:szCs w:val="24"/>
                </w:rPr>
                <m:t>, and π/6</m:t>
              </m:r>
            </m:oMath>
            <w:r w:rsidRPr="00323868">
              <w:rPr>
                <w:rFonts w:cs="Arial"/>
                <w:szCs w:val="24"/>
              </w:rPr>
              <w:t xml:space="preserve">, and use the unit circle to express the values of sine, cosine, and tangent for </w:t>
            </w:r>
            <m:oMath>
              <m:r>
                <w:rPr>
                  <w:rFonts w:ascii="Cambria Math" w:hAnsi="Cambria Math" w:cs="Arial"/>
                  <w:szCs w:val="24"/>
                </w:rPr>
                <m:t>π-x, π+x, and 2π-x</m:t>
              </m:r>
            </m:oMath>
            <w:r w:rsidRPr="00323868">
              <w:rPr>
                <w:rFonts w:cs="Arial"/>
                <w:szCs w:val="24"/>
              </w:rPr>
              <w:t xml:space="preserve"> in terms of their values for </w:t>
            </w:r>
            <w:r w:rsidRPr="00323868">
              <w:rPr>
                <w:rFonts w:cs="Arial"/>
                <w:i/>
                <w:iCs/>
                <w:szCs w:val="24"/>
              </w:rPr>
              <w:t>x</w:t>
            </w:r>
            <w:r w:rsidRPr="00323868">
              <w:rPr>
                <w:rFonts w:cs="Arial"/>
                <w:szCs w:val="24"/>
              </w:rPr>
              <w:t xml:space="preserve">, where </w:t>
            </w:r>
            <w:r w:rsidRPr="00323868">
              <w:rPr>
                <w:rFonts w:cs="Arial"/>
                <w:i/>
                <w:iCs/>
                <w:szCs w:val="24"/>
              </w:rPr>
              <w:t xml:space="preserve">x </w:t>
            </w:r>
            <w:r w:rsidRPr="00323868">
              <w:rPr>
                <w:rFonts w:cs="Arial"/>
                <w:szCs w:val="24"/>
              </w:rPr>
              <w:t>is any real number.</w:t>
            </w:r>
          </w:p>
        </w:tc>
        <w:tc>
          <w:tcPr>
            <w:tcW w:w="1620" w:type="dxa"/>
          </w:tcPr>
          <w:p w14:paraId="32F6C34B"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3</w:t>
            </w:r>
          </w:p>
        </w:tc>
        <w:tc>
          <w:tcPr>
            <w:tcW w:w="3510" w:type="dxa"/>
          </w:tcPr>
          <w:p w14:paraId="3FAED9A1"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6BF087FC" w14:textId="77777777" w:rsidTr="00162A15">
        <w:trPr>
          <w:cantSplit/>
          <w:jc w:val="center"/>
        </w:trPr>
        <w:tc>
          <w:tcPr>
            <w:tcW w:w="1255" w:type="dxa"/>
            <w:gridSpan w:val="2"/>
          </w:tcPr>
          <w:p w14:paraId="7346CDFE" w14:textId="77777777" w:rsidR="00582CE5" w:rsidRPr="00E21BBE" w:rsidRDefault="00582CE5" w:rsidP="00582CE5">
            <w:pPr>
              <w:spacing w:line="240" w:lineRule="auto"/>
              <w:rPr>
                <w:rFonts w:cs="Arial"/>
                <w:szCs w:val="24"/>
              </w:rPr>
            </w:pPr>
            <w:r>
              <w:rPr>
                <w:rFonts w:cs="Arial"/>
                <w:b/>
                <w:szCs w:val="24"/>
              </w:rPr>
              <w:t>6.F.TF.4</w:t>
            </w:r>
          </w:p>
        </w:tc>
        <w:tc>
          <w:tcPr>
            <w:tcW w:w="4230" w:type="dxa"/>
          </w:tcPr>
          <w:p w14:paraId="7E598AAC" w14:textId="77777777" w:rsidR="00582CE5" w:rsidRPr="00323868" w:rsidRDefault="00582CE5" w:rsidP="00582CE5">
            <w:pPr>
              <w:spacing w:line="240" w:lineRule="auto"/>
              <w:rPr>
                <w:rFonts w:cs="Arial"/>
                <w:szCs w:val="24"/>
              </w:rPr>
            </w:pPr>
            <w:r w:rsidRPr="00323868">
              <w:rPr>
                <w:rFonts w:cs="Arial"/>
                <w:szCs w:val="24"/>
              </w:rPr>
              <w:t>(+) Use the unit circle to explain symmetry (odd and even) and periodicity of trigonometric functions.</w:t>
            </w:r>
          </w:p>
        </w:tc>
        <w:tc>
          <w:tcPr>
            <w:tcW w:w="1620" w:type="dxa"/>
          </w:tcPr>
          <w:p w14:paraId="4C29DCFF"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4</w:t>
            </w:r>
          </w:p>
        </w:tc>
        <w:tc>
          <w:tcPr>
            <w:tcW w:w="3510" w:type="dxa"/>
          </w:tcPr>
          <w:p w14:paraId="7D100DDB"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1278E8D8" w14:textId="77777777" w:rsidTr="00A92CFE">
        <w:trPr>
          <w:cantSplit/>
          <w:jc w:val="center"/>
        </w:trPr>
        <w:tc>
          <w:tcPr>
            <w:tcW w:w="10615" w:type="dxa"/>
            <w:gridSpan w:val="5"/>
          </w:tcPr>
          <w:p w14:paraId="059DD173" w14:textId="77777777" w:rsidR="00582CE5" w:rsidRPr="00E21BBE" w:rsidRDefault="00582CE5" w:rsidP="00582CE5">
            <w:pPr>
              <w:tabs>
                <w:tab w:val="left" w:pos="5423"/>
              </w:tabs>
              <w:spacing w:line="240" w:lineRule="auto"/>
              <w:ind w:right="-2088"/>
              <w:rPr>
                <w:rFonts w:cs="Arial"/>
                <w:b/>
                <w:bCs/>
                <w:szCs w:val="24"/>
              </w:rPr>
            </w:pPr>
            <w:r w:rsidRPr="00E21BBE">
              <w:rPr>
                <w:rFonts w:cs="Arial"/>
                <w:b/>
                <w:bCs/>
                <w:szCs w:val="24"/>
              </w:rPr>
              <w:t>Model periodic phenomena with trigonometric functions.</w:t>
            </w:r>
          </w:p>
        </w:tc>
      </w:tr>
      <w:tr w:rsidR="00582CE5" w:rsidRPr="00E21BBE" w14:paraId="71498176" w14:textId="77777777" w:rsidTr="00162A15">
        <w:trPr>
          <w:cantSplit/>
          <w:jc w:val="center"/>
        </w:trPr>
        <w:tc>
          <w:tcPr>
            <w:tcW w:w="1255" w:type="dxa"/>
            <w:gridSpan w:val="2"/>
          </w:tcPr>
          <w:p w14:paraId="4389658F" w14:textId="77777777" w:rsidR="00582CE5" w:rsidRPr="00E21BBE" w:rsidRDefault="00582CE5" w:rsidP="00582CE5">
            <w:pPr>
              <w:spacing w:line="240" w:lineRule="auto"/>
              <w:rPr>
                <w:rFonts w:cs="Arial"/>
                <w:szCs w:val="24"/>
              </w:rPr>
            </w:pPr>
            <w:r>
              <w:rPr>
                <w:rFonts w:cs="Arial"/>
                <w:b/>
                <w:szCs w:val="24"/>
              </w:rPr>
              <w:t>6.F.TF.5</w:t>
            </w:r>
          </w:p>
        </w:tc>
        <w:tc>
          <w:tcPr>
            <w:tcW w:w="4230" w:type="dxa"/>
          </w:tcPr>
          <w:p w14:paraId="0909F68B" w14:textId="77777777" w:rsidR="00582CE5" w:rsidRPr="00323868" w:rsidRDefault="00582CE5" w:rsidP="00582CE5">
            <w:pPr>
              <w:spacing w:line="240" w:lineRule="auto"/>
              <w:rPr>
                <w:rFonts w:cs="Arial"/>
                <w:szCs w:val="24"/>
              </w:rPr>
            </w:pPr>
            <w:r w:rsidRPr="00323868">
              <w:rPr>
                <w:rFonts w:cs="Arial"/>
                <w:szCs w:val="24"/>
              </w:rPr>
              <w:t>Choose trigonometric functions to model periodic phenomena with specified amplitude, frequency, and midline.</w:t>
            </w:r>
            <w:r w:rsidRPr="00323868">
              <w:rPr>
                <w:rFonts w:ascii="MS Gothic" w:eastAsia="MS Gothic" w:hAnsi="MS Gothic" w:cs="MS Gothic" w:hint="eastAsia"/>
                <w:szCs w:val="24"/>
                <w:vertAlign w:val="superscript"/>
              </w:rPr>
              <w:t>★</w:t>
            </w:r>
          </w:p>
        </w:tc>
        <w:tc>
          <w:tcPr>
            <w:tcW w:w="1620" w:type="dxa"/>
          </w:tcPr>
          <w:p w14:paraId="5E43F2EF" w14:textId="77777777" w:rsidR="00582CE5" w:rsidRPr="00E21BBE" w:rsidRDefault="00582CE5" w:rsidP="00582CE5">
            <w:pPr>
              <w:tabs>
                <w:tab w:val="left" w:pos="5423"/>
              </w:tabs>
              <w:spacing w:line="240" w:lineRule="auto"/>
              <w:rPr>
                <w:rFonts w:cs="Arial"/>
                <w:szCs w:val="24"/>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5</w:t>
            </w:r>
          </w:p>
        </w:tc>
        <w:tc>
          <w:tcPr>
            <w:tcW w:w="3510" w:type="dxa"/>
          </w:tcPr>
          <w:p w14:paraId="6FCB9CC1" w14:textId="77777777" w:rsidR="00582CE5" w:rsidRPr="00E21BBE" w:rsidRDefault="00582CE5" w:rsidP="00582CE5">
            <w:pPr>
              <w:tabs>
                <w:tab w:val="left" w:pos="5423"/>
              </w:tabs>
              <w:spacing w:line="240" w:lineRule="auto"/>
              <w:ind w:right="-108"/>
              <w:rPr>
                <w:rFonts w:cs="Arial"/>
                <w:bCs/>
                <w:szCs w:val="24"/>
              </w:rPr>
            </w:pPr>
            <w:r w:rsidRPr="00E21BBE">
              <w:rPr>
                <w:rFonts w:cs="Arial"/>
                <w:bCs/>
                <w:szCs w:val="24"/>
              </w:rPr>
              <w:t>Creat</w:t>
            </w:r>
            <w:r>
              <w:rPr>
                <w:rFonts w:cs="Arial"/>
                <w:bCs/>
                <w:szCs w:val="24"/>
              </w:rPr>
              <w:t>ing</w:t>
            </w:r>
            <w:r w:rsidRPr="00E21BBE">
              <w:rPr>
                <w:rFonts w:cs="Arial"/>
                <w:bCs/>
                <w:szCs w:val="24"/>
              </w:rPr>
              <w:t xml:space="preserve"> a trigonometric function to model heating costs throughout the year </w:t>
            </w:r>
          </w:p>
        </w:tc>
      </w:tr>
      <w:tr w:rsidR="00582CE5" w:rsidRPr="00E21BBE" w14:paraId="31257C36" w14:textId="77777777" w:rsidTr="00162A15">
        <w:trPr>
          <w:cantSplit/>
          <w:jc w:val="center"/>
        </w:trPr>
        <w:tc>
          <w:tcPr>
            <w:tcW w:w="1255" w:type="dxa"/>
            <w:gridSpan w:val="2"/>
          </w:tcPr>
          <w:p w14:paraId="2BF874B2" w14:textId="77777777" w:rsidR="00582CE5" w:rsidRDefault="00582CE5" w:rsidP="00582CE5">
            <w:pPr>
              <w:spacing w:line="240" w:lineRule="auto"/>
            </w:pPr>
            <w:r w:rsidRPr="00315DF5">
              <w:rPr>
                <w:rFonts w:cs="Arial"/>
                <w:b/>
                <w:szCs w:val="24"/>
              </w:rPr>
              <w:t>6.F</w:t>
            </w:r>
            <w:r>
              <w:rPr>
                <w:rFonts w:cs="Arial"/>
                <w:b/>
                <w:szCs w:val="24"/>
              </w:rPr>
              <w:t>.</w:t>
            </w:r>
            <w:r w:rsidRPr="00315DF5">
              <w:rPr>
                <w:rFonts w:cs="Arial"/>
                <w:b/>
                <w:szCs w:val="24"/>
              </w:rPr>
              <w:t>TF</w:t>
            </w:r>
            <w:r>
              <w:rPr>
                <w:rFonts w:cs="Arial"/>
                <w:b/>
                <w:szCs w:val="24"/>
              </w:rPr>
              <w:t>.6</w:t>
            </w:r>
          </w:p>
        </w:tc>
        <w:tc>
          <w:tcPr>
            <w:tcW w:w="4230" w:type="dxa"/>
          </w:tcPr>
          <w:p w14:paraId="75A188A2" w14:textId="77777777" w:rsidR="00582CE5" w:rsidRPr="00323868" w:rsidRDefault="00582CE5" w:rsidP="00582CE5">
            <w:pPr>
              <w:spacing w:line="240" w:lineRule="auto"/>
              <w:rPr>
                <w:rFonts w:cs="Arial"/>
                <w:szCs w:val="24"/>
              </w:rPr>
            </w:pPr>
            <w:r w:rsidRPr="00323868">
              <w:rPr>
                <w:rFonts w:cs="Arial"/>
                <w:szCs w:val="24"/>
              </w:rPr>
              <w:t>(+) Understand that restricting a trigonometric function to a domain on which it is always increasing or always decreasing allows its inverse to be constructed.</w:t>
            </w:r>
          </w:p>
        </w:tc>
        <w:tc>
          <w:tcPr>
            <w:tcW w:w="1620" w:type="dxa"/>
          </w:tcPr>
          <w:p w14:paraId="5103A2FD"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6</w:t>
            </w:r>
          </w:p>
        </w:tc>
        <w:tc>
          <w:tcPr>
            <w:tcW w:w="3510" w:type="dxa"/>
          </w:tcPr>
          <w:p w14:paraId="1390B2BB"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28909B3F" w14:textId="77777777" w:rsidTr="00162A15">
        <w:trPr>
          <w:cantSplit/>
          <w:jc w:val="center"/>
        </w:trPr>
        <w:tc>
          <w:tcPr>
            <w:tcW w:w="1255" w:type="dxa"/>
            <w:gridSpan w:val="2"/>
          </w:tcPr>
          <w:p w14:paraId="061AFA03" w14:textId="77777777" w:rsidR="00582CE5" w:rsidRDefault="00582CE5" w:rsidP="00582CE5">
            <w:pPr>
              <w:spacing w:line="240" w:lineRule="auto"/>
            </w:pPr>
            <w:r w:rsidRPr="00315DF5">
              <w:rPr>
                <w:rFonts w:cs="Arial"/>
                <w:b/>
                <w:szCs w:val="24"/>
              </w:rPr>
              <w:t>6.F</w:t>
            </w:r>
            <w:r>
              <w:rPr>
                <w:rFonts w:cs="Arial"/>
                <w:b/>
                <w:szCs w:val="24"/>
              </w:rPr>
              <w:t>.</w:t>
            </w:r>
            <w:r w:rsidRPr="00315DF5">
              <w:rPr>
                <w:rFonts w:cs="Arial"/>
                <w:b/>
                <w:szCs w:val="24"/>
              </w:rPr>
              <w:t>TF</w:t>
            </w:r>
            <w:r>
              <w:rPr>
                <w:rFonts w:cs="Arial"/>
                <w:b/>
                <w:szCs w:val="24"/>
              </w:rPr>
              <w:t>.7</w:t>
            </w:r>
          </w:p>
        </w:tc>
        <w:tc>
          <w:tcPr>
            <w:tcW w:w="4230" w:type="dxa"/>
          </w:tcPr>
          <w:p w14:paraId="53F60920" w14:textId="5DA1227B" w:rsidR="007C3EED" w:rsidRPr="00AB1402" w:rsidRDefault="00582CE5" w:rsidP="00582CE5">
            <w:pPr>
              <w:spacing w:line="240" w:lineRule="auto"/>
              <w:rPr>
                <w:rFonts w:ascii="MS Gothic" w:eastAsia="MS Gothic" w:hAnsi="MS Gothic" w:cs="MS Gothic"/>
                <w:szCs w:val="24"/>
                <w:vertAlign w:val="superscript"/>
              </w:rPr>
            </w:pPr>
            <w:r w:rsidRPr="00323868">
              <w:rPr>
                <w:rFonts w:cs="Arial"/>
                <w:szCs w:val="24"/>
              </w:rPr>
              <w:t>(+) Use inverse functions to solve trigonometric equations that arise in modeling contexts; evaluate the solutions using technology, and interpret them in terms of the context.</w:t>
            </w:r>
            <w:r w:rsidRPr="00323868">
              <w:rPr>
                <w:rFonts w:ascii="MS Gothic" w:eastAsia="MS Gothic" w:hAnsi="MS Gothic" w:cs="MS Gothic" w:hint="eastAsia"/>
                <w:szCs w:val="24"/>
                <w:vertAlign w:val="superscript"/>
              </w:rPr>
              <w:t>★</w:t>
            </w:r>
          </w:p>
        </w:tc>
        <w:tc>
          <w:tcPr>
            <w:tcW w:w="1620" w:type="dxa"/>
          </w:tcPr>
          <w:p w14:paraId="20C8E7C5"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7</w:t>
            </w:r>
          </w:p>
        </w:tc>
        <w:tc>
          <w:tcPr>
            <w:tcW w:w="3510" w:type="dxa"/>
          </w:tcPr>
          <w:p w14:paraId="6CE0C982" w14:textId="21582B29" w:rsidR="00027FD5" w:rsidRDefault="00027FD5" w:rsidP="00027FD5">
            <w:pPr>
              <w:pStyle w:val="NormalWeb"/>
              <w:spacing w:before="0" w:beforeAutospacing="0" w:after="0" w:afterAutospacing="0"/>
              <w:ind w:right="-2088"/>
            </w:pPr>
            <w:r>
              <w:rPr>
                <w:rFonts w:ascii="Arial" w:hAnsi="Arial" w:cs="Arial"/>
                <w:color w:val="000000"/>
              </w:rPr>
              <w:t>Navigation, surveying</w:t>
            </w:r>
          </w:p>
          <w:p w14:paraId="56702D8F"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7E735190" w14:textId="77777777" w:rsidTr="00A92CFE">
        <w:trPr>
          <w:cantSplit/>
          <w:jc w:val="center"/>
        </w:trPr>
        <w:tc>
          <w:tcPr>
            <w:tcW w:w="10615" w:type="dxa"/>
            <w:gridSpan w:val="5"/>
          </w:tcPr>
          <w:p w14:paraId="4EA080A0" w14:textId="77777777" w:rsidR="00582CE5" w:rsidRPr="00E21BBE" w:rsidRDefault="00582CE5" w:rsidP="00582CE5">
            <w:pPr>
              <w:tabs>
                <w:tab w:val="left" w:pos="5423"/>
              </w:tabs>
              <w:spacing w:line="240" w:lineRule="auto"/>
              <w:ind w:right="-2088"/>
              <w:rPr>
                <w:rFonts w:cs="Arial"/>
                <w:bCs/>
                <w:szCs w:val="24"/>
              </w:rPr>
            </w:pPr>
            <w:r w:rsidRPr="00E21BBE">
              <w:rPr>
                <w:rFonts w:cs="Arial"/>
                <w:b/>
                <w:bCs/>
                <w:szCs w:val="24"/>
              </w:rPr>
              <w:t>Prove and apply trigonometric identities.</w:t>
            </w:r>
          </w:p>
        </w:tc>
      </w:tr>
      <w:tr w:rsidR="00582CE5" w:rsidRPr="00E21BBE" w14:paraId="628217D0" w14:textId="77777777" w:rsidTr="00162A15">
        <w:trPr>
          <w:cantSplit/>
          <w:jc w:val="center"/>
        </w:trPr>
        <w:tc>
          <w:tcPr>
            <w:tcW w:w="1255" w:type="dxa"/>
            <w:gridSpan w:val="2"/>
          </w:tcPr>
          <w:p w14:paraId="290D008B" w14:textId="77777777" w:rsidR="00582CE5" w:rsidRDefault="00582CE5" w:rsidP="00582CE5">
            <w:pPr>
              <w:spacing w:line="240" w:lineRule="auto"/>
            </w:pPr>
            <w:r w:rsidRPr="00315DF5">
              <w:rPr>
                <w:rFonts w:cs="Arial"/>
                <w:b/>
                <w:szCs w:val="24"/>
              </w:rPr>
              <w:t>6.F</w:t>
            </w:r>
            <w:r>
              <w:rPr>
                <w:rFonts w:cs="Arial"/>
                <w:b/>
                <w:szCs w:val="24"/>
              </w:rPr>
              <w:t>.</w:t>
            </w:r>
            <w:r w:rsidRPr="00315DF5">
              <w:rPr>
                <w:rFonts w:cs="Arial"/>
                <w:b/>
                <w:szCs w:val="24"/>
              </w:rPr>
              <w:t>TF</w:t>
            </w:r>
            <w:r>
              <w:rPr>
                <w:rFonts w:cs="Arial"/>
                <w:b/>
                <w:szCs w:val="24"/>
              </w:rPr>
              <w:t>.8</w:t>
            </w:r>
          </w:p>
        </w:tc>
        <w:tc>
          <w:tcPr>
            <w:tcW w:w="4230" w:type="dxa"/>
          </w:tcPr>
          <w:p w14:paraId="72DA9874" w14:textId="77777777" w:rsidR="00582CE5" w:rsidRPr="00323868" w:rsidRDefault="00582CE5" w:rsidP="00582CE5">
            <w:pPr>
              <w:spacing w:line="240" w:lineRule="auto"/>
              <w:rPr>
                <w:rFonts w:cs="Arial"/>
                <w:szCs w:val="24"/>
              </w:rPr>
            </w:pPr>
            <w:r w:rsidRPr="00323868">
              <w:rPr>
                <w:rFonts w:cs="Arial"/>
                <w:szCs w:val="24"/>
              </w:rPr>
              <w:t xml:space="preserve">Prove the Pythagorean identity </w:t>
            </w:r>
            <m:oMath>
              <m:sSup>
                <m:sSupPr>
                  <m:ctrlPr>
                    <w:rPr>
                      <w:rFonts w:ascii="Cambria Math" w:hAnsi="Cambria Math" w:cs="Arial"/>
                      <w:i/>
                      <w:szCs w:val="24"/>
                    </w:rPr>
                  </m:ctrlPr>
                </m:sSupPr>
                <m:e>
                  <m:r>
                    <w:rPr>
                      <w:rFonts w:ascii="Cambria Math" w:hAnsi="Cambria Math" w:cs="Arial"/>
                      <w:szCs w:val="24"/>
                    </w:rPr>
                    <m:t>sin</m:t>
                  </m:r>
                </m:e>
                <m:sup>
                  <m:r>
                    <w:rPr>
                      <w:rFonts w:ascii="Cambria Math" w:hAnsi="Cambria Math" w:cs="Arial"/>
                      <w:szCs w:val="24"/>
                    </w:rPr>
                    <m:t>2</m:t>
                  </m:r>
                </m:sup>
              </m:sSup>
              <m:d>
                <m:dPr>
                  <m:ctrlPr>
                    <w:rPr>
                      <w:rFonts w:ascii="Cambria Math" w:hAnsi="Cambria Math" w:cs="Arial"/>
                      <w:i/>
                      <w:szCs w:val="24"/>
                    </w:rPr>
                  </m:ctrlPr>
                </m:dPr>
                <m:e>
                  <m:r>
                    <w:rPr>
                      <w:rFonts w:ascii="Cambria Math" w:hAnsi="Cambria Math" w:cs="Arial"/>
                      <w:szCs w:val="24"/>
                    </w:rPr>
                    <m:t>θ</m:t>
                  </m:r>
                </m:e>
              </m:d>
              <m:r>
                <w:rPr>
                  <w:rFonts w:ascii="Cambria Math" w:hAnsi="Cambria Math" w:cs="Arial"/>
                  <w:szCs w:val="24"/>
                </w:rPr>
                <m:t>+</m:t>
              </m:r>
              <m:sSup>
                <m:sSupPr>
                  <m:ctrlPr>
                    <w:rPr>
                      <w:rFonts w:ascii="Cambria Math" w:hAnsi="Cambria Math" w:cs="Arial"/>
                      <w:i/>
                      <w:szCs w:val="24"/>
                    </w:rPr>
                  </m:ctrlPr>
                </m:sSupPr>
                <m:e>
                  <m:r>
                    <w:rPr>
                      <w:rFonts w:ascii="Cambria Math" w:hAnsi="Cambria Math" w:cs="Arial"/>
                      <w:szCs w:val="24"/>
                    </w:rPr>
                    <m:t>cos</m:t>
                  </m:r>
                </m:e>
                <m:sup>
                  <m:r>
                    <w:rPr>
                      <w:rFonts w:ascii="Cambria Math" w:hAnsi="Cambria Math" w:cs="Arial"/>
                      <w:szCs w:val="24"/>
                    </w:rPr>
                    <m:t>2</m:t>
                  </m:r>
                </m:sup>
              </m:sSup>
              <m:d>
                <m:dPr>
                  <m:ctrlPr>
                    <w:rPr>
                      <w:rFonts w:ascii="Cambria Math" w:hAnsi="Cambria Math" w:cs="Arial"/>
                      <w:i/>
                      <w:szCs w:val="24"/>
                    </w:rPr>
                  </m:ctrlPr>
                </m:dPr>
                <m:e>
                  <m:r>
                    <w:rPr>
                      <w:rFonts w:ascii="Cambria Math" w:hAnsi="Cambria Math" w:cs="Arial"/>
                      <w:szCs w:val="24"/>
                    </w:rPr>
                    <m:t>θ</m:t>
                  </m:r>
                </m:e>
              </m:d>
              <m:r>
                <w:rPr>
                  <w:rFonts w:ascii="Cambria Math" w:hAnsi="Cambria Math" w:cs="Arial"/>
                  <w:szCs w:val="24"/>
                </w:rPr>
                <m:t>=1</m:t>
              </m:r>
            </m:oMath>
            <w:r w:rsidRPr="00323868">
              <w:rPr>
                <w:rFonts w:cs="Arial"/>
                <w:szCs w:val="24"/>
              </w:rPr>
              <w:t xml:space="preserve"> and use it to find </w:t>
            </w:r>
            <m:oMath>
              <m:func>
                <m:funcPr>
                  <m:ctrlPr>
                    <w:rPr>
                      <w:rFonts w:ascii="Cambria Math" w:hAnsi="Cambria Math" w:cs="Arial"/>
                      <w:i/>
                      <w:szCs w:val="24"/>
                    </w:rPr>
                  </m:ctrlPr>
                </m:funcPr>
                <m:fName>
                  <m:r>
                    <m:rPr>
                      <m:sty m:val="p"/>
                    </m:rPr>
                    <w:rPr>
                      <w:rFonts w:ascii="Cambria Math" w:hAnsi="Cambria Math" w:cs="Arial"/>
                      <w:szCs w:val="24"/>
                    </w:rPr>
                    <m:t>sin</m:t>
                  </m:r>
                </m:fName>
                <m:e>
                  <m:d>
                    <m:dPr>
                      <m:ctrlPr>
                        <w:rPr>
                          <w:rFonts w:ascii="Cambria Math" w:hAnsi="Cambria Math" w:cs="Arial"/>
                          <w:i/>
                          <w:szCs w:val="24"/>
                        </w:rPr>
                      </m:ctrlPr>
                    </m:dPr>
                    <m:e>
                      <m:r>
                        <w:rPr>
                          <w:rFonts w:ascii="Cambria Math" w:hAnsi="Cambria Math" w:cs="Arial"/>
                          <w:szCs w:val="24"/>
                        </w:rPr>
                        <m:t>θ</m:t>
                      </m:r>
                    </m:e>
                  </m:d>
                  <m:r>
                    <w:rPr>
                      <w:rFonts w:ascii="Cambria Math" w:hAnsi="Cambria Math" w:cs="Arial"/>
                      <w:szCs w:val="24"/>
                    </w:rPr>
                    <m:t>,</m:t>
                  </m:r>
                  <m:func>
                    <m:funcPr>
                      <m:ctrlPr>
                        <w:rPr>
                          <w:rFonts w:ascii="Cambria Math" w:hAnsi="Cambria Math" w:cs="Arial"/>
                          <w:szCs w:val="24"/>
                        </w:rPr>
                      </m:ctrlPr>
                    </m:funcPr>
                    <m:fName>
                      <m:r>
                        <m:rPr>
                          <m:sty m:val="p"/>
                        </m:rPr>
                        <w:rPr>
                          <w:rFonts w:ascii="Cambria Math" w:hAnsi="Cambria Math" w:cs="Arial"/>
                          <w:szCs w:val="24"/>
                        </w:rPr>
                        <m:t>cos</m:t>
                      </m:r>
                      <m:ctrlPr>
                        <w:rPr>
                          <w:rFonts w:ascii="Cambria Math" w:hAnsi="Cambria Math" w:cs="Arial"/>
                          <w:i/>
                          <w:szCs w:val="24"/>
                        </w:rPr>
                      </m:ctrlPr>
                    </m:fName>
                    <m:e>
                      <m:d>
                        <m:dPr>
                          <m:ctrlPr>
                            <w:rPr>
                              <w:rFonts w:ascii="Cambria Math" w:hAnsi="Cambria Math" w:cs="Arial"/>
                              <w:i/>
                              <w:szCs w:val="24"/>
                            </w:rPr>
                          </m:ctrlPr>
                        </m:dPr>
                        <m:e>
                          <m:r>
                            <w:rPr>
                              <w:rFonts w:ascii="Cambria Math" w:hAnsi="Cambria Math" w:cs="Arial"/>
                              <w:szCs w:val="24"/>
                            </w:rPr>
                            <m:t>θ</m:t>
                          </m:r>
                        </m:e>
                      </m:d>
                    </m:e>
                  </m:func>
                  <m:r>
                    <w:rPr>
                      <w:rFonts w:ascii="Cambria Math" w:hAnsi="Cambria Math" w:cs="Arial"/>
                      <w:szCs w:val="24"/>
                    </w:rPr>
                    <m:t>, or</m:t>
                  </m:r>
                  <m:func>
                    <m:funcPr>
                      <m:ctrlPr>
                        <w:rPr>
                          <w:rFonts w:ascii="Cambria Math" w:hAnsi="Cambria Math" w:cs="Arial"/>
                          <w:i/>
                          <w:szCs w:val="24"/>
                        </w:rPr>
                      </m:ctrlPr>
                    </m:funcPr>
                    <m:fName>
                      <m:r>
                        <m:rPr>
                          <m:sty m:val="p"/>
                        </m:rPr>
                        <w:rPr>
                          <w:rFonts w:ascii="Cambria Math" w:hAnsi="Cambria Math" w:cs="Arial"/>
                          <w:szCs w:val="24"/>
                        </w:rPr>
                        <m:t>tan</m:t>
                      </m:r>
                    </m:fName>
                    <m:e>
                      <m:r>
                        <w:rPr>
                          <w:rFonts w:ascii="Cambria Math" w:hAnsi="Cambria Math" w:cs="Arial"/>
                          <w:szCs w:val="24"/>
                        </w:rPr>
                        <m:t>(θ)</m:t>
                      </m:r>
                    </m:e>
                  </m:func>
                </m:e>
              </m:func>
            </m:oMath>
            <w:r w:rsidRPr="00323868">
              <w:rPr>
                <w:rFonts w:cs="Arial"/>
                <w:szCs w:val="24"/>
              </w:rPr>
              <w:t xml:space="preserve"> given sin(θ), cos(θ), or tan(θ) and the quadrant of the angle.</w:t>
            </w:r>
          </w:p>
        </w:tc>
        <w:tc>
          <w:tcPr>
            <w:tcW w:w="1620" w:type="dxa"/>
          </w:tcPr>
          <w:p w14:paraId="471790AD"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8</w:t>
            </w:r>
          </w:p>
        </w:tc>
        <w:tc>
          <w:tcPr>
            <w:tcW w:w="3510" w:type="dxa"/>
          </w:tcPr>
          <w:p w14:paraId="6E162479"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6C060A97" w14:textId="77777777" w:rsidTr="00162A15">
        <w:trPr>
          <w:cantSplit/>
          <w:jc w:val="center"/>
        </w:trPr>
        <w:tc>
          <w:tcPr>
            <w:tcW w:w="1255" w:type="dxa"/>
            <w:gridSpan w:val="2"/>
            <w:tcBorders>
              <w:bottom w:val="single" w:sz="4" w:space="0" w:color="auto"/>
            </w:tcBorders>
          </w:tcPr>
          <w:p w14:paraId="33D86918" w14:textId="77777777" w:rsidR="00582CE5" w:rsidRPr="000549EC" w:rsidRDefault="00582CE5" w:rsidP="00582CE5">
            <w:pPr>
              <w:spacing w:line="240" w:lineRule="auto"/>
              <w:rPr>
                <w:rFonts w:cs="Arial"/>
                <w:b/>
                <w:szCs w:val="24"/>
              </w:rPr>
            </w:pPr>
            <w:r w:rsidRPr="000549EC">
              <w:rPr>
                <w:rFonts w:cs="Arial"/>
                <w:b/>
                <w:szCs w:val="24"/>
              </w:rPr>
              <w:t>6.F.TF.9</w:t>
            </w:r>
          </w:p>
        </w:tc>
        <w:tc>
          <w:tcPr>
            <w:tcW w:w="4230" w:type="dxa"/>
            <w:tcBorders>
              <w:bottom w:val="single" w:sz="4" w:space="0" w:color="auto"/>
            </w:tcBorders>
          </w:tcPr>
          <w:p w14:paraId="10449217" w14:textId="77777777" w:rsidR="00582CE5" w:rsidRPr="00323868" w:rsidRDefault="00582CE5" w:rsidP="00582CE5">
            <w:pPr>
              <w:spacing w:line="240" w:lineRule="auto"/>
              <w:rPr>
                <w:rFonts w:cs="Arial"/>
                <w:szCs w:val="24"/>
              </w:rPr>
            </w:pPr>
            <w:r w:rsidRPr="00323868">
              <w:rPr>
                <w:rFonts w:cs="Arial"/>
                <w:szCs w:val="24"/>
              </w:rPr>
              <w:t>(+) Prove the addition and subtraction formulas for sine, cosine, and tangent and use them to solve problems.</w:t>
            </w:r>
          </w:p>
        </w:tc>
        <w:tc>
          <w:tcPr>
            <w:tcW w:w="1620" w:type="dxa"/>
            <w:tcBorders>
              <w:bottom w:val="single" w:sz="4" w:space="0" w:color="auto"/>
            </w:tcBorders>
          </w:tcPr>
          <w:p w14:paraId="31A54410" w14:textId="77777777" w:rsidR="00582CE5" w:rsidRPr="00E21BBE" w:rsidRDefault="00582CE5" w:rsidP="00582CE5">
            <w:pPr>
              <w:tabs>
                <w:tab w:val="left" w:pos="5423"/>
              </w:tabs>
              <w:spacing w:line="240" w:lineRule="auto"/>
              <w:rPr>
                <w:rFonts w:cs="Arial"/>
                <w:szCs w:val="24"/>
                <w:highlight w:val="green"/>
              </w:rPr>
            </w:pPr>
            <w:r>
              <w:rPr>
                <w:rFonts w:cs="Arial"/>
                <w:bCs/>
                <w:szCs w:val="24"/>
              </w:rPr>
              <w:t>CC.</w:t>
            </w:r>
            <w:r w:rsidRPr="00E21BBE">
              <w:rPr>
                <w:rFonts w:cs="Arial"/>
                <w:bCs/>
                <w:szCs w:val="24"/>
              </w:rPr>
              <w:t>F</w:t>
            </w:r>
            <w:r>
              <w:rPr>
                <w:rFonts w:cs="Arial"/>
                <w:bCs/>
                <w:szCs w:val="24"/>
              </w:rPr>
              <w:t>.</w:t>
            </w:r>
            <w:r w:rsidRPr="00E21BBE">
              <w:rPr>
                <w:rFonts w:cs="Arial"/>
                <w:bCs/>
                <w:szCs w:val="24"/>
              </w:rPr>
              <w:t>TF</w:t>
            </w:r>
            <w:r>
              <w:rPr>
                <w:rFonts w:cs="Arial"/>
                <w:bCs/>
                <w:szCs w:val="24"/>
              </w:rPr>
              <w:t>.</w:t>
            </w:r>
            <w:r w:rsidRPr="00E21BBE">
              <w:rPr>
                <w:rFonts w:cs="Arial"/>
                <w:bCs/>
                <w:szCs w:val="24"/>
              </w:rPr>
              <w:t>9</w:t>
            </w:r>
          </w:p>
        </w:tc>
        <w:tc>
          <w:tcPr>
            <w:tcW w:w="3510" w:type="dxa"/>
            <w:tcBorders>
              <w:bottom w:val="single" w:sz="4" w:space="0" w:color="auto"/>
            </w:tcBorders>
          </w:tcPr>
          <w:p w14:paraId="2C30ED22" w14:textId="77777777" w:rsidR="00582CE5" w:rsidRPr="00E21BBE" w:rsidRDefault="00582CE5" w:rsidP="00582CE5">
            <w:pPr>
              <w:tabs>
                <w:tab w:val="left" w:pos="5423"/>
              </w:tabs>
              <w:spacing w:line="240" w:lineRule="auto"/>
              <w:ind w:right="-2088"/>
              <w:rPr>
                <w:rFonts w:cs="Arial"/>
                <w:bCs/>
                <w:szCs w:val="24"/>
              </w:rPr>
            </w:pPr>
          </w:p>
        </w:tc>
      </w:tr>
      <w:tr w:rsidR="00582CE5" w:rsidRPr="00E21BBE" w14:paraId="160FF9AE" w14:textId="77777777" w:rsidTr="00A92CFE">
        <w:trPr>
          <w:cantSplit/>
          <w:trHeight w:val="576"/>
          <w:jc w:val="center"/>
        </w:trPr>
        <w:tc>
          <w:tcPr>
            <w:tcW w:w="10615" w:type="dxa"/>
            <w:gridSpan w:val="5"/>
            <w:shd w:val="clear" w:color="auto" w:fill="A6A6A6" w:themeFill="background1" w:themeFillShade="A6"/>
            <w:vAlign w:val="center"/>
          </w:tcPr>
          <w:p w14:paraId="7932345E" w14:textId="0557DCB3" w:rsidR="00582CE5" w:rsidRPr="000549EC" w:rsidRDefault="00582CE5" w:rsidP="00582CE5">
            <w:pPr>
              <w:tabs>
                <w:tab w:val="left" w:pos="5423"/>
              </w:tabs>
              <w:spacing w:line="240" w:lineRule="auto"/>
              <w:ind w:right="-2088"/>
              <w:rPr>
                <w:rFonts w:cs="Arial"/>
                <w:b/>
                <w:szCs w:val="24"/>
              </w:rPr>
            </w:pPr>
            <w:r>
              <w:br w:type="page"/>
            </w:r>
            <w:r>
              <w:rPr>
                <w:rFonts w:cs="Arial"/>
                <w:b/>
                <w:szCs w:val="24"/>
              </w:rPr>
              <w:t>GEOMETRY  (G)</w:t>
            </w:r>
          </w:p>
        </w:tc>
      </w:tr>
      <w:tr w:rsidR="00582CE5" w:rsidRPr="00E21BBE" w14:paraId="1EE69644" w14:textId="77777777" w:rsidTr="00A92CFE">
        <w:trPr>
          <w:cantSplit/>
          <w:trHeight w:val="576"/>
          <w:jc w:val="center"/>
        </w:trPr>
        <w:tc>
          <w:tcPr>
            <w:tcW w:w="10615" w:type="dxa"/>
            <w:gridSpan w:val="5"/>
            <w:shd w:val="clear" w:color="auto" w:fill="BFBFBF"/>
            <w:vAlign w:val="center"/>
          </w:tcPr>
          <w:p w14:paraId="7DEA41AD" w14:textId="77777777" w:rsidR="00582CE5" w:rsidRPr="00E21BBE" w:rsidRDefault="00582CE5" w:rsidP="00582CE5">
            <w:pPr>
              <w:tabs>
                <w:tab w:val="left" w:pos="5423"/>
              </w:tabs>
              <w:spacing w:line="240" w:lineRule="auto"/>
              <w:ind w:right="-2088"/>
              <w:rPr>
                <w:rFonts w:cs="Arial"/>
                <w:b/>
                <w:szCs w:val="24"/>
              </w:rPr>
            </w:pPr>
            <w:r w:rsidRPr="00E21BBE">
              <w:rPr>
                <w:rFonts w:cs="Arial"/>
                <w:b/>
                <w:szCs w:val="24"/>
              </w:rPr>
              <w:lastRenderedPageBreak/>
              <w:t>SIMILARITY, RIGHT TRIANGLES, AND TRIGONOMETRY</w:t>
            </w:r>
            <w:r w:rsidRPr="00E21BBE">
              <w:rPr>
                <w:rFonts w:cs="Arial"/>
                <w:szCs w:val="24"/>
              </w:rPr>
              <w:t xml:space="preserve"> </w:t>
            </w:r>
            <w:r>
              <w:rPr>
                <w:rFonts w:cs="Arial"/>
                <w:szCs w:val="24"/>
              </w:rPr>
              <w:t xml:space="preserve"> </w:t>
            </w:r>
            <w:r>
              <w:rPr>
                <w:rFonts w:cs="Arial"/>
                <w:b/>
                <w:szCs w:val="24"/>
              </w:rPr>
              <w:t>(SRT</w:t>
            </w:r>
            <w:r w:rsidRPr="00E171A7">
              <w:rPr>
                <w:rFonts w:cs="Arial"/>
                <w:b/>
                <w:szCs w:val="24"/>
              </w:rPr>
              <w:t>)</w:t>
            </w:r>
          </w:p>
        </w:tc>
      </w:tr>
      <w:tr w:rsidR="00582CE5" w:rsidRPr="00E21BBE" w14:paraId="4450B600" w14:textId="77777777" w:rsidTr="00A92CFE">
        <w:trPr>
          <w:cantSplit/>
          <w:jc w:val="center"/>
        </w:trPr>
        <w:tc>
          <w:tcPr>
            <w:tcW w:w="10615" w:type="dxa"/>
            <w:gridSpan w:val="5"/>
          </w:tcPr>
          <w:p w14:paraId="0F1F7178" w14:textId="77777777" w:rsidR="00582CE5" w:rsidRPr="00E21BBE" w:rsidRDefault="00582CE5" w:rsidP="00582CE5">
            <w:pPr>
              <w:spacing w:line="240" w:lineRule="auto"/>
              <w:rPr>
                <w:rFonts w:cs="Arial"/>
                <w:b/>
                <w:bCs/>
                <w:szCs w:val="24"/>
              </w:rPr>
            </w:pPr>
            <w:r w:rsidRPr="00E21BBE">
              <w:rPr>
                <w:rFonts w:cs="Arial"/>
                <w:b/>
                <w:bCs/>
                <w:szCs w:val="24"/>
              </w:rPr>
              <w:t>Define trigonometric ratios and solve problems involving right triangles.</w:t>
            </w:r>
          </w:p>
        </w:tc>
      </w:tr>
      <w:tr w:rsidR="00582CE5" w:rsidRPr="00E21BBE" w14:paraId="64181E3F" w14:textId="77777777" w:rsidTr="00162A15">
        <w:trPr>
          <w:cantSplit/>
          <w:jc w:val="center"/>
        </w:trPr>
        <w:tc>
          <w:tcPr>
            <w:tcW w:w="1255" w:type="dxa"/>
            <w:gridSpan w:val="2"/>
          </w:tcPr>
          <w:p w14:paraId="6762FAAF" w14:textId="33D6DA98" w:rsidR="00582CE5" w:rsidRPr="00E21BBE" w:rsidRDefault="009A2F9B" w:rsidP="00582CE5">
            <w:pPr>
              <w:spacing w:line="240" w:lineRule="auto"/>
              <w:rPr>
                <w:rFonts w:cs="Arial"/>
                <w:szCs w:val="24"/>
              </w:rPr>
            </w:pPr>
            <w:r>
              <w:rPr>
                <w:rFonts w:cs="Arial"/>
                <w:b/>
                <w:szCs w:val="24"/>
              </w:rPr>
              <w:t>6.</w:t>
            </w:r>
            <w:r w:rsidR="00582CE5">
              <w:rPr>
                <w:rFonts w:cs="Arial"/>
                <w:b/>
                <w:szCs w:val="24"/>
              </w:rPr>
              <w:t>G.SRT.1</w:t>
            </w:r>
          </w:p>
        </w:tc>
        <w:tc>
          <w:tcPr>
            <w:tcW w:w="4230" w:type="dxa"/>
          </w:tcPr>
          <w:p w14:paraId="5B37FFDD" w14:textId="77777777" w:rsidR="00582CE5" w:rsidRPr="000549EC" w:rsidRDefault="00582CE5" w:rsidP="00582CE5">
            <w:pPr>
              <w:spacing w:line="240" w:lineRule="auto"/>
              <w:rPr>
                <w:rFonts w:cs="Arial"/>
                <w:szCs w:val="24"/>
              </w:rPr>
            </w:pPr>
            <w:r w:rsidRPr="000549EC">
              <w:rPr>
                <w:rFonts w:cs="Arial"/>
                <w:szCs w:val="24"/>
              </w:rPr>
              <w:t>Understand that by similarity, side ratios in right triangles are properties of the angles in the triangle, leading to definitions of trigonometric ratios for acute angles.</w:t>
            </w:r>
          </w:p>
        </w:tc>
        <w:tc>
          <w:tcPr>
            <w:tcW w:w="1620" w:type="dxa"/>
          </w:tcPr>
          <w:p w14:paraId="0E5F9788" w14:textId="77777777" w:rsidR="00582CE5" w:rsidRPr="00E21BBE" w:rsidRDefault="00582CE5" w:rsidP="00582CE5">
            <w:pPr>
              <w:tabs>
                <w:tab w:val="left" w:pos="5423"/>
              </w:tabs>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6</w:t>
            </w:r>
          </w:p>
        </w:tc>
        <w:tc>
          <w:tcPr>
            <w:tcW w:w="3510" w:type="dxa"/>
          </w:tcPr>
          <w:p w14:paraId="0444F282" w14:textId="77777777" w:rsidR="00582CE5" w:rsidRPr="00E21BBE" w:rsidRDefault="00582CE5" w:rsidP="00582CE5">
            <w:pPr>
              <w:tabs>
                <w:tab w:val="left" w:pos="5423"/>
              </w:tabs>
              <w:spacing w:line="240" w:lineRule="auto"/>
              <w:rPr>
                <w:rFonts w:cs="Arial"/>
                <w:szCs w:val="24"/>
              </w:rPr>
            </w:pPr>
            <w:r w:rsidRPr="00E21BBE">
              <w:rPr>
                <w:rFonts w:cs="Arial"/>
                <w:szCs w:val="24"/>
              </w:rPr>
              <w:t>Building and designing structures</w:t>
            </w:r>
          </w:p>
        </w:tc>
      </w:tr>
      <w:tr w:rsidR="00582CE5" w:rsidRPr="00E21BBE" w14:paraId="25B65AB9" w14:textId="77777777" w:rsidTr="00162A15">
        <w:trPr>
          <w:cantSplit/>
          <w:jc w:val="center"/>
        </w:trPr>
        <w:tc>
          <w:tcPr>
            <w:tcW w:w="1255" w:type="dxa"/>
            <w:gridSpan w:val="2"/>
          </w:tcPr>
          <w:p w14:paraId="0C4D397F" w14:textId="77777777" w:rsidR="00582CE5" w:rsidRDefault="00582CE5" w:rsidP="00582CE5">
            <w:pPr>
              <w:spacing w:line="240" w:lineRule="auto"/>
            </w:pPr>
            <w:r>
              <w:rPr>
                <w:rFonts w:cs="Arial"/>
                <w:b/>
                <w:szCs w:val="24"/>
              </w:rPr>
              <w:t>6.G.SRT.2</w:t>
            </w:r>
          </w:p>
        </w:tc>
        <w:tc>
          <w:tcPr>
            <w:tcW w:w="4230" w:type="dxa"/>
          </w:tcPr>
          <w:p w14:paraId="09A3721D" w14:textId="77777777" w:rsidR="00582CE5" w:rsidRPr="000549EC" w:rsidRDefault="00582CE5" w:rsidP="00582CE5">
            <w:pPr>
              <w:spacing w:line="240" w:lineRule="auto"/>
              <w:rPr>
                <w:rFonts w:cs="Arial"/>
                <w:szCs w:val="24"/>
              </w:rPr>
            </w:pPr>
            <w:r w:rsidRPr="000549EC">
              <w:rPr>
                <w:rFonts w:cs="Arial"/>
                <w:szCs w:val="24"/>
              </w:rPr>
              <w:t>Explain and use the relationship between the sine and cosine of complementary angles.</w:t>
            </w:r>
          </w:p>
        </w:tc>
        <w:tc>
          <w:tcPr>
            <w:tcW w:w="1620" w:type="dxa"/>
          </w:tcPr>
          <w:p w14:paraId="5E5D861E" w14:textId="77777777" w:rsidR="00582CE5" w:rsidRPr="00E21BBE" w:rsidRDefault="00582CE5" w:rsidP="00582CE5">
            <w:pPr>
              <w:tabs>
                <w:tab w:val="left" w:pos="5423"/>
              </w:tabs>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7</w:t>
            </w:r>
          </w:p>
        </w:tc>
        <w:tc>
          <w:tcPr>
            <w:tcW w:w="3510" w:type="dxa"/>
          </w:tcPr>
          <w:p w14:paraId="44EF26F5" w14:textId="77777777" w:rsidR="00582CE5" w:rsidRPr="00E21BBE" w:rsidRDefault="00582CE5" w:rsidP="00582CE5">
            <w:pPr>
              <w:tabs>
                <w:tab w:val="left" w:pos="5423"/>
              </w:tabs>
              <w:spacing w:line="240" w:lineRule="auto"/>
              <w:rPr>
                <w:rFonts w:cs="Arial"/>
                <w:szCs w:val="24"/>
              </w:rPr>
            </w:pPr>
            <w:r w:rsidRPr="00E21BBE">
              <w:rPr>
                <w:rFonts w:cs="Arial"/>
                <w:szCs w:val="24"/>
              </w:rPr>
              <w:t>Designing products</w:t>
            </w:r>
          </w:p>
        </w:tc>
      </w:tr>
      <w:tr w:rsidR="00582CE5" w:rsidRPr="00E21BBE" w14:paraId="75B0031E" w14:textId="77777777" w:rsidTr="00162A15">
        <w:trPr>
          <w:cantSplit/>
          <w:jc w:val="center"/>
        </w:trPr>
        <w:tc>
          <w:tcPr>
            <w:tcW w:w="1255" w:type="dxa"/>
            <w:gridSpan w:val="2"/>
          </w:tcPr>
          <w:p w14:paraId="5FC33D40" w14:textId="77777777" w:rsidR="00582CE5" w:rsidRDefault="00582CE5" w:rsidP="00582CE5">
            <w:pPr>
              <w:spacing w:line="240" w:lineRule="auto"/>
            </w:pPr>
            <w:r>
              <w:rPr>
                <w:rFonts w:cs="Arial"/>
                <w:b/>
                <w:szCs w:val="24"/>
              </w:rPr>
              <w:t>6.G.SRT.3</w:t>
            </w:r>
          </w:p>
        </w:tc>
        <w:tc>
          <w:tcPr>
            <w:tcW w:w="4230" w:type="dxa"/>
          </w:tcPr>
          <w:p w14:paraId="6011BC7B" w14:textId="32D6571A" w:rsidR="00582CE5" w:rsidRPr="000549EC" w:rsidRDefault="00582CE5" w:rsidP="00AB1402">
            <w:pPr>
              <w:spacing w:line="240" w:lineRule="auto"/>
              <w:ind w:right="-110"/>
              <w:rPr>
                <w:rFonts w:cs="Arial"/>
                <w:szCs w:val="24"/>
              </w:rPr>
            </w:pPr>
            <w:r w:rsidRPr="000549EC">
              <w:rPr>
                <w:rFonts w:cs="Arial"/>
                <w:szCs w:val="24"/>
              </w:rPr>
              <w:t>Use trigonometric ratios and the Pythagorean Theorem to solve righ</w:t>
            </w:r>
            <w:r w:rsidR="00AB1402">
              <w:rPr>
                <w:rFonts w:cs="Arial"/>
                <w:szCs w:val="24"/>
              </w:rPr>
              <w:t>t triangles in applied problems.</w:t>
            </w:r>
            <w:r w:rsidRPr="00AB1402">
              <w:rPr>
                <w:rFonts w:ascii="MS Gothic" w:eastAsia="MS Gothic" w:hAnsi="MS Gothic" w:cs="MS Gothic" w:hint="eastAsia"/>
                <w:szCs w:val="24"/>
                <w:vertAlign w:val="superscript"/>
              </w:rPr>
              <w:t>★</w:t>
            </w:r>
          </w:p>
        </w:tc>
        <w:tc>
          <w:tcPr>
            <w:tcW w:w="1620" w:type="dxa"/>
          </w:tcPr>
          <w:p w14:paraId="23789AAB" w14:textId="77777777" w:rsidR="00582CE5" w:rsidRPr="00E21BBE" w:rsidRDefault="00582CE5" w:rsidP="00582CE5">
            <w:pPr>
              <w:tabs>
                <w:tab w:val="left" w:pos="5423"/>
              </w:tabs>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8</w:t>
            </w:r>
          </w:p>
        </w:tc>
        <w:tc>
          <w:tcPr>
            <w:tcW w:w="3510" w:type="dxa"/>
          </w:tcPr>
          <w:p w14:paraId="306229E2" w14:textId="77777777" w:rsidR="00582CE5" w:rsidRDefault="00582CE5" w:rsidP="00582CE5">
            <w:pPr>
              <w:tabs>
                <w:tab w:val="left" w:pos="5423"/>
              </w:tabs>
              <w:spacing w:line="240" w:lineRule="auto"/>
              <w:rPr>
                <w:rFonts w:cs="Arial"/>
                <w:szCs w:val="24"/>
              </w:rPr>
            </w:pPr>
            <w:r w:rsidRPr="00E21BBE">
              <w:rPr>
                <w:rFonts w:cs="Arial"/>
                <w:szCs w:val="24"/>
              </w:rPr>
              <w:t>Designing products</w:t>
            </w:r>
          </w:p>
          <w:p w14:paraId="75EFC3A0" w14:textId="77777777" w:rsidR="00027FD5" w:rsidRDefault="00027FD5" w:rsidP="00582CE5">
            <w:pPr>
              <w:tabs>
                <w:tab w:val="left" w:pos="5423"/>
              </w:tabs>
              <w:spacing w:line="240" w:lineRule="auto"/>
              <w:rPr>
                <w:rFonts w:cs="Arial"/>
                <w:szCs w:val="24"/>
              </w:rPr>
            </w:pPr>
          </w:p>
          <w:p w14:paraId="4F187722" w14:textId="3BF96F90" w:rsidR="00027FD5" w:rsidRDefault="00027FD5" w:rsidP="00027FD5">
            <w:pPr>
              <w:pStyle w:val="NormalWeb"/>
              <w:spacing w:before="0" w:beforeAutospacing="0" w:after="0" w:afterAutospacing="0"/>
            </w:pPr>
            <w:r>
              <w:rPr>
                <w:rFonts w:ascii="Arial" w:hAnsi="Arial" w:cs="Arial"/>
                <w:color w:val="000000"/>
              </w:rPr>
              <w:t>Compute distances, determine angles of elevation/declination,</w:t>
            </w:r>
          </w:p>
          <w:p w14:paraId="789F2372" w14:textId="77777777" w:rsidR="00027FD5" w:rsidRDefault="00027FD5" w:rsidP="00027FD5">
            <w:pPr>
              <w:pStyle w:val="NormalWeb"/>
              <w:spacing w:before="0" w:beforeAutospacing="0" w:after="0" w:afterAutospacing="0"/>
            </w:pPr>
            <w:r>
              <w:rPr>
                <w:rFonts w:ascii="Arial" w:hAnsi="Arial" w:cs="Arial"/>
                <w:color w:val="000000"/>
              </w:rPr>
              <w:t>quilt design</w:t>
            </w:r>
          </w:p>
          <w:p w14:paraId="64D25FBF" w14:textId="40ED9812" w:rsidR="00027FD5" w:rsidRPr="00E21BBE" w:rsidRDefault="00027FD5" w:rsidP="00582CE5">
            <w:pPr>
              <w:tabs>
                <w:tab w:val="left" w:pos="5423"/>
              </w:tabs>
              <w:spacing w:line="240" w:lineRule="auto"/>
              <w:rPr>
                <w:rFonts w:cs="Arial"/>
                <w:szCs w:val="24"/>
              </w:rPr>
            </w:pPr>
          </w:p>
        </w:tc>
      </w:tr>
      <w:tr w:rsidR="00582CE5" w:rsidRPr="00E21BBE" w14:paraId="1CCC7682" w14:textId="77777777" w:rsidTr="00A92CFE">
        <w:trPr>
          <w:cantSplit/>
          <w:jc w:val="center"/>
        </w:trPr>
        <w:tc>
          <w:tcPr>
            <w:tcW w:w="10615" w:type="dxa"/>
            <w:gridSpan w:val="5"/>
          </w:tcPr>
          <w:p w14:paraId="7C7482D7" w14:textId="77777777" w:rsidR="00582CE5" w:rsidRPr="00E21BBE" w:rsidRDefault="00582CE5" w:rsidP="00582CE5">
            <w:pPr>
              <w:tabs>
                <w:tab w:val="left" w:pos="5423"/>
              </w:tabs>
              <w:spacing w:line="240" w:lineRule="auto"/>
              <w:ind w:right="-2088"/>
              <w:rPr>
                <w:rFonts w:cs="Arial"/>
                <w:b/>
                <w:bCs/>
                <w:szCs w:val="24"/>
              </w:rPr>
            </w:pPr>
            <w:r w:rsidRPr="00E21BBE">
              <w:rPr>
                <w:rFonts w:cs="Arial"/>
                <w:b/>
                <w:bCs/>
                <w:szCs w:val="24"/>
              </w:rPr>
              <w:t>Apply trigonometry to general triangles.</w:t>
            </w:r>
          </w:p>
        </w:tc>
      </w:tr>
      <w:tr w:rsidR="00582CE5" w:rsidRPr="00E21BBE" w14:paraId="24D21A0E" w14:textId="77777777" w:rsidTr="00162A15">
        <w:trPr>
          <w:cantSplit/>
          <w:jc w:val="center"/>
        </w:trPr>
        <w:tc>
          <w:tcPr>
            <w:tcW w:w="1255" w:type="dxa"/>
            <w:gridSpan w:val="2"/>
          </w:tcPr>
          <w:p w14:paraId="6AEB0B34" w14:textId="77777777" w:rsidR="00582CE5" w:rsidRDefault="00582CE5" w:rsidP="00582CE5">
            <w:pPr>
              <w:spacing w:line="240" w:lineRule="auto"/>
            </w:pPr>
            <w:r>
              <w:rPr>
                <w:rFonts w:cs="Arial"/>
                <w:b/>
                <w:szCs w:val="24"/>
              </w:rPr>
              <w:t>6.G.SRT.4</w:t>
            </w:r>
          </w:p>
        </w:tc>
        <w:tc>
          <w:tcPr>
            <w:tcW w:w="4230" w:type="dxa"/>
          </w:tcPr>
          <w:p w14:paraId="5619A9A6" w14:textId="63CC89CE" w:rsidR="00582CE5" w:rsidRPr="000549EC" w:rsidRDefault="00582CE5" w:rsidP="00582CE5">
            <w:pPr>
              <w:spacing w:line="240" w:lineRule="auto"/>
              <w:rPr>
                <w:rFonts w:cs="Arial"/>
                <w:szCs w:val="24"/>
              </w:rPr>
            </w:pPr>
            <w:r w:rsidRPr="000549EC">
              <w:rPr>
                <w:rFonts w:cs="Arial"/>
                <w:szCs w:val="24"/>
              </w:rPr>
              <w:t xml:space="preserve">(+) Derive the formula </w:t>
            </w:r>
            <w:r w:rsidRPr="000549EC">
              <w:rPr>
                <w:rFonts w:cs="Arial"/>
                <w:i/>
                <w:iCs/>
                <w:szCs w:val="24"/>
              </w:rPr>
              <w:t xml:space="preserve">A </w:t>
            </w:r>
            <w:r w:rsidRPr="000549EC">
              <w:rPr>
                <w:rFonts w:cs="Arial"/>
                <w:szCs w:val="24"/>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oMath>
            <w:r w:rsidRPr="000549EC">
              <w:rPr>
                <w:rFonts w:cs="Arial"/>
                <w:i/>
                <w:iCs/>
                <w:szCs w:val="24"/>
              </w:rPr>
              <w:t xml:space="preserve">ab </w:t>
            </w:r>
            <w:r w:rsidRPr="000549EC">
              <w:rPr>
                <w:rFonts w:cs="Arial"/>
                <w:szCs w:val="24"/>
              </w:rPr>
              <w:t>sin(C) for the area of a triangle by drawing an auxiliary line from a vertex perpendicular to the opposite side.</w:t>
            </w:r>
          </w:p>
        </w:tc>
        <w:tc>
          <w:tcPr>
            <w:tcW w:w="1620" w:type="dxa"/>
          </w:tcPr>
          <w:p w14:paraId="318E248A" w14:textId="77777777" w:rsidR="00582CE5" w:rsidRPr="00E21BBE" w:rsidRDefault="00582CE5" w:rsidP="00582CE5">
            <w:pPr>
              <w:tabs>
                <w:tab w:val="left" w:pos="5423"/>
              </w:tabs>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9</w:t>
            </w:r>
          </w:p>
        </w:tc>
        <w:tc>
          <w:tcPr>
            <w:tcW w:w="3510" w:type="dxa"/>
          </w:tcPr>
          <w:p w14:paraId="351C96CE" w14:textId="77777777" w:rsidR="00582CE5" w:rsidRPr="00E21BBE" w:rsidRDefault="00582CE5" w:rsidP="00582CE5">
            <w:pPr>
              <w:tabs>
                <w:tab w:val="left" w:pos="5423"/>
              </w:tabs>
              <w:spacing w:line="240" w:lineRule="auto"/>
              <w:rPr>
                <w:rFonts w:cs="Arial"/>
                <w:szCs w:val="24"/>
              </w:rPr>
            </w:pPr>
            <w:r w:rsidRPr="00E21BBE">
              <w:rPr>
                <w:rFonts w:cs="Arial"/>
                <w:szCs w:val="24"/>
              </w:rPr>
              <w:t xml:space="preserve">Designing products </w:t>
            </w:r>
          </w:p>
        </w:tc>
      </w:tr>
      <w:tr w:rsidR="00582CE5" w:rsidRPr="00E21BBE" w14:paraId="2BB13424" w14:textId="77777777" w:rsidTr="00162A15">
        <w:trPr>
          <w:cantSplit/>
          <w:jc w:val="center"/>
        </w:trPr>
        <w:tc>
          <w:tcPr>
            <w:tcW w:w="1255" w:type="dxa"/>
            <w:gridSpan w:val="2"/>
          </w:tcPr>
          <w:p w14:paraId="2B3E4DEC" w14:textId="77777777" w:rsidR="00582CE5" w:rsidRDefault="00582CE5" w:rsidP="00582CE5">
            <w:pPr>
              <w:spacing w:line="240" w:lineRule="auto"/>
            </w:pPr>
            <w:r>
              <w:rPr>
                <w:rFonts w:cs="Arial"/>
                <w:b/>
                <w:szCs w:val="24"/>
              </w:rPr>
              <w:t>6.G.SRT.5</w:t>
            </w:r>
          </w:p>
        </w:tc>
        <w:tc>
          <w:tcPr>
            <w:tcW w:w="4230" w:type="dxa"/>
          </w:tcPr>
          <w:p w14:paraId="1040317A" w14:textId="77777777" w:rsidR="00582CE5" w:rsidRPr="000549EC" w:rsidRDefault="00582CE5" w:rsidP="00582CE5">
            <w:pPr>
              <w:spacing w:line="240" w:lineRule="auto"/>
              <w:rPr>
                <w:rFonts w:cs="Arial"/>
                <w:szCs w:val="24"/>
              </w:rPr>
            </w:pPr>
            <w:r w:rsidRPr="000549EC">
              <w:rPr>
                <w:rFonts w:cs="Arial"/>
                <w:szCs w:val="24"/>
              </w:rPr>
              <w:t>(+) Prove the Laws of Sines and Cosines and use them to solve problems.</w:t>
            </w:r>
          </w:p>
        </w:tc>
        <w:tc>
          <w:tcPr>
            <w:tcW w:w="1620" w:type="dxa"/>
          </w:tcPr>
          <w:p w14:paraId="09B6C787" w14:textId="77777777" w:rsidR="00582CE5" w:rsidRPr="00E21BBE" w:rsidRDefault="00582CE5" w:rsidP="00AB1402">
            <w:pPr>
              <w:tabs>
                <w:tab w:val="left" w:pos="5423"/>
              </w:tabs>
              <w:spacing w:line="240" w:lineRule="auto"/>
              <w:ind w:right="-108"/>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10</w:t>
            </w:r>
          </w:p>
        </w:tc>
        <w:tc>
          <w:tcPr>
            <w:tcW w:w="3510" w:type="dxa"/>
          </w:tcPr>
          <w:p w14:paraId="44112DFB" w14:textId="77777777" w:rsidR="00582CE5" w:rsidRPr="00E21BBE" w:rsidRDefault="00582CE5" w:rsidP="00582CE5">
            <w:pPr>
              <w:tabs>
                <w:tab w:val="left" w:pos="5423"/>
              </w:tabs>
              <w:spacing w:line="240" w:lineRule="auto"/>
              <w:rPr>
                <w:rFonts w:cs="Arial"/>
                <w:szCs w:val="24"/>
              </w:rPr>
            </w:pPr>
            <w:r w:rsidRPr="00E21BBE">
              <w:rPr>
                <w:rFonts w:cs="Arial"/>
                <w:szCs w:val="24"/>
              </w:rPr>
              <w:t xml:space="preserve">Designing products </w:t>
            </w:r>
          </w:p>
          <w:p w14:paraId="621DC8E7" w14:textId="77777777" w:rsidR="00582CE5" w:rsidRPr="00E21BBE" w:rsidRDefault="00582CE5" w:rsidP="00582CE5">
            <w:pPr>
              <w:tabs>
                <w:tab w:val="left" w:pos="5423"/>
              </w:tabs>
              <w:spacing w:line="240" w:lineRule="auto"/>
              <w:rPr>
                <w:rFonts w:cs="Arial"/>
                <w:szCs w:val="24"/>
              </w:rPr>
            </w:pPr>
          </w:p>
        </w:tc>
      </w:tr>
      <w:tr w:rsidR="00582CE5" w:rsidRPr="00E21BBE" w14:paraId="282BEA29" w14:textId="77777777" w:rsidTr="00162A15">
        <w:trPr>
          <w:cantSplit/>
          <w:jc w:val="center"/>
        </w:trPr>
        <w:tc>
          <w:tcPr>
            <w:tcW w:w="1255" w:type="dxa"/>
            <w:gridSpan w:val="2"/>
          </w:tcPr>
          <w:p w14:paraId="482A03F9" w14:textId="77777777" w:rsidR="00582CE5" w:rsidRPr="00E21BBE" w:rsidRDefault="00582CE5" w:rsidP="00582CE5">
            <w:pPr>
              <w:spacing w:line="240" w:lineRule="auto"/>
              <w:rPr>
                <w:rFonts w:cs="Arial"/>
                <w:szCs w:val="24"/>
              </w:rPr>
            </w:pPr>
            <w:r>
              <w:rPr>
                <w:rFonts w:cs="Arial"/>
                <w:b/>
                <w:szCs w:val="24"/>
              </w:rPr>
              <w:t>6.G.SRT.6</w:t>
            </w:r>
          </w:p>
        </w:tc>
        <w:tc>
          <w:tcPr>
            <w:tcW w:w="4230" w:type="dxa"/>
          </w:tcPr>
          <w:p w14:paraId="0EE73875" w14:textId="77777777" w:rsidR="00582CE5" w:rsidRPr="000549EC" w:rsidRDefault="00582CE5" w:rsidP="00582CE5">
            <w:pPr>
              <w:spacing w:line="240" w:lineRule="auto"/>
              <w:rPr>
                <w:rFonts w:cs="Arial"/>
                <w:szCs w:val="24"/>
              </w:rPr>
            </w:pPr>
            <w:r w:rsidRPr="000549EC">
              <w:rPr>
                <w:rFonts w:cs="Arial"/>
                <w:szCs w:val="24"/>
              </w:rPr>
              <w:t>(+) Understand and apply the Law of Sines and the Law of Cosines to find unknown measurements in right and non-right triangles (e.g., surveying problems, resultant forces).</w:t>
            </w:r>
          </w:p>
        </w:tc>
        <w:tc>
          <w:tcPr>
            <w:tcW w:w="1620" w:type="dxa"/>
          </w:tcPr>
          <w:p w14:paraId="576DA18A" w14:textId="77777777" w:rsidR="00582CE5" w:rsidRPr="00E21BBE" w:rsidRDefault="00582CE5" w:rsidP="00AB1402">
            <w:pPr>
              <w:tabs>
                <w:tab w:val="left" w:pos="5423"/>
              </w:tabs>
              <w:spacing w:line="240" w:lineRule="auto"/>
              <w:ind w:right="-108"/>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SRT</w:t>
            </w:r>
            <w:r>
              <w:rPr>
                <w:rFonts w:cs="Arial"/>
                <w:szCs w:val="24"/>
              </w:rPr>
              <w:t>.</w:t>
            </w:r>
            <w:r w:rsidRPr="00E21BBE">
              <w:rPr>
                <w:rFonts w:cs="Arial"/>
                <w:szCs w:val="24"/>
              </w:rPr>
              <w:t>11</w:t>
            </w:r>
          </w:p>
        </w:tc>
        <w:tc>
          <w:tcPr>
            <w:tcW w:w="3510" w:type="dxa"/>
          </w:tcPr>
          <w:p w14:paraId="1E698CBC" w14:textId="77777777" w:rsidR="00027FD5" w:rsidRDefault="00582CE5" w:rsidP="00582CE5">
            <w:pPr>
              <w:tabs>
                <w:tab w:val="left" w:pos="5423"/>
              </w:tabs>
              <w:spacing w:line="240" w:lineRule="auto"/>
              <w:rPr>
                <w:rFonts w:cs="Arial"/>
                <w:szCs w:val="24"/>
              </w:rPr>
            </w:pPr>
            <w:r w:rsidRPr="00E21BBE">
              <w:rPr>
                <w:rFonts w:cs="Arial"/>
                <w:szCs w:val="24"/>
              </w:rPr>
              <w:t>Designing products</w:t>
            </w:r>
          </w:p>
          <w:p w14:paraId="4E048DD2" w14:textId="77777777" w:rsidR="00027FD5" w:rsidRDefault="00027FD5" w:rsidP="00582CE5">
            <w:pPr>
              <w:tabs>
                <w:tab w:val="left" w:pos="5423"/>
              </w:tabs>
              <w:spacing w:line="240" w:lineRule="auto"/>
              <w:rPr>
                <w:rFonts w:cs="Arial"/>
                <w:szCs w:val="24"/>
              </w:rPr>
            </w:pPr>
          </w:p>
          <w:p w14:paraId="23DB1E73" w14:textId="6D6C7258" w:rsidR="00582CE5" w:rsidRPr="00E21BBE" w:rsidRDefault="00027FD5" w:rsidP="00582CE5">
            <w:pPr>
              <w:tabs>
                <w:tab w:val="left" w:pos="5423"/>
              </w:tabs>
              <w:spacing w:line="240" w:lineRule="auto"/>
              <w:rPr>
                <w:rFonts w:cs="Arial"/>
                <w:szCs w:val="24"/>
              </w:rPr>
            </w:pPr>
            <w:r>
              <w:rPr>
                <w:rFonts w:cs="Arial"/>
                <w:color w:val="000000"/>
              </w:rPr>
              <w:t>Surveying, force vector diagram</w:t>
            </w:r>
            <w:r w:rsidR="00582CE5" w:rsidRPr="00E21BBE">
              <w:rPr>
                <w:rFonts w:cs="Arial"/>
                <w:szCs w:val="24"/>
              </w:rPr>
              <w:t xml:space="preserve"> </w:t>
            </w:r>
          </w:p>
        </w:tc>
      </w:tr>
      <w:tr w:rsidR="00582CE5" w:rsidRPr="00E21BBE" w14:paraId="4BEC6167" w14:textId="77777777" w:rsidTr="00A92CFE">
        <w:trPr>
          <w:cantSplit/>
          <w:trHeight w:val="576"/>
          <w:jc w:val="center"/>
        </w:trPr>
        <w:tc>
          <w:tcPr>
            <w:tcW w:w="10615" w:type="dxa"/>
            <w:gridSpan w:val="5"/>
            <w:shd w:val="clear" w:color="auto" w:fill="BFBFBF"/>
            <w:vAlign w:val="center"/>
          </w:tcPr>
          <w:p w14:paraId="37C2EC34" w14:textId="77777777" w:rsidR="00582CE5" w:rsidRPr="00E21BBE" w:rsidRDefault="00582CE5" w:rsidP="00582CE5">
            <w:pPr>
              <w:tabs>
                <w:tab w:val="left" w:pos="5423"/>
              </w:tabs>
              <w:spacing w:line="240" w:lineRule="auto"/>
              <w:ind w:right="-2088"/>
              <w:rPr>
                <w:rFonts w:cs="Arial"/>
                <w:i/>
                <w:szCs w:val="24"/>
              </w:rPr>
            </w:pPr>
            <w:r w:rsidRPr="00E21BBE">
              <w:rPr>
                <w:rFonts w:cs="Arial"/>
                <w:b/>
                <w:szCs w:val="24"/>
              </w:rPr>
              <w:t>EXPRESSING GEO</w:t>
            </w:r>
            <w:r>
              <w:rPr>
                <w:rFonts w:cs="Arial"/>
                <w:b/>
                <w:szCs w:val="24"/>
              </w:rPr>
              <w:t>METRIC PROPERTIES WITH EQUATIONS  (GPE)</w:t>
            </w:r>
          </w:p>
        </w:tc>
      </w:tr>
      <w:tr w:rsidR="00582CE5" w:rsidRPr="00E21BBE" w14:paraId="28D547B7" w14:textId="77777777" w:rsidTr="00A92CFE">
        <w:trPr>
          <w:cantSplit/>
          <w:jc w:val="center"/>
        </w:trPr>
        <w:tc>
          <w:tcPr>
            <w:tcW w:w="10615" w:type="dxa"/>
            <w:gridSpan w:val="5"/>
          </w:tcPr>
          <w:p w14:paraId="46619671" w14:textId="77777777" w:rsidR="00582CE5" w:rsidRPr="00E21BBE" w:rsidRDefault="00582CE5" w:rsidP="00582CE5">
            <w:pPr>
              <w:tabs>
                <w:tab w:val="left" w:pos="5423"/>
              </w:tabs>
              <w:spacing w:line="240" w:lineRule="auto"/>
              <w:ind w:right="-2088"/>
              <w:rPr>
                <w:rFonts w:cs="Arial"/>
                <w:b/>
                <w:bCs/>
                <w:szCs w:val="24"/>
              </w:rPr>
            </w:pPr>
            <w:r w:rsidRPr="00E21BBE">
              <w:rPr>
                <w:rFonts w:cs="Arial"/>
                <w:b/>
                <w:bCs/>
                <w:szCs w:val="24"/>
              </w:rPr>
              <w:t>Translate between the geometric description and the equation for a conic section.</w:t>
            </w:r>
          </w:p>
        </w:tc>
      </w:tr>
      <w:tr w:rsidR="00582CE5" w:rsidRPr="00E21BBE" w14:paraId="7C43C807" w14:textId="77777777" w:rsidTr="00162A15">
        <w:trPr>
          <w:cantSplit/>
          <w:jc w:val="center"/>
        </w:trPr>
        <w:tc>
          <w:tcPr>
            <w:tcW w:w="1255" w:type="dxa"/>
            <w:gridSpan w:val="2"/>
          </w:tcPr>
          <w:p w14:paraId="192D0914" w14:textId="77777777" w:rsidR="00582CE5" w:rsidRPr="00C83C23" w:rsidRDefault="00582CE5" w:rsidP="00582CE5">
            <w:pPr>
              <w:spacing w:line="240" w:lineRule="auto"/>
              <w:rPr>
                <w:rFonts w:cs="Arial"/>
                <w:b/>
                <w:bCs/>
                <w:szCs w:val="24"/>
              </w:rPr>
            </w:pPr>
            <w:r w:rsidRPr="00C83C23">
              <w:rPr>
                <w:rFonts w:cs="Arial"/>
                <w:b/>
                <w:bCs/>
                <w:szCs w:val="24"/>
              </w:rPr>
              <w:t>6.G</w:t>
            </w:r>
            <w:r>
              <w:rPr>
                <w:rFonts w:cs="Arial"/>
                <w:b/>
                <w:bCs/>
                <w:szCs w:val="24"/>
              </w:rPr>
              <w:t>.</w:t>
            </w:r>
            <w:r w:rsidRPr="00C83C23">
              <w:rPr>
                <w:rFonts w:cs="Arial"/>
                <w:b/>
                <w:bCs/>
                <w:szCs w:val="24"/>
              </w:rPr>
              <w:t>GPE.1</w:t>
            </w:r>
          </w:p>
        </w:tc>
        <w:tc>
          <w:tcPr>
            <w:tcW w:w="4230" w:type="dxa"/>
          </w:tcPr>
          <w:p w14:paraId="6FC216AF" w14:textId="77777777" w:rsidR="00582CE5" w:rsidRPr="000549EC" w:rsidRDefault="00582CE5" w:rsidP="00582CE5">
            <w:pPr>
              <w:spacing w:line="240" w:lineRule="auto"/>
              <w:rPr>
                <w:rFonts w:cs="Arial"/>
                <w:b/>
                <w:bCs/>
                <w:szCs w:val="24"/>
              </w:rPr>
            </w:pPr>
            <w:r w:rsidRPr="000549EC">
              <w:rPr>
                <w:rFonts w:cs="Arial"/>
                <w:szCs w:val="24"/>
              </w:rPr>
              <w:t>Derive the equation of a circle of given center and radius using the Pythagorean Theorem; complete the square to find the center and radius of a circle given by an equation.</w:t>
            </w:r>
          </w:p>
        </w:tc>
        <w:tc>
          <w:tcPr>
            <w:tcW w:w="1620" w:type="dxa"/>
          </w:tcPr>
          <w:p w14:paraId="03ED304A" w14:textId="77777777" w:rsidR="00582CE5" w:rsidRPr="00E21BBE" w:rsidRDefault="00582CE5" w:rsidP="00582CE5">
            <w:pPr>
              <w:tabs>
                <w:tab w:val="left" w:pos="5423"/>
              </w:tabs>
              <w:spacing w:line="240" w:lineRule="auto"/>
              <w:rPr>
                <w:rFonts w:cs="Arial"/>
                <w:bCs/>
                <w:szCs w:val="24"/>
              </w:rPr>
            </w:pPr>
            <w:r>
              <w:rPr>
                <w:rFonts w:cs="Arial"/>
                <w:bCs/>
                <w:szCs w:val="24"/>
              </w:rPr>
              <w:t>CC.</w:t>
            </w:r>
            <w:r w:rsidRPr="00E21BBE">
              <w:rPr>
                <w:rFonts w:cs="Arial"/>
                <w:bCs/>
                <w:szCs w:val="24"/>
              </w:rPr>
              <w:t>G</w:t>
            </w:r>
            <w:r>
              <w:rPr>
                <w:rFonts w:cs="Arial"/>
                <w:bCs/>
                <w:szCs w:val="24"/>
              </w:rPr>
              <w:t>.</w:t>
            </w:r>
            <w:r w:rsidRPr="00E21BBE">
              <w:rPr>
                <w:rFonts w:cs="Arial"/>
                <w:bCs/>
                <w:szCs w:val="24"/>
              </w:rPr>
              <w:t>GPE</w:t>
            </w:r>
            <w:r>
              <w:rPr>
                <w:rFonts w:cs="Arial"/>
                <w:bCs/>
                <w:szCs w:val="24"/>
              </w:rPr>
              <w:t>.</w:t>
            </w:r>
            <w:r w:rsidRPr="00E21BBE">
              <w:rPr>
                <w:rFonts w:cs="Arial"/>
                <w:bCs/>
                <w:szCs w:val="24"/>
              </w:rPr>
              <w:t>1</w:t>
            </w:r>
          </w:p>
        </w:tc>
        <w:tc>
          <w:tcPr>
            <w:tcW w:w="3510" w:type="dxa"/>
          </w:tcPr>
          <w:p w14:paraId="2EDEE01A" w14:textId="73153EDF" w:rsidR="00582CE5" w:rsidRDefault="00582CE5" w:rsidP="00582CE5">
            <w:pPr>
              <w:tabs>
                <w:tab w:val="left" w:pos="5423"/>
              </w:tabs>
              <w:spacing w:line="240" w:lineRule="auto"/>
              <w:ind w:right="-648"/>
              <w:rPr>
                <w:rFonts w:cs="Arial"/>
                <w:bCs/>
                <w:szCs w:val="24"/>
              </w:rPr>
            </w:pPr>
            <w:r w:rsidRPr="00E21BBE">
              <w:rPr>
                <w:rFonts w:cs="Arial"/>
                <w:bCs/>
                <w:szCs w:val="24"/>
              </w:rPr>
              <w:t xml:space="preserve">Using CAD/CAM software to </w:t>
            </w:r>
          </w:p>
          <w:p w14:paraId="63E250D4" w14:textId="136A3554" w:rsidR="00582CE5" w:rsidRPr="00E21BBE" w:rsidRDefault="00582CE5" w:rsidP="004F2571">
            <w:pPr>
              <w:tabs>
                <w:tab w:val="left" w:pos="5423"/>
              </w:tabs>
              <w:spacing w:line="240" w:lineRule="auto"/>
              <w:ind w:right="-648"/>
              <w:rPr>
                <w:rFonts w:cs="Arial"/>
                <w:bCs/>
                <w:szCs w:val="24"/>
              </w:rPr>
            </w:pPr>
            <w:r w:rsidRPr="00E21BBE">
              <w:rPr>
                <w:rFonts w:cs="Arial"/>
                <w:bCs/>
                <w:szCs w:val="24"/>
              </w:rPr>
              <w:t>design a product</w:t>
            </w:r>
          </w:p>
        </w:tc>
      </w:tr>
      <w:tr w:rsidR="00582CE5" w:rsidRPr="00E21BBE" w14:paraId="1D181AB9" w14:textId="77777777" w:rsidTr="00162A15">
        <w:trPr>
          <w:cantSplit/>
          <w:jc w:val="center"/>
        </w:trPr>
        <w:tc>
          <w:tcPr>
            <w:tcW w:w="1255" w:type="dxa"/>
            <w:gridSpan w:val="2"/>
          </w:tcPr>
          <w:p w14:paraId="4F5DADC7" w14:textId="77777777" w:rsidR="00582CE5" w:rsidRDefault="00582CE5" w:rsidP="00582CE5">
            <w:pPr>
              <w:spacing w:line="240" w:lineRule="auto"/>
            </w:pPr>
            <w:r w:rsidRPr="000252DE">
              <w:rPr>
                <w:rFonts w:cs="Arial"/>
                <w:b/>
                <w:bCs/>
                <w:szCs w:val="24"/>
              </w:rPr>
              <w:t>6.G</w:t>
            </w:r>
            <w:r>
              <w:rPr>
                <w:rFonts w:cs="Arial"/>
                <w:b/>
                <w:bCs/>
                <w:szCs w:val="24"/>
              </w:rPr>
              <w:t>.</w:t>
            </w:r>
            <w:r w:rsidRPr="000252DE">
              <w:rPr>
                <w:rFonts w:cs="Arial"/>
                <w:b/>
                <w:bCs/>
                <w:szCs w:val="24"/>
              </w:rPr>
              <w:t>GPE.</w:t>
            </w:r>
            <w:r>
              <w:rPr>
                <w:rFonts w:cs="Arial"/>
                <w:b/>
                <w:bCs/>
                <w:szCs w:val="24"/>
              </w:rPr>
              <w:t>2</w:t>
            </w:r>
          </w:p>
        </w:tc>
        <w:tc>
          <w:tcPr>
            <w:tcW w:w="4230" w:type="dxa"/>
          </w:tcPr>
          <w:p w14:paraId="57E0813C" w14:textId="77777777" w:rsidR="00582CE5" w:rsidRPr="000549EC" w:rsidRDefault="00582CE5" w:rsidP="00582CE5">
            <w:pPr>
              <w:spacing w:line="240" w:lineRule="auto"/>
              <w:rPr>
                <w:rFonts w:cs="Arial"/>
                <w:szCs w:val="24"/>
              </w:rPr>
            </w:pPr>
            <w:r w:rsidRPr="000549EC">
              <w:rPr>
                <w:rFonts w:cs="Arial"/>
                <w:szCs w:val="24"/>
              </w:rPr>
              <w:t>Derive the equation of a parabola given a focus and directrix.</w:t>
            </w:r>
          </w:p>
        </w:tc>
        <w:tc>
          <w:tcPr>
            <w:tcW w:w="1620" w:type="dxa"/>
          </w:tcPr>
          <w:p w14:paraId="5ACAC1BF" w14:textId="77777777" w:rsidR="00582CE5" w:rsidRPr="00E21BBE" w:rsidRDefault="00582CE5" w:rsidP="00582CE5">
            <w:pPr>
              <w:tabs>
                <w:tab w:val="left" w:pos="5423"/>
              </w:tabs>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GPE</w:t>
            </w:r>
            <w:r>
              <w:rPr>
                <w:rFonts w:cs="Arial"/>
                <w:szCs w:val="24"/>
              </w:rPr>
              <w:t>.</w:t>
            </w:r>
            <w:r w:rsidRPr="00E21BBE">
              <w:rPr>
                <w:rFonts w:cs="Arial"/>
                <w:szCs w:val="24"/>
              </w:rPr>
              <w:t>2</w:t>
            </w:r>
          </w:p>
        </w:tc>
        <w:tc>
          <w:tcPr>
            <w:tcW w:w="3510" w:type="dxa"/>
          </w:tcPr>
          <w:p w14:paraId="2F77AC42" w14:textId="77777777" w:rsidR="00582CE5" w:rsidRPr="00E21BBE" w:rsidRDefault="00582CE5" w:rsidP="00582CE5">
            <w:pPr>
              <w:tabs>
                <w:tab w:val="left" w:pos="5423"/>
              </w:tabs>
              <w:spacing w:line="240" w:lineRule="auto"/>
              <w:ind w:right="-108"/>
              <w:rPr>
                <w:rFonts w:cs="Arial"/>
                <w:szCs w:val="24"/>
              </w:rPr>
            </w:pPr>
            <w:r w:rsidRPr="00E21BBE">
              <w:rPr>
                <w:rFonts w:cs="Arial"/>
                <w:szCs w:val="24"/>
              </w:rPr>
              <w:t>Reading scientific diagrams</w:t>
            </w:r>
          </w:p>
        </w:tc>
      </w:tr>
      <w:tr w:rsidR="00582CE5" w:rsidRPr="00E21BBE" w14:paraId="16868153" w14:textId="77777777" w:rsidTr="00162A15">
        <w:trPr>
          <w:cantSplit/>
          <w:jc w:val="center"/>
        </w:trPr>
        <w:tc>
          <w:tcPr>
            <w:tcW w:w="1255" w:type="dxa"/>
            <w:gridSpan w:val="2"/>
          </w:tcPr>
          <w:p w14:paraId="40C5EE45" w14:textId="77777777" w:rsidR="00582CE5" w:rsidRDefault="00582CE5" w:rsidP="00582CE5">
            <w:pPr>
              <w:spacing w:line="240" w:lineRule="auto"/>
            </w:pPr>
            <w:r w:rsidRPr="000252DE">
              <w:rPr>
                <w:rFonts w:cs="Arial"/>
                <w:b/>
                <w:bCs/>
                <w:szCs w:val="24"/>
              </w:rPr>
              <w:t>6.G</w:t>
            </w:r>
            <w:r>
              <w:rPr>
                <w:rFonts w:cs="Arial"/>
                <w:b/>
                <w:bCs/>
                <w:szCs w:val="24"/>
              </w:rPr>
              <w:t>.</w:t>
            </w:r>
            <w:r w:rsidRPr="000252DE">
              <w:rPr>
                <w:rFonts w:cs="Arial"/>
                <w:b/>
                <w:bCs/>
                <w:szCs w:val="24"/>
              </w:rPr>
              <w:t>GPE.</w:t>
            </w:r>
            <w:r>
              <w:rPr>
                <w:rFonts w:cs="Arial"/>
                <w:b/>
                <w:bCs/>
                <w:szCs w:val="24"/>
              </w:rPr>
              <w:t>3</w:t>
            </w:r>
          </w:p>
        </w:tc>
        <w:tc>
          <w:tcPr>
            <w:tcW w:w="4230" w:type="dxa"/>
          </w:tcPr>
          <w:p w14:paraId="0452965A" w14:textId="77777777" w:rsidR="00582CE5" w:rsidRPr="000549EC" w:rsidRDefault="00582CE5" w:rsidP="00582CE5">
            <w:pPr>
              <w:spacing w:line="240" w:lineRule="auto"/>
              <w:rPr>
                <w:rFonts w:cs="Arial"/>
                <w:szCs w:val="24"/>
              </w:rPr>
            </w:pPr>
            <w:r w:rsidRPr="000549EC">
              <w:rPr>
                <w:rFonts w:cs="Arial"/>
                <w:szCs w:val="24"/>
              </w:rPr>
              <w:t>(+) Derive the equations of ellipses and hyperbolas given the foci, using the fact that the sum or difference of distances from the foci is constant.</w:t>
            </w:r>
          </w:p>
        </w:tc>
        <w:tc>
          <w:tcPr>
            <w:tcW w:w="1620" w:type="dxa"/>
          </w:tcPr>
          <w:p w14:paraId="6F5EA088" w14:textId="77777777" w:rsidR="00582CE5" w:rsidRPr="00E21BBE" w:rsidRDefault="00582CE5" w:rsidP="00582CE5">
            <w:pPr>
              <w:tabs>
                <w:tab w:val="left" w:pos="5423"/>
              </w:tabs>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GPE</w:t>
            </w:r>
            <w:r>
              <w:rPr>
                <w:rFonts w:cs="Arial"/>
                <w:szCs w:val="24"/>
              </w:rPr>
              <w:t>.</w:t>
            </w:r>
            <w:r w:rsidRPr="00E21BBE">
              <w:rPr>
                <w:rFonts w:cs="Arial"/>
                <w:szCs w:val="24"/>
              </w:rPr>
              <w:t>3</w:t>
            </w:r>
          </w:p>
        </w:tc>
        <w:tc>
          <w:tcPr>
            <w:tcW w:w="3510" w:type="dxa"/>
          </w:tcPr>
          <w:p w14:paraId="1C417732" w14:textId="77777777" w:rsidR="00582CE5" w:rsidRPr="00E21BBE" w:rsidRDefault="00582CE5" w:rsidP="00582CE5">
            <w:pPr>
              <w:tabs>
                <w:tab w:val="left" w:pos="5423"/>
              </w:tabs>
              <w:spacing w:line="240" w:lineRule="auto"/>
              <w:ind w:right="-108"/>
              <w:rPr>
                <w:rFonts w:cs="Arial"/>
                <w:szCs w:val="24"/>
              </w:rPr>
            </w:pPr>
            <w:r w:rsidRPr="00E21BBE">
              <w:rPr>
                <w:rFonts w:cs="Arial"/>
                <w:szCs w:val="24"/>
              </w:rPr>
              <w:t>Using CAD/CAM software to design a product</w:t>
            </w:r>
          </w:p>
        </w:tc>
      </w:tr>
      <w:tr w:rsidR="00582CE5" w:rsidRPr="00E21BBE" w14:paraId="151FF2C5" w14:textId="77777777" w:rsidTr="00A92CFE">
        <w:trPr>
          <w:cantSplit/>
          <w:jc w:val="center"/>
        </w:trPr>
        <w:tc>
          <w:tcPr>
            <w:tcW w:w="10615" w:type="dxa"/>
            <w:gridSpan w:val="5"/>
          </w:tcPr>
          <w:p w14:paraId="69DB1776" w14:textId="16BA82B1" w:rsidR="00582CE5" w:rsidRPr="00E21BBE" w:rsidRDefault="00582CE5" w:rsidP="00582CE5">
            <w:pPr>
              <w:tabs>
                <w:tab w:val="left" w:pos="5423"/>
              </w:tabs>
              <w:spacing w:line="240" w:lineRule="auto"/>
              <w:ind w:right="-108"/>
              <w:rPr>
                <w:rFonts w:cs="Arial"/>
                <w:b/>
                <w:bCs/>
                <w:szCs w:val="24"/>
              </w:rPr>
            </w:pPr>
            <w:r>
              <w:br w:type="page"/>
            </w:r>
            <w:r w:rsidRPr="00E21BBE">
              <w:rPr>
                <w:rFonts w:cs="Arial"/>
                <w:b/>
                <w:bCs/>
                <w:szCs w:val="24"/>
              </w:rPr>
              <w:t>Use coordinates to prove simple geometric theorems algebraically.</w:t>
            </w:r>
          </w:p>
        </w:tc>
      </w:tr>
      <w:tr w:rsidR="00582CE5" w:rsidRPr="00E21BBE" w14:paraId="696E17B6" w14:textId="77777777" w:rsidTr="00162A15">
        <w:trPr>
          <w:cantSplit/>
          <w:jc w:val="center"/>
        </w:trPr>
        <w:tc>
          <w:tcPr>
            <w:tcW w:w="1255" w:type="dxa"/>
            <w:gridSpan w:val="2"/>
          </w:tcPr>
          <w:p w14:paraId="05B12E6F" w14:textId="77777777" w:rsidR="00582CE5" w:rsidRDefault="00582CE5" w:rsidP="00582CE5">
            <w:pPr>
              <w:spacing w:line="240" w:lineRule="auto"/>
            </w:pPr>
            <w:r w:rsidRPr="000252DE">
              <w:rPr>
                <w:rFonts w:cs="Arial"/>
                <w:b/>
                <w:bCs/>
                <w:szCs w:val="24"/>
              </w:rPr>
              <w:lastRenderedPageBreak/>
              <w:t>6.G</w:t>
            </w:r>
            <w:r>
              <w:rPr>
                <w:rFonts w:cs="Arial"/>
                <w:b/>
                <w:bCs/>
                <w:szCs w:val="24"/>
              </w:rPr>
              <w:t>.</w:t>
            </w:r>
            <w:r w:rsidRPr="000252DE">
              <w:rPr>
                <w:rFonts w:cs="Arial"/>
                <w:b/>
                <w:bCs/>
                <w:szCs w:val="24"/>
              </w:rPr>
              <w:t>GPE.</w:t>
            </w:r>
            <w:r>
              <w:rPr>
                <w:rFonts w:cs="Arial"/>
                <w:b/>
                <w:bCs/>
                <w:szCs w:val="24"/>
              </w:rPr>
              <w:t>4</w:t>
            </w:r>
          </w:p>
        </w:tc>
        <w:tc>
          <w:tcPr>
            <w:tcW w:w="4230" w:type="dxa"/>
          </w:tcPr>
          <w:p w14:paraId="794F1B02" w14:textId="77777777" w:rsidR="00582CE5" w:rsidRPr="008A4926" w:rsidRDefault="00582CE5" w:rsidP="00582CE5">
            <w:pPr>
              <w:spacing w:line="240" w:lineRule="auto"/>
              <w:rPr>
                <w:rFonts w:cs="Arial"/>
                <w:i/>
                <w:iCs/>
                <w:szCs w:val="24"/>
              </w:rPr>
            </w:pPr>
            <w:r w:rsidRPr="008A4926">
              <w:rPr>
                <w:rFonts w:cs="Arial"/>
                <w:szCs w:val="24"/>
              </w:rPr>
              <w:t xml:space="preserve">Use coordinates to prove simple geometric theorems algebraically. </w:t>
            </w:r>
          </w:p>
        </w:tc>
        <w:tc>
          <w:tcPr>
            <w:tcW w:w="1620" w:type="dxa"/>
          </w:tcPr>
          <w:p w14:paraId="6ACC0EE4" w14:textId="77777777" w:rsidR="00582CE5" w:rsidRPr="00E21BBE" w:rsidRDefault="00582CE5" w:rsidP="00582CE5">
            <w:pPr>
              <w:tabs>
                <w:tab w:val="left" w:pos="5423"/>
              </w:tabs>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GPE</w:t>
            </w:r>
            <w:r>
              <w:rPr>
                <w:rFonts w:cs="Arial"/>
                <w:szCs w:val="24"/>
              </w:rPr>
              <w:t>.</w:t>
            </w:r>
            <w:r w:rsidRPr="00E21BBE">
              <w:rPr>
                <w:rFonts w:cs="Arial"/>
                <w:szCs w:val="24"/>
              </w:rPr>
              <w:t>4</w:t>
            </w:r>
          </w:p>
        </w:tc>
        <w:tc>
          <w:tcPr>
            <w:tcW w:w="3510" w:type="dxa"/>
          </w:tcPr>
          <w:p w14:paraId="316421B6" w14:textId="77777777" w:rsidR="00582CE5" w:rsidRPr="004C5899" w:rsidRDefault="00582CE5" w:rsidP="00582CE5">
            <w:pPr>
              <w:tabs>
                <w:tab w:val="left" w:pos="5423"/>
              </w:tabs>
              <w:spacing w:line="240" w:lineRule="auto"/>
              <w:ind w:right="-108"/>
              <w:rPr>
                <w:rFonts w:cs="Arial"/>
                <w:iCs/>
                <w:szCs w:val="24"/>
              </w:rPr>
            </w:pPr>
            <w:r>
              <w:rPr>
                <w:rFonts w:cs="Arial"/>
                <w:iCs/>
                <w:szCs w:val="24"/>
              </w:rPr>
              <w:t>P</w:t>
            </w:r>
            <w:r w:rsidRPr="00E21BBE">
              <w:rPr>
                <w:rFonts w:cs="Arial"/>
                <w:iCs/>
                <w:szCs w:val="24"/>
              </w:rPr>
              <w:t>rov</w:t>
            </w:r>
            <w:r>
              <w:rPr>
                <w:rFonts w:cs="Arial"/>
                <w:iCs/>
                <w:szCs w:val="24"/>
              </w:rPr>
              <w:t>ing</w:t>
            </w:r>
            <w:r w:rsidRPr="00E21BBE">
              <w:rPr>
                <w:rFonts w:cs="Arial"/>
                <w:iCs/>
                <w:szCs w:val="24"/>
              </w:rPr>
              <w:t xml:space="preserve"> or disprov</w:t>
            </w:r>
            <w:r>
              <w:rPr>
                <w:rFonts w:cs="Arial"/>
                <w:iCs/>
                <w:szCs w:val="24"/>
              </w:rPr>
              <w:t>ing</w:t>
            </w:r>
            <w:r w:rsidRPr="00E21BBE">
              <w:rPr>
                <w:rFonts w:cs="Arial"/>
                <w:iCs/>
                <w:szCs w:val="24"/>
              </w:rPr>
              <w:t xml:space="preserve"> that a figure defined by four given points in the coordinate plane is a rectangle; prov</w:t>
            </w:r>
            <w:r>
              <w:rPr>
                <w:rFonts w:cs="Arial"/>
                <w:iCs/>
                <w:szCs w:val="24"/>
              </w:rPr>
              <w:t>ing</w:t>
            </w:r>
            <w:r w:rsidRPr="00E21BBE">
              <w:rPr>
                <w:rFonts w:cs="Arial"/>
                <w:iCs/>
                <w:szCs w:val="24"/>
              </w:rPr>
              <w:t xml:space="preserve"> or disprov</w:t>
            </w:r>
            <w:r>
              <w:rPr>
                <w:rFonts w:cs="Arial"/>
                <w:iCs/>
                <w:szCs w:val="24"/>
              </w:rPr>
              <w:t>ing</w:t>
            </w:r>
            <w:r w:rsidRPr="00E21BBE">
              <w:rPr>
                <w:rFonts w:cs="Arial"/>
                <w:iCs/>
                <w:szCs w:val="24"/>
              </w:rPr>
              <w:t xml:space="preserve"> that the point (1, √3) lies on the circle centered at the origin and containing the point (0, 2)</w:t>
            </w:r>
          </w:p>
        </w:tc>
      </w:tr>
      <w:tr w:rsidR="00582CE5" w:rsidRPr="00E21BBE" w14:paraId="253435E5" w14:textId="77777777" w:rsidTr="00A92CFE">
        <w:trPr>
          <w:cantSplit/>
          <w:trHeight w:val="576"/>
          <w:jc w:val="center"/>
        </w:trPr>
        <w:tc>
          <w:tcPr>
            <w:tcW w:w="10615" w:type="dxa"/>
            <w:gridSpan w:val="5"/>
            <w:shd w:val="clear" w:color="auto" w:fill="BFBFBF"/>
            <w:vAlign w:val="center"/>
          </w:tcPr>
          <w:p w14:paraId="3F907DBB" w14:textId="77777777" w:rsidR="00582CE5" w:rsidRPr="00E21BBE" w:rsidRDefault="00582CE5" w:rsidP="00582CE5">
            <w:pPr>
              <w:tabs>
                <w:tab w:val="left" w:pos="5423"/>
              </w:tabs>
              <w:spacing w:line="240" w:lineRule="auto"/>
              <w:ind w:right="-108"/>
              <w:rPr>
                <w:rFonts w:cs="Arial"/>
                <w:i/>
                <w:szCs w:val="24"/>
              </w:rPr>
            </w:pPr>
            <w:r w:rsidRPr="00E21BBE">
              <w:rPr>
                <w:rFonts w:cs="Arial"/>
                <w:b/>
                <w:szCs w:val="24"/>
              </w:rPr>
              <w:t>GEO</w:t>
            </w:r>
            <w:r>
              <w:rPr>
                <w:rFonts w:cs="Arial"/>
                <w:b/>
                <w:szCs w:val="24"/>
              </w:rPr>
              <w:t>METRIC MEASUREMENT AND DIMENSION  (GMD)</w:t>
            </w:r>
          </w:p>
        </w:tc>
      </w:tr>
      <w:tr w:rsidR="00582CE5" w:rsidRPr="00E21BBE" w14:paraId="4205A1E3" w14:textId="77777777" w:rsidTr="00A92CFE">
        <w:trPr>
          <w:cantSplit/>
          <w:jc w:val="center"/>
        </w:trPr>
        <w:tc>
          <w:tcPr>
            <w:tcW w:w="10615" w:type="dxa"/>
            <w:gridSpan w:val="5"/>
          </w:tcPr>
          <w:p w14:paraId="5F044631" w14:textId="77777777" w:rsidR="00582CE5" w:rsidRPr="00E21BBE" w:rsidRDefault="00582CE5" w:rsidP="00582CE5">
            <w:pPr>
              <w:tabs>
                <w:tab w:val="left" w:pos="5423"/>
              </w:tabs>
              <w:spacing w:line="240" w:lineRule="auto"/>
              <w:ind w:right="-108"/>
              <w:rPr>
                <w:rFonts w:cs="Arial"/>
                <w:b/>
                <w:bCs/>
                <w:szCs w:val="24"/>
              </w:rPr>
            </w:pPr>
            <w:r w:rsidRPr="00E21BBE">
              <w:rPr>
                <w:rFonts w:cs="Arial"/>
                <w:b/>
                <w:bCs/>
                <w:szCs w:val="24"/>
              </w:rPr>
              <w:t>Explain volume formulas and use them to solve problems.</w:t>
            </w:r>
          </w:p>
        </w:tc>
      </w:tr>
      <w:tr w:rsidR="00582CE5" w:rsidRPr="00E21BBE" w14:paraId="2D8770EB" w14:textId="77777777" w:rsidTr="00162A15">
        <w:trPr>
          <w:cantSplit/>
          <w:jc w:val="center"/>
        </w:trPr>
        <w:tc>
          <w:tcPr>
            <w:tcW w:w="1255" w:type="dxa"/>
            <w:gridSpan w:val="2"/>
          </w:tcPr>
          <w:p w14:paraId="6D20645E" w14:textId="77777777" w:rsidR="00582CE5" w:rsidRPr="00C83C23" w:rsidRDefault="00582CE5" w:rsidP="00582CE5">
            <w:pPr>
              <w:spacing w:line="240" w:lineRule="auto"/>
              <w:rPr>
                <w:b/>
              </w:rPr>
            </w:pPr>
            <w:r>
              <w:rPr>
                <w:rFonts w:cs="Arial"/>
                <w:b/>
                <w:szCs w:val="24"/>
              </w:rPr>
              <w:t>6.</w:t>
            </w:r>
            <w:r w:rsidRPr="00C83C23">
              <w:rPr>
                <w:rFonts w:cs="Arial"/>
                <w:b/>
                <w:szCs w:val="24"/>
              </w:rPr>
              <w:t>G</w:t>
            </w:r>
            <w:r>
              <w:rPr>
                <w:rFonts w:cs="Arial"/>
                <w:b/>
                <w:szCs w:val="24"/>
              </w:rPr>
              <w:t>.</w:t>
            </w:r>
            <w:r w:rsidRPr="00C83C23">
              <w:rPr>
                <w:rFonts w:cs="Arial"/>
                <w:b/>
                <w:szCs w:val="24"/>
              </w:rPr>
              <w:t>GMD</w:t>
            </w:r>
            <w:r>
              <w:rPr>
                <w:rFonts w:cs="Arial"/>
                <w:b/>
                <w:szCs w:val="24"/>
              </w:rPr>
              <w:t>.</w:t>
            </w:r>
            <w:r w:rsidRPr="00C83C23">
              <w:rPr>
                <w:rFonts w:cs="Arial"/>
                <w:b/>
                <w:szCs w:val="24"/>
              </w:rPr>
              <w:t>1</w:t>
            </w:r>
          </w:p>
        </w:tc>
        <w:tc>
          <w:tcPr>
            <w:tcW w:w="4230" w:type="dxa"/>
          </w:tcPr>
          <w:p w14:paraId="0EB7615D" w14:textId="77777777" w:rsidR="00582CE5" w:rsidRPr="008A4926" w:rsidRDefault="00582CE5" w:rsidP="00582CE5">
            <w:pPr>
              <w:spacing w:line="240" w:lineRule="auto"/>
              <w:rPr>
                <w:rFonts w:cs="Arial"/>
                <w:szCs w:val="24"/>
              </w:rPr>
            </w:pPr>
            <w:r w:rsidRPr="008A4926">
              <w:rPr>
                <w:rFonts w:cs="Arial"/>
                <w:szCs w:val="24"/>
              </w:rPr>
              <w:t xml:space="preserve">Give an informal argument for the formulas for the circumference of a circle, area of a circle, volume of a cylinder, pyramid, and cone. </w:t>
            </w:r>
            <w:r w:rsidRPr="008A4926">
              <w:rPr>
                <w:rFonts w:cs="Arial"/>
                <w:i/>
                <w:iCs/>
                <w:szCs w:val="24"/>
              </w:rPr>
              <w:t>Use dissection arguments, Cavalieri’s principle, and informal limit arguments.</w:t>
            </w:r>
          </w:p>
        </w:tc>
        <w:tc>
          <w:tcPr>
            <w:tcW w:w="1620" w:type="dxa"/>
          </w:tcPr>
          <w:p w14:paraId="2C1EDFF6" w14:textId="77777777" w:rsidR="00582CE5" w:rsidRPr="00E21BBE" w:rsidRDefault="00582CE5" w:rsidP="00AB1402">
            <w:pPr>
              <w:tabs>
                <w:tab w:val="left" w:pos="5423"/>
              </w:tabs>
              <w:spacing w:line="240" w:lineRule="auto"/>
              <w:ind w:right="-108"/>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GMD</w:t>
            </w:r>
            <w:r>
              <w:rPr>
                <w:rFonts w:cs="Arial"/>
                <w:szCs w:val="24"/>
              </w:rPr>
              <w:t>.</w:t>
            </w:r>
            <w:r w:rsidRPr="00E21BBE">
              <w:rPr>
                <w:rFonts w:cs="Arial"/>
                <w:szCs w:val="24"/>
              </w:rPr>
              <w:t>1</w:t>
            </w:r>
          </w:p>
        </w:tc>
        <w:tc>
          <w:tcPr>
            <w:tcW w:w="3510" w:type="dxa"/>
          </w:tcPr>
          <w:p w14:paraId="3782BC88" w14:textId="77777777" w:rsidR="00582CE5" w:rsidRPr="00E21BBE" w:rsidRDefault="00582CE5" w:rsidP="00582CE5">
            <w:pPr>
              <w:tabs>
                <w:tab w:val="left" w:pos="5423"/>
              </w:tabs>
              <w:spacing w:line="240" w:lineRule="auto"/>
              <w:ind w:right="-108"/>
              <w:rPr>
                <w:rFonts w:cs="Arial"/>
                <w:szCs w:val="24"/>
              </w:rPr>
            </w:pPr>
            <w:r w:rsidRPr="00E21BBE">
              <w:rPr>
                <w:rFonts w:cs="Arial"/>
                <w:szCs w:val="24"/>
              </w:rPr>
              <w:t>Building and measuring structures and objects</w:t>
            </w:r>
          </w:p>
        </w:tc>
      </w:tr>
      <w:tr w:rsidR="00582CE5" w:rsidRPr="00E21BBE" w14:paraId="2FEE8C36" w14:textId="77777777" w:rsidTr="00162A15">
        <w:trPr>
          <w:cantSplit/>
          <w:jc w:val="center"/>
        </w:trPr>
        <w:tc>
          <w:tcPr>
            <w:tcW w:w="1255" w:type="dxa"/>
            <w:gridSpan w:val="2"/>
          </w:tcPr>
          <w:p w14:paraId="4003B419" w14:textId="77777777" w:rsidR="00582CE5" w:rsidRPr="00C83C23" w:rsidRDefault="00582CE5" w:rsidP="00582CE5">
            <w:pPr>
              <w:spacing w:line="240" w:lineRule="auto"/>
              <w:rPr>
                <w:b/>
              </w:rPr>
            </w:pPr>
            <w:r>
              <w:rPr>
                <w:rFonts w:cs="Arial"/>
                <w:b/>
                <w:szCs w:val="24"/>
              </w:rPr>
              <w:t>6.</w:t>
            </w:r>
            <w:r w:rsidRPr="00C83C23">
              <w:rPr>
                <w:rFonts w:cs="Arial"/>
                <w:b/>
                <w:szCs w:val="24"/>
              </w:rPr>
              <w:t>G</w:t>
            </w:r>
            <w:r>
              <w:rPr>
                <w:rFonts w:cs="Arial"/>
                <w:b/>
                <w:szCs w:val="24"/>
              </w:rPr>
              <w:t>.</w:t>
            </w:r>
            <w:r w:rsidRPr="00C83C23">
              <w:rPr>
                <w:rFonts w:cs="Arial"/>
                <w:b/>
                <w:szCs w:val="24"/>
              </w:rPr>
              <w:t>GMD</w:t>
            </w:r>
            <w:r>
              <w:rPr>
                <w:rFonts w:cs="Arial"/>
                <w:b/>
                <w:szCs w:val="24"/>
              </w:rPr>
              <w:t>.2</w:t>
            </w:r>
          </w:p>
        </w:tc>
        <w:tc>
          <w:tcPr>
            <w:tcW w:w="4230" w:type="dxa"/>
          </w:tcPr>
          <w:p w14:paraId="6920FCEB" w14:textId="77777777" w:rsidR="00582CE5" w:rsidRPr="008A4926" w:rsidRDefault="00582CE5" w:rsidP="00582CE5">
            <w:pPr>
              <w:spacing w:line="240" w:lineRule="auto"/>
              <w:rPr>
                <w:rFonts w:cs="Arial"/>
                <w:szCs w:val="24"/>
              </w:rPr>
            </w:pPr>
            <w:r w:rsidRPr="008A4926">
              <w:rPr>
                <w:rFonts w:cs="Arial"/>
                <w:szCs w:val="24"/>
              </w:rPr>
              <w:t>(+) Give an informal argument using Cavalieri’s principle for the formulas for the volume of a sphere and other solid figures.</w:t>
            </w:r>
          </w:p>
        </w:tc>
        <w:tc>
          <w:tcPr>
            <w:tcW w:w="1620" w:type="dxa"/>
          </w:tcPr>
          <w:p w14:paraId="3193BB68" w14:textId="77777777" w:rsidR="00582CE5" w:rsidRPr="00E21BBE" w:rsidRDefault="00582CE5" w:rsidP="00AB1402">
            <w:pPr>
              <w:spacing w:line="240" w:lineRule="auto"/>
              <w:ind w:right="-108"/>
              <w:rPr>
                <w:rFonts w:cs="Arial"/>
                <w:szCs w:val="24"/>
              </w:rPr>
            </w:pPr>
            <w:r>
              <w:rPr>
                <w:rFonts w:cs="Arial"/>
                <w:szCs w:val="24"/>
              </w:rPr>
              <w:t>CC.G.</w:t>
            </w:r>
            <w:r w:rsidRPr="00E21BBE">
              <w:rPr>
                <w:rFonts w:cs="Arial"/>
                <w:szCs w:val="24"/>
              </w:rPr>
              <w:t>GMD</w:t>
            </w:r>
            <w:r>
              <w:rPr>
                <w:rFonts w:cs="Arial"/>
                <w:szCs w:val="24"/>
              </w:rPr>
              <w:t>.</w:t>
            </w:r>
            <w:r w:rsidRPr="00E21BBE">
              <w:rPr>
                <w:rFonts w:cs="Arial"/>
                <w:szCs w:val="24"/>
              </w:rPr>
              <w:t>2</w:t>
            </w:r>
          </w:p>
        </w:tc>
        <w:tc>
          <w:tcPr>
            <w:tcW w:w="3510" w:type="dxa"/>
          </w:tcPr>
          <w:p w14:paraId="0B895E2D" w14:textId="77777777" w:rsidR="00582CE5" w:rsidRPr="00E21BBE" w:rsidRDefault="00582CE5" w:rsidP="00582CE5">
            <w:pPr>
              <w:spacing w:line="240" w:lineRule="auto"/>
              <w:ind w:right="-108"/>
              <w:rPr>
                <w:rFonts w:cs="Arial"/>
                <w:szCs w:val="24"/>
              </w:rPr>
            </w:pPr>
            <w:r w:rsidRPr="00E21BBE">
              <w:rPr>
                <w:rFonts w:cs="Arial"/>
                <w:szCs w:val="24"/>
              </w:rPr>
              <w:t>Building and measuring structures and objects</w:t>
            </w:r>
          </w:p>
        </w:tc>
      </w:tr>
      <w:tr w:rsidR="00582CE5" w:rsidRPr="00E21BBE" w14:paraId="3F0B6B7D" w14:textId="77777777" w:rsidTr="00A92CFE">
        <w:trPr>
          <w:cantSplit/>
          <w:jc w:val="center"/>
        </w:trPr>
        <w:tc>
          <w:tcPr>
            <w:tcW w:w="10615" w:type="dxa"/>
            <w:gridSpan w:val="5"/>
          </w:tcPr>
          <w:p w14:paraId="6D85BF5E" w14:textId="77777777" w:rsidR="00582CE5" w:rsidRPr="00E21BBE" w:rsidRDefault="00582CE5" w:rsidP="00582CE5">
            <w:pPr>
              <w:spacing w:line="240" w:lineRule="auto"/>
              <w:ind w:right="-108"/>
              <w:rPr>
                <w:rFonts w:cs="Arial"/>
                <w:b/>
                <w:bCs/>
                <w:szCs w:val="24"/>
              </w:rPr>
            </w:pPr>
            <w:r w:rsidRPr="00E21BBE">
              <w:rPr>
                <w:rFonts w:cs="Arial"/>
                <w:b/>
                <w:bCs/>
                <w:szCs w:val="24"/>
              </w:rPr>
              <w:t>Visualize relationships between two-dimensional and three-dimensional objects.</w:t>
            </w:r>
          </w:p>
        </w:tc>
      </w:tr>
      <w:tr w:rsidR="00582CE5" w:rsidRPr="00E21BBE" w14:paraId="38A0BA5F" w14:textId="77777777" w:rsidTr="00162A15">
        <w:trPr>
          <w:cantSplit/>
          <w:jc w:val="center"/>
        </w:trPr>
        <w:tc>
          <w:tcPr>
            <w:tcW w:w="1255" w:type="dxa"/>
            <w:gridSpan w:val="2"/>
          </w:tcPr>
          <w:p w14:paraId="34277B71" w14:textId="77777777" w:rsidR="00582CE5" w:rsidRPr="00C83C23" w:rsidRDefault="00582CE5" w:rsidP="00582CE5">
            <w:pPr>
              <w:spacing w:line="240" w:lineRule="auto"/>
              <w:rPr>
                <w:b/>
              </w:rPr>
            </w:pPr>
            <w:r>
              <w:rPr>
                <w:rFonts w:cs="Arial"/>
                <w:b/>
                <w:szCs w:val="24"/>
              </w:rPr>
              <w:t>6.G.GMD.3</w:t>
            </w:r>
          </w:p>
        </w:tc>
        <w:tc>
          <w:tcPr>
            <w:tcW w:w="4230" w:type="dxa"/>
          </w:tcPr>
          <w:p w14:paraId="69B78081" w14:textId="77777777" w:rsidR="00582CE5" w:rsidRPr="008A4926" w:rsidRDefault="00582CE5" w:rsidP="00582CE5">
            <w:pPr>
              <w:spacing w:line="240" w:lineRule="auto"/>
              <w:rPr>
                <w:rFonts w:cs="Arial"/>
                <w:szCs w:val="24"/>
              </w:rPr>
            </w:pPr>
            <w:r w:rsidRPr="008A4926">
              <w:rPr>
                <w:rFonts w:cs="Arial"/>
                <w:szCs w:val="24"/>
              </w:rPr>
              <w:t>Identify the shapes of two-dimensional cross-sections of three dimensional objects, and identify three-dimensional objects generated by rotations of two-dimensional objects.</w:t>
            </w:r>
          </w:p>
        </w:tc>
        <w:tc>
          <w:tcPr>
            <w:tcW w:w="1620" w:type="dxa"/>
          </w:tcPr>
          <w:p w14:paraId="3FC9C8A1" w14:textId="77777777" w:rsidR="00582CE5" w:rsidRPr="00E21BBE" w:rsidRDefault="00582CE5" w:rsidP="00AB1402">
            <w:pPr>
              <w:spacing w:line="240" w:lineRule="auto"/>
              <w:ind w:right="-108"/>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GMD</w:t>
            </w:r>
            <w:r>
              <w:rPr>
                <w:rFonts w:cs="Arial"/>
                <w:szCs w:val="24"/>
              </w:rPr>
              <w:t>.</w:t>
            </w:r>
            <w:r w:rsidRPr="00E21BBE">
              <w:rPr>
                <w:rFonts w:cs="Arial"/>
                <w:szCs w:val="24"/>
              </w:rPr>
              <w:t>4</w:t>
            </w:r>
          </w:p>
        </w:tc>
        <w:tc>
          <w:tcPr>
            <w:tcW w:w="3510" w:type="dxa"/>
          </w:tcPr>
          <w:p w14:paraId="5D79AD94" w14:textId="07222F91" w:rsidR="00582CE5" w:rsidRDefault="00582CE5" w:rsidP="00582CE5">
            <w:pPr>
              <w:spacing w:line="240" w:lineRule="auto"/>
              <w:ind w:right="-108"/>
              <w:rPr>
                <w:rFonts w:cs="Arial"/>
                <w:szCs w:val="24"/>
              </w:rPr>
            </w:pPr>
            <w:r w:rsidRPr="00E21BBE">
              <w:rPr>
                <w:rFonts w:cs="Arial"/>
                <w:szCs w:val="24"/>
              </w:rPr>
              <w:t>Building and measuring structures and objects</w:t>
            </w:r>
          </w:p>
          <w:p w14:paraId="45878652" w14:textId="77777777" w:rsidR="00027FD5" w:rsidRDefault="00027FD5" w:rsidP="00582CE5">
            <w:pPr>
              <w:spacing w:line="240" w:lineRule="auto"/>
              <w:ind w:right="-108"/>
              <w:rPr>
                <w:rFonts w:cs="Arial"/>
                <w:szCs w:val="24"/>
              </w:rPr>
            </w:pPr>
          </w:p>
          <w:p w14:paraId="0CA7ECA6" w14:textId="77777777" w:rsidR="00027FD5" w:rsidRDefault="00027FD5" w:rsidP="00027FD5">
            <w:pPr>
              <w:pStyle w:val="NormalWeb"/>
              <w:spacing w:before="0" w:beforeAutospacing="0" w:after="0" w:afterAutospacing="0"/>
              <w:ind w:right="-108"/>
            </w:pPr>
            <w:r>
              <w:rPr>
                <w:rFonts w:ascii="Arial" w:hAnsi="Arial" w:cs="Arial"/>
                <w:color w:val="000000"/>
              </w:rPr>
              <w:t>Interpreting medical scans</w:t>
            </w:r>
          </w:p>
          <w:p w14:paraId="212E4538" w14:textId="77777777" w:rsidR="00027FD5" w:rsidRDefault="00027FD5" w:rsidP="00027FD5">
            <w:pPr>
              <w:pStyle w:val="NormalWeb"/>
              <w:spacing w:before="0" w:beforeAutospacing="0" w:after="0" w:afterAutospacing="0"/>
              <w:ind w:right="-108"/>
            </w:pPr>
            <w:r>
              <w:rPr>
                <w:rFonts w:ascii="Arial" w:hAnsi="Arial" w:cs="Arial"/>
                <w:color w:val="000000"/>
              </w:rPr>
              <w:t>Understanding 3-D printing</w:t>
            </w:r>
          </w:p>
          <w:p w14:paraId="3B229451" w14:textId="746B8FD4" w:rsidR="00027FD5" w:rsidRPr="00E21BBE" w:rsidRDefault="00027FD5" w:rsidP="00582CE5">
            <w:pPr>
              <w:spacing w:line="240" w:lineRule="auto"/>
              <w:ind w:right="-108"/>
              <w:rPr>
                <w:rFonts w:cs="Arial"/>
                <w:szCs w:val="24"/>
              </w:rPr>
            </w:pPr>
          </w:p>
        </w:tc>
      </w:tr>
      <w:tr w:rsidR="00582CE5" w:rsidRPr="00E21BBE" w14:paraId="5F297152" w14:textId="77777777" w:rsidTr="00A92CFE">
        <w:trPr>
          <w:cantSplit/>
          <w:trHeight w:val="576"/>
          <w:jc w:val="center"/>
        </w:trPr>
        <w:tc>
          <w:tcPr>
            <w:tcW w:w="10615" w:type="dxa"/>
            <w:gridSpan w:val="5"/>
            <w:shd w:val="clear" w:color="auto" w:fill="BFBFBF"/>
            <w:vAlign w:val="center"/>
          </w:tcPr>
          <w:p w14:paraId="091AAB47" w14:textId="77777777" w:rsidR="00582CE5" w:rsidRPr="00E21BBE" w:rsidRDefault="00582CE5" w:rsidP="00582CE5">
            <w:pPr>
              <w:spacing w:line="240" w:lineRule="auto"/>
              <w:ind w:right="-108"/>
              <w:rPr>
                <w:rFonts w:cs="Arial"/>
                <w:i/>
                <w:szCs w:val="24"/>
              </w:rPr>
            </w:pPr>
            <w:r>
              <w:rPr>
                <w:rFonts w:cs="Arial"/>
                <w:b/>
                <w:szCs w:val="24"/>
              </w:rPr>
              <w:t>MODELING WITH GEOMETRY  (MG)</w:t>
            </w:r>
          </w:p>
        </w:tc>
      </w:tr>
      <w:tr w:rsidR="00582CE5" w:rsidRPr="00E21BBE" w14:paraId="52070D44" w14:textId="77777777" w:rsidTr="00A92CFE">
        <w:trPr>
          <w:cantSplit/>
          <w:jc w:val="center"/>
        </w:trPr>
        <w:tc>
          <w:tcPr>
            <w:tcW w:w="10615" w:type="dxa"/>
            <w:gridSpan w:val="5"/>
          </w:tcPr>
          <w:p w14:paraId="53ED4F46" w14:textId="77777777" w:rsidR="00582CE5" w:rsidRPr="00E21BBE" w:rsidRDefault="00582CE5" w:rsidP="00582CE5">
            <w:pPr>
              <w:spacing w:line="240" w:lineRule="auto"/>
              <w:ind w:right="-108"/>
              <w:rPr>
                <w:rFonts w:cs="Arial"/>
                <w:b/>
                <w:bCs/>
                <w:szCs w:val="24"/>
              </w:rPr>
            </w:pPr>
            <w:r w:rsidRPr="00E21BBE">
              <w:rPr>
                <w:rFonts w:cs="Arial"/>
                <w:b/>
                <w:bCs/>
                <w:szCs w:val="24"/>
              </w:rPr>
              <w:t>Apply geometric concepts in modeling situations.</w:t>
            </w:r>
          </w:p>
        </w:tc>
      </w:tr>
      <w:tr w:rsidR="00582CE5" w:rsidRPr="00E21BBE" w14:paraId="37920108" w14:textId="77777777" w:rsidTr="00162A15">
        <w:trPr>
          <w:cantSplit/>
          <w:jc w:val="center"/>
        </w:trPr>
        <w:tc>
          <w:tcPr>
            <w:tcW w:w="1255" w:type="dxa"/>
            <w:gridSpan w:val="2"/>
          </w:tcPr>
          <w:p w14:paraId="7394C590" w14:textId="77777777" w:rsidR="00582CE5" w:rsidRPr="00C83C23" w:rsidRDefault="00582CE5" w:rsidP="00582CE5">
            <w:pPr>
              <w:spacing w:line="240" w:lineRule="auto"/>
              <w:rPr>
                <w:rFonts w:cs="Arial"/>
                <w:b/>
                <w:szCs w:val="24"/>
              </w:rPr>
            </w:pPr>
            <w:r w:rsidRPr="00C83C23">
              <w:rPr>
                <w:rFonts w:cs="Arial"/>
                <w:b/>
                <w:szCs w:val="24"/>
              </w:rPr>
              <w:t>6.G</w:t>
            </w:r>
            <w:r>
              <w:rPr>
                <w:rFonts w:cs="Arial"/>
                <w:b/>
                <w:szCs w:val="24"/>
              </w:rPr>
              <w:t>.</w:t>
            </w:r>
            <w:r w:rsidRPr="00C83C23">
              <w:rPr>
                <w:rFonts w:cs="Arial"/>
                <w:b/>
                <w:szCs w:val="24"/>
              </w:rPr>
              <w:t>MG.1</w:t>
            </w:r>
          </w:p>
        </w:tc>
        <w:tc>
          <w:tcPr>
            <w:tcW w:w="4230" w:type="dxa"/>
          </w:tcPr>
          <w:p w14:paraId="2D6C19AD" w14:textId="77777777" w:rsidR="00582CE5" w:rsidRPr="008A4926" w:rsidRDefault="00582CE5" w:rsidP="00582CE5">
            <w:pPr>
              <w:spacing w:line="240" w:lineRule="auto"/>
              <w:rPr>
                <w:rFonts w:ascii="MS Gothic" w:eastAsia="MS Gothic" w:hAnsi="MS Gothic" w:cs="MS Gothic"/>
                <w:szCs w:val="24"/>
              </w:rPr>
            </w:pPr>
            <w:r w:rsidRPr="008A4926">
              <w:rPr>
                <w:rFonts w:cs="Arial"/>
                <w:szCs w:val="24"/>
              </w:rPr>
              <w:t>Apply geometric methods to solve design problems (e.g., designing an object or structure to satisfy physical constraints or minimize cost; working with typographic grid systems based on ratios).</w:t>
            </w:r>
            <w:r w:rsidRPr="00AB1402">
              <w:rPr>
                <w:rFonts w:ascii="MS Gothic" w:eastAsia="MS Gothic" w:hAnsi="MS Gothic" w:cs="MS Gothic" w:hint="eastAsia"/>
                <w:szCs w:val="24"/>
                <w:vertAlign w:val="superscript"/>
              </w:rPr>
              <w:t>★</w:t>
            </w:r>
          </w:p>
        </w:tc>
        <w:tc>
          <w:tcPr>
            <w:tcW w:w="1620" w:type="dxa"/>
          </w:tcPr>
          <w:p w14:paraId="2721DF23" w14:textId="77777777" w:rsidR="00582CE5" w:rsidRPr="00E21BBE" w:rsidRDefault="00582CE5" w:rsidP="00582CE5">
            <w:pPr>
              <w:spacing w:line="240" w:lineRule="auto"/>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MG</w:t>
            </w:r>
            <w:r>
              <w:rPr>
                <w:rFonts w:cs="Arial"/>
                <w:szCs w:val="24"/>
              </w:rPr>
              <w:t>.</w:t>
            </w:r>
            <w:r w:rsidRPr="00E21BBE">
              <w:rPr>
                <w:rFonts w:cs="Arial"/>
                <w:szCs w:val="24"/>
              </w:rPr>
              <w:t>3</w:t>
            </w:r>
          </w:p>
        </w:tc>
        <w:tc>
          <w:tcPr>
            <w:tcW w:w="3510" w:type="dxa"/>
          </w:tcPr>
          <w:p w14:paraId="5979FAA9" w14:textId="77777777" w:rsidR="00582CE5" w:rsidRPr="00E21BBE" w:rsidRDefault="00582CE5" w:rsidP="00582CE5">
            <w:pPr>
              <w:spacing w:line="240" w:lineRule="auto"/>
              <w:ind w:right="-108"/>
              <w:rPr>
                <w:rFonts w:cs="Arial"/>
                <w:szCs w:val="24"/>
              </w:rPr>
            </w:pPr>
            <w:r w:rsidRPr="00E21BBE">
              <w:rPr>
                <w:rFonts w:cs="Arial"/>
                <w:szCs w:val="24"/>
              </w:rPr>
              <w:t>Building and measuring structures and objects</w:t>
            </w:r>
          </w:p>
        </w:tc>
      </w:tr>
      <w:tr w:rsidR="00635D91" w:rsidRPr="00E21BBE" w14:paraId="4AB7662E" w14:textId="77777777" w:rsidTr="00162A15">
        <w:trPr>
          <w:cantSplit/>
          <w:jc w:val="center"/>
        </w:trPr>
        <w:tc>
          <w:tcPr>
            <w:tcW w:w="1255" w:type="dxa"/>
            <w:gridSpan w:val="2"/>
            <w:shd w:val="clear" w:color="auto" w:fill="auto"/>
          </w:tcPr>
          <w:p w14:paraId="24E234C2" w14:textId="2A4437A6" w:rsidR="00635D91" w:rsidRPr="00C83C23" w:rsidRDefault="00635D91" w:rsidP="00635D91">
            <w:pPr>
              <w:spacing w:line="240" w:lineRule="auto"/>
              <w:rPr>
                <w:rFonts w:cs="Arial"/>
                <w:b/>
                <w:szCs w:val="24"/>
              </w:rPr>
            </w:pPr>
            <w:r>
              <w:rPr>
                <w:rFonts w:cs="Arial"/>
                <w:b/>
                <w:szCs w:val="24"/>
              </w:rPr>
              <w:t>6</w:t>
            </w:r>
            <w:r w:rsidRPr="00F174F3">
              <w:rPr>
                <w:rFonts w:cs="Arial"/>
                <w:b/>
                <w:szCs w:val="24"/>
              </w:rPr>
              <w:t>.G</w:t>
            </w:r>
            <w:r>
              <w:rPr>
                <w:rFonts w:cs="Arial"/>
                <w:b/>
                <w:szCs w:val="24"/>
              </w:rPr>
              <w:t>.</w:t>
            </w:r>
            <w:r w:rsidRPr="00F174F3">
              <w:rPr>
                <w:rFonts w:cs="Arial"/>
                <w:b/>
                <w:szCs w:val="24"/>
              </w:rPr>
              <w:t>MG.2</w:t>
            </w:r>
          </w:p>
        </w:tc>
        <w:tc>
          <w:tcPr>
            <w:tcW w:w="4230" w:type="dxa"/>
            <w:shd w:val="clear" w:color="auto" w:fill="auto"/>
          </w:tcPr>
          <w:p w14:paraId="150EB319" w14:textId="217F9E95" w:rsidR="00635D91" w:rsidRPr="008A4926" w:rsidRDefault="00635D91" w:rsidP="00635D91">
            <w:pPr>
              <w:spacing w:line="240" w:lineRule="auto"/>
              <w:rPr>
                <w:rFonts w:cs="Arial"/>
                <w:szCs w:val="24"/>
              </w:rPr>
            </w:pPr>
            <w:r w:rsidRPr="00E21BBE">
              <w:rPr>
                <w:rFonts w:cs="Arial"/>
                <w:szCs w:val="24"/>
              </w:rPr>
              <w:t>Apply concepts of density based on area and volume in modeling situations.</w:t>
            </w:r>
            <w:r w:rsidRPr="00AB1402">
              <w:rPr>
                <w:rFonts w:ascii="MS Gothic" w:eastAsia="MS Gothic" w:hAnsi="MS Gothic" w:cs="MS Gothic" w:hint="eastAsia"/>
                <w:szCs w:val="24"/>
                <w:vertAlign w:val="superscript"/>
              </w:rPr>
              <w:t>★</w:t>
            </w:r>
          </w:p>
        </w:tc>
        <w:tc>
          <w:tcPr>
            <w:tcW w:w="1620" w:type="dxa"/>
            <w:shd w:val="clear" w:color="auto" w:fill="auto"/>
          </w:tcPr>
          <w:p w14:paraId="790CF07B" w14:textId="77777777" w:rsidR="00635D91" w:rsidRDefault="00635D91" w:rsidP="00AB1402">
            <w:pPr>
              <w:spacing w:line="240" w:lineRule="auto"/>
              <w:ind w:right="-108"/>
              <w:rPr>
                <w:rFonts w:cs="Arial"/>
                <w:szCs w:val="24"/>
              </w:rPr>
            </w:pPr>
            <w:r>
              <w:rPr>
                <w:rFonts w:cs="Arial"/>
                <w:szCs w:val="24"/>
              </w:rPr>
              <w:t>CC.</w:t>
            </w:r>
            <w:r w:rsidRPr="00E21BBE">
              <w:rPr>
                <w:rFonts w:cs="Arial"/>
                <w:szCs w:val="24"/>
              </w:rPr>
              <w:t>G</w:t>
            </w:r>
            <w:r>
              <w:rPr>
                <w:rFonts w:cs="Arial"/>
                <w:szCs w:val="24"/>
              </w:rPr>
              <w:t>.</w:t>
            </w:r>
            <w:r w:rsidRPr="00E21BBE">
              <w:rPr>
                <w:rFonts w:cs="Arial"/>
                <w:szCs w:val="24"/>
              </w:rPr>
              <w:t>MG</w:t>
            </w:r>
            <w:r>
              <w:rPr>
                <w:rFonts w:cs="Arial"/>
                <w:szCs w:val="24"/>
              </w:rPr>
              <w:t>.</w:t>
            </w:r>
            <w:r w:rsidRPr="00E21BBE">
              <w:rPr>
                <w:rFonts w:cs="Arial"/>
                <w:szCs w:val="24"/>
              </w:rPr>
              <w:t>2</w:t>
            </w:r>
          </w:p>
          <w:p w14:paraId="6FF97788" w14:textId="0072A46F" w:rsidR="00635D91" w:rsidRDefault="00635D91" w:rsidP="00AB1402">
            <w:pPr>
              <w:spacing w:line="240" w:lineRule="auto"/>
              <w:ind w:right="-108"/>
              <w:rPr>
                <w:rFonts w:cs="Arial"/>
                <w:szCs w:val="24"/>
              </w:rPr>
            </w:pPr>
            <w:r>
              <w:rPr>
                <w:rFonts w:cs="Arial"/>
                <w:szCs w:val="24"/>
              </w:rPr>
              <w:t>CCR.G.MG.E</w:t>
            </w:r>
          </w:p>
        </w:tc>
        <w:tc>
          <w:tcPr>
            <w:tcW w:w="3510" w:type="dxa"/>
            <w:shd w:val="clear" w:color="auto" w:fill="auto"/>
          </w:tcPr>
          <w:p w14:paraId="506B981D" w14:textId="2E8C4E23" w:rsidR="00635D91" w:rsidRPr="00E21BBE" w:rsidRDefault="00EA09AB" w:rsidP="00635D91">
            <w:pPr>
              <w:spacing w:line="240" w:lineRule="auto"/>
              <w:ind w:right="-108"/>
              <w:rPr>
                <w:rFonts w:cs="Arial"/>
                <w:szCs w:val="24"/>
              </w:rPr>
            </w:pPr>
            <w:r>
              <w:rPr>
                <w:rFonts w:cs="Arial"/>
                <w:szCs w:val="24"/>
              </w:rPr>
              <w:t>P</w:t>
            </w:r>
            <w:r w:rsidRPr="00E21BBE">
              <w:rPr>
                <w:rFonts w:cs="Arial"/>
                <w:szCs w:val="24"/>
              </w:rPr>
              <w:t>ersons per square mile, BTUs per cubic foot</w:t>
            </w:r>
          </w:p>
        </w:tc>
      </w:tr>
    </w:tbl>
    <w:p w14:paraId="71525C60" w14:textId="77777777" w:rsidR="00BC718C" w:rsidRDefault="00BC718C">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4230"/>
        <w:gridCol w:w="1620"/>
        <w:gridCol w:w="3510"/>
      </w:tblGrid>
      <w:tr w:rsidR="00635D91" w:rsidRPr="00E21BBE" w14:paraId="1368CEE1" w14:textId="77777777" w:rsidTr="00AB1402">
        <w:trPr>
          <w:cantSplit/>
          <w:trHeight w:val="576"/>
          <w:jc w:val="center"/>
        </w:trPr>
        <w:tc>
          <w:tcPr>
            <w:tcW w:w="10615" w:type="dxa"/>
            <w:gridSpan w:val="4"/>
            <w:shd w:val="clear" w:color="auto" w:fill="A6A6A6" w:themeFill="background1" w:themeFillShade="A6"/>
            <w:vAlign w:val="center"/>
          </w:tcPr>
          <w:p w14:paraId="32F245B4" w14:textId="035F126C" w:rsidR="00635D91" w:rsidRPr="00635D91" w:rsidRDefault="00635D91" w:rsidP="00635D91">
            <w:pPr>
              <w:spacing w:line="240" w:lineRule="auto"/>
              <w:ind w:right="-108"/>
              <w:rPr>
                <w:b/>
              </w:rPr>
            </w:pPr>
            <w:r w:rsidRPr="00635D91">
              <w:rPr>
                <w:b/>
              </w:rPr>
              <w:lastRenderedPageBreak/>
              <w:t>STATISTICS AND PROBABILITY (SP)</w:t>
            </w:r>
          </w:p>
        </w:tc>
      </w:tr>
      <w:tr w:rsidR="00635D91" w:rsidRPr="00E21BBE" w14:paraId="3336E6B0" w14:textId="77777777" w:rsidTr="00AB1402">
        <w:trPr>
          <w:cantSplit/>
          <w:trHeight w:val="576"/>
          <w:jc w:val="center"/>
        </w:trPr>
        <w:tc>
          <w:tcPr>
            <w:tcW w:w="10615" w:type="dxa"/>
            <w:gridSpan w:val="4"/>
            <w:shd w:val="clear" w:color="auto" w:fill="BFBFBF" w:themeFill="background1" w:themeFillShade="BF"/>
            <w:vAlign w:val="center"/>
          </w:tcPr>
          <w:p w14:paraId="25687400" w14:textId="5DD2F9A8" w:rsidR="00635D91" w:rsidRPr="00635D91" w:rsidRDefault="00635D91" w:rsidP="00635D91">
            <w:pPr>
              <w:spacing w:line="240" w:lineRule="auto"/>
              <w:ind w:right="-108"/>
              <w:rPr>
                <w:b/>
              </w:rPr>
            </w:pPr>
            <w:r>
              <w:rPr>
                <w:b/>
              </w:rPr>
              <w:t>INTERPRETING CATEGORICAL AND QUANTITATIVE DATA (ID)</w:t>
            </w:r>
          </w:p>
        </w:tc>
      </w:tr>
      <w:tr w:rsidR="00635D91" w:rsidRPr="00E21BBE" w14:paraId="3F62EA9D" w14:textId="77777777" w:rsidTr="00AB1402">
        <w:trPr>
          <w:cantSplit/>
          <w:trHeight w:val="288"/>
          <w:jc w:val="center"/>
        </w:trPr>
        <w:tc>
          <w:tcPr>
            <w:tcW w:w="10615" w:type="dxa"/>
            <w:gridSpan w:val="4"/>
            <w:shd w:val="clear" w:color="auto" w:fill="auto"/>
          </w:tcPr>
          <w:p w14:paraId="1ECD2721" w14:textId="49A5B8F3" w:rsidR="00635D91" w:rsidRPr="00635D91" w:rsidRDefault="00635D91" w:rsidP="00635D91">
            <w:pPr>
              <w:spacing w:line="240" w:lineRule="auto"/>
              <w:ind w:right="-108"/>
              <w:rPr>
                <w:b/>
              </w:rPr>
            </w:pPr>
            <w:r w:rsidRPr="00E21BBE">
              <w:rPr>
                <w:rFonts w:cs="Arial"/>
                <w:b/>
                <w:bCs/>
                <w:szCs w:val="24"/>
              </w:rPr>
              <w:t>Summarize, represent, and interpret data on two categorical and quantitative variables.</w:t>
            </w:r>
          </w:p>
        </w:tc>
      </w:tr>
      <w:tr w:rsidR="00C54475" w:rsidRPr="00E21BBE" w14:paraId="30819E63" w14:textId="77777777" w:rsidTr="00162A15">
        <w:trPr>
          <w:cantSplit/>
          <w:jc w:val="center"/>
        </w:trPr>
        <w:tc>
          <w:tcPr>
            <w:tcW w:w="1255" w:type="dxa"/>
            <w:shd w:val="clear" w:color="auto" w:fill="auto"/>
          </w:tcPr>
          <w:p w14:paraId="6041F084" w14:textId="77777777" w:rsidR="00C54475" w:rsidRDefault="00C54475" w:rsidP="00542389">
            <w:pPr>
              <w:spacing w:line="240" w:lineRule="auto"/>
              <w:rPr>
                <w:rFonts w:cs="Arial"/>
                <w:b/>
                <w:szCs w:val="24"/>
              </w:rPr>
            </w:pPr>
            <w:r>
              <w:rPr>
                <w:rFonts w:cs="Arial"/>
                <w:b/>
                <w:szCs w:val="24"/>
              </w:rPr>
              <w:t>6.S.ID.1</w:t>
            </w:r>
          </w:p>
          <w:p w14:paraId="226ACD31" w14:textId="77777777" w:rsidR="0002599A" w:rsidRDefault="0002599A" w:rsidP="00542389">
            <w:pPr>
              <w:spacing w:line="240" w:lineRule="auto"/>
              <w:rPr>
                <w:rFonts w:cs="Arial"/>
                <w:szCs w:val="24"/>
              </w:rPr>
            </w:pPr>
          </w:p>
          <w:p w14:paraId="5903C968" w14:textId="764E9F8C" w:rsidR="0002599A" w:rsidRPr="00E21BBE" w:rsidRDefault="0002599A" w:rsidP="00542389">
            <w:pPr>
              <w:spacing w:line="240" w:lineRule="auto"/>
              <w:rPr>
                <w:rFonts w:cs="Arial"/>
                <w:szCs w:val="24"/>
              </w:rPr>
            </w:pPr>
            <w:r w:rsidRPr="00686E53">
              <w:rPr>
                <w:rFonts w:cs="Arial"/>
                <w:szCs w:val="24"/>
              </w:rPr>
              <w:t>MWOTL</w:t>
            </w:r>
          </w:p>
        </w:tc>
        <w:tc>
          <w:tcPr>
            <w:tcW w:w="4230" w:type="dxa"/>
            <w:shd w:val="clear" w:color="auto" w:fill="auto"/>
          </w:tcPr>
          <w:p w14:paraId="01528E53" w14:textId="77777777" w:rsidR="00C54475" w:rsidRPr="00E21BBE" w:rsidRDefault="00C54475" w:rsidP="00542389">
            <w:pPr>
              <w:spacing w:line="240" w:lineRule="auto"/>
              <w:rPr>
                <w:rFonts w:cs="Arial"/>
                <w:szCs w:val="24"/>
              </w:rPr>
            </w:pPr>
            <w:r w:rsidRPr="00E21BBE">
              <w:rPr>
                <w:rFonts w:cs="Arial"/>
                <w:szCs w:val="24"/>
              </w:rPr>
              <w:t>Summarize categorical data for two categories in two-way frequency tables. Interpret relative frequencies in the context of the data (including joint, marginal, and conditional relative frequencies). Recognize possible associations and trends in the data.*</w:t>
            </w:r>
          </w:p>
        </w:tc>
        <w:tc>
          <w:tcPr>
            <w:tcW w:w="1620" w:type="dxa"/>
            <w:shd w:val="clear" w:color="auto" w:fill="auto"/>
          </w:tcPr>
          <w:p w14:paraId="572ABD13" w14:textId="77777777" w:rsidR="00C54475" w:rsidRDefault="00C54475" w:rsidP="00542389">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5</w:t>
            </w:r>
          </w:p>
          <w:p w14:paraId="1DA46137" w14:textId="77777777" w:rsidR="00C54475" w:rsidRPr="00E21BBE" w:rsidRDefault="00C54475" w:rsidP="00542389">
            <w:pPr>
              <w:spacing w:line="240" w:lineRule="auto"/>
              <w:rPr>
                <w:rFonts w:cs="Arial"/>
                <w:szCs w:val="24"/>
              </w:rPr>
            </w:pPr>
            <w:r>
              <w:rPr>
                <w:rFonts w:cs="Arial"/>
                <w:szCs w:val="24"/>
              </w:rPr>
              <w:t>CCR.S.ID.E</w:t>
            </w:r>
            <w:r w:rsidRPr="00E21BBE">
              <w:rPr>
                <w:rFonts w:cs="Arial"/>
                <w:szCs w:val="24"/>
              </w:rPr>
              <w:t xml:space="preserve"> </w:t>
            </w:r>
          </w:p>
          <w:p w14:paraId="46323BB8" w14:textId="77777777" w:rsidR="00C54475" w:rsidRPr="00E21BBE" w:rsidRDefault="00C54475" w:rsidP="00542389">
            <w:pPr>
              <w:spacing w:line="240" w:lineRule="auto"/>
              <w:rPr>
                <w:rFonts w:cs="Arial"/>
                <w:szCs w:val="24"/>
              </w:rPr>
            </w:pPr>
          </w:p>
        </w:tc>
        <w:tc>
          <w:tcPr>
            <w:tcW w:w="3510" w:type="dxa"/>
            <w:shd w:val="clear" w:color="auto" w:fill="auto"/>
          </w:tcPr>
          <w:p w14:paraId="1029D94A" w14:textId="77777777" w:rsidR="00C54475" w:rsidRPr="00E21BBE" w:rsidRDefault="00C54475" w:rsidP="00542389">
            <w:pPr>
              <w:spacing w:line="240" w:lineRule="auto"/>
              <w:rPr>
                <w:rFonts w:cs="Arial"/>
                <w:szCs w:val="24"/>
              </w:rPr>
            </w:pPr>
            <w:r w:rsidRPr="00E21BBE">
              <w:rPr>
                <w:rFonts w:cs="Arial"/>
                <w:szCs w:val="24"/>
              </w:rPr>
              <w:t>Looking at reports on stock market to see if they reflect the trends represented</w:t>
            </w:r>
          </w:p>
        </w:tc>
      </w:tr>
      <w:tr w:rsidR="00C54475" w:rsidRPr="00E21BBE" w14:paraId="5A1D2140" w14:textId="77777777" w:rsidTr="00162A15">
        <w:trPr>
          <w:cantSplit/>
          <w:jc w:val="center"/>
        </w:trPr>
        <w:tc>
          <w:tcPr>
            <w:tcW w:w="1255" w:type="dxa"/>
            <w:shd w:val="clear" w:color="auto" w:fill="auto"/>
          </w:tcPr>
          <w:p w14:paraId="77A5FFC6" w14:textId="388B20BF" w:rsidR="00C54475" w:rsidRPr="00E21BBE" w:rsidRDefault="00C54475" w:rsidP="00542389">
            <w:pPr>
              <w:spacing w:line="240" w:lineRule="auto"/>
              <w:rPr>
                <w:rFonts w:cs="Arial"/>
                <w:szCs w:val="24"/>
              </w:rPr>
            </w:pPr>
            <w:r>
              <w:rPr>
                <w:rFonts w:cs="Arial"/>
                <w:b/>
                <w:szCs w:val="24"/>
              </w:rPr>
              <w:t>6.S.ID.2</w:t>
            </w:r>
          </w:p>
        </w:tc>
        <w:tc>
          <w:tcPr>
            <w:tcW w:w="4230" w:type="dxa"/>
            <w:shd w:val="clear" w:color="auto" w:fill="auto"/>
          </w:tcPr>
          <w:p w14:paraId="36523788" w14:textId="77777777" w:rsidR="00C54475" w:rsidRDefault="00C54475" w:rsidP="00542389">
            <w:pPr>
              <w:spacing w:line="240" w:lineRule="auto"/>
              <w:rPr>
                <w:rFonts w:cs="Arial"/>
                <w:szCs w:val="24"/>
              </w:rPr>
            </w:pPr>
            <w:r w:rsidRPr="00E21BBE">
              <w:rPr>
                <w:rFonts w:cs="Arial"/>
                <w:szCs w:val="24"/>
              </w:rPr>
              <w:t>Represent data on two quantitative variables on a scatter plot, and describe</w:t>
            </w:r>
            <w:r>
              <w:rPr>
                <w:rFonts w:cs="Arial"/>
                <w:szCs w:val="24"/>
              </w:rPr>
              <w:t xml:space="preserve"> how the variables are related.</w:t>
            </w:r>
          </w:p>
          <w:p w14:paraId="0B2925C4" w14:textId="77777777" w:rsidR="00C54475" w:rsidRPr="00897248" w:rsidRDefault="00C54475" w:rsidP="00A962A4">
            <w:pPr>
              <w:pStyle w:val="ListParagraph"/>
              <w:numPr>
                <w:ilvl w:val="0"/>
                <w:numId w:val="90"/>
              </w:numPr>
              <w:rPr>
                <w:rFonts w:ascii="Arial" w:hAnsi="Arial" w:cs="Arial"/>
                <w:i/>
                <w:iCs/>
                <w:sz w:val="24"/>
                <w:szCs w:val="24"/>
              </w:rPr>
            </w:pPr>
            <w:r w:rsidRPr="00897248">
              <w:rPr>
                <w:rFonts w:ascii="Arial" w:hAnsi="Arial" w:cs="Arial"/>
                <w:sz w:val="24"/>
                <w:szCs w:val="24"/>
              </w:rPr>
              <w:t xml:space="preserve">Fit a function to the data; use functions fitted to data to solve problems in the context of the data. </w:t>
            </w:r>
            <w:r w:rsidRPr="00897248">
              <w:rPr>
                <w:rFonts w:ascii="Arial" w:hAnsi="Arial" w:cs="Arial"/>
                <w:i/>
                <w:iCs/>
                <w:sz w:val="24"/>
                <w:szCs w:val="24"/>
              </w:rPr>
              <w:t>Use given functions or choose a function suggested by the context. Emphasize linear, qu</w:t>
            </w:r>
            <w:r>
              <w:rPr>
                <w:rFonts w:ascii="Arial" w:hAnsi="Arial" w:cs="Arial"/>
                <w:i/>
                <w:iCs/>
                <w:sz w:val="24"/>
                <w:szCs w:val="24"/>
              </w:rPr>
              <w:t>adratic, and exponential models.</w:t>
            </w:r>
          </w:p>
          <w:p w14:paraId="449A7D03" w14:textId="77777777" w:rsidR="00C54475" w:rsidRPr="00897248" w:rsidRDefault="00C54475" w:rsidP="00A962A4">
            <w:pPr>
              <w:pStyle w:val="ListParagraph"/>
              <w:numPr>
                <w:ilvl w:val="0"/>
                <w:numId w:val="90"/>
              </w:numPr>
              <w:rPr>
                <w:rFonts w:ascii="Arial" w:hAnsi="Arial" w:cs="Arial"/>
                <w:i/>
                <w:iCs/>
                <w:sz w:val="24"/>
                <w:szCs w:val="24"/>
              </w:rPr>
            </w:pPr>
            <w:r w:rsidRPr="00897248">
              <w:rPr>
                <w:rFonts w:ascii="Arial" w:hAnsi="Arial" w:cs="Arial"/>
                <w:sz w:val="24"/>
                <w:szCs w:val="24"/>
              </w:rPr>
              <w:t>Informally assess the fit of a func</w:t>
            </w:r>
            <w:r>
              <w:rPr>
                <w:rFonts w:ascii="Arial" w:hAnsi="Arial" w:cs="Arial"/>
                <w:sz w:val="24"/>
                <w:szCs w:val="24"/>
              </w:rPr>
              <w:t xml:space="preserve">tion by plotting and analyzing </w:t>
            </w:r>
            <w:r w:rsidRPr="00897248">
              <w:rPr>
                <w:rFonts w:ascii="Arial" w:hAnsi="Arial" w:cs="Arial"/>
                <w:sz w:val="24"/>
                <w:szCs w:val="24"/>
              </w:rPr>
              <w:t>residuals.</w:t>
            </w:r>
          </w:p>
          <w:p w14:paraId="75BAA764" w14:textId="77777777" w:rsidR="00C54475" w:rsidRPr="00897248" w:rsidRDefault="00C54475" w:rsidP="00A962A4">
            <w:pPr>
              <w:pStyle w:val="ListParagraph"/>
              <w:numPr>
                <w:ilvl w:val="0"/>
                <w:numId w:val="90"/>
              </w:numPr>
              <w:rPr>
                <w:rFonts w:ascii="Arial" w:hAnsi="Arial" w:cs="Arial"/>
                <w:i/>
                <w:iCs/>
                <w:sz w:val="24"/>
                <w:szCs w:val="24"/>
              </w:rPr>
            </w:pPr>
            <w:r w:rsidRPr="00897248">
              <w:rPr>
                <w:rFonts w:ascii="Arial" w:hAnsi="Arial" w:cs="Arial"/>
                <w:sz w:val="24"/>
                <w:szCs w:val="24"/>
              </w:rPr>
              <w:t>Fit a linear function for a scatter plot that suggests a linear association.</w:t>
            </w:r>
          </w:p>
        </w:tc>
        <w:tc>
          <w:tcPr>
            <w:tcW w:w="1620" w:type="dxa"/>
            <w:shd w:val="clear" w:color="auto" w:fill="auto"/>
          </w:tcPr>
          <w:p w14:paraId="14B4963A" w14:textId="77777777" w:rsidR="00C54475" w:rsidRPr="00E21BBE" w:rsidRDefault="00C54475" w:rsidP="00761530">
            <w:pPr>
              <w:spacing w:line="240" w:lineRule="auto"/>
              <w:ind w:right="-108"/>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6</w:t>
            </w:r>
          </w:p>
          <w:p w14:paraId="6EF3DBF3" w14:textId="77777777" w:rsidR="00C54475" w:rsidRDefault="00C54475" w:rsidP="00761530">
            <w:pPr>
              <w:spacing w:line="240" w:lineRule="auto"/>
              <w:ind w:right="-108"/>
              <w:rPr>
                <w:rFonts w:cs="Arial"/>
                <w:szCs w:val="24"/>
              </w:rPr>
            </w:pPr>
            <w:r>
              <w:rPr>
                <w:rFonts w:cs="Arial"/>
                <w:szCs w:val="24"/>
              </w:rPr>
              <w:t>ESS04.08.01</w:t>
            </w:r>
          </w:p>
          <w:p w14:paraId="1C49F1EA" w14:textId="77777777" w:rsidR="00C54475" w:rsidRPr="00E21BBE" w:rsidRDefault="00C54475" w:rsidP="00761530">
            <w:pPr>
              <w:spacing w:line="240" w:lineRule="auto"/>
              <w:ind w:right="-108"/>
              <w:rPr>
                <w:rFonts w:cs="Arial"/>
                <w:szCs w:val="24"/>
              </w:rPr>
            </w:pPr>
            <w:r>
              <w:rPr>
                <w:rFonts w:cs="Arial"/>
                <w:szCs w:val="24"/>
              </w:rPr>
              <w:t>ESS04.08.02</w:t>
            </w:r>
          </w:p>
        </w:tc>
        <w:tc>
          <w:tcPr>
            <w:tcW w:w="3510" w:type="dxa"/>
            <w:shd w:val="clear" w:color="auto" w:fill="auto"/>
          </w:tcPr>
          <w:p w14:paraId="5BD26291" w14:textId="77777777" w:rsidR="00C54475" w:rsidRDefault="00C54475" w:rsidP="00542389">
            <w:pPr>
              <w:spacing w:line="240" w:lineRule="auto"/>
              <w:rPr>
                <w:rFonts w:cs="Arial"/>
                <w:szCs w:val="24"/>
              </w:rPr>
            </w:pPr>
            <w:r w:rsidRPr="00E21BBE">
              <w:rPr>
                <w:rFonts w:cs="Arial"/>
                <w:szCs w:val="24"/>
              </w:rPr>
              <w:t>Track</w:t>
            </w:r>
            <w:r>
              <w:rPr>
                <w:rFonts w:cs="Arial"/>
                <w:szCs w:val="24"/>
              </w:rPr>
              <w:t>ing</w:t>
            </w:r>
            <w:r w:rsidRPr="00E21BBE">
              <w:rPr>
                <w:rFonts w:cs="Arial"/>
                <w:szCs w:val="24"/>
              </w:rPr>
              <w:t xml:space="preserve"> monthly savings plan without interest</w:t>
            </w:r>
          </w:p>
          <w:p w14:paraId="311C363C" w14:textId="77777777" w:rsidR="00C54475" w:rsidRDefault="00C54475" w:rsidP="00542389">
            <w:pPr>
              <w:spacing w:line="240" w:lineRule="auto"/>
              <w:rPr>
                <w:rFonts w:cs="Arial"/>
                <w:szCs w:val="24"/>
              </w:rPr>
            </w:pPr>
          </w:p>
          <w:p w14:paraId="2259624E" w14:textId="77777777" w:rsidR="00C54475" w:rsidRPr="00E21BBE" w:rsidRDefault="00C54475" w:rsidP="00542389">
            <w:pPr>
              <w:spacing w:line="240" w:lineRule="auto"/>
              <w:rPr>
                <w:rFonts w:cs="Arial"/>
                <w:szCs w:val="24"/>
              </w:rPr>
            </w:pPr>
            <w:r w:rsidRPr="00E21BBE">
              <w:rPr>
                <w:rFonts w:cs="Arial"/>
                <w:szCs w:val="24"/>
              </w:rPr>
              <w:t xml:space="preserve">Plot and analyze related student </w:t>
            </w:r>
            <w:r>
              <w:rPr>
                <w:rFonts w:cs="Arial"/>
                <w:szCs w:val="24"/>
              </w:rPr>
              <w:t xml:space="preserve">attributes (i.e., bed times, </w:t>
            </w:r>
            <w:r w:rsidRPr="00E21BBE">
              <w:rPr>
                <w:rFonts w:cs="Arial"/>
                <w:szCs w:val="24"/>
              </w:rPr>
              <w:t>wake</w:t>
            </w:r>
            <w:r>
              <w:rPr>
                <w:rFonts w:cs="Arial"/>
                <w:szCs w:val="24"/>
              </w:rPr>
              <w:t xml:space="preserve"> up times, workdays per week,</w:t>
            </w:r>
            <w:r w:rsidRPr="00E21BBE">
              <w:rPr>
                <w:rFonts w:cs="Arial"/>
                <w:szCs w:val="24"/>
              </w:rPr>
              <w:t xml:space="preserve"> times eating out per week</w:t>
            </w:r>
            <w:r>
              <w:rPr>
                <w:rFonts w:cs="Arial"/>
                <w:szCs w:val="24"/>
              </w:rPr>
              <w:t xml:space="preserve">, number of children, </w:t>
            </w:r>
            <w:r w:rsidRPr="00E21BBE">
              <w:rPr>
                <w:rFonts w:cs="Arial"/>
                <w:szCs w:val="24"/>
              </w:rPr>
              <w:t>hours of sleep per night</w:t>
            </w:r>
            <w:r>
              <w:rPr>
                <w:rFonts w:cs="Arial"/>
                <w:szCs w:val="24"/>
              </w:rPr>
              <w:t>);</w:t>
            </w:r>
            <w:r w:rsidRPr="00E21BBE">
              <w:rPr>
                <w:rFonts w:cs="Arial"/>
                <w:szCs w:val="24"/>
              </w:rPr>
              <w:t xml:space="preserve"> examples o</w:t>
            </w:r>
            <w:r>
              <w:rPr>
                <w:rFonts w:cs="Arial"/>
                <w:szCs w:val="24"/>
              </w:rPr>
              <w:t>f quadratic distributions needed and</w:t>
            </w:r>
            <w:r w:rsidRPr="00E21BBE">
              <w:rPr>
                <w:rFonts w:cs="Arial"/>
                <w:szCs w:val="24"/>
              </w:rPr>
              <w:t xml:space="preserve"> exponential and polynomial d</w:t>
            </w:r>
            <w:r>
              <w:rPr>
                <w:rFonts w:cs="Arial"/>
                <w:szCs w:val="24"/>
              </w:rPr>
              <w:t>istributions</w:t>
            </w:r>
          </w:p>
        </w:tc>
      </w:tr>
      <w:tr w:rsidR="00C54475" w:rsidRPr="00E21BBE" w14:paraId="130211E9" w14:textId="77777777" w:rsidTr="00761530">
        <w:trPr>
          <w:cantSplit/>
          <w:trHeight w:val="288"/>
          <w:jc w:val="center"/>
        </w:trPr>
        <w:tc>
          <w:tcPr>
            <w:tcW w:w="10615" w:type="dxa"/>
            <w:gridSpan w:val="4"/>
            <w:shd w:val="clear" w:color="auto" w:fill="auto"/>
          </w:tcPr>
          <w:p w14:paraId="2FB6CDCE" w14:textId="604B30BE" w:rsidR="00C54475" w:rsidRPr="00E21BBE" w:rsidRDefault="00C54475" w:rsidP="00635D91">
            <w:pPr>
              <w:spacing w:line="240" w:lineRule="auto"/>
              <w:ind w:right="-108"/>
              <w:rPr>
                <w:rFonts w:cs="Arial"/>
                <w:b/>
                <w:bCs/>
                <w:szCs w:val="24"/>
              </w:rPr>
            </w:pPr>
            <w:r w:rsidRPr="00E21BBE">
              <w:rPr>
                <w:rFonts w:cs="Arial"/>
                <w:b/>
                <w:bCs/>
                <w:szCs w:val="24"/>
              </w:rPr>
              <w:t>Interpret linear models.</w:t>
            </w:r>
          </w:p>
        </w:tc>
      </w:tr>
      <w:tr w:rsidR="00C54475" w:rsidRPr="00E21BBE" w14:paraId="35248B54" w14:textId="77777777" w:rsidTr="00162A15">
        <w:trPr>
          <w:cantSplit/>
          <w:trHeight w:val="288"/>
          <w:jc w:val="center"/>
        </w:trPr>
        <w:tc>
          <w:tcPr>
            <w:tcW w:w="1255" w:type="dxa"/>
            <w:shd w:val="clear" w:color="auto" w:fill="auto"/>
          </w:tcPr>
          <w:p w14:paraId="113A63F9" w14:textId="77777777" w:rsidR="00C54475" w:rsidRDefault="00C54475" w:rsidP="00C54475">
            <w:pPr>
              <w:spacing w:line="240" w:lineRule="auto"/>
              <w:ind w:right="-108"/>
              <w:rPr>
                <w:rFonts w:cs="Arial"/>
                <w:b/>
                <w:szCs w:val="24"/>
              </w:rPr>
            </w:pPr>
            <w:r>
              <w:rPr>
                <w:rFonts w:cs="Arial"/>
                <w:b/>
                <w:szCs w:val="24"/>
              </w:rPr>
              <w:t>6.S.ID.3</w:t>
            </w:r>
          </w:p>
          <w:p w14:paraId="6B45EBC2" w14:textId="77777777" w:rsidR="0002599A" w:rsidRDefault="0002599A" w:rsidP="00C54475">
            <w:pPr>
              <w:spacing w:line="240" w:lineRule="auto"/>
              <w:ind w:right="-108"/>
              <w:rPr>
                <w:rFonts w:cs="Arial"/>
                <w:b/>
                <w:bCs/>
                <w:szCs w:val="24"/>
              </w:rPr>
            </w:pPr>
          </w:p>
          <w:p w14:paraId="5A65F2F0" w14:textId="52918CC6" w:rsidR="0002599A" w:rsidRPr="00E21BBE" w:rsidRDefault="0002599A" w:rsidP="00C54475">
            <w:pPr>
              <w:spacing w:line="240" w:lineRule="auto"/>
              <w:ind w:right="-108"/>
              <w:rPr>
                <w:rFonts w:cs="Arial"/>
                <w:b/>
                <w:bCs/>
                <w:szCs w:val="24"/>
              </w:rPr>
            </w:pPr>
          </w:p>
        </w:tc>
        <w:tc>
          <w:tcPr>
            <w:tcW w:w="4230" w:type="dxa"/>
            <w:shd w:val="clear" w:color="auto" w:fill="auto"/>
          </w:tcPr>
          <w:p w14:paraId="1425B556" w14:textId="197060A2" w:rsidR="00C54475" w:rsidRPr="00E21BBE" w:rsidRDefault="00C54475" w:rsidP="00C54475">
            <w:pPr>
              <w:spacing w:line="240" w:lineRule="auto"/>
              <w:ind w:right="-108"/>
              <w:rPr>
                <w:rFonts w:cs="Arial"/>
                <w:b/>
                <w:bCs/>
                <w:szCs w:val="24"/>
              </w:rPr>
            </w:pPr>
            <w:r w:rsidRPr="00E21BBE">
              <w:rPr>
                <w:rFonts w:cs="Arial"/>
                <w:szCs w:val="24"/>
              </w:rPr>
              <w:t>Interpret the slope (rate of change) and the intercept (constant term) of a linear model in the context of the data.</w:t>
            </w:r>
          </w:p>
        </w:tc>
        <w:tc>
          <w:tcPr>
            <w:tcW w:w="1620" w:type="dxa"/>
            <w:shd w:val="clear" w:color="auto" w:fill="auto"/>
          </w:tcPr>
          <w:p w14:paraId="0737F920" w14:textId="77777777" w:rsidR="00C54475"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7</w:t>
            </w:r>
          </w:p>
          <w:p w14:paraId="05AA570C" w14:textId="095D050A" w:rsidR="00C54475" w:rsidRPr="00E21BBE" w:rsidRDefault="00C54475" w:rsidP="00C54475">
            <w:pPr>
              <w:spacing w:line="240" w:lineRule="auto"/>
              <w:ind w:right="-108"/>
              <w:rPr>
                <w:rFonts w:cs="Arial"/>
                <w:b/>
                <w:bCs/>
                <w:szCs w:val="24"/>
              </w:rPr>
            </w:pPr>
            <w:r>
              <w:rPr>
                <w:rFonts w:cs="Arial"/>
                <w:szCs w:val="24"/>
              </w:rPr>
              <w:t>CCR.S.ID.E</w:t>
            </w:r>
            <w:r w:rsidRPr="00E21BBE">
              <w:rPr>
                <w:rFonts w:cs="Arial"/>
                <w:szCs w:val="24"/>
              </w:rPr>
              <w:t xml:space="preserve"> </w:t>
            </w:r>
          </w:p>
        </w:tc>
        <w:tc>
          <w:tcPr>
            <w:tcW w:w="3510" w:type="dxa"/>
            <w:shd w:val="clear" w:color="auto" w:fill="auto"/>
          </w:tcPr>
          <w:p w14:paraId="25395623" w14:textId="77777777" w:rsidR="00EA09AB" w:rsidRDefault="00EA09AB" w:rsidP="00EA09AB">
            <w:pPr>
              <w:pStyle w:val="NormalWeb"/>
              <w:spacing w:before="0" w:beforeAutospacing="0" w:after="0" w:afterAutospacing="0"/>
              <w:ind w:right="-108"/>
            </w:pPr>
            <w:r>
              <w:rPr>
                <w:rFonts w:ascii="Arial" w:hAnsi="Arial" w:cs="Arial"/>
                <w:color w:val="000000"/>
              </w:rPr>
              <w:t>Demand curve for a product.</w:t>
            </w:r>
          </w:p>
          <w:p w14:paraId="72DA20AD" w14:textId="56E74CDB" w:rsidR="00EA09AB" w:rsidRPr="00EA09AB" w:rsidRDefault="00EA09AB" w:rsidP="00EA09AB">
            <w:pPr>
              <w:pStyle w:val="NormalWeb"/>
              <w:spacing w:before="0" w:beforeAutospacing="0" w:after="0" w:afterAutospacing="0"/>
              <w:ind w:right="-108"/>
            </w:pPr>
            <w:r>
              <w:rPr>
                <w:rFonts w:ascii="Arial" w:hAnsi="Arial" w:cs="Arial"/>
                <w:color w:val="000000"/>
              </w:rPr>
              <w:t>Supply curve for a product.</w:t>
            </w:r>
          </w:p>
        </w:tc>
      </w:tr>
      <w:tr w:rsidR="00C54475" w:rsidRPr="00E21BBE" w14:paraId="18E8633F" w14:textId="77777777" w:rsidTr="00162A15">
        <w:trPr>
          <w:cantSplit/>
          <w:trHeight w:val="288"/>
          <w:jc w:val="center"/>
        </w:trPr>
        <w:tc>
          <w:tcPr>
            <w:tcW w:w="1255" w:type="dxa"/>
            <w:shd w:val="clear" w:color="auto" w:fill="auto"/>
          </w:tcPr>
          <w:p w14:paraId="7A56AA46" w14:textId="77153F68" w:rsidR="00C54475" w:rsidRPr="00E21BBE" w:rsidRDefault="00C54475" w:rsidP="00C54475">
            <w:pPr>
              <w:spacing w:line="240" w:lineRule="auto"/>
              <w:ind w:right="-108"/>
              <w:rPr>
                <w:rFonts w:cs="Arial"/>
                <w:b/>
                <w:bCs/>
                <w:szCs w:val="24"/>
              </w:rPr>
            </w:pPr>
            <w:r>
              <w:rPr>
                <w:rFonts w:cs="Arial"/>
                <w:b/>
                <w:szCs w:val="24"/>
              </w:rPr>
              <w:t>6.S.ID.4</w:t>
            </w:r>
          </w:p>
        </w:tc>
        <w:tc>
          <w:tcPr>
            <w:tcW w:w="4230" w:type="dxa"/>
            <w:shd w:val="clear" w:color="auto" w:fill="auto"/>
          </w:tcPr>
          <w:p w14:paraId="69CF47A6" w14:textId="767F1DEE" w:rsidR="00C54475" w:rsidRPr="00E21BBE" w:rsidRDefault="00C54475" w:rsidP="00C54475">
            <w:pPr>
              <w:spacing w:line="240" w:lineRule="auto"/>
              <w:ind w:right="-108"/>
              <w:rPr>
                <w:rFonts w:cs="Arial"/>
                <w:b/>
                <w:bCs/>
                <w:szCs w:val="24"/>
              </w:rPr>
            </w:pPr>
            <w:r w:rsidRPr="00E21BBE">
              <w:rPr>
                <w:rFonts w:cs="Arial"/>
                <w:szCs w:val="24"/>
              </w:rPr>
              <w:t>Compute (using technology) and interpret the correlation coefficient of a linear fit.</w:t>
            </w:r>
          </w:p>
        </w:tc>
        <w:tc>
          <w:tcPr>
            <w:tcW w:w="1620" w:type="dxa"/>
            <w:shd w:val="clear" w:color="auto" w:fill="auto"/>
          </w:tcPr>
          <w:p w14:paraId="05AC2F52" w14:textId="77777777" w:rsidR="00C54475" w:rsidRDefault="00C54475" w:rsidP="00761530">
            <w:pPr>
              <w:spacing w:line="240" w:lineRule="auto"/>
              <w:ind w:right="-108"/>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8</w:t>
            </w:r>
          </w:p>
          <w:p w14:paraId="39A01A02" w14:textId="77777777" w:rsidR="00C54475" w:rsidRDefault="00C54475" w:rsidP="00761530">
            <w:pPr>
              <w:spacing w:line="240" w:lineRule="auto"/>
              <w:ind w:right="-108"/>
              <w:rPr>
                <w:rFonts w:cs="Arial"/>
                <w:szCs w:val="24"/>
              </w:rPr>
            </w:pPr>
            <w:r>
              <w:rPr>
                <w:rFonts w:cs="Arial"/>
                <w:szCs w:val="24"/>
              </w:rPr>
              <w:t>ESS04.08.03</w:t>
            </w:r>
          </w:p>
          <w:p w14:paraId="4FFC8DD6" w14:textId="77777777" w:rsidR="00C54475" w:rsidRPr="00E21BBE" w:rsidRDefault="00C54475" w:rsidP="00C54475">
            <w:pPr>
              <w:spacing w:line="240" w:lineRule="auto"/>
              <w:ind w:right="-108"/>
              <w:rPr>
                <w:rFonts w:cs="Arial"/>
                <w:b/>
                <w:bCs/>
                <w:szCs w:val="24"/>
              </w:rPr>
            </w:pPr>
          </w:p>
        </w:tc>
        <w:tc>
          <w:tcPr>
            <w:tcW w:w="3510" w:type="dxa"/>
            <w:shd w:val="clear" w:color="auto" w:fill="auto"/>
          </w:tcPr>
          <w:p w14:paraId="26DA1F1D" w14:textId="3AA8FEA7" w:rsidR="00C54475" w:rsidRPr="00E21BBE" w:rsidRDefault="00C54475" w:rsidP="00C54475">
            <w:pPr>
              <w:spacing w:line="240" w:lineRule="auto"/>
              <w:ind w:right="-108"/>
              <w:rPr>
                <w:rFonts w:cs="Arial"/>
                <w:b/>
                <w:bCs/>
                <w:szCs w:val="24"/>
              </w:rPr>
            </w:pPr>
          </w:p>
        </w:tc>
      </w:tr>
      <w:tr w:rsidR="00C54475" w:rsidRPr="00E21BBE" w14:paraId="1241CEDC" w14:textId="77777777" w:rsidTr="00162A15">
        <w:trPr>
          <w:cantSplit/>
          <w:trHeight w:val="288"/>
          <w:jc w:val="center"/>
        </w:trPr>
        <w:tc>
          <w:tcPr>
            <w:tcW w:w="1255" w:type="dxa"/>
            <w:shd w:val="clear" w:color="auto" w:fill="auto"/>
          </w:tcPr>
          <w:p w14:paraId="7832BCD5" w14:textId="6516F385" w:rsidR="00C54475" w:rsidRPr="00E21BBE" w:rsidRDefault="00C54475" w:rsidP="00C54475">
            <w:pPr>
              <w:spacing w:line="240" w:lineRule="auto"/>
              <w:ind w:right="-108"/>
              <w:rPr>
                <w:rFonts w:cs="Arial"/>
                <w:b/>
                <w:bCs/>
                <w:szCs w:val="24"/>
              </w:rPr>
            </w:pPr>
            <w:r>
              <w:rPr>
                <w:rFonts w:cs="Arial"/>
                <w:b/>
                <w:szCs w:val="24"/>
              </w:rPr>
              <w:t>6.S.ID.5</w:t>
            </w:r>
          </w:p>
        </w:tc>
        <w:tc>
          <w:tcPr>
            <w:tcW w:w="4230" w:type="dxa"/>
            <w:shd w:val="clear" w:color="auto" w:fill="auto"/>
          </w:tcPr>
          <w:p w14:paraId="4D83266C" w14:textId="47CF674A" w:rsidR="00C54475" w:rsidRPr="00E21BBE" w:rsidRDefault="00C54475" w:rsidP="00C54475">
            <w:pPr>
              <w:spacing w:line="240" w:lineRule="auto"/>
              <w:ind w:right="-108"/>
              <w:rPr>
                <w:rFonts w:cs="Arial"/>
                <w:b/>
                <w:bCs/>
                <w:szCs w:val="24"/>
              </w:rPr>
            </w:pPr>
            <w:r w:rsidRPr="00E21BBE">
              <w:rPr>
                <w:rFonts w:cs="Arial"/>
                <w:szCs w:val="24"/>
              </w:rPr>
              <w:t>Distinguish between correlation and causation.</w:t>
            </w:r>
          </w:p>
        </w:tc>
        <w:tc>
          <w:tcPr>
            <w:tcW w:w="1620" w:type="dxa"/>
            <w:shd w:val="clear" w:color="auto" w:fill="auto"/>
          </w:tcPr>
          <w:p w14:paraId="7ABA502E" w14:textId="77777777" w:rsidR="00C54475"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ID</w:t>
            </w:r>
            <w:r>
              <w:rPr>
                <w:rFonts w:cs="Arial"/>
                <w:szCs w:val="24"/>
              </w:rPr>
              <w:t>.</w:t>
            </w:r>
            <w:r w:rsidRPr="00E21BBE">
              <w:rPr>
                <w:rFonts w:cs="Arial"/>
                <w:szCs w:val="24"/>
              </w:rPr>
              <w:t>9</w:t>
            </w:r>
          </w:p>
          <w:p w14:paraId="3B65DE91" w14:textId="58A2EDCB" w:rsidR="00C54475" w:rsidRPr="00E21BBE" w:rsidRDefault="00C54475" w:rsidP="00C54475">
            <w:pPr>
              <w:spacing w:line="240" w:lineRule="auto"/>
              <w:ind w:right="-108"/>
              <w:rPr>
                <w:rFonts w:cs="Arial"/>
                <w:b/>
                <w:bCs/>
                <w:szCs w:val="24"/>
              </w:rPr>
            </w:pPr>
            <w:r>
              <w:rPr>
                <w:rFonts w:cs="Arial"/>
                <w:szCs w:val="24"/>
              </w:rPr>
              <w:t>CCR.S.ID.E</w:t>
            </w:r>
          </w:p>
        </w:tc>
        <w:tc>
          <w:tcPr>
            <w:tcW w:w="3510" w:type="dxa"/>
            <w:shd w:val="clear" w:color="auto" w:fill="auto"/>
          </w:tcPr>
          <w:p w14:paraId="74618A82" w14:textId="77777777" w:rsidR="00C54475" w:rsidRDefault="00C54475" w:rsidP="00C54475">
            <w:pPr>
              <w:spacing w:line="240" w:lineRule="auto"/>
              <w:ind w:right="-108"/>
              <w:rPr>
                <w:rFonts w:cs="Arial"/>
                <w:szCs w:val="24"/>
              </w:rPr>
            </w:pPr>
            <w:r w:rsidRPr="00E21BBE">
              <w:rPr>
                <w:rFonts w:cs="Arial"/>
                <w:szCs w:val="24"/>
              </w:rPr>
              <w:t>Taking political action to institute changes in the community</w:t>
            </w:r>
          </w:p>
          <w:p w14:paraId="216CD02C" w14:textId="77777777" w:rsidR="00EA09AB" w:rsidRDefault="00EA09AB" w:rsidP="00C54475">
            <w:pPr>
              <w:spacing w:line="240" w:lineRule="auto"/>
              <w:ind w:right="-108"/>
              <w:rPr>
                <w:rFonts w:cs="Arial"/>
                <w:b/>
                <w:bCs/>
                <w:szCs w:val="24"/>
              </w:rPr>
            </w:pPr>
          </w:p>
          <w:p w14:paraId="4E1838A4" w14:textId="5DBA7F56" w:rsidR="00EA09AB" w:rsidRPr="00E21BBE" w:rsidRDefault="00EA09AB" w:rsidP="00C54475">
            <w:pPr>
              <w:spacing w:line="240" w:lineRule="auto"/>
              <w:ind w:right="-108"/>
              <w:rPr>
                <w:rFonts w:cs="Arial"/>
                <w:b/>
                <w:bCs/>
                <w:szCs w:val="24"/>
              </w:rPr>
            </w:pPr>
            <w:r>
              <w:rPr>
                <w:rFonts w:cs="Arial"/>
                <w:color w:val="000000"/>
              </w:rPr>
              <w:t>Diag</w:t>
            </w:r>
            <w:r w:rsidR="00EA53A4">
              <w:rPr>
                <w:rFonts w:cs="Arial"/>
                <w:color w:val="000000"/>
              </w:rPr>
              <w:t>nosing an illness from symptoms</w:t>
            </w:r>
          </w:p>
        </w:tc>
      </w:tr>
    </w:tbl>
    <w:p w14:paraId="51AE2CA5" w14:textId="77777777" w:rsidR="00BC718C" w:rsidRDefault="00BC718C">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4230"/>
        <w:gridCol w:w="1620"/>
        <w:gridCol w:w="3510"/>
      </w:tblGrid>
      <w:tr w:rsidR="00C54475" w:rsidRPr="00E21BBE" w14:paraId="79099CB6" w14:textId="77777777" w:rsidTr="00A92CFE">
        <w:trPr>
          <w:cantSplit/>
          <w:trHeight w:val="576"/>
          <w:jc w:val="center"/>
        </w:trPr>
        <w:tc>
          <w:tcPr>
            <w:tcW w:w="10615" w:type="dxa"/>
            <w:gridSpan w:val="4"/>
            <w:shd w:val="clear" w:color="auto" w:fill="BFBFBF"/>
            <w:vAlign w:val="center"/>
          </w:tcPr>
          <w:p w14:paraId="31432C5C" w14:textId="45405FF6" w:rsidR="00C54475" w:rsidRPr="00E21BBE" w:rsidRDefault="00C54475" w:rsidP="00C54475">
            <w:pPr>
              <w:spacing w:line="240" w:lineRule="auto"/>
              <w:ind w:right="-108"/>
              <w:rPr>
                <w:rFonts w:cs="Arial"/>
                <w:i/>
                <w:szCs w:val="24"/>
              </w:rPr>
            </w:pPr>
            <w:r>
              <w:lastRenderedPageBreak/>
              <w:br w:type="page"/>
            </w:r>
            <w:r w:rsidRPr="00E21BBE">
              <w:rPr>
                <w:rFonts w:cs="Arial"/>
                <w:b/>
                <w:szCs w:val="24"/>
              </w:rPr>
              <w:t xml:space="preserve">CONDITIONAL PROBABILITY AND THE RULES OF PROBABILITY </w:t>
            </w:r>
            <w:r>
              <w:rPr>
                <w:rFonts w:cs="Arial"/>
                <w:b/>
                <w:szCs w:val="24"/>
              </w:rPr>
              <w:t xml:space="preserve"> (CP)</w:t>
            </w:r>
          </w:p>
        </w:tc>
      </w:tr>
      <w:tr w:rsidR="00C54475" w:rsidRPr="00E21BBE" w14:paraId="7599FF32" w14:textId="77777777" w:rsidTr="00A92CFE">
        <w:trPr>
          <w:cantSplit/>
          <w:jc w:val="center"/>
        </w:trPr>
        <w:tc>
          <w:tcPr>
            <w:tcW w:w="10615" w:type="dxa"/>
            <w:gridSpan w:val="4"/>
          </w:tcPr>
          <w:p w14:paraId="00CDE36A" w14:textId="77777777" w:rsidR="00C54475" w:rsidRPr="00E21BBE" w:rsidRDefault="00C54475" w:rsidP="00C54475">
            <w:pPr>
              <w:spacing w:line="240" w:lineRule="auto"/>
              <w:ind w:right="-108"/>
              <w:rPr>
                <w:rFonts w:cs="Arial"/>
                <w:b/>
                <w:bCs/>
                <w:szCs w:val="24"/>
              </w:rPr>
            </w:pPr>
            <w:r w:rsidRPr="00E21BBE">
              <w:rPr>
                <w:rFonts w:cs="Arial"/>
                <w:b/>
                <w:bCs/>
                <w:szCs w:val="24"/>
              </w:rPr>
              <w:t>Understand independence and conditional probability and use them to interpret data.</w:t>
            </w:r>
          </w:p>
        </w:tc>
      </w:tr>
      <w:tr w:rsidR="00C54475" w:rsidRPr="00E21BBE" w14:paraId="203332BF" w14:textId="77777777" w:rsidTr="00162A15">
        <w:trPr>
          <w:cantSplit/>
          <w:jc w:val="center"/>
        </w:trPr>
        <w:tc>
          <w:tcPr>
            <w:tcW w:w="1255" w:type="dxa"/>
          </w:tcPr>
          <w:p w14:paraId="2FE00904" w14:textId="77777777" w:rsidR="00C54475" w:rsidRPr="00C83C23" w:rsidRDefault="00C54475" w:rsidP="00C54475">
            <w:pPr>
              <w:spacing w:line="240" w:lineRule="auto"/>
              <w:rPr>
                <w:rFonts w:cs="Arial"/>
                <w:b/>
                <w:szCs w:val="24"/>
              </w:rPr>
            </w:pPr>
            <w:r w:rsidRPr="00C83C23">
              <w:rPr>
                <w:rFonts w:cs="Arial"/>
                <w:b/>
                <w:szCs w:val="24"/>
              </w:rPr>
              <w:t>6.S</w:t>
            </w:r>
            <w:r>
              <w:rPr>
                <w:rFonts w:cs="Arial"/>
                <w:b/>
                <w:szCs w:val="24"/>
              </w:rPr>
              <w:t>.</w:t>
            </w:r>
            <w:r w:rsidRPr="00C83C23">
              <w:rPr>
                <w:rFonts w:cs="Arial"/>
                <w:b/>
                <w:szCs w:val="24"/>
              </w:rPr>
              <w:t>CP.1</w:t>
            </w:r>
          </w:p>
        </w:tc>
        <w:tc>
          <w:tcPr>
            <w:tcW w:w="4230" w:type="dxa"/>
          </w:tcPr>
          <w:p w14:paraId="40C6BA64" w14:textId="77777777" w:rsidR="00C54475" w:rsidRPr="008A4926" w:rsidRDefault="00C54475" w:rsidP="00C54475">
            <w:pPr>
              <w:spacing w:line="240" w:lineRule="auto"/>
              <w:rPr>
                <w:rFonts w:cs="Arial"/>
                <w:szCs w:val="24"/>
              </w:rPr>
            </w:pPr>
            <w:r w:rsidRPr="008A4926">
              <w:rPr>
                <w:rFonts w:cs="Arial"/>
                <w:szCs w:val="24"/>
              </w:rPr>
              <w:t>Describe events as subsets of a sample space (the set of outcomes) using characteristics (or categories) of the outcomes, or as unions, intersections, or complements of other events (“or,” “and,” “not”).</w:t>
            </w:r>
          </w:p>
        </w:tc>
        <w:tc>
          <w:tcPr>
            <w:tcW w:w="1620" w:type="dxa"/>
          </w:tcPr>
          <w:p w14:paraId="22E9634D"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1</w:t>
            </w:r>
          </w:p>
        </w:tc>
        <w:tc>
          <w:tcPr>
            <w:tcW w:w="3510" w:type="dxa"/>
            <w:shd w:val="clear" w:color="auto" w:fill="auto"/>
          </w:tcPr>
          <w:p w14:paraId="6A6985A1" w14:textId="77777777" w:rsidR="00C54475" w:rsidRDefault="00C54475" w:rsidP="00C54475">
            <w:pPr>
              <w:spacing w:line="240" w:lineRule="auto"/>
              <w:ind w:right="-108"/>
              <w:rPr>
                <w:rFonts w:cs="Arial"/>
                <w:szCs w:val="24"/>
              </w:rPr>
            </w:pPr>
            <w:r w:rsidRPr="00E21BBE">
              <w:rPr>
                <w:rFonts w:cs="Arial"/>
                <w:szCs w:val="24"/>
              </w:rPr>
              <w:t>Tossing a coin or rolling a die</w:t>
            </w:r>
          </w:p>
          <w:p w14:paraId="28E199B3" w14:textId="77777777" w:rsidR="00EA09AB" w:rsidRDefault="00EA09AB" w:rsidP="00C54475">
            <w:pPr>
              <w:spacing w:line="240" w:lineRule="auto"/>
              <w:ind w:right="-108"/>
              <w:rPr>
                <w:rFonts w:cs="Arial"/>
                <w:szCs w:val="24"/>
              </w:rPr>
            </w:pPr>
          </w:p>
          <w:p w14:paraId="1E18D915" w14:textId="5B30767C" w:rsidR="00EA09AB" w:rsidRDefault="00EA53A4" w:rsidP="00EA09AB">
            <w:pPr>
              <w:pStyle w:val="NormalWeb"/>
              <w:spacing w:before="0" w:beforeAutospacing="0" w:after="0" w:afterAutospacing="0"/>
              <w:ind w:right="-108"/>
              <w:rPr>
                <w:rFonts w:ascii="Arial" w:hAnsi="Arial" w:cs="Arial"/>
                <w:color w:val="000000"/>
              </w:rPr>
            </w:pPr>
            <w:r>
              <w:rPr>
                <w:rFonts w:ascii="Arial" w:hAnsi="Arial" w:cs="Arial"/>
                <w:color w:val="000000"/>
              </w:rPr>
              <w:t>Possible hands in a card game</w:t>
            </w:r>
          </w:p>
          <w:p w14:paraId="22F77F43" w14:textId="77777777" w:rsidR="00EA09AB" w:rsidRDefault="00EA09AB" w:rsidP="00EA09AB">
            <w:pPr>
              <w:pStyle w:val="NormalWeb"/>
              <w:spacing w:before="0" w:beforeAutospacing="0" w:after="0" w:afterAutospacing="0"/>
              <w:ind w:right="-108"/>
            </w:pPr>
          </w:p>
          <w:p w14:paraId="3A4CCD80" w14:textId="6AC21FCF" w:rsidR="00EA09AB" w:rsidRDefault="00EA09AB" w:rsidP="00EA09AB">
            <w:pPr>
              <w:pStyle w:val="NormalWeb"/>
              <w:spacing w:before="0" w:beforeAutospacing="0" w:after="0" w:afterAutospacing="0"/>
              <w:ind w:right="-108"/>
            </w:pPr>
            <w:r>
              <w:rPr>
                <w:rFonts w:ascii="Arial" w:hAnsi="Arial" w:cs="Arial"/>
                <w:color w:val="000000"/>
              </w:rPr>
              <w:t>Possible o</w:t>
            </w:r>
            <w:r w:rsidR="00EA53A4">
              <w:rPr>
                <w:rFonts w:ascii="Arial" w:hAnsi="Arial" w:cs="Arial"/>
                <w:color w:val="000000"/>
              </w:rPr>
              <w:t>utcomes of a restaurant contest</w:t>
            </w:r>
          </w:p>
          <w:p w14:paraId="6E9333B2" w14:textId="6D386E05" w:rsidR="00EA09AB" w:rsidRPr="00E21BBE" w:rsidRDefault="00EA09AB" w:rsidP="00C54475">
            <w:pPr>
              <w:spacing w:line="240" w:lineRule="auto"/>
              <w:ind w:right="-108"/>
              <w:rPr>
                <w:rFonts w:cs="Arial"/>
                <w:szCs w:val="24"/>
              </w:rPr>
            </w:pPr>
          </w:p>
        </w:tc>
      </w:tr>
      <w:tr w:rsidR="00C54475" w:rsidRPr="00E21BBE" w14:paraId="27C2F5E1" w14:textId="77777777" w:rsidTr="00162A15">
        <w:trPr>
          <w:cantSplit/>
          <w:jc w:val="center"/>
        </w:trPr>
        <w:tc>
          <w:tcPr>
            <w:tcW w:w="1255" w:type="dxa"/>
          </w:tcPr>
          <w:p w14:paraId="672E7F42" w14:textId="77777777" w:rsidR="00C54475" w:rsidRDefault="00C54475" w:rsidP="00C54475">
            <w:pPr>
              <w:spacing w:line="240" w:lineRule="auto"/>
            </w:pPr>
            <w:r w:rsidRPr="00051CC7">
              <w:rPr>
                <w:rFonts w:cs="Arial"/>
                <w:b/>
                <w:szCs w:val="24"/>
              </w:rPr>
              <w:t>6.S</w:t>
            </w:r>
            <w:r>
              <w:rPr>
                <w:rFonts w:cs="Arial"/>
                <w:b/>
                <w:szCs w:val="24"/>
              </w:rPr>
              <w:t>.</w:t>
            </w:r>
            <w:r w:rsidRPr="00051CC7">
              <w:rPr>
                <w:rFonts w:cs="Arial"/>
                <w:b/>
                <w:szCs w:val="24"/>
              </w:rPr>
              <w:t>CP.</w:t>
            </w:r>
            <w:r>
              <w:rPr>
                <w:rFonts w:cs="Arial"/>
                <w:b/>
                <w:szCs w:val="24"/>
              </w:rPr>
              <w:t>2</w:t>
            </w:r>
          </w:p>
        </w:tc>
        <w:tc>
          <w:tcPr>
            <w:tcW w:w="4230" w:type="dxa"/>
          </w:tcPr>
          <w:p w14:paraId="7DD4F7D1" w14:textId="77777777" w:rsidR="00C54475" w:rsidRPr="008A4926" w:rsidRDefault="00C54475" w:rsidP="00C54475">
            <w:pPr>
              <w:spacing w:line="240" w:lineRule="auto"/>
              <w:rPr>
                <w:rFonts w:cs="Arial"/>
                <w:szCs w:val="24"/>
              </w:rPr>
            </w:pPr>
            <w:r w:rsidRPr="008A4926">
              <w:rPr>
                <w:rFonts w:cs="Arial"/>
                <w:szCs w:val="24"/>
              </w:rPr>
              <w:t xml:space="preserve">Understand that two events </w:t>
            </w:r>
            <w:r w:rsidRPr="008A4926">
              <w:rPr>
                <w:rFonts w:cs="Arial"/>
                <w:iCs/>
                <w:szCs w:val="24"/>
              </w:rPr>
              <w:t xml:space="preserve">A </w:t>
            </w:r>
            <w:r w:rsidRPr="008A4926">
              <w:rPr>
                <w:rFonts w:cs="Arial"/>
                <w:szCs w:val="24"/>
              </w:rPr>
              <w:t xml:space="preserve">and </w:t>
            </w:r>
            <w:r w:rsidRPr="008A4926">
              <w:rPr>
                <w:rFonts w:cs="Arial"/>
                <w:iCs/>
                <w:szCs w:val="24"/>
              </w:rPr>
              <w:t xml:space="preserve">B </w:t>
            </w:r>
            <w:r w:rsidRPr="008A4926">
              <w:rPr>
                <w:rFonts w:cs="Arial"/>
                <w:szCs w:val="24"/>
              </w:rPr>
              <w:t xml:space="preserve">are independent if the probability of </w:t>
            </w:r>
            <w:r w:rsidRPr="008A4926">
              <w:rPr>
                <w:rFonts w:cs="Arial"/>
                <w:iCs/>
                <w:szCs w:val="24"/>
              </w:rPr>
              <w:t xml:space="preserve">A </w:t>
            </w:r>
            <w:r w:rsidRPr="008A4926">
              <w:rPr>
                <w:rFonts w:cs="Arial"/>
                <w:szCs w:val="24"/>
              </w:rPr>
              <w:t xml:space="preserve">and </w:t>
            </w:r>
            <w:r w:rsidRPr="008A4926">
              <w:rPr>
                <w:rFonts w:cs="Arial"/>
                <w:iCs/>
                <w:szCs w:val="24"/>
              </w:rPr>
              <w:t xml:space="preserve">B </w:t>
            </w:r>
            <w:r w:rsidRPr="008A4926">
              <w:rPr>
                <w:rFonts w:cs="Arial"/>
                <w:szCs w:val="24"/>
              </w:rPr>
              <w:t>occurring together is the product of their probabilities, and use this characterization to determine if they are independent.</w:t>
            </w:r>
          </w:p>
        </w:tc>
        <w:tc>
          <w:tcPr>
            <w:tcW w:w="1620" w:type="dxa"/>
          </w:tcPr>
          <w:p w14:paraId="6E33FBE4"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2</w:t>
            </w:r>
          </w:p>
        </w:tc>
        <w:tc>
          <w:tcPr>
            <w:tcW w:w="3510" w:type="dxa"/>
            <w:shd w:val="clear" w:color="auto" w:fill="auto"/>
          </w:tcPr>
          <w:p w14:paraId="451BCF5A" w14:textId="77777777" w:rsidR="00C54475" w:rsidRDefault="00C54475" w:rsidP="00C54475">
            <w:pPr>
              <w:spacing w:line="240" w:lineRule="auto"/>
              <w:ind w:right="-108"/>
              <w:rPr>
                <w:rFonts w:cs="Arial"/>
                <w:szCs w:val="24"/>
              </w:rPr>
            </w:pPr>
            <w:r w:rsidRPr="00E21BBE">
              <w:rPr>
                <w:rFonts w:cs="Arial"/>
                <w:szCs w:val="24"/>
              </w:rPr>
              <w:t>Tossing a coin or rolling a die</w:t>
            </w:r>
          </w:p>
          <w:p w14:paraId="15C3799A" w14:textId="77777777" w:rsidR="00EA09AB" w:rsidRDefault="00EA09AB" w:rsidP="00C54475">
            <w:pPr>
              <w:spacing w:line="240" w:lineRule="auto"/>
              <w:ind w:right="-108"/>
              <w:rPr>
                <w:rFonts w:cs="Arial"/>
                <w:szCs w:val="24"/>
              </w:rPr>
            </w:pPr>
          </w:p>
          <w:p w14:paraId="5B535A7B" w14:textId="186AD8B1" w:rsidR="00EA09AB" w:rsidRPr="00E21BBE" w:rsidRDefault="00EA09AB" w:rsidP="00C54475">
            <w:pPr>
              <w:spacing w:line="240" w:lineRule="auto"/>
              <w:ind w:right="-108"/>
              <w:rPr>
                <w:rFonts w:cs="Arial"/>
                <w:szCs w:val="24"/>
              </w:rPr>
            </w:pPr>
            <w:r>
              <w:rPr>
                <w:rFonts w:cs="Arial"/>
                <w:color w:val="000000"/>
              </w:rPr>
              <w:t>Choosing matching clothes combinations (e</w:t>
            </w:r>
            <w:r w:rsidR="00EA53A4">
              <w:rPr>
                <w:rFonts w:cs="Arial"/>
                <w:color w:val="000000"/>
              </w:rPr>
              <w:t>.</w:t>
            </w:r>
            <w:r>
              <w:rPr>
                <w:rFonts w:cs="Arial"/>
                <w:color w:val="000000"/>
              </w:rPr>
              <w:t>g</w:t>
            </w:r>
            <w:r w:rsidR="00EA53A4">
              <w:rPr>
                <w:rFonts w:cs="Arial"/>
                <w:color w:val="000000"/>
              </w:rPr>
              <w:t>., of shirts and pants</w:t>
            </w:r>
            <w:r>
              <w:rPr>
                <w:rFonts w:cs="Arial"/>
                <w:color w:val="000000"/>
              </w:rPr>
              <w:t>)</w:t>
            </w:r>
          </w:p>
        </w:tc>
      </w:tr>
      <w:tr w:rsidR="00C54475" w:rsidRPr="00E21BBE" w14:paraId="0F6E80C1" w14:textId="77777777" w:rsidTr="00162A15">
        <w:trPr>
          <w:cantSplit/>
          <w:jc w:val="center"/>
        </w:trPr>
        <w:tc>
          <w:tcPr>
            <w:tcW w:w="1255" w:type="dxa"/>
          </w:tcPr>
          <w:p w14:paraId="7D5F805E" w14:textId="77777777" w:rsidR="00C54475" w:rsidRDefault="00C54475" w:rsidP="00C54475">
            <w:pPr>
              <w:spacing w:line="240" w:lineRule="auto"/>
            </w:pPr>
            <w:r w:rsidRPr="00051CC7">
              <w:rPr>
                <w:rFonts w:cs="Arial"/>
                <w:b/>
                <w:szCs w:val="24"/>
              </w:rPr>
              <w:t>6.S</w:t>
            </w:r>
            <w:r>
              <w:rPr>
                <w:rFonts w:cs="Arial"/>
                <w:b/>
                <w:szCs w:val="24"/>
              </w:rPr>
              <w:t>.</w:t>
            </w:r>
            <w:r w:rsidRPr="00051CC7">
              <w:rPr>
                <w:rFonts w:cs="Arial"/>
                <w:b/>
                <w:szCs w:val="24"/>
              </w:rPr>
              <w:t>CP.</w:t>
            </w:r>
            <w:r>
              <w:rPr>
                <w:rFonts w:cs="Arial"/>
                <w:b/>
                <w:szCs w:val="24"/>
              </w:rPr>
              <w:t>3</w:t>
            </w:r>
          </w:p>
        </w:tc>
        <w:tc>
          <w:tcPr>
            <w:tcW w:w="4230" w:type="dxa"/>
          </w:tcPr>
          <w:p w14:paraId="53CC88DD" w14:textId="77777777" w:rsidR="00C54475" w:rsidRPr="008A4926" w:rsidRDefault="00C54475" w:rsidP="00C54475">
            <w:pPr>
              <w:spacing w:line="240" w:lineRule="auto"/>
              <w:rPr>
                <w:rFonts w:cs="Arial"/>
                <w:szCs w:val="24"/>
              </w:rPr>
            </w:pPr>
            <w:r w:rsidRPr="008A4926">
              <w:rPr>
                <w:rFonts w:cs="Arial"/>
                <w:szCs w:val="24"/>
              </w:rPr>
              <w:t xml:space="preserve">Understand the conditional probability of </w:t>
            </w:r>
            <w:r w:rsidRPr="008A4926">
              <w:rPr>
                <w:rFonts w:cs="Arial"/>
                <w:iCs/>
                <w:szCs w:val="24"/>
              </w:rPr>
              <w:t xml:space="preserve">A </w:t>
            </w:r>
            <w:r w:rsidRPr="008A4926">
              <w:rPr>
                <w:rFonts w:cs="Arial"/>
                <w:szCs w:val="24"/>
              </w:rPr>
              <w:t xml:space="preserve">given </w:t>
            </w:r>
            <w:r w:rsidRPr="008A4926">
              <w:rPr>
                <w:rFonts w:cs="Arial"/>
                <w:iCs/>
                <w:szCs w:val="24"/>
              </w:rPr>
              <w:t xml:space="preserve">B </w:t>
            </w:r>
            <w:r w:rsidRPr="008A4926">
              <w:rPr>
                <w:rFonts w:cs="Arial"/>
                <w:szCs w:val="24"/>
              </w:rPr>
              <w:t xml:space="preserve">as </w:t>
            </w:r>
            <w:r w:rsidRPr="008A4926">
              <w:rPr>
                <w:rFonts w:cs="Arial"/>
                <w:iCs/>
                <w:szCs w:val="24"/>
              </w:rPr>
              <w:t>P</w:t>
            </w:r>
            <w:r w:rsidRPr="008A4926">
              <w:rPr>
                <w:rFonts w:cs="Arial"/>
                <w:szCs w:val="24"/>
              </w:rPr>
              <w:t>(</w:t>
            </w:r>
            <w:r w:rsidRPr="008A4926">
              <w:rPr>
                <w:rFonts w:cs="Arial"/>
                <w:iCs/>
                <w:szCs w:val="24"/>
              </w:rPr>
              <w:t xml:space="preserve">A </w:t>
            </w:r>
            <w:r w:rsidRPr="008A4926">
              <w:rPr>
                <w:rFonts w:cs="Arial"/>
                <w:szCs w:val="24"/>
              </w:rPr>
              <w:t>and</w:t>
            </w:r>
            <w:r w:rsidRPr="008A4926">
              <w:rPr>
                <w:rFonts w:cs="Arial"/>
                <w:iCs/>
                <w:szCs w:val="24"/>
              </w:rPr>
              <w:t xml:space="preserve"> B</w:t>
            </w:r>
            <w:r w:rsidRPr="008A4926">
              <w:rPr>
                <w:rFonts w:cs="Arial"/>
                <w:szCs w:val="24"/>
              </w:rPr>
              <w:t>)/</w:t>
            </w:r>
            <w:r w:rsidRPr="008A4926">
              <w:rPr>
                <w:rFonts w:cs="Arial"/>
                <w:iCs/>
                <w:szCs w:val="24"/>
              </w:rPr>
              <w:t>P</w:t>
            </w:r>
            <w:r w:rsidRPr="008A4926">
              <w:rPr>
                <w:rFonts w:cs="Arial"/>
                <w:szCs w:val="24"/>
              </w:rPr>
              <w:t>(</w:t>
            </w:r>
            <w:r w:rsidRPr="008A4926">
              <w:rPr>
                <w:rFonts w:cs="Arial"/>
                <w:iCs/>
                <w:szCs w:val="24"/>
              </w:rPr>
              <w:t>B</w:t>
            </w:r>
            <w:r w:rsidRPr="008A4926">
              <w:rPr>
                <w:rFonts w:cs="Arial"/>
                <w:szCs w:val="24"/>
              </w:rPr>
              <w:t xml:space="preserve">), and interpret independence of </w:t>
            </w:r>
            <w:r w:rsidRPr="008A4926">
              <w:rPr>
                <w:rFonts w:cs="Arial"/>
                <w:iCs/>
                <w:szCs w:val="24"/>
              </w:rPr>
              <w:t xml:space="preserve">A </w:t>
            </w:r>
            <w:r w:rsidRPr="008A4926">
              <w:rPr>
                <w:rFonts w:cs="Arial"/>
                <w:szCs w:val="24"/>
              </w:rPr>
              <w:t xml:space="preserve">and </w:t>
            </w:r>
            <w:r w:rsidRPr="008A4926">
              <w:rPr>
                <w:rFonts w:cs="Arial"/>
                <w:iCs/>
                <w:szCs w:val="24"/>
              </w:rPr>
              <w:t xml:space="preserve">B </w:t>
            </w:r>
            <w:r w:rsidRPr="008A4926">
              <w:rPr>
                <w:rFonts w:cs="Arial"/>
                <w:szCs w:val="24"/>
              </w:rPr>
              <w:t xml:space="preserve">as saying that the conditional probability of </w:t>
            </w:r>
            <w:r w:rsidRPr="008A4926">
              <w:rPr>
                <w:rFonts w:cs="Arial"/>
                <w:iCs/>
                <w:szCs w:val="24"/>
              </w:rPr>
              <w:t xml:space="preserve">A </w:t>
            </w:r>
            <w:r w:rsidRPr="008A4926">
              <w:rPr>
                <w:rFonts w:cs="Arial"/>
                <w:szCs w:val="24"/>
              </w:rPr>
              <w:t xml:space="preserve">given </w:t>
            </w:r>
            <w:r w:rsidRPr="008A4926">
              <w:rPr>
                <w:rFonts w:cs="Arial"/>
                <w:iCs/>
                <w:szCs w:val="24"/>
              </w:rPr>
              <w:t xml:space="preserve">B </w:t>
            </w:r>
            <w:r w:rsidRPr="008A4926">
              <w:rPr>
                <w:rFonts w:cs="Arial"/>
                <w:szCs w:val="24"/>
              </w:rPr>
              <w:t xml:space="preserve">is the same as the probability of </w:t>
            </w:r>
            <w:r w:rsidRPr="008A4926">
              <w:rPr>
                <w:rFonts w:cs="Arial"/>
                <w:iCs/>
                <w:szCs w:val="24"/>
              </w:rPr>
              <w:t>A</w:t>
            </w:r>
            <w:r w:rsidRPr="008A4926">
              <w:rPr>
                <w:rFonts w:cs="Arial"/>
                <w:szCs w:val="24"/>
              </w:rPr>
              <w:t xml:space="preserve">, and the conditional probability of </w:t>
            </w:r>
            <w:r w:rsidRPr="008A4926">
              <w:rPr>
                <w:rFonts w:cs="Arial"/>
                <w:iCs/>
                <w:szCs w:val="24"/>
              </w:rPr>
              <w:t xml:space="preserve">B </w:t>
            </w:r>
            <w:r w:rsidRPr="008A4926">
              <w:rPr>
                <w:rFonts w:cs="Arial"/>
                <w:szCs w:val="24"/>
              </w:rPr>
              <w:t xml:space="preserve">given </w:t>
            </w:r>
            <w:r w:rsidRPr="008A4926">
              <w:rPr>
                <w:rFonts w:cs="Arial"/>
                <w:iCs/>
                <w:szCs w:val="24"/>
              </w:rPr>
              <w:t xml:space="preserve">A </w:t>
            </w:r>
            <w:r w:rsidRPr="008A4926">
              <w:rPr>
                <w:rFonts w:cs="Arial"/>
                <w:szCs w:val="24"/>
              </w:rPr>
              <w:t xml:space="preserve">is the same as the probability of </w:t>
            </w:r>
            <w:r w:rsidRPr="008A4926">
              <w:rPr>
                <w:rFonts w:cs="Arial"/>
                <w:iCs/>
                <w:szCs w:val="24"/>
              </w:rPr>
              <w:t>B</w:t>
            </w:r>
            <w:r w:rsidRPr="008A4926">
              <w:rPr>
                <w:rFonts w:cs="Arial"/>
                <w:szCs w:val="24"/>
              </w:rPr>
              <w:t>.</w:t>
            </w:r>
          </w:p>
        </w:tc>
        <w:tc>
          <w:tcPr>
            <w:tcW w:w="1620" w:type="dxa"/>
          </w:tcPr>
          <w:p w14:paraId="68AB63B8"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3</w:t>
            </w:r>
          </w:p>
        </w:tc>
        <w:tc>
          <w:tcPr>
            <w:tcW w:w="3510" w:type="dxa"/>
            <w:shd w:val="clear" w:color="auto" w:fill="auto"/>
          </w:tcPr>
          <w:p w14:paraId="7283404E" w14:textId="77777777" w:rsidR="00C54475" w:rsidRDefault="00C54475" w:rsidP="00C54475">
            <w:pPr>
              <w:spacing w:line="240" w:lineRule="auto"/>
              <w:ind w:right="-108"/>
              <w:rPr>
                <w:rFonts w:cs="Arial"/>
                <w:szCs w:val="24"/>
              </w:rPr>
            </w:pPr>
            <w:r w:rsidRPr="00E21BBE">
              <w:rPr>
                <w:rFonts w:cs="Arial"/>
                <w:szCs w:val="24"/>
              </w:rPr>
              <w:t>Tossing a coin or rolling a die</w:t>
            </w:r>
          </w:p>
          <w:p w14:paraId="288D1DAA" w14:textId="77777777" w:rsidR="00EA09AB" w:rsidRDefault="00EA09AB" w:rsidP="00C54475">
            <w:pPr>
              <w:spacing w:line="240" w:lineRule="auto"/>
              <w:ind w:right="-108"/>
              <w:rPr>
                <w:rFonts w:cs="Arial"/>
                <w:szCs w:val="24"/>
              </w:rPr>
            </w:pPr>
          </w:p>
          <w:p w14:paraId="596DDD8F" w14:textId="55C5DD95" w:rsidR="00EA09AB" w:rsidRDefault="00EA09AB" w:rsidP="00EA09AB">
            <w:pPr>
              <w:pStyle w:val="NormalWeb"/>
              <w:spacing w:before="0" w:beforeAutospacing="0" w:after="0" w:afterAutospacing="0"/>
              <w:ind w:right="-108"/>
              <w:rPr>
                <w:rFonts w:ascii="Arial" w:hAnsi="Arial" w:cs="Arial"/>
                <w:color w:val="000000"/>
              </w:rPr>
            </w:pPr>
            <w:r>
              <w:rPr>
                <w:rFonts w:ascii="Arial" w:hAnsi="Arial" w:cs="Arial"/>
                <w:color w:val="000000"/>
              </w:rPr>
              <w:t xml:space="preserve">Choosing from a bag of </w:t>
            </w:r>
            <w:r w:rsidR="00EA53A4">
              <w:rPr>
                <w:rFonts w:ascii="Arial" w:hAnsi="Arial" w:cs="Arial"/>
                <w:color w:val="000000"/>
              </w:rPr>
              <w:t>candies to get different colors</w:t>
            </w:r>
          </w:p>
          <w:p w14:paraId="22D28775" w14:textId="77777777" w:rsidR="00EA53A4" w:rsidRDefault="00EA53A4" w:rsidP="00EA09AB">
            <w:pPr>
              <w:pStyle w:val="NormalWeb"/>
              <w:spacing w:before="0" w:beforeAutospacing="0" w:after="0" w:afterAutospacing="0"/>
              <w:ind w:right="-108"/>
            </w:pPr>
          </w:p>
          <w:p w14:paraId="121D7718" w14:textId="5BD287FD" w:rsidR="00EA09AB" w:rsidRPr="00EA53A4" w:rsidRDefault="00EA53A4" w:rsidP="00EA53A4">
            <w:pPr>
              <w:pStyle w:val="NormalWeb"/>
              <w:spacing w:before="0" w:beforeAutospacing="0" w:after="0" w:afterAutospacing="0"/>
              <w:ind w:right="-108"/>
            </w:pPr>
            <w:r>
              <w:rPr>
                <w:rFonts w:ascii="Arial" w:hAnsi="Arial" w:cs="Arial"/>
                <w:color w:val="000000"/>
              </w:rPr>
              <w:t>Matching socks from a pile</w:t>
            </w:r>
          </w:p>
        </w:tc>
      </w:tr>
      <w:tr w:rsidR="00C54475" w:rsidRPr="00E21BBE" w14:paraId="37784ED9" w14:textId="77777777" w:rsidTr="00162A15">
        <w:trPr>
          <w:cantSplit/>
          <w:jc w:val="center"/>
        </w:trPr>
        <w:tc>
          <w:tcPr>
            <w:tcW w:w="1255" w:type="dxa"/>
          </w:tcPr>
          <w:p w14:paraId="1D4E25F6" w14:textId="77777777" w:rsidR="00C54475" w:rsidRPr="00E21BBE" w:rsidRDefault="00C54475" w:rsidP="00C54475">
            <w:pPr>
              <w:spacing w:line="240" w:lineRule="auto"/>
              <w:rPr>
                <w:rFonts w:cs="Arial"/>
                <w:szCs w:val="24"/>
              </w:rPr>
            </w:pPr>
            <w:r w:rsidRPr="00C83C23">
              <w:rPr>
                <w:rFonts w:cs="Arial"/>
                <w:b/>
                <w:szCs w:val="24"/>
              </w:rPr>
              <w:t>6.S</w:t>
            </w:r>
            <w:r>
              <w:rPr>
                <w:rFonts w:cs="Arial"/>
                <w:b/>
                <w:szCs w:val="24"/>
              </w:rPr>
              <w:t>.</w:t>
            </w:r>
            <w:r w:rsidRPr="00C83C23">
              <w:rPr>
                <w:rFonts w:cs="Arial"/>
                <w:b/>
                <w:szCs w:val="24"/>
              </w:rPr>
              <w:t>CP.</w:t>
            </w:r>
            <w:r>
              <w:rPr>
                <w:rFonts w:cs="Arial"/>
                <w:b/>
                <w:szCs w:val="24"/>
              </w:rPr>
              <w:t>4</w:t>
            </w:r>
          </w:p>
        </w:tc>
        <w:tc>
          <w:tcPr>
            <w:tcW w:w="4230" w:type="dxa"/>
          </w:tcPr>
          <w:p w14:paraId="5A130A89" w14:textId="77777777" w:rsidR="00C54475" w:rsidRPr="008A4926" w:rsidRDefault="00C54475" w:rsidP="00C54475">
            <w:pPr>
              <w:spacing w:line="240" w:lineRule="auto"/>
              <w:rPr>
                <w:rFonts w:cs="Arial"/>
                <w:szCs w:val="24"/>
              </w:rPr>
            </w:pPr>
            <w:r w:rsidRPr="008A4926">
              <w:rPr>
                <w:rFonts w:cs="Arial"/>
                <w:szCs w:val="24"/>
              </w:rPr>
              <w:t>Construct and interpret two-way frequency tables of data when two categories are associated with each object being classified. Use the two-way table as a sample space to decide if events are independent and to approximate conditional probabilities.</w:t>
            </w:r>
            <w:r w:rsidRPr="008A4926">
              <w:rPr>
                <w:rFonts w:cs="Arial"/>
                <w:iCs/>
                <w:szCs w:val="24"/>
              </w:rPr>
              <w:t xml:space="preserve">   </w:t>
            </w:r>
            <w:r w:rsidRPr="008A4926">
              <w:rPr>
                <w:rFonts w:cs="Arial"/>
                <w:i/>
                <w:iCs/>
                <w:szCs w:val="24"/>
              </w:rPr>
              <w:t>For example, collect data from a random sample of students in your class on their favorite subject among math, science, and English.</w:t>
            </w:r>
          </w:p>
        </w:tc>
        <w:tc>
          <w:tcPr>
            <w:tcW w:w="1620" w:type="dxa"/>
          </w:tcPr>
          <w:p w14:paraId="2787FE24"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4</w:t>
            </w:r>
          </w:p>
          <w:p w14:paraId="272D72C9" w14:textId="77777777" w:rsidR="00C54475" w:rsidRPr="00E21BBE" w:rsidRDefault="00C54475" w:rsidP="00EA53A4">
            <w:pPr>
              <w:spacing w:line="240" w:lineRule="auto"/>
              <w:ind w:right="-198"/>
              <w:rPr>
                <w:rFonts w:cs="Arial"/>
                <w:szCs w:val="24"/>
              </w:rPr>
            </w:pPr>
            <w:r w:rsidRPr="00E21BBE">
              <w:rPr>
                <w:rFonts w:cs="Arial"/>
                <w:szCs w:val="24"/>
              </w:rPr>
              <w:t>ESS01.03.06</w:t>
            </w:r>
          </w:p>
        </w:tc>
        <w:tc>
          <w:tcPr>
            <w:tcW w:w="3510" w:type="dxa"/>
          </w:tcPr>
          <w:p w14:paraId="15995C58" w14:textId="77777777" w:rsidR="00C54475" w:rsidRPr="00E21BBE" w:rsidRDefault="00C54475" w:rsidP="00C54475">
            <w:pPr>
              <w:spacing w:line="240" w:lineRule="auto"/>
              <w:ind w:right="-108"/>
              <w:rPr>
                <w:rFonts w:cs="Arial"/>
                <w:szCs w:val="24"/>
              </w:rPr>
            </w:pPr>
            <w:r w:rsidRPr="00E21BBE">
              <w:rPr>
                <w:rFonts w:cs="Arial"/>
                <w:iCs/>
                <w:szCs w:val="24"/>
              </w:rPr>
              <w:t>Estimat</w:t>
            </w:r>
            <w:r>
              <w:rPr>
                <w:rFonts w:cs="Arial"/>
                <w:iCs/>
                <w:szCs w:val="24"/>
              </w:rPr>
              <w:t>ing</w:t>
            </w:r>
            <w:r w:rsidRPr="00E21BBE">
              <w:rPr>
                <w:rFonts w:cs="Arial"/>
                <w:iCs/>
                <w:szCs w:val="24"/>
              </w:rPr>
              <w:t xml:space="preserve"> the probability that a randomly selected student from class wi</w:t>
            </w:r>
            <w:r>
              <w:rPr>
                <w:rFonts w:cs="Arial"/>
                <w:iCs/>
                <w:szCs w:val="24"/>
              </w:rPr>
              <w:t>ll favor science</w:t>
            </w:r>
            <w:r w:rsidRPr="00A92B80">
              <w:rPr>
                <w:rFonts w:cs="Arial"/>
                <w:iCs/>
                <w:szCs w:val="24"/>
              </w:rPr>
              <w:t>. Do the same</w:t>
            </w:r>
            <w:r w:rsidRPr="00E21BBE">
              <w:rPr>
                <w:rFonts w:cs="Arial"/>
                <w:iCs/>
                <w:szCs w:val="24"/>
              </w:rPr>
              <w:t xml:space="preserve"> for other subjects and compare the results</w:t>
            </w:r>
          </w:p>
        </w:tc>
      </w:tr>
      <w:tr w:rsidR="00C54475" w:rsidRPr="00E21BBE" w14:paraId="405F224B" w14:textId="77777777" w:rsidTr="00162A15">
        <w:trPr>
          <w:cantSplit/>
          <w:jc w:val="center"/>
        </w:trPr>
        <w:tc>
          <w:tcPr>
            <w:tcW w:w="1255" w:type="dxa"/>
          </w:tcPr>
          <w:p w14:paraId="1D759B1F" w14:textId="77777777" w:rsidR="00C54475" w:rsidRPr="00E21BBE" w:rsidRDefault="00C54475" w:rsidP="00C54475">
            <w:pPr>
              <w:spacing w:line="240" w:lineRule="auto"/>
              <w:rPr>
                <w:rFonts w:cs="Arial"/>
                <w:szCs w:val="24"/>
              </w:rPr>
            </w:pPr>
            <w:r w:rsidRPr="00C83C23">
              <w:rPr>
                <w:rFonts w:cs="Arial"/>
                <w:b/>
                <w:szCs w:val="24"/>
              </w:rPr>
              <w:t>6.S</w:t>
            </w:r>
            <w:r>
              <w:rPr>
                <w:rFonts w:cs="Arial"/>
                <w:b/>
                <w:szCs w:val="24"/>
              </w:rPr>
              <w:t>.</w:t>
            </w:r>
            <w:r w:rsidRPr="00C83C23">
              <w:rPr>
                <w:rFonts w:cs="Arial"/>
                <w:b/>
                <w:szCs w:val="24"/>
              </w:rPr>
              <w:t>CP.</w:t>
            </w:r>
            <w:r>
              <w:rPr>
                <w:rFonts w:cs="Arial"/>
                <w:b/>
                <w:szCs w:val="24"/>
              </w:rPr>
              <w:t>5</w:t>
            </w:r>
          </w:p>
        </w:tc>
        <w:tc>
          <w:tcPr>
            <w:tcW w:w="4230" w:type="dxa"/>
          </w:tcPr>
          <w:p w14:paraId="43CCC842" w14:textId="77777777" w:rsidR="00C54475" w:rsidRPr="008A4926" w:rsidRDefault="00C54475" w:rsidP="00C54475">
            <w:pPr>
              <w:spacing w:line="240" w:lineRule="auto"/>
              <w:rPr>
                <w:rFonts w:cs="Arial"/>
                <w:szCs w:val="24"/>
              </w:rPr>
            </w:pPr>
            <w:r w:rsidRPr="008A4926">
              <w:rPr>
                <w:rFonts w:cs="Arial"/>
                <w:szCs w:val="24"/>
              </w:rPr>
              <w:t xml:space="preserve">Recognize and explain the concepts of conditional probability and independence in everyday language and everyday situations. </w:t>
            </w:r>
          </w:p>
        </w:tc>
        <w:tc>
          <w:tcPr>
            <w:tcW w:w="1620" w:type="dxa"/>
          </w:tcPr>
          <w:p w14:paraId="222B5735"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5</w:t>
            </w:r>
          </w:p>
        </w:tc>
        <w:tc>
          <w:tcPr>
            <w:tcW w:w="3510" w:type="dxa"/>
          </w:tcPr>
          <w:p w14:paraId="73BD4DD0" w14:textId="77777777" w:rsidR="00C54475" w:rsidRPr="00E21BBE" w:rsidRDefault="00C54475" w:rsidP="00C54475">
            <w:pPr>
              <w:spacing w:line="240" w:lineRule="auto"/>
              <w:ind w:right="-108"/>
              <w:rPr>
                <w:rFonts w:cs="Arial"/>
                <w:szCs w:val="24"/>
              </w:rPr>
            </w:pPr>
            <w:r w:rsidRPr="00E21BBE">
              <w:rPr>
                <w:rFonts w:cs="Arial"/>
                <w:iCs/>
                <w:szCs w:val="24"/>
              </w:rPr>
              <w:t>Compar</w:t>
            </w:r>
            <w:r>
              <w:rPr>
                <w:rFonts w:cs="Arial"/>
                <w:iCs/>
                <w:szCs w:val="24"/>
              </w:rPr>
              <w:t>ing</w:t>
            </w:r>
            <w:r w:rsidRPr="00E21BBE">
              <w:rPr>
                <w:rFonts w:cs="Arial"/>
                <w:iCs/>
                <w:szCs w:val="24"/>
              </w:rPr>
              <w:t xml:space="preserve"> the chance of having lung cancer if you are a smoker with the chance of being a smoker if you have lung cancer</w:t>
            </w:r>
          </w:p>
        </w:tc>
      </w:tr>
    </w:tbl>
    <w:p w14:paraId="2E5BD498" w14:textId="77777777" w:rsidR="00BC718C" w:rsidRDefault="00BC718C">
      <w:r>
        <w:br w:type="page"/>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4230"/>
        <w:gridCol w:w="1620"/>
        <w:gridCol w:w="3510"/>
      </w:tblGrid>
      <w:tr w:rsidR="00C54475" w:rsidRPr="00E21BBE" w14:paraId="29DB381E" w14:textId="77777777" w:rsidTr="00A92CFE">
        <w:trPr>
          <w:cantSplit/>
          <w:jc w:val="center"/>
        </w:trPr>
        <w:tc>
          <w:tcPr>
            <w:tcW w:w="10615" w:type="dxa"/>
            <w:gridSpan w:val="4"/>
          </w:tcPr>
          <w:p w14:paraId="1CB3694C" w14:textId="3D84E541" w:rsidR="00C54475" w:rsidRPr="00E21BBE" w:rsidRDefault="00C54475" w:rsidP="00C54475">
            <w:pPr>
              <w:spacing w:line="240" w:lineRule="auto"/>
              <w:ind w:right="-108"/>
              <w:rPr>
                <w:rFonts w:cs="Arial"/>
                <w:b/>
                <w:bCs/>
                <w:szCs w:val="24"/>
              </w:rPr>
            </w:pPr>
            <w:r w:rsidRPr="00E21BBE">
              <w:rPr>
                <w:rFonts w:cs="Arial"/>
                <w:b/>
                <w:bCs/>
                <w:szCs w:val="24"/>
              </w:rPr>
              <w:lastRenderedPageBreak/>
              <w:t>Use the rules of probability to compute probabilities of compound events in a uniform probability model.</w:t>
            </w:r>
          </w:p>
        </w:tc>
      </w:tr>
      <w:tr w:rsidR="00C54475" w:rsidRPr="00E21BBE" w14:paraId="0D3DC334" w14:textId="77777777" w:rsidTr="00162A15">
        <w:trPr>
          <w:cantSplit/>
          <w:jc w:val="center"/>
        </w:trPr>
        <w:tc>
          <w:tcPr>
            <w:tcW w:w="1255" w:type="dxa"/>
          </w:tcPr>
          <w:p w14:paraId="5A049084" w14:textId="77777777" w:rsidR="00C54475" w:rsidRDefault="00C54475" w:rsidP="00C54475">
            <w:pPr>
              <w:spacing w:line="240" w:lineRule="auto"/>
            </w:pPr>
            <w:r w:rsidRPr="000C2023">
              <w:rPr>
                <w:rFonts w:cs="Arial"/>
                <w:b/>
                <w:szCs w:val="24"/>
              </w:rPr>
              <w:t>6.S</w:t>
            </w:r>
            <w:r>
              <w:rPr>
                <w:rFonts w:cs="Arial"/>
                <w:b/>
                <w:szCs w:val="24"/>
              </w:rPr>
              <w:t>.</w:t>
            </w:r>
            <w:r w:rsidRPr="000C2023">
              <w:rPr>
                <w:rFonts w:cs="Arial"/>
                <w:b/>
                <w:szCs w:val="24"/>
              </w:rPr>
              <w:t>CP.</w:t>
            </w:r>
            <w:r>
              <w:rPr>
                <w:rFonts w:cs="Arial"/>
                <w:b/>
                <w:szCs w:val="24"/>
              </w:rPr>
              <w:t>6</w:t>
            </w:r>
          </w:p>
        </w:tc>
        <w:tc>
          <w:tcPr>
            <w:tcW w:w="4230" w:type="dxa"/>
          </w:tcPr>
          <w:p w14:paraId="7C290BF0" w14:textId="77777777" w:rsidR="00C54475" w:rsidRPr="008A4926" w:rsidRDefault="00C54475" w:rsidP="00C54475">
            <w:pPr>
              <w:spacing w:line="240" w:lineRule="auto"/>
              <w:rPr>
                <w:rFonts w:cs="Arial"/>
                <w:szCs w:val="24"/>
              </w:rPr>
            </w:pPr>
            <w:r w:rsidRPr="008A4926">
              <w:rPr>
                <w:rFonts w:cs="Arial"/>
                <w:szCs w:val="24"/>
              </w:rPr>
              <w:t xml:space="preserve">Find the conditional probability of </w:t>
            </w:r>
            <w:r w:rsidRPr="008A4926">
              <w:rPr>
                <w:rFonts w:cs="Arial"/>
                <w:iCs/>
                <w:szCs w:val="24"/>
              </w:rPr>
              <w:t xml:space="preserve">A </w:t>
            </w:r>
            <w:r w:rsidRPr="008A4926">
              <w:rPr>
                <w:rFonts w:cs="Arial"/>
                <w:szCs w:val="24"/>
              </w:rPr>
              <w:t xml:space="preserve">given </w:t>
            </w:r>
            <w:r w:rsidRPr="008A4926">
              <w:rPr>
                <w:rFonts w:cs="Arial"/>
                <w:iCs/>
                <w:szCs w:val="24"/>
              </w:rPr>
              <w:t xml:space="preserve">B </w:t>
            </w:r>
            <w:r w:rsidRPr="008A4926">
              <w:rPr>
                <w:rFonts w:cs="Arial"/>
                <w:szCs w:val="24"/>
              </w:rPr>
              <w:t xml:space="preserve">as the fraction of </w:t>
            </w:r>
            <w:r w:rsidRPr="008A4926">
              <w:rPr>
                <w:rFonts w:cs="Arial"/>
                <w:iCs/>
                <w:szCs w:val="24"/>
              </w:rPr>
              <w:t>B</w:t>
            </w:r>
            <w:r w:rsidRPr="008A4926">
              <w:rPr>
                <w:rFonts w:cs="Arial"/>
                <w:szCs w:val="24"/>
              </w:rPr>
              <w:t xml:space="preserve">’s outcomes that also belong to </w:t>
            </w:r>
            <w:r w:rsidRPr="008A4926">
              <w:rPr>
                <w:rFonts w:cs="Arial"/>
                <w:iCs/>
                <w:szCs w:val="24"/>
              </w:rPr>
              <w:t xml:space="preserve">A, </w:t>
            </w:r>
            <w:r w:rsidRPr="008A4926">
              <w:rPr>
                <w:rFonts w:cs="Arial"/>
                <w:szCs w:val="24"/>
              </w:rPr>
              <w:t>and interpret the answer in terms of the model.</w:t>
            </w:r>
          </w:p>
        </w:tc>
        <w:tc>
          <w:tcPr>
            <w:tcW w:w="1620" w:type="dxa"/>
          </w:tcPr>
          <w:p w14:paraId="4DBBFD48"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6</w:t>
            </w:r>
          </w:p>
        </w:tc>
        <w:tc>
          <w:tcPr>
            <w:tcW w:w="3510" w:type="dxa"/>
          </w:tcPr>
          <w:p w14:paraId="20DA1B12" w14:textId="77777777" w:rsidR="00C54475" w:rsidRDefault="00C54475" w:rsidP="00C54475">
            <w:pPr>
              <w:spacing w:line="240" w:lineRule="auto"/>
              <w:ind w:right="-108"/>
              <w:rPr>
                <w:rFonts w:cs="Arial"/>
                <w:szCs w:val="24"/>
              </w:rPr>
            </w:pPr>
            <w:r w:rsidRPr="00E21BBE">
              <w:rPr>
                <w:rFonts w:cs="Arial"/>
                <w:szCs w:val="24"/>
              </w:rPr>
              <w:t>Tossing a coin or rolling a die</w:t>
            </w:r>
          </w:p>
          <w:p w14:paraId="2EACEF7D" w14:textId="77777777" w:rsidR="00EA09AB" w:rsidRDefault="00EA09AB" w:rsidP="00C54475">
            <w:pPr>
              <w:spacing w:line="240" w:lineRule="auto"/>
              <w:ind w:right="-108"/>
              <w:rPr>
                <w:rFonts w:cs="Arial"/>
                <w:szCs w:val="24"/>
              </w:rPr>
            </w:pPr>
          </w:p>
          <w:p w14:paraId="3FF0A02D" w14:textId="7495F474" w:rsidR="00EA09AB" w:rsidRPr="00E21BBE" w:rsidRDefault="00EA09AB" w:rsidP="00C54475">
            <w:pPr>
              <w:spacing w:line="240" w:lineRule="auto"/>
              <w:ind w:right="-108"/>
              <w:rPr>
                <w:rFonts w:cs="Arial"/>
                <w:szCs w:val="24"/>
              </w:rPr>
            </w:pPr>
            <w:r>
              <w:rPr>
                <w:rFonts w:cs="Arial"/>
                <w:szCs w:val="24"/>
              </w:rPr>
              <w:t>Seating members of a panel</w:t>
            </w:r>
          </w:p>
        </w:tc>
      </w:tr>
      <w:tr w:rsidR="00C54475" w:rsidRPr="00E21BBE" w14:paraId="661E048F" w14:textId="77777777" w:rsidTr="00162A15">
        <w:trPr>
          <w:cantSplit/>
          <w:jc w:val="center"/>
        </w:trPr>
        <w:tc>
          <w:tcPr>
            <w:tcW w:w="1255" w:type="dxa"/>
          </w:tcPr>
          <w:p w14:paraId="1576681A" w14:textId="77777777" w:rsidR="00C54475" w:rsidRDefault="00C54475" w:rsidP="00C54475">
            <w:pPr>
              <w:spacing w:line="240" w:lineRule="auto"/>
            </w:pPr>
            <w:r w:rsidRPr="000C2023">
              <w:rPr>
                <w:rFonts w:cs="Arial"/>
                <w:b/>
                <w:szCs w:val="24"/>
              </w:rPr>
              <w:t>6.S</w:t>
            </w:r>
            <w:r>
              <w:rPr>
                <w:rFonts w:cs="Arial"/>
                <w:b/>
                <w:szCs w:val="24"/>
              </w:rPr>
              <w:t>.</w:t>
            </w:r>
            <w:r w:rsidRPr="000C2023">
              <w:rPr>
                <w:rFonts w:cs="Arial"/>
                <w:b/>
                <w:szCs w:val="24"/>
              </w:rPr>
              <w:t>CP.</w:t>
            </w:r>
            <w:r>
              <w:rPr>
                <w:rFonts w:cs="Arial"/>
                <w:b/>
                <w:szCs w:val="24"/>
              </w:rPr>
              <w:t>7</w:t>
            </w:r>
          </w:p>
        </w:tc>
        <w:tc>
          <w:tcPr>
            <w:tcW w:w="4230" w:type="dxa"/>
          </w:tcPr>
          <w:p w14:paraId="7A84687C" w14:textId="77777777" w:rsidR="00C54475" w:rsidRPr="008A4926" w:rsidRDefault="00C54475" w:rsidP="00C54475">
            <w:pPr>
              <w:spacing w:line="240" w:lineRule="auto"/>
              <w:rPr>
                <w:rFonts w:cs="Arial"/>
                <w:szCs w:val="24"/>
              </w:rPr>
            </w:pPr>
            <w:r w:rsidRPr="008A4926">
              <w:rPr>
                <w:rFonts w:cs="Arial"/>
                <w:szCs w:val="24"/>
              </w:rPr>
              <w:t xml:space="preserve">Apply the Addition Rule, </w:t>
            </w:r>
            <w:proofErr w:type="gramStart"/>
            <w:r w:rsidRPr="008A4926">
              <w:rPr>
                <w:rFonts w:cs="Arial"/>
                <w:szCs w:val="24"/>
              </w:rPr>
              <w:t>P(</w:t>
            </w:r>
            <w:proofErr w:type="gramEnd"/>
            <w:r w:rsidRPr="008A4926">
              <w:rPr>
                <w:rFonts w:cs="Arial"/>
                <w:szCs w:val="24"/>
              </w:rPr>
              <w:t>A or B) = P(A) + P(B) – P(A and B), and interpret the answer in terms of the model.</w:t>
            </w:r>
          </w:p>
        </w:tc>
        <w:tc>
          <w:tcPr>
            <w:tcW w:w="1620" w:type="dxa"/>
          </w:tcPr>
          <w:p w14:paraId="44A96258"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7</w:t>
            </w:r>
          </w:p>
        </w:tc>
        <w:tc>
          <w:tcPr>
            <w:tcW w:w="3510" w:type="dxa"/>
          </w:tcPr>
          <w:p w14:paraId="312EA934" w14:textId="77777777" w:rsidR="00C54475" w:rsidRPr="00E21BBE" w:rsidRDefault="00C54475" w:rsidP="00C54475">
            <w:pPr>
              <w:spacing w:line="240" w:lineRule="auto"/>
              <w:ind w:right="-108"/>
              <w:rPr>
                <w:rFonts w:cs="Arial"/>
                <w:szCs w:val="24"/>
              </w:rPr>
            </w:pPr>
            <w:r w:rsidRPr="00E21BBE">
              <w:rPr>
                <w:rFonts w:cs="Arial"/>
                <w:szCs w:val="24"/>
              </w:rPr>
              <w:t>Tossing a coin or rolling a die</w:t>
            </w:r>
          </w:p>
        </w:tc>
      </w:tr>
      <w:tr w:rsidR="00C54475" w:rsidRPr="00E21BBE" w14:paraId="0ADA4296" w14:textId="77777777" w:rsidTr="00162A15">
        <w:trPr>
          <w:cantSplit/>
          <w:jc w:val="center"/>
        </w:trPr>
        <w:tc>
          <w:tcPr>
            <w:tcW w:w="1255" w:type="dxa"/>
          </w:tcPr>
          <w:p w14:paraId="28A1C588" w14:textId="77777777" w:rsidR="00C54475" w:rsidRDefault="00C54475" w:rsidP="00C54475">
            <w:pPr>
              <w:spacing w:line="240" w:lineRule="auto"/>
            </w:pPr>
            <w:r w:rsidRPr="000C2023">
              <w:rPr>
                <w:rFonts w:cs="Arial"/>
                <w:b/>
                <w:szCs w:val="24"/>
              </w:rPr>
              <w:t>6.S</w:t>
            </w:r>
            <w:r>
              <w:rPr>
                <w:rFonts w:cs="Arial"/>
                <w:b/>
                <w:szCs w:val="24"/>
              </w:rPr>
              <w:t>.</w:t>
            </w:r>
            <w:r w:rsidRPr="000C2023">
              <w:rPr>
                <w:rFonts w:cs="Arial"/>
                <w:b/>
                <w:szCs w:val="24"/>
              </w:rPr>
              <w:t>CP.</w:t>
            </w:r>
            <w:r>
              <w:rPr>
                <w:rFonts w:cs="Arial"/>
                <w:b/>
                <w:szCs w:val="24"/>
              </w:rPr>
              <w:t>8</w:t>
            </w:r>
          </w:p>
        </w:tc>
        <w:tc>
          <w:tcPr>
            <w:tcW w:w="4230" w:type="dxa"/>
          </w:tcPr>
          <w:p w14:paraId="6123B53E" w14:textId="77777777" w:rsidR="00C54475" w:rsidRPr="008A4926" w:rsidRDefault="00C54475" w:rsidP="00C54475">
            <w:pPr>
              <w:spacing w:line="240" w:lineRule="auto"/>
              <w:rPr>
                <w:rFonts w:cs="Arial"/>
                <w:szCs w:val="24"/>
              </w:rPr>
            </w:pPr>
            <w:r w:rsidRPr="008A4926">
              <w:rPr>
                <w:rFonts w:cs="Arial"/>
                <w:szCs w:val="24"/>
              </w:rPr>
              <w:t xml:space="preserve">(+) Apply the general Multiplication Rule in a uniform probability model, </w:t>
            </w:r>
            <w:proofErr w:type="gramStart"/>
            <w:r w:rsidRPr="008A4926">
              <w:rPr>
                <w:rFonts w:cs="Arial"/>
                <w:szCs w:val="24"/>
              </w:rPr>
              <w:t>P(</w:t>
            </w:r>
            <w:proofErr w:type="gramEnd"/>
            <w:r w:rsidRPr="008A4926">
              <w:rPr>
                <w:rFonts w:cs="Arial"/>
                <w:szCs w:val="24"/>
              </w:rPr>
              <w:t>A and B) = P(A)P(B|A) = P(B)P(A|B), and interpret the answer in terms of the model.</w:t>
            </w:r>
          </w:p>
        </w:tc>
        <w:tc>
          <w:tcPr>
            <w:tcW w:w="1620" w:type="dxa"/>
          </w:tcPr>
          <w:p w14:paraId="31ECE643"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8</w:t>
            </w:r>
          </w:p>
        </w:tc>
        <w:tc>
          <w:tcPr>
            <w:tcW w:w="3510" w:type="dxa"/>
          </w:tcPr>
          <w:p w14:paraId="4031AAEE" w14:textId="77777777" w:rsidR="00C54475" w:rsidRDefault="00C54475" w:rsidP="00C54475">
            <w:pPr>
              <w:spacing w:line="240" w:lineRule="auto"/>
              <w:ind w:right="-108"/>
              <w:rPr>
                <w:rFonts w:cs="Arial"/>
                <w:szCs w:val="24"/>
              </w:rPr>
            </w:pPr>
            <w:r w:rsidRPr="00E21BBE">
              <w:rPr>
                <w:rFonts w:cs="Arial"/>
                <w:szCs w:val="24"/>
              </w:rPr>
              <w:t>Tossing a coin or rolling a die</w:t>
            </w:r>
          </w:p>
          <w:p w14:paraId="14D4008A" w14:textId="77777777" w:rsidR="00EA09AB" w:rsidRDefault="00EA09AB" w:rsidP="00C54475">
            <w:pPr>
              <w:spacing w:line="240" w:lineRule="auto"/>
              <w:ind w:right="-108"/>
              <w:rPr>
                <w:rFonts w:cs="Arial"/>
                <w:szCs w:val="24"/>
              </w:rPr>
            </w:pPr>
          </w:p>
          <w:p w14:paraId="684A70E7" w14:textId="04142556" w:rsidR="00EA09AB" w:rsidRPr="00E21BBE" w:rsidRDefault="00EA09AB" w:rsidP="00C54475">
            <w:pPr>
              <w:spacing w:line="240" w:lineRule="auto"/>
              <w:ind w:right="-108"/>
              <w:rPr>
                <w:rFonts w:cs="Arial"/>
                <w:szCs w:val="24"/>
              </w:rPr>
            </w:pPr>
            <w:r>
              <w:rPr>
                <w:rFonts w:cs="Arial"/>
                <w:color w:val="000000"/>
              </w:rPr>
              <w:t>Calculate probability of winning in card games</w:t>
            </w:r>
          </w:p>
        </w:tc>
      </w:tr>
      <w:tr w:rsidR="00C54475" w:rsidRPr="00E21BBE" w14:paraId="13A93628" w14:textId="77777777" w:rsidTr="00162A15">
        <w:trPr>
          <w:cantSplit/>
          <w:jc w:val="center"/>
        </w:trPr>
        <w:tc>
          <w:tcPr>
            <w:tcW w:w="1255" w:type="dxa"/>
          </w:tcPr>
          <w:p w14:paraId="723920D9" w14:textId="77777777" w:rsidR="00C54475" w:rsidRDefault="00C54475" w:rsidP="00C54475">
            <w:pPr>
              <w:spacing w:line="240" w:lineRule="auto"/>
            </w:pPr>
            <w:r w:rsidRPr="000C2023">
              <w:rPr>
                <w:rFonts w:cs="Arial"/>
                <w:b/>
                <w:szCs w:val="24"/>
              </w:rPr>
              <w:t>6.S</w:t>
            </w:r>
            <w:r>
              <w:rPr>
                <w:rFonts w:cs="Arial"/>
                <w:b/>
                <w:szCs w:val="24"/>
              </w:rPr>
              <w:t>.</w:t>
            </w:r>
            <w:r w:rsidRPr="000C2023">
              <w:rPr>
                <w:rFonts w:cs="Arial"/>
                <w:b/>
                <w:szCs w:val="24"/>
              </w:rPr>
              <w:t>CP.</w:t>
            </w:r>
            <w:r>
              <w:rPr>
                <w:rFonts w:cs="Arial"/>
                <w:b/>
                <w:szCs w:val="24"/>
              </w:rPr>
              <w:t>9</w:t>
            </w:r>
          </w:p>
        </w:tc>
        <w:tc>
          <w:tcPr>
            <w:tcW w:w="4230" w:type="dxa"/>
          </w:tcPr>
          <w:p w14:paraId="14AE130E" w14:textId="77777777" w:rsidR="00C54475" w:rsidRPr="008A4926" w:rsidRDefault="00C54475" w:rsidP="00C54475">
            <w:pPr>
              <w:spacing w:line="240" w:lineRule="auto"/>
              <w:rPr>
                <w:rFonts w:cs="Arial"/>
                <w:szCs w:val="24"/>
              </w:rPr>
            </w:pPr>
            <w:r w:rsidRPr="008A4926">
              <w:rPr>
                <w:rFonts w:cs="Arial"/>
                <w:szCs w:val="24"/>
              </w:rPr>
              <w:t>(+) Use permutations and combinations to compute probabilities of compound events and solve problems.</w:t>
            </w:r>
          </w:p>
        </w:tc>
        <w:tc>
          <w:tcPr>
            <w:tcW w:w="1620" w:type="dxa"/>
          </w:tcPr>
          <w:p w14:paraId="751DBB0D" w14:textId="77777777" w:rsidR="00C54475" w:rsidRPr="00E21BBE" w:rsidRDefault="00C54475" w:rsidP="00C54475">
            <w:pPr>
              <w:spacing w:line="240" w:lineRule="auto"/>
              <w:rPr>
                <w:rFonts w:cs="Arial"/>
                <w:szCs w:val="24"/>
              </w:rPr>
            </w:pPr>
            <w:r>
              <w:rPr>
                <w:rFonts w:cs="Arial"/>
                <w:szCs w:val="24"/>
              </w:rPr>
              <w:t>CC.</w:t>
            </w:r>
            <w:r w:rsidRPr="00E21BBE">
              <w:rPr>
                <w:rFonts w:cs="Arial"/>
                <w:szCs w:val="24"/>
              </w:rPr>
              <w:t>S</w:t>
            </w:r>
            <w:r>
              <w:rPr>
                <w:rFonts w:cs="Arial"/>
                <w:szCs w:val="24"/>
              </w:rPr>
              <w:t>.</w:t>
            </w:r>
            <w:r w:rsidRPr="00E21BBE">
              <w:rPr>
                <w:rFonts w:cs="Arial"/>
                <w:szCs w:val="24"/>
              </w:rPr>
              <w:t>CP</w:t>
            </w:r>
            <w:r>
              <w:rPr>
                <w:rFonts w:cs="Arial"/>
                <w:szCs w:val="24"/>
              </w:rPr>
              <w:t>.</w:t>
            </w:r>
            <w:r w:rsidRPr="00E21BBE">
              <w:rPr>
                <w:rFonts w:cs="Arial"/>
                <w:szCs w:val="24"/>
              </w:rPr>
              <w:t>9</w:t>
            </w:r>
          </w:p>
        </w:tc>
        <w:tc>
          <w:tcPr>
            <w:tcW w:w="3510" w:type="dxa"/>
          </w:tcPr>
          <w:p w14:paraId="6F300020" w14:textId="77777777" w:rsidR="00C54475" w:rsidRDefault="00C54475" w:rsidP="00C54475">
            <w:pPr>
              <w:spacing w:line="240" w:lineRule="auto"/>
              <w:ind w:right="-108"/>
              <w:rPr>
                <w:rFonts w:cs="Arial"/>
                <w:szCs w:val="24"/>
              </w:rPr>
            </w:pPr>
            <w:r w:rsidRPr="00E21BBE">
              <w:rPr>
                <w:rFonts w:cs="Arial"/>
                <w:szCs w:val="24"/>
              </w:rPr>
              <w:t>Tossing a coin or rolling a die</w:t>
            </w:r>
          </w:p>
          <w:p w14:paraId="4CE36A53" w14:textId="77777777" w:rsidR="00EA09AB" w:rsidRDefault="00EA09AB" w:rsidP="00C54475">
            <w:pPr>
              <w:spacing w:line="240" w:lineRule="auto"/>
              <w:ind w:right="-108"/>
              <w:rPr>
                <w:rFonts w:cs="Arial"/>
                <w:szCs w:val="24"/>
              </w:rPr>
            </w:pPr>
          </w:p>
          <w:p w14:paraId="109DE00E" w14:textId="0FA97D0A" w:rsidR="00EA09AB" w:rsidRPr="00E21BBE" w:rsidRDefault="00EA09AB" w:rsidP="00C54475">
            <w:pPr>
              <w:spacing w:line="240" w:lineRule="auto"/>
              <w:ind w:right="-108"/>
              <w:rPr>
                <w:rFonts w:cs="Arial"/>
                <w:szCs w:val="24"/>
              </w:rPr>
            </w:pPr>
            <w:r>
              <w:rPr>
                <w:rFonts w:cs="Arial"/>
                <w:color w:val="000000"/>
              </w:rPr>
              <w:t>Compute varieties of flower arrangements in a corsage</w:t>
            </w:r>
          </w:p>
        </w:tc>
      </w:tr>
    </w:tbl>
    <w:p w14:paraId="5D8F516E" w14:textId="77777777" w:rsidR="0072593A" w:rsidRDefault="0072593A">
      <w:pPr>
        <w:rPr>
          <w:rFonts w:ascii="Arial Black" w:hAnsi="Arial Black"/>
          <w:b/>
          <w:sz w:val="32"/>
          <w:szCs w:val="32"/>
        </w:rPr>
      </w:pPr>
    </w:p>
    <w:p w14:paraId="5E33CBF1" w14:textId="77777777" w:rsidR="00C62184" w:rsidRDefault="00C62184" w:rsidP="00D0574A">
      <w:pPr>
        <w:pStyle w:val="Heading1"/>
        <w:spacing w:before="0" w:line="240" w:lineRule="auto"/>
        <w:jc w:val="center"/>
        <w:rPr>
          <w:b w:val="0"/>
          <w:sz w:val="40"/>
          <w:szCs w:val="40"/>
        </w:rPr>
      </w:pPr>
    </w:p>
    <w:p w14:paraId="0423B45F" w14:textId="77777777" w:rsidR="00C62184" w:rsidRDefault="00C62184" w:rsidP="00D0574A">
      <w:pPr>
        <w:pStyle w:val="Heading1"/>
        <w:spacing w:before="0" w:line="240" w:lineRule="auto"/>
        <w:jc w:val="center"/>
        <w:rPr>
          <w:b w:val="0"/>
          <w:sz w:val="40"/>
          <w:szCs w:val="40"/>
        </w:rPr>
      </w:pPr>
    </w:p>
    <w:p w14:paraId="68CB4F7D" w14:textId="77777777" w:rsidR="00C62184" w:rsidRDefault="00C62184" w:rsidP="00D0574A">
      <w:pPr>
        <w:pStyle w:val="Heading1"/>
        <w:spacing w:before="0" w:line="240" w:lineRule="auto"/>
        <w:jc w:val="center"/>
        <w:rPr>
          <w:b w:val="0"/>
          <w:sz w:val="40"/>
          <w:szCs w:val="40"/>
        </w:rPr>
      </w:pPr>
    </w:p>
    <w:p w14:paraId="5AB56A57" w14:textId="77777777" w:rsidR="00C62184" w:rsidRDefault="00C62184" w:rsidP="00D0574A">
      <w:pPr>
        <w:pStyle w:val="Heading1"/>
        <w:spacing w:before="0" w:line="240" w:lineRule="auto"/>
        <w:jc w:val="center"/>
        <w:rPr>
          <w:b w:val="0"/>
          <w:sz w:val="40"/>
          <w:szCs w:val="40"/>
        </w:rPr>
      </w:pPr>
    </w:p>
    <w:p w14:paraId="258C311C" w14:textId="757FE5B8" w:rsidR="00CE3E20" w:rsidRDefault="00C62184" w:rsidP="00563216">
      <w:pPr>
        <w:spacing w:line="240" w:lineRule="auto"/>
        <w:jc w:val="center"/>
        <w:rPr>
          <w:b/>
          <w:sz w:val="40"/>
          <w:szCs w:val="40"/>
        </w:rPr>
      </w:pPr>
      <w:r>
        <w:rPr>
          <w:b/>
          <w:sz w:val="40"/>
          <w:szCs w:val="40"/>
        </w:rPr>
        <w:br w:type="page"/>
      </w:r>
      <w:r w:rsidR="00CE3E20">
        <w:rPr>
          <w:b/>
          <w:sz w:val="40"/>
          <w:szCs w:val="40"/>
        </w:rPr>
        <w:lastRenderedPageBreak/>
        <w:t>Illinois ABE/ASE Content Standards</w:t>
      </w:r>
    </w:p>
    <w:p w14:paraId="0E44D3D8" w14:textId="77777777" w:rsidR="0072593A" w:rsidRPr="00E44F71" w:rsidRDefault="0072593A" w:rsidP="00D0574A">
      <w:pPr>
        <w:pStyle w:val="Heading1"/>
        <w:spacing w:before="0" w:line="240" w:lineRule="auto"/>
        <w:jc w:val="center"/>
        <w:rPr>
          <w:sz w:val="40"/>
          <w:szCs w:val="40"/>
        </w:rPr>
      </w:pPr>
      <w:bookmarkStart w:id="62" w:name="_Toc64099950"/>
      <w:r w:rsidRPr="00E44F71">
        <w:rPr>
          <w:sz w:val="40"/>
          <w:szCs w:val="40"/>
        </w:rPr>
        <w:t>Math Glossary</w:t>
      </w:r>
      <w:bookmarkEnd w:id="62"/>
    </w:p>
    <w:p w14:paraId="017FC2B0" w14:textId="77777777" w:rsidR="00CE3E20" w:rsidRPr="00CE3E20" w:rsidRDefault="00CE3E20" w:rsidP="00D0574A">
      <w:pPr>
        <w:spacing w:line="240" w:lineRule="auto"/>
      </w:pPr>
    </w:p>
    <w:p w14:paraId="1D5C9CC7" w14:textId="77777777" w:rsidR="0072593A" w:rsidRPr="001925CE" w:rsidRDefault="0072593A" w:rsidP="00D0574A">
      <w:pPr>
        <w:spacing w:after="100" w:afterAutospacing="1" w:line="240" w:lineRule="auto"/>
        <w:rPr>
          <w:rFonts w:cs="Arial"/>
          <w:b/>
          <w:szCs w:val="24"/>
        </w:rPr>
      </w:pPr>
      <w:r w:rsidRPr="001925CE">
        <w:rPr>
          <w:rFonts w:cs="Arial"/>
          <w:b/>
          <w:szCs w:val="24"/>
        </w:rPr>
        <w:t xml:space="preserve">A </w:t>
      </w:r>
    </w:p>
    <w:p w14:paraId="04F732AC" w14:textId="77777777" w:rsidR="0072593A" w:rsidRPr="001925CE" w:rsidRDefault="0072593A" w:rsidP="00D0574A">
      <w:pPr>
        <w:spacing w:line="240" w:lineRule="auto"/>
        <w:rPr>
          <w:rFonts w:cs="Arial"/>
          <w:color w:val="000000"/>
          <w:szCs w:val="24"/>
        </w:rPr>
      </w:pPr>
      <w:r w:rsidRPr="001925CE">
        <w:rPr>
          <w:rFonts w:cs="Arial"/>
          <w:b/>
          <w:bCs/>
          <w:color w:val="000000"/>
          <w:szCs w:val="24"/>
        </w:rPr>
        <w:t>AA similarity:</w:t>
      </w:r>
      <w:r w:rsidRPr="001925CE">
        <w:rPr>
          <w:rFonts w:cs="Arial"/>
          <w:color w:val="000000"/>
          <w:szCs w:val="24"/>
        </w:rPr>
        <w:t xml:space="preserve">  Angle-angle similarity.  When two triangles have corresponding angles that are congruent, the triangles are similar.</w:t>
      </w:r>
    </w:p>
    <w:p w14:paraId="1A5FAE31" w14:textId="77777777" w:rsidR="0072593A" w:rsidRPr="001925CE" w:rsidRDefault="0072593A" w:rsidP="00D0574A">
      <w:pPr>
        <w:spacing w:line="240" w:lineRule="auto"/>
        <w:rPr>
          <w:rFonts w:cs="Arial"/>
          <w:color w:val="000000"/>
          <w:szCs w:val="24"/>
        </w:rPr>
      </w:pPr>
    </w:p>
    <w:p w14:paraId="63AA4462" w14:textId="77777777" w:rsidR="0072593A" w:rsidRPr="001925CE" w:rsidRDefault="0072593A" w:rsidP="00D0574A">
      <w:pPr>
        <w:spacing w:line="240" w:lineRule="auto"/>
        <w:rPr>
          <w:rFonts w:cs="Arial"/>
          <w:color w:val="000000"/>
          <w:szCs w:val="24"/>
        </w:rPr>
      </w:pPr>
      <w:r w:rsidRPr="001925CE">
        <w:rPr>
          <w:rFonts w:cs="Arial"/>
          <w:b/>
          <w:color w:val="000000"/>
          <w:szCs w:val="24"/>
        </w:rPr>
        <w:t>Absolute value:</w:t>
      </w:r>
      <w:r w:rsidRPr="001925CE">
        <w:rPr>
          <w:rFonts w:cs="Arial"/>
          <w:color w:val="000000"/>
          <w:szCs w:val="24"/>
        </w:rPr>
        <w:t xml:space="preserve">  a)  A nonnegative number equal in numerical value to a given real number; b) The distance from a number to zero on the number line.</w:t>
      </w:r>
    </w:p>
    <w:p w14:paraId="160E5D1A"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Acute angle</w:t>
      </w:r>
      <w:r w:rsidR="00CE3E20">
        <w:rPr>
          <w:rFonts w:cs="Arial"/>
          <w:b/>
          <w:szCs w:val="24"/>
        </w:rPr>
        <w:t xml:space="preserve">: </w:t>
      </w:r>
      <w:r w:rsidR="00CE3E20">
        <w:rPr>
          <w:rFonts w:cs="Arial"/>
          <w:szCs w:val="24"/>
        </w:rPr>
        <w:t xml:space="preserve"> M</w:t>
      </w:r>
      <w:r w:rsidRPr="001925CE">
        <w:rPr>
          <w:rFonts w:cs="Arial"/>
          <w:szCs w:val="24"/>
        </w:rPr>
        <w:t xml:space="preserve">easures less than 90°. </w:t>
      </w:r>
    </w:p>
    <w:p w14:paraId="4016630C" w14:textId="77777777" w:rsidR="0072593A" w:rsidRPr="001925CE" w:rsidRDefault="0072593A" w:rsidP="00D0574A">
      <w:pPr>
        <w:spacing w:line="240" w:lineRule="auto"/>
        <w:rPr>
          <w:rFonts w:cs="Arial"/>
          <w:szCs w:val="24"/>
        </w:rPr>
      </w:pPr>
      <w:r w:rsidRPr="001925CE">
        <w:rPr>
          <w:rFonts w:cs="Arial"/>
          <w:b/>
          <w:szCs w:val="24"/>
        </w:rPr>
        <w:t>Acute triangle</w:t>
      </w:r>
      <w:r w:rsidR="00CE3E20">
        <w:rPr>
          <w:rFonts w:cs="Arial"/>
          <w:b/>
          <w:szCs w:val="24"/>
        </w:rPr>
        <w:t>:</w:t>
      </w:r>
      <w:r w:rsidR="00CE3E20">
        <w:rPr>
          <w:rFonts w:cs="Arial"/>
          <w:szCs w:val="24"/>
        </w:rPr>
        <w:t xml:space="preserve"> H</w:t>
      </w:r>
      <w:r w:rsidRPr="001925CE">
        <w:rPr>
          <w:rFonts w:cs="Arial"/>
          <w:szCs w:val="24"/>
        </w:rPr>
        <w:t xml:space="preserve">as three acute angles. </w:t>
      </w:r>
    </w:p>
    <w:p w14:paraId="35E28A78" w14:textId="77777777" w:rsidR="0072593A" w:rsidRPr="001925CE" w:rsidRDefault="0072593A" w:rsidP="00D0574A">
      <w:pPr>
        <w:spacing w:line="240" w:lineRule="auto"/>
        <w:rPr>
          <w:rFonts w:cs="Arial"/>
          <w:b/>
          <w:bCs/>
          <w:szCs w:val="24"/>
        </w:rPr>
      </w:pPr>
    </w:p>
    <w:p w14:paraId="4EE6DF88" w14:textId="77777777" w:rsidR="0072593A" w:rsidRPr="001925CE" w:rsidRDefault="0072593A" w:rsidP="00D0574A">
      <w:pPr>
        <w:spacing w:line="240" w:lineRule="auto"/>
        <w:rPr>
          <w:rFonts w:cs="Arial"/>
          <w:szCs w:val="24"/>
        </w:rPr>
      </w:pPr>
      <w:r w:rsidRPr="001925CE">
        <w:rPr>
          <w:rFonts w:cs="Arial"/>
          <w:b/>
          <w:bCs/>
          <w:szCs w:val="24"/>
        </w:rPr>
        <w:t>Addition and subtraction within 5, 10, 20, 100, or 1000:</w:t>
      </w:r>
      <w:r w:rsidRPr="001925CE">
        <w:rPr>
          <w:rFonts w:cs="Arial"/>
          <w:szCs w:val="24"/>
        </w:rPr>
        <w:t xml:space="preserve"> </w:t>
      </w:r>
      <w:r w:rsidR="00CE3E20">
        <w:rPr>
          <w:rFonts w:cs="Arial"/>
          <w:szCs w:val="24"/>
        </w:rPr>
        <w:t>A</w:t>
      </w:r>
      <w:r w:rsidRPr="001925CE">
        <w:rPr>
          <w:rFonts w:cs="Arial"/>
          <w:szCs w:val="24"/>
        </w:rPr>
        <w:t>ddition or subtraction of two whole numbers with whole number answers, and with sum or minuend in the range 0-5, 0-10, 0-20, or 0-100, respectively. Example: 8 + 2 = 10 is an addition within 10, 14 – 5 = 9 is a subtraction within 20, and 55 – 18 = 37 is a subtraction within 100</w:t>
      </w:r>
      <w:r>
        <w:rPr>
          <w:rFonts w:cs="Arial"/>
          <w:szCs w:val="24"/>
        </w:rPr>
        <w:t>.</w:t>
      </w:r>
    </w:p>
    <w:p w14:paraId="0A1A3841" w14:textId="77777777" w:rsidR="0072593A" w:rsidRPr="001925CE" w:rsidRDefault="0072593A" w:rsidP="00D0574A">
      <w:pPr>
        <w:spacing w:line="240" w:lineRule="auto"/>
        <w:rPr>
          <w:rFonts w:cs="Arial"/>
          <w:b/>
          <w:bCs/>
          <w:color w:val="000000"/>
          <w:szCs w:val="24"/>
        </w:rPr>
      </w:pPr>
    </w:p>
    <w:p w14:paraId="2AECD2E8" w14:textId="51932FBE" w:rsidR="0072593A" w:rsidRPr="001925CE" w:rsidRDefault="0072593A" w:rsidP="00D0574A">
      <w:pPr>
        <w:spacing w:line="240" w:lineRule="auto"/>
        <w:rPr>
          <w:rFonts w:cs="Arial"/>
          <w:b/>
          <w:bCs/>
          <w:szCs w:val="24"/>
        </w:rPr>
      </w:pPr>
      <w:r w:rsidRPr="001925CE">
        <w:rPr>
          <w:rFonts w:cs="Arial"/>
          <w:b/>
          <w:bCs/>
          <w:color w:val="000000"/>
          <w:szCs w:val="24"/>
        </w:rPr>
        <w:t>Additive inverses:</w:t>
      </w:r>
      <w:r w:rsidRPr="001925CE">
        <w:rPr>
          <w:rFonts w:cs="Arial"/>
          <w:color w:val="000000"/>
          <w:szCs w:val="24"/>
        </w:rPr>
        <w:t xml:space="preserve">  Two numbers whose sum is 0 are additive inverses of one another.  Example:  3/4 and -3/</w:t>
      </w:r>
      <w:r w:rsidRPr="001925CE">
        <w:rPr>
          <w:rFonts w:cs="Arial"/>
          <w:szCs w:val="24"/>
        </w:rPr>
        <w:t xml:space="preserve">4 are additive inverses of one another because </w:t>
      </w:r>
      <m:oMath>
        <m:f>
          <m:fPr>
            <m:ctrlPr>
              <w:rPr>
                <w:rFonts w:ascii="Cambria Math" w:hAnsi="Cambria Math"/>
                <w:i/>
              </w:rPr>
            </m:ctrlPr>
          </m:fPr>
          <m:num>
            <m:r>
              <w:rPr>
                <w:rFonts w:ascii="Cambria Math" w:hAnsi="Cambria Math"/>
              </w:rPr>
              <m:t>3</m:t>
            </m:r>
          </m:num>
          <m:den>
            <m:r>
              <w:rPr>
                <w:rFonts w:ascii="Cambria Math" w:hAnsi="Cambria Math"/>
              </w:rPr>
              <m:t>4</m:t>
            </m:r>
          </m:den>
        </m:f>
      </m:oMath>
      <w:r w:rsidR="00563216">
        <w:rPr>
          <w:rFonts w:cs="Arial"/>
          <w:color w:val="000000"/>
        </w:rPr>
        <w:t xml:space="preserve"> </w:t>
      </w:r>
      <w:r w:rsidR="00563216">
        <w:rPr>
          <w:rFonts w:cs="Arial"/>
          <w:szCs w:val="24"/>
        </w:rPr>
        <w:t xml:space="preserve"> + </w:t>
      </w:r>
      <m:oMath>
        <m:d>
          <m:dPr>
            <m:ctrlPr>
              <w:rPr>
                <w:rFonts w:ascii="Cambria Math" w:hAnsi="Cambria Math" w:cs="Arial"/>
                <w:i/>
                <w:szCs w:val="24"/>
              </w:rPr>
            </m:ctrlPr>
          </m:dPr>
          <m:e>
            <m:r>
              <w:rPr>
                <w:rFonts w:ascii="Cambria Math" w:hAnsi="Cambria Math" w:cs="Arial"/>
                <w:szCs w:val="24"/>
              </w:rPr>
              <m:t>-</m:t>
            </m:r>
            <m:f>
              <m:fPr>
                <m:ctrlPr>
                  <w:rPr>
                    <w:rFonts w:ascii="Cambria Math" w:hAnsi="Cambria Math"/>
                    <w:i/>
                  </w:rPr>
                </m:ctrlPr>
              </m:fPr>
              <m:num>
                <m:r>
                  <w:rPr>
                    <w:rFonts w:ascii="Cambria Math" w:hAnsi="Cambria Math"/>
                  </w:rPr>
                  <m:t>3</m:t>
                </m:r>
              </m:num>
              <m:den>
                <m:r>
                  <w:rPr>
                    <w:rFonts w:ascii="Cambria Math" w:hAnsi="Cambria Math"/>
                  </w:rPr>
                  <m:t>4</m:t>
                </m:r>
              </m:den>
            </m:f>
            <m:ctrlPr>
              <w:rPr>
                <w:rFonts w:ascii="Cambria Math" w:hAnsi="Cambria Math"/>
                <w:i/>
              </w:rPr>
            </m:ctrlPr>
          </m:e>
        </m:d>
      </m:oMath>
      <w:r w:rsidRPr="001925CE">
        <w:rPr>
          <w:rFonts w:cs="Arial"/>
          <w:szCs w:val="24"/>
        </w:rPr>
        <w:t xml:space="preserve"> =</w:t>
      </w:r>
      <w:r w:rsidR="00563216">
        <w:rPr>
          <w:rFonts w:cs="Arial"/>
          <w:szCs w:val="24"/>
        </w:rPr>
        <w:t xml:space="preserve"> </w:t>
      </w:r>
      <m:oMath>
        <m:d>
          <m:dPr>
            <m:ctrlPr>
              <w:rPr>
                <w:rFonts w:ascii="Cambria Math" w:hAnsi="Cambria Math" w:cs="Arial"/>
                <w:i/>
                <w:szCs w:val="24"/>
              </w:rPr>
            </m:ctrlPr>
          </m:dPr>
          <m:e>
            <m:r>
              <w:rPr>
                <w:rFonts w:ascii="Cambria Math" w:hAnsi="Cambria Math" w:cs="Arial"/>
                <w:szCs w:val="24"/>
              </w:rPr>
              <m:t>-</m:t>
            </m:r>
            <m:f>
              <m:fPr>
                <m:ctrlPr>
                  <w:rPr>
                    <w:rFonts w:ascii="Cambria Math" w:hAnsi="Cambria Math"/>
                    <w:i/>
                  </w:rPr>
                </m:ctrlPr>
              </m:fPr>
              <m:num>
                <m:r>
                  <w:rPr>
                    <w:rFonts w:ascii="Cambria Math" w:hAnsi="Cambria Math"/>
                  </w:rPr>
                  <m:t>3</m:t>
                </m:r>
              </m:num>
              <m:den>
                <m:r>
                  <w:rPr>
                    <w:rFonts w:ascii="Cambria Math" w:hAnsi="Cambria Math"/>
                  </w:rPr>
                  <m:t>4</m:t>
                </m:r>
              </m:den>
            </m:f>
            <m:ctrlPr>
              <w:rPr>
                <w:rFonts w:ascii="Cambria Math" w:hAnsi="Cambria Math"/>
                <w:i/>
              </w:rPr>
            </m:ctrlPr>
          </m:e>
        </m:d>
      </m:oMath>
      <w:r w:rsidR="00563216" w:rsidRPr="001925CE">
        <w:rPr>
          <w:rFonts w:cs="Arial"/>
          <w:szCs w:val="24"/>
        </w:rPr>
        <w:t xml:space="preserve"> </w:t>
      </w:r>
      <w:r w:rsidRPr="001925CE">
        <w:rPr>
          <w:rFonts w:cs="Arial"/>
          <w:szCs w:val="24"/>
        </w:rPr>
        <w:t xml:space="preserve"> + </w:t>
      </w:r>
      <m:oMath>
        <m:d>
          <m:dPr>
            <m:ctrlPr>
              <w:rPr>
                <w:rFonts w:ascii="Cambria Math" w:hAnsi="Cambria Math" w:cs="Arial"/>
                <w:i/>
                <w:szCs w:val="24"/>
              </w:rPr>
            </m:ctrlPr>
          </m:dPr>
          <m:e>
            <m:f>
              <m:fPr>
                <m:ctrlPr>
                  <w:rPr>
                    <w:rFonts w:ascii="Cambria Math" w:hAnsi="Cambria Math"/>
                    <w:i/>
                  </w:rPr>
                </m:ctrlPr>
              </m:fPr>
              <m:num>
                <m:r>
                  <w:rPr>
                    <w:rFonts w:ascii="Cambria Math" w:hAnsi="Cambria Math"/>
                  </w:rPr>
                  <m:t>3</m:t>
                </m:r>
              </m:num>
              <m:den>
                <m:r>
                  <w:rPr>
                    <w:rFonts w:ascii="Cambria Math" w:hAnsi="Cambria Math"/>
                  </w:rPr>
                  <m:t>4</m:t>
                </m:r>
              </m:den>
            </m:f>
            <m:ctrlPr>
              <w:rPr>
                <w:rFonts w:ascii="Cambria Math" w:hAnsi="Cambria Math"/>
                <w:i/>
              </w:rPr>
            </m:ctrlPr>
          </m:e>
        </m:d>
      </m:oMath>
      <w:r w:rsidRPr="001925CE">
        <w:rPr>
          <w:rFonts w:cs="Arial"/>
          <w:szCs w:val="24"/>
        </w:rPr>
        <w:t xml:space="preserve"> = 0</w:t>
      </w:r>
      <w:r>
        <w:rPr>
          <w:rFonts w:cs="Arial"/>
          <w:szCs w:val="24"/>
        </w:rPr>
        <w:t>.</w:t>
      </w:r>
    </w:p>
    <w:p w14:paraId="5A63D81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Adjacent angles</w:t>
      </w:r>
      <w:r w:rsidR="00CE3E20" w:rsidRPr="00781DA8">
        <w:rPr>
          <w:rFonts w:cs="Arial"/>
          <w:b/>
          <w:szCs w:val="24"/>
        </w:rPr>
        <w:t xml:space="preserve">: </w:t>
      </w:r>
      <w:r w:rsidR="00CE3E20">
        <w:rPr>
          <w:rFonts w:cs="Arial"/>
          <w:szCs w:val="24"/>
        </w:rPr>
        <w:t xml:space="preserve">Angles that have </w:t>
      </w:r>
      <w:r w:rsidRPr="001925CE">
        <w:rPr>
          <w:rFonts w:cs="Arial"/>
          <w:szCs w:val="24"/>
        </w:rPr>
        <w:t xml:space="preserve">a common vertex and a common ray. </w:t>
      </w:r>
    </w:p>
    <w:p w14:paraId="43659A9C" w14:textId="77777777" w:rsidR="0072593A" w:rsidRPr="001925CE" w:rsidRDefault="0072593A" w:rsidP="00D0574A">
      <w:pPr>
        <w:spacing w:line="240" w:lineRule="auto"/>
        <w:rPr>
          <w:rFonts w:cs="Arial"/>
          <w:szCs w:val="24"/>
        </w:rPr>
      </w:pPr>
      <w:r w:rsidRPr="001925CE">
        <w:rPr>
          <w:rFonts w:cs="Arial"/>
          <w:b/>
          <w:szCs w:val="24"/>
        </w:rPr>
        <w:t>Algebraic expressions</w:t>
      </w:r>
      <w:r w:rsidR="00CE3E20">
        <w:rPr>
          <w:rFonts w:cs="Arial"/>
          <w:b/>
          <w:szCs w:val="24"/>
        </w:rPr>
        <w:t xml:space="preserve">: </w:t>
      </w:r>
      <w:r w:rsidR="00CE3E20">
        <w:rPr>
          <w:rFonts w:cs="Arial"/>
          <w:szCs w:val="24"/>
        </w:rPr>
        <w:t xml:space="preserve"> L</w:t>
      </w:r>
      <w:r w:rsidRPr="001925CE">
        <w:rPr>
          <w:rFonts w:cs="Arial"/>
          <w:szCs w:val="24"/>
        </w:rPr>
        <w:t>ike numerical expressions</w:t>
      </w:r>
      <w:r w:rsidR="00CE3E20">
        <w:rPr>
          <w:rFonts w:cs="Arial"/>
          <w:szCs w:val="24"/>
        </w:rPr>
        <w:t>,</w:t>
      </w:r>
      <w:r w:rsidRPr="001925CE">
        <w:rPr>
          <w:rFonts w:cs="Arial"/>
          <w:szCs w:val="24"/>
        </w:rPr>
        <w:t xml:space="preserve"> except that </w:t>
      </w:r>
      <w:r w:rsidR="00CE3E20">
        <w:rPr>
          <w:rFonts w:cs="Arial"/>
          <w:szCs w:val="24"/>
        </w:rPr>
        <w:t>both</w:t>
      </w:r>
      <w:r w:rsidRPr="001925CE">
        <w:rPr>
          <w:rFonts w:cs="Arial"/>
          <w:szCs w:val="24"/>
        </w:rPr>
        <w:t xml:space="preserve"> letters </w:t>
      </w:r>
      <w:r w:rsidR="00CE3E20">
        <w:rPr>
          <w:rFonts w:cs="Arial"/>
          <w:szCs w:val="24"/>
        </w:rPr>
        <w:t>and</w:t>
      </w:r>
      <w:r w:rsidRPr="001925CE">
        <w:rPr>
          <w:rFonts w:cs="Arial"/>
          <w:szCs w:val="24"/>
        </w:rPr>
        <w:t xml:space="preserve"> numbers </w:t>
      </w:r>
      <w:r w:rsidR="00CE3E20">
        <w:rPr>
          <w:rFonts w:cs="Arial"/>
          <w:szCs w:val="24"/>
        </w:rPr>
        <w:t xml:space="preserve">can be used </w:t>
      </w:r>
      <w:r w:rsidRPr="001925CE">
        <w:rPr>
          <w:rFonts w:cs="Arial"/>
          <w:szCs w:val="24"/>
        </w:rPr>
        <w:t xml:space="preserve">in such expressions. </w:t>
      </w:r>
    </w:p>
    <w:p w14:paraId="2BE92B9D" w14:textId="77777777" w:rsidR="0072593A" w:rsidRPr="001925CE" w:rsidRDefault="0072593A" w:rsidP="00D0574A">
      <w:pPr>
        <w:spacing w:line="240" w:lineRule="auto"/>
        <w:rPr>
          <w:rFonts w:cs="Arial"/>
          <w:b/>
          <w:bCs/>
          <w:color w:val="000000"/>
          <w:szCs w:val="24"/>
        </w:rPr>
      </w:pPr>
    </w:p>
    <w:p w14:paraId="2B3AF0D1"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Algorithm:</w:t>
      </w:r>
      <w:r w:rsidRPr="001925CE">
        <w:rPr>
          <w:rFonts w:cs="Arial"/>
          <w:color w:val="000000"/>
          <w:szCs w:val="24"/>
        </w:rPr>
        <w:t xml:space="preserve">  A finite set of steps for completing a procedure </w:t>
      </w:r>
      <w:r w:rsidR="007F5B99">
        <w:rPr>
          <w:rFonts w:cs="Arial"/>
          <w:color w:val="000000"/>
          <w:szCs w:val="24"/>
        </w:rPr>
        <w:t>(</w:t>
      </w:r>
      <w:r w:rsidRPr="001925CE">
        <w:rPr>
          <w:rFonts w:cs="Arial"/>
          <w:color w:val="000000"/>
          <w:szCs w:val="24"/>
        </w:rPr>
        <w:t>e.g., long division</w:t>
      </w:r>
      <w:r w:rsidR="007F5B99">
        <w:rPr>
          <w:rFonts w:cs="Arial"/>
          <w:color w:val="000000"/>
          <w:szCs w:val="24"/>
        </w:rPr>
        <w:t>)</w:t>
      </w:r>
      <w:r>
        <w:rPr>
          <w:rFonts w:cs="Arial"/>
          <w:color w:val="000000"/>
          <w:szCs w:val="24"/>
        </w:rPr>
        <w:t>.</w:t>
      </w:r>
    </w:p>
    <w:p w14:paraId="0F35400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Alternate exterior angles</w:t>
      </w:r>
      <w:r w:rsidR="00CE3E20">
        <w:rPr>
          <w:rFonts w:cs="Arial"/>
          <w:b/>
          <w:szCs w:val="24"/>
        </w:rPr>
        <w:t>:</w:t>
      </w:r>
      <w:r w:rsidR="00CE3E20">
        <w:rPr>
          <w:rFonts w:cs="Arial"/>
          <w:szCs w:val="24"/>
        </w:rPr>
        <w:t xml:space="preserve"> A</w:t>
      </w:r>
      <w:r w:rsidRPr="001925CE">
        <w:rPr>
          <w:rFonts w:cs="Arial"/>
          <w:szCs w:val="24"/>
        </w:rPr>
        <w:t xml:space="preserve"> pair of congruent angles formed by two parallel lines cut by a transversal, located outside the parallel lines and on opposite sides of the transversal. </w:t>
      </w:r>
    </w:p>
    <w:p w14:paraId="08E6AFB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Alternate interior angles</w:t>
      </w:r>
      <w:r w:rsidR="00CE3E20">
        <w:rPr>
          <w:rFonts w:cs="Arial"/>
          <w:b/>
          <w:szCs w:val="24"/>
        </w:rPr>
        <w:t>:</w:t>
      </w:r>
      <w:r w:rsidR="00CE3E20">
        <w:rPr>
          <w:rFonts w:cs="Arial"/>
          <w:szCs w:val="24"/>
        </w:rPr>
        <w:t xml:space="preserve"> A</w:t>
      </w:r>
      <w:r w:rsidRPr="001925CE">
        <w:rPr>
          <w:rFonts w:cs="Arial"/>
          <w:szCs w:val="24"/>
        </w:rPr>
        <w:t xml:space="preserve"> pair of congruent angles formed by two parallel lines cut by a transversal, located inside the parallel lines and on opposite sides of the transversal. </w:t>
      </w:r>
    </w:p>
    <w:p w14:paraId="14F04239" w14:textId="77777777" w:rsidR="0072593A" w:rsidRPr="001925CE" w:rsidRDefault="0072593A" w:rsidP="00D0574A">
      <w:pPr>
        <w:spacing w:line="240" w:lineRule="auto"/>
        <w:rPr>
          <w:rFonts w:cs="Arial"/>
          <w:b/>
          <w:bCs/>
          <w:color w:val="000000"/>
          <w:szCs w:val="24"/>
        </w:rPr>
      </w:pPr>
      <w:r w:rsidRPr="001925CE">
        <w:rPr>
          <w:rFonts w:cs="Arial"/>
          <w:b/>
          <w:bCs/>
          <w:szCs w:val="24"/>
        </w:rPr>
        <w:t>Analog:</w:t>
      </w:r>
      <w:r w:rsidR="00CE3E20">
        <w:rPr>
          <w:rFonts w:cs="Arial"/>
          <w:szCs w:val="24"/>
        </w:rPr>
        <w:t xml:space="preserve"> Data</w:t>
      </w:r>
      <w:r w:rsidRPr="001925CE">
        <w:rPr>
          <w:rFonts w:cs="Arial"/>
          <w:szCs w:val="24"/>
        </w:rPr>
        <w:t xml:space="preserve"> represented by continuous variables</w:t>
      </w:r>
      <w:r w:rsidR="007F5B99">
        <w:rPr>
          <w:rFonts w:cs="Arial"/>
          <w:szCs w:val="24"/>
        </w:rPr>
        <w:t xml:space="preserve"> (</w:t>
      </w:r>
      <w:r w:rsidRPr="001925CE">
        <w:rPr>
          <w:rFonts w:cs="Arial"/>
          <w:szCs w:val="24"/>
        </w:rPr>
        <w:t>e.g., a clock with hour, minute, and second hands</w:t>
      </w:r>
      <w:r w:rsidR="007F5B99">
        <w:rPr>
          <w:rFonts w:cs="Arial"/>
          <w:szCs w:val="24"/>
        </w:rPr>
        <w:t>)</w:t>
      </w:r>
      <w:r w:rsidRPr="001925CE">
        <w:rPr>
          <w:rFonts w:cs="Arial"/>
          <w:b/>
          <w:bCs/>
          <w:color w:val="000000"/>
          <w:szCs w:val="24"/>
        </w:rPr>
        <w:t>.</w:t>
      </w:r>
    </w:p>
    <w:p w14:paraId="60293B67" w14:textId="77777777" w:rsidR="0072593A" w:rsidRPr="001925CE" w:rsidRDefault="0072593A" w:rsidP="00D0574A">
      <w:pPr>
        <w:spacing w:line="240" w:lineRule="auto"/>
        <w:rPr>
          <w:rFonts w:cs="Arial"/>
          <w:b/>
          <w:bCs/>
          <w:color w:val="000000"/>
          <w:szCs w:val="24"/>
        </w:rPr>
      </w:pPr>
    </w:p>
    <w:p w14:paraId="28D8CF30"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lastRenderedPageBreak/>
        <w:t>Analytic geometry:</w:t>
      </w:r>
      <w:r w:rsidRPr="001925CE">
        <w:rPr>
          <w:rFonts w:cs="Arial"/>
          <w:color w:val="000000"/>
          <w:szCs w:val="24"/>
        </w:rPr>
        <w:t xml:space="preserve">  The branch of mathematics that uses functions and relations to study geometric phenomena</w:t>
      </w:r>
      <w:r w:rsidR="007F5B99">
        <w:rPr>
          <w:rFonts w:cs="Arial"/>
          <w:color w:val="000000"/>
          <w:szCs w:val="24"/>
        </w:rPr>
        <w:t xml:space="preserve"> (</w:t>
      </w:r>
      <w:r w:rsidRPr="001925CE">
        <w:rPr>
          <w:rFonts w:cs="Arial"/>
          <w:color w:val="000000"/>
          <w:szCs w:val="24"/>
        </w:rPr>
        <w:t>e.g., the description of eclipses and other conic sections in the coordinate plane by quadratic equations</w:t>
      </w:r>
      <w:r w:rsidR="007F5B99">
        <w:rPr>
          <w:rFonts w:cs="Arial"/>
          <w:color w:val="000000"/>
          <w:szCs w:val="24"/>
        </w:rPr>
        <w:t>)</w:t>
      </w:r>
      <w:r>
        <w:rPr>
          <w:rFonts w:cs="Arial"/>
          <w:color w:val="000000"/>
          <w:szCs w:val="24"/>
        </w:rPr>
        <w:t>.</w:t>
      </w:r>
    </w:p>
    <w:p w14:paraId="20912614" w14:textId="77777777" w:rsidR="0072593A" w:rsidRDefault="0072593A" w:rsidP="00D0574A">
      <w:pPr>
        <w:spacing w:line="240" w:lineRule="auto"/>
        <w:rPr>
          <w:rFonts w:cs="Arial"/>
          <w:b/>
          <w:szCs w:val="24"/>
        </w:rPr>
      </w:pPr>
    </w:p>
    <w:p w14:paraId="7B6E853C" w14:textId="77777777" w:rsidR="0072593A" w:rsidRPr="001925CE" w:rsidRDefault="0072593A" w:rsidP="00D0574A">
      <w:pPr>
        <w:spacing w:line="240" w:lineRule="auto"/>
        <w:rPr>
          <w:rFonts w:cs="Arial"/>
          <w:b/>
          <w:bCs/>
          <w:color w:val="000000"/>
          <w:szCs w:val="24"/>
        </w:rPr>
      </w:pPr>
      <w:r w:rsidRPr="001925CE">
        <w:rPr>
          <w:rFonts w:cs="Arial"/>
          <w:b/>
          <w:szCs w:val="24"/>
        </w:rPr>
        <w:t>Angle</w:t>
      </w:r>
      <w:r w:rsidR="00CE3E20">
        <w:rPr>
          <w:rFonts w:cs="Arial"/>
          <w:b/>
          <w:szCs w:val="24"/>
        </w:rPr>
        <w:t>:</w:t>
      </w:r>
      <w:r w:rsidR="00CE3E20">
        <w:rPr>
          <w:rFonts w:cs="Arial"/>
          <w:szCs w:val="24"/>
        </w:rPr>
        <w:t xml:space="preserve"> T</w:t>
      </w:r>
      <w:r w:rsidRPr="001925CE">
        <w:rPr>
          <w:rFonts w:cs="Arial"/>
          <w:szCs w:val="24"/>
        </w:rPr>
        <w:t>he space or opening between a pair of lines, called rays.</w:t>
      </w:r>
      <w:r w:rsidRPr="001925CE">
        <w:rPr>
          <w:rFonts w:cs="Arial"/>
          <w:color w:val="000000"/>
          <w:szCs w:val="24"/>
        </w:rPr>
        <w:t xml:space="preserve"> A figure formed when two rays meet at a single point, called the 'vertex'.</w:t>
      </w:r>
    </w:p>
    <w:p w14:paraId="59FA42EF" w14:textId="32CF9AF2" w:rsidR="0072593A" w:rsidRPr="001925CE" w:rsidRDefault="0072593A" w:rsidP="00D0574A">
      <w:pPr>
        <w:spacing w:before="100" w:beforeAutospacing="1" w:after="100" w:afterAutospacing="1" w:line="240" w:lineRule="auto"/>
        <w:rPr>
          <w:rFonts w:cs="Arial"/>
          <w:szCs w:val="24"/>
        </w:rPr>
      </w:pPr>
      <w:r w:rsidRPr="001925CE">
        <w:rPr>
          <w:rFonts w:cs="Arial"/>
          <w:b/>
          <w:szCs w:val="24"/>
        </w:rPr>
        <w:t>Area</w:t>
      </w:r>
      <w:r w:rsidR="00CE3E20" w:rsidRPr="00781DA8">
        <w:rPr>
          <w:rFonts w:cs="Arial"/>
          <w:b/>
          <w:szCs w:val="24"/>
        </w:rPr>
        <w:t xml:space="preserve">: </w:t>
      </w:r>
      <w:r w:rsidR="00CE3E20">
        <w:rPr>
          <w:rFonts w:cs="Arial"/>
          <w:szCs w:val="24"/>
        </w:rPr>
        <w:t>M</w:t>
      </w:r>
      <w:r w:rsidRPr="001925CE">
        <w:rPr>
          <w:rFonts w:cs="Arial"/>
          <w:szCs w:val="24"/>
        </w:rPr>
        <w:t>easure of the amount of surface within the perimeter of a flat (</w:t>
      </w:r>
      <w:r w:rsidR="00315338">
        <w:rPr>
          <w:rFonts w:cs="Arial"/>
          <w:szCs w:val="24"/>
        </w:rPr>
        <w:t>two</w:t>
      </w:r>
      <w:r w:rsidRPr="001925CE">
        <w:rPr>
          <w:rFonts w:cs="Arial"/>
          <w:szCs w:val="24"/>
        </w:rPr>
        <w:t>-dimensional) figure.  Area is always measured in 'square' units.</w:t>
      </w:r>
    </w:p>
    <w:p w14:paraId="70E6B9A4" w14:textId="77777777" w:rsidR="0072593A" w:rsidRPr="001925CE" w:rsidRDefault="0072593A" w:rsidP="00D0574A">
      <w:pPr>
        <w:spacing w:before="100" w:beforeAutospacing="1" w:after="100" w:afterAutospacing="1" w:line="240" w:lineRule="auto"/>
        <w:rPr>
          <w:rFonts w:cs="Arial"/>
          <w:szCs w:val="24"/>
        </w:rPr>
      </w:pPr>
      <w:r>
        <w:rPr>
          <w:rFonts w:cs="Arial"/>
          <w:b/>
          <w:szCs w:val="24"/>
        </w:rPr>
        <w:t xml:space="preserve">Arithmetic Sequence:  </w:t>
      </w:r>
      <w:r>
        <w:rPr>
          <w:rFonts w:cs="Arial"/>
          <w:szCs w:val="24"/>
        </w:rPr>
        <w:t>A</w:t>
      </w:r>
      <w:r w:rsidRPr="001925CE">
        <w:rPr>
          <w:rFonts w:cs="Arial"/>
          <w:szCs w:val="24"/>
        </w:rPr>
        <w:t xml:space="preserve"> sequence of numbers in which each term except the first term is the result of adding the same number, called the common difference, to the preceding term.</w:t>
      </w:r>
    </w:p>
    <w:p w14:paraId="5E6CBB38"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ASA congruence</w:t>
      </w:r>
      <w:r>
        <w:rPr>
          <w:rFonts w:cs="Arial"/>
          <w:b/>
          <w:bCs/>
          <w:color w:val="000000"/>
          <w:szCs w:val="24"/>
        </w:rPr>
        <w:t xml:space="preserve">:  </w:t>
      </w:r>
      <w:r w:rsidRPr="001925CE">
        <w:rPr>
          <w:rFonts w:cs="Arial"/>
          <w:color w:val="000000"/>
          <w:szCs w:val="24"/>
        </w:rPr>
        <w:t>Angle-side-angl</w:t>
      </w:r>
      <w:r w:rsidR="00557F89">
        <w:rPr>
          <w:rFonts w:cs="Arial"/>
          <w:szCs w:val="24"/>
        </w:rPr>
        <w:t xml:space="preserve">e congruence; </w:t>
      </w:r>
      <w:r w:rsidRPr="001925CE">
        <w:rPr>
          <w:rFonts w:cs="Arial"/>
          <w:szCs w:val="24"/>
        </w:rPr>
        <w:t>when two triangles have corresponding angles and sides that are congruent, the triangles themselves are congruent.</w:t>
      </w:r>
    </w:p>
    <w:p w14:paraId="0C5729E4" w14:textId="77777777" w:rsidR="0072593A" w:rsidRDefault="0072593A" w:rsidP="00D0574A">
      <w:pPr>
        <w:spacing w:line="240" w:lineRule="auto"/>
        <w:rPr>
          <w:rFonts w:cs="Arial"/>
          <w:b/>
          <w:szCs w:val="24"/>
        </w:rPr>
      </w:pPr>
    </w:p>
    <w:p w14:paraId="06EEBB71" w14:textId="77777777" w:rsidR="0072593A" w:rsidRPr="001925CE" w:rsidRDefault="0072593A" w:rsidP="00D0574A">
      <w:pPr>
        <w:spacing w:line="240" w:lineRule="auto"/>
        <w:rPr>
          <w:rFonts w:cs="Arial"/>
          <w:szCs w:val="24"/>
        </w:rPr>
      </w:pPr>
      <w:r w:rsidRPr="001925CE">
        <w:rPr>
          <w:rFonts w:cs="Arial"/>
          <w:b/>
          <w:szCs w:val="24"/>
        </w:rPr>
        <w:t>Associative [grouping] property</w:t>
      </w:r>
      <w:r w:rsidR="00CE3E20">
        <w:rPr>
          <w:rFonts w:cs="Arial"/>
          <w:b/>
          <w:szCs w:val="24"/>
        </w:rPr>
        <w:t xml:space="preserve">: </w:t>
      </w:r>
      <w:r w:rsidR="00CE3E20">
        <w:rPr>
          <w:rFonts w:cs="Arial"/>
          <w:szCs w:val="24"/>
        </w:rPr>
        <w:t xml:space="preserve"> A</w:t>
      </w:r>
      <w:r w:rsidRPr="001925CE">
        <w:rPr>
          <w:rFonts w:cs="Arial"/>
          <w:szCs w:val="24"/>
        </w:rPr>
        <w:t xml:space="preserve"> mathematical rule stating that when more than two numbers are added or multiplied, the result will be the same no matter how the numbers are grouped: </w:t>
      </w:r>
      <w:r w:rsidRPr="001925CE">
        <w:rPr>
          <w:rFonts w:cs="Arial"/>
          <w:szCs w:val="24"/>
        </w:rPr>
        <w:br/>
        <w:t>(a + b) = c = a + (b + c) or (a × b) × c = a × (b × c).  (See Table</w:t>
      </w:r>
      <w:r w:rsidR="00557F89">
        <w:rPr>
          <w:rFonts w:cs="Arial"/>
          <w:szCs w:val="24"/>
        </w:rPr>
        <w:t xml:space="preserve"> </w:t>
      </w:r>
      <w:r w:rsidRPr="001925CE">
        <w:rPr>
          <w:rFonts w:cs="Arial"/>
          <w:szCs w:val="24"/>
        </w:rPr>
        <w:t>2)</w:t>
      </w:r>
    </w:p>
    <w:p w14:paraId="0F998697" w14:textId="77777777" w:rsidR="0072593A" w:rsidRDefault="0072593A" w:rsidP="00D0574A">
      <w:pPr>
        <w:spacing w:line="240" w:lineRule="auto"/>
        <w:rPr>
          <w:rFonts w:cs="Arial"/>
          <w:b/>
          <w:bCs/>
          <w:color w:val="000000"/>
          <w:szCs w:val="24"/>
        </w:rPr>
      </w:pPr>
    </w:p>
    <w:p w14:paraId="0FCD0C9A"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Assumption:</w:t>
      </w:r>
      <w:r w:rsidRPr="001925CE">
        <w:rPr>
          <w:rFonts w:cs="Arial"/>
          <w:color w:val="000000"/>
          <w:szCs w:val="24"/>
        </w:rPr>
        <w:t xml:space="preserve">  A fact of statement (as a proposition, axiom, postulate, or notion) taken for granted</w:t>
      </w:r>
      <w:r w:rsidRPr="001925CE">
        <w:rPr>
          <w:rFonts w:cs="Arial"/>
          <w:b/>
          <w:bCs/>
          <w:color w:val="000000"/>
          <w:szCs w:val="24"/>
        </w:rPr>
        <w:t>.</w:t>
      </w:r>
    </w:p>
    <w:p w14:paraId="486916D5" w14:textId="77777777" w:rsidR="0072593A" w:rsidRDefault="0072593A" w:rsidP="00D0574A">
      <w:pPr>
        <w:spacing w:line="240" w:lineRule="auto"/>
        <w:rPr>
          <w:rFonts w:cs="Arial"/>
          <w:b/>
          <w:bCs/>
          <w:color w:val="000000"/>
          <w:szCs w:val="24"/>
        </w:rPr>
      </w:pPr>
    </w:p>
    <w:p w14:paraId="029DCDA3" w14:textId="77777777" w:rsidR="0072593A" w:rsidRPr="001925CE" w:rsidRDefault="0072593A" w:rsidP="00D0574A">
      <w:pPr>
        <w:spacing w:line="240" w:lineRule="auto"/>
        <w:rPr>
          <w:rFonts w:cs="Arial"/>
          <w:color w:val="000000"/>
          <w:szCs w:val="24"/>
        </w:rPr>
      </w:pPr>
      <w:r w:rsidRPr="001925CE">
        <w:rPr>
          <w:rFonts w:cs="Arial"/>
          <w:b/>
          <w:bCs/>
          <w:color w:val="000000"/>
          <w:szCs w:val="24"/>
        </w:rPr>
        <w:t>Asymptotes</w:t>
      </w:r>
      <w:r>
        <w:rPr>
          <w:rFonts w:cs="Arial"/>
          <w:b/>
          <w:bCs/>
          <w:color w:val="000000"/>
          <w:szCs w:val="24"/>
        </w:rPr>
        <w:t xml:space="preserve">:  </w:t>
      </w:r>
      <w:r w:rsidRPr="001925CE">
        <w:rPr>
          <w:rFonts w:cs="Arial"/>
          <w:color w:val="000000"/>
          <w:szCs w:val="24"/>
        </w:rPr>
        <w:t>A line that continually approaches a given curve but does not meet it at any finite distance.</w:t>
      </w:r>
    </w:p>
    <w:p w14:paraId="7AE69B09" w14:textId="77777777" w:rsidR="0072593A" w:rsidRPr="001925CE" w:rsidRDefault="0072593A" w:rsidP="00D0574A">
      <w:pPr>
        <w:spacing w:before="100" w:beforeAutospacing="1" w:after="100" w:afterAutospacing="1" w:line="240" w:lineRule="auto"/>
        <w:rPr>
          <w:rFonts w:cs="Arial"/>
          <w:b/>
          <w:szCs w:val="24"/>
        </w:rPr>
      </w:pPr>
      <w:r w:rsidRPr="001925CE">
        <w:rPr>
          <w:rFonts w:cs="Arial"/>
          <w:b/>
          <w:bCs/>
          <w:szCs w:val="24"/>
        </w:rPr>
        <w:t>Attribute:</w:t>
      </w:r>
      <w:r w:rsidR="00CE3E20">
        <w:rPr>
          <w:rFonts w:cs="Arial"/>
          <w:szCs w:val="24"/>
        </w:rPr>
        <w:t xml:space="preserve"> A</w:t>
      </w:r>
      <w:r w:rsidRPr="001925CE">
        <w:rPr>
          <w:rFonts w:cs="Arial"/>
          <w:szCs w:val="24"/>
        </w:rPr>
        <w:t xml:space="preserve"> common feature of a set of figures.</w:t>
      </w:r>
    </w:p>
    <w:p w14:paraId="7BD6AAA5"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Average:</w:t>
      </w:r>
      <w:r w:rsidR="00CE3E20">
        <w:rPr>
          <w:rFonts w:cs="Arial"/>
          <w:szCs w:val="24"/>
        </w:rPr>
        <w:t xml:space="preserve"> A</w:t>
      </w:r>
      <w:r w:rsidRPr="001925CE">
        <w:rPr>
          <w:rFonts w:cs="Arial"/>
          <w:szCs w:val="24"/>
        </w:rPr>
        <w:t xml:space="preserve">dd the items to average, and then divide this total by the number of items in </w:t>
      </w:r>
      <w:r w:rsidR="00557F89">
        <w:rPr>
          <w:rFonts w:cs="Arial"/>
          <w:szCs w:val="24"/>
        </w:rPr>
        <w:t>the</w:t>
      </w:r>
      <w:r w:rsidRPr="001925CE">
        <w:rPr>
          <w:rFonts w:cs="Arial"/>
          <w:szCs w:val="24"/>
        </w:rPr>
        <w:t xml:space="preserve"> list. </w:t>
      </w:r>
    </w:p>
    <w:p w14:paraId="755D6EF4" w14:textId="77777777" w:rsidR="0072593A" w:rsidRDefault="0072593A" w:rsidP="00D0574A">
      <w:pPr>
        <w:spacing w:before="100" w:beforeAutospacing="1" w:after="100" w:afterAutospacing="1" w:line="240" w:lineRule="auto"/>
        <w:rPr>
          <w:rFonts w:cs="Arial"/>
          <w:b/>
          <w:szCs w:val="24"/>
        </w:rPr>
      </w:pPr>
    </w:p>
    <w:p w14:paraId="1C767FF4" w14:textId="77777777" w:rsidR="0072593A" w:rsidRPr="001925CE" w:rsidRDefault="0072593A" w:rsidP="00D0574A">
      <w:pPr>
        <w:spacing w:before="100" w:beforeAutospacing="1" w:after="100" w:afterAutospacing="1" w:line="240" w:lineRule="auto"/>
        <w:rPr>
          <w:rFonts w:cs="Arial"/>
          <w:b/>
          <w:szCs w:val="24"/>
        </w:rPr>
      </w:pPr>
      <w:r w:rsidRPr="001925CE">
        <w:rPr>
          <w:rFonts w:cs="Arial"/>
          <w:b/>
          <w:szCs w:val="24"/>
        </w:rPr>
        <w:t xml:space="preserve">B </w:t>
      </w:r>
    </w:p>
    <w:p w14:paraId="09176A1E" w14:textId="77777777" w:rsidR="0072593A" w:rsidRPr="001925CE" w:rsidRDefault="0072593A" w:rsidP="00D0574A">
      <w:pPr>
        <w:spacing w:before="100" w:beforeAutospacing="1" w:after="100" w:afterAutospacing="1" w:line="240" w:lineRule="auto"/>
        <w:rPr>
          <w:rFonts w:cs="Arial"/>
          <w:szCs w:val="24"/>
        </w:rPr>
      </w:pPr>
      <w:r>
        <w:rPr>
          <w:rFonts w:cs="Arial"/>
          <w:b/>
          <w:szCs w:val="24"/>
        </w:rPr>
        <w:t xml:space="preserve">Bar graph: </w:t>
      </w:r>
      <w:r w:rsidRPr="001925CE">
        <w:rPr>
          <w:rFonts w:cs="Arial"/>
          <w:szCs w:val="24"/>
        </w:rPr>
        <w:t xml:space="preserve"> </w:t>
      </w:r>
      <w:r>
        <w:rPr>
          <w:rFonts w:cs="Arial"/>
          <w:szCs w:val="24"/>
        </w:rPr>
        <w:t>V</w:t>
      </w:r>
      <w:r w:rsidRPr="001925CE">
        <w:rPr>
          <w:rFonts w:cs="Arial"/>
          <w:szCs w:val="24"/>
        </w:rPr>
        <w:t>isual presentation o</w:t>
      </w:r>
      <w:r w:rsidR="00CE3E20">
        <w:rPr>
          <w:rFonts w:cs="Arial"/>
          <w:szCs w:val="24"/>
        </w:rPr>
        <w:t>f data from different sources (</w:t>
      </w:r>
      <w:r w:rsidRPr="001925CE">
        <w:rPr>
          <w:rFonts w:cs="Arial"/>
          <w:szCs w:val="24"/>
        </w:rPr>
        <w:t>e.g., the height or length of bars against the same scale).</w:t>
      </w:r>
    </w:p>
    <w:p w14:paraId="624EB665" w14:textId="43EF7746"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Benchmark fraction:</w:t>
      </w:r>
      <w:r w:rsidRPr="001925CE">
        <w:rPr>
          <w:rFonts w:cs="Arial"/>
          <w:color w:val="000000"/>
          <w:szCs w:val="24"/>
        </w:rPr>
        <w:t xml:space="preserve">  A common fraction against which other fractions can be measured, such as</w:t>
      </w:r>
      <w:r w:rsidR="00563216">
        <w:rPr>
          <w:rFonts w:cs="Arial"/>
          <w:color w:val="000000"/>
          <w:szCs w:val="24"/>
        </w:rPr>
        <w:t xml:space="preserve"> </w:t>
      </w:r>
      <m:oMath>
        <m:d>
          <m:dPr>
            <m:ctrlPr>
              <w:rPr>
                <w:rFonts w:ascii="Cambria Math" w:hAnsi="Cambria Math" w:cs="Arial"/>
                <w:i/>
                <w:szCs w:val="24"/>
              </w:rPr>
            </m:ctrlPr>
          </m:dPr>
          <m:e>
            <m:f>
              <m:fPr>
                <m:ctrlPr>
                  <w:rPr>
                    <w:rFonts w:ascii="Cambria Math" w:hAnsi="Cambria Math"/>
                    <w:i/>
                  </w:rPr>
                </m:ctrlPr>
              </m:fPr>
              <m:num>
                <m:r>
                  <w:rPr>
                    <w:rFonts w:ascii="Cambria Math" w:hAnsi="Cambria Math"/>
                  </w:rPr>
                  <m:t>1</m:t>
                </m:r>
              </m:num>
              <m:den>
                <m:r>
                  <w:rPr>
                    <w:rFonts w:ascii="Cambria Math" w:hAnsi="Cambria Math"/>
                  </w:rPr>
                  <m:t>2</m:t>
                </m:r>
              </m:den>
            </m:f>
            <m:ctrlPr>
              <w:rPr>
                <w:rFonts w:ascii="Cambria Math" w:hAnsi="Cambria Math"/>
                <w:i/>
              </w:rPr>
            </m:ctrlPr>
          </m:e>
        </m:d>
      </m:oMath>
      <w:r>
        <w:rPr>
          <w:rFonts w:cs="Arial"/>
          <w:color w:val="000000"/>
          <w:szCs w:val="24"/>
        </w:rPr>
        <w:t>.</w:t>
      </w:r>
    </w:p>
    <w:p w14:paraId="00B8350F" w14:textId="77777777" w:rsidR="0072593A" w:rsidRPr="001925CE" w:rsidRDefault="0072593A" w:rsidP="00D0574A">
      <w:pPr>
        <w:spacing w:before="100" w:beforeAutospacing="1" w:after="100" w:afterAutospacing="1" w:line="240" w:lineRule="auto"/>
        <w:rPr>
          <w:rFonts w:cs="Arial"/>
          <w:b/>
          <w:bCs/>
          <w:color w:val="000000"/>
          <w:szCs w:val="24"/>
        </w:rPr>
      </w:pPr>
      <w:r w:rsidRPr="001925CE">
        <w:rPr>
          <w:rFonts w:cs="Arial"/>
          <w:b/>
          <w:bCs/>
          <w:color w:val="000000"/>
          <w:szCs w:val="24"/>
        </w:rPr>
        <w:t xml:space="preserve">Binomial Theorem:  </w:t>
      </w:r>
      <w:r w:rsidRPr="001925CE">
        <w:rPr>
          <w:rFonts w:cs="Arial"/>
          <w:color w:val="000000"/>
          <w:szCs w:val="24"/>
        </w:rPr>
        <w:t>A method for distributing powers of binomials</w:t>
      </w:r>
      <w:r>
        <w:rPr>
          <w:rFonts w:cs="Arial"/>
          <w:b/>
          <w:bCs/>
          <w:color w:val="000000"/>
          <w:szCs w:val="24"/>
        </w:rPr>
        <w:t>.</w:t>
      </w:r>
    </w:p>
    <w:p w14:paraId="35D8374C" w14:textId="77777777" w:rsidR="0072593A" w:rsidRPr="001925CE" w:rsidRDefault="0072593A" w:rsidP="00D0574A">
      <w:pPr>
        <w:spacing w:before="100" w:beforeAutospacing="1" w:after="100" w:afterAutospacing="1" w:line="240" w:lineRule="auto"/>
        <w:rPr>
          <w:rFonts w:cs="Arial"/>
          <w:b/>
          <w:bCs/>
          <w:color w:val="000000"/>
          <w:szCs w:val="24"/>
        </w:rPr>
      </w:pPr>
      <w:r w:rsidRPr="001925CE">
        <w:rPr>
          <w:rFonts w:cs="Arial"/>
          <w:b/>
          <w:bCs/>
          <w:color w:val="000000"/>
          <w:szCs w:val="24"/>
        </w:rPr>
        <w:lastRenderedPageBreak/>
        <w:t>Bisect</w:t>
      </w:r>
      <w:r>
        <w:rPr>
          <w:rFonts w:cs="Arial"/>
          <w:b/>
          <w:bCs/>
          <w:color w:val="000000"/>
          <w:szCs w:val="24"/>
        </w:rPr>
        <w:t>:</w:t>
      </w:r>
      <w:r w:rsidRPr="001925CE">
        <w:rPr>
          <w:rFonts w:cs="Arial"/>
          <w:b/>
          <w:bCs/>
          <w:color w:val="000000"/>
          <w:szCs w:val="24"/>
        </w:rPr>
        <w:t xml:space="preserve">  </w:t>
      </w:r>
      <w:r w:rsidRPr="001925CE">
        <w:rPr>
          <w:rFonts w:cs="Arial"/>
          <w:bCs/>
          <w:color w:val="000000"/>
          <w:szCs w:val="24"/>
        </w:rPr>
        <w:t>To divide into two equal parts</w:t>
      </w:r>
      <w:r>
        <w:rPr>
          <w:rFonts w:cs="Arial"/>
          <w:bCs/>
          <w:color w:val="000000"/>
          <w:szCs w:val="24"/>
        </w:rPr>
        <w:t>.</w:t>
      </w:r>
      <w:r w:rsidRPr="001925CE">
        <w:rPr>
          <w:rFonts w:cs="Arial"/>
          <w:b/>
          <w:bCs/>
          <w:color w:val="000000"/>
          <w:szCs w:val="24"/>
        </w:rPr>
        <w:t xml:space="preserve">  </w:t>
      </w:r>
    </w:p>
    <w:p w14:paraId="42CE36F3"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Bivariate data:</w:t>
      </w:r>
      <w:r w:rsidRPr="001925CE">
        <w:rPr>
          <w:rFonts w:cs="Arial"/>
          <w:color w:val="000000"/>
          <w:szCs w:val="24"/>
        </w:rPr>
        <w:t xml:space="preserve">  Pairs of </w:t>
      </w:r>
      <w:r w:rsidR="00557F89">
        <w:rPr>
          <w:rFonts w:cs="Arial"/>
          <w:color w:val="000000"/>
          <w:szCs w:val="24"/>
        </w:rPr>
        <w:t>linked numerical observations (e.g.,</w:t>
      </w:r>
      <w:r w:rsidRPr="001925CE">
        <w:rPr>
          <w:rFonts w:cs="Arial"/>
          <w:color w:val="000000"/>
          <w:szCs w:val="24"/>
        </w:rPr>
        <w:t xml:space="preserve"> a list of heights and weights for each player on a football team</w:t>
      </w:r>
      <w:r w:rsidR="00557F89">
        <w:rPr>
          <w:rFonts w:cs="Arial"/>
          <w:color w:val="000000"/>
          <w:szCs w:val="24"/>
        </w:rPr>
        <w:t>)</w:t>
      </w:r>
      <w:r>
        <w:rPr>
          <w:rFonts w:cs="Arial"/>
          <w:color w:val="000000"/>
          <w:szCs w:val="24"/>
        </w:rPr>
        <w:t>.</w:t>
      </w:r>
    </w:p>
    <w:p w14:paraId="7C1EF37F"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Box plot:</w:t>
      </w:r>
      <w:r w:rsidRPr="001925CE">
        <w:rPr>
          <w:rFonts w:cs="Arial"/>
          <w:color w:val="000000"/>
          <w:szCs w:val="24"/>
        </w:rPr>
        <w:t xml:space="preserve">  A graphic method that shows the distribution of data values by using the median, quartiles, and extremes of the data set.  A box shows the middle 50% of the data</w:t>
      </w:r>
      <w:r>
        <w:rPr>
          <w:rFonts w:cs="Arial"/>
          <w:color w:val="000000"/>
          <w:szCs w:val="24"/>
        </w:rPr>
        <w:t>.</w:t>
      </w:r>
    </w:p>
    <w:p w14:paraId="4A704C91" w14:textId="77777777" w:rsidR="0072593A" w:rsidRDefault="0072593A" w:rsidP="00D0574A">
      <w:pPr>
        <w:spacing w:before="100" w:beforeAutospacing="1" w:after="100" w:afterAutospacing="1" w:line="240" w:lineRule="auto"/>
        <w:rPr>
          <w:rFonts w:cs="Arial"/>
          <w:b/>
          <w:szCs w:val="24"/>
        </w:rPr>
      </w:pPr>
    </w:p>
    <w:p w14:paraId="51363336" w14:textId="77777777" w:rsidR="0072593A" w:rsidRPr="001925CE" w:rsidRDefault="0072593A" w:rsidP="00D0574A">
      <w:pPr>
        <w:spacing w:before="100" w:beforeAutospacing="1" w:after="100" w:afterAutospacing="1" w:line="240" w:lineRule="auto"/>
        <w:rPr>
          <w:rFonts w:cs="Arial"/>
          <w:b/>
          <w:szCs w:val="24"/>
        </w:rPr>
      </w:pPr>
      <w:r w:rsidRPr="001925CE">
        <w:rPr>
          <w:rFonts w:cs="Arial"/>
          <w:b/>
          <w:szCs w:val="24"/>
        </w:rPr>
        <w:t xml:space="preserve">C </w:t>
      </w:r>
    </w:p>
    <w:p w14:paraId="275784F9"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 = nr = c (total cost) = n (number of items) r (rate or price per item)</w:t>
      </w:r>
      <w:r w:rsidRPr="001925CE">
        <w:rPr>
          <w:rFonts w:cs="Arial"/>
          <w:szCs w:val="24"/>
        </w:rPr>
        <w:t xml:space="preserve"> to find the total cost of a number of similar items.</w:t>
      </w:r>
      <w:r w:rsidR="00557F89">
        <w:rPr>
          <w:rFonts w:cs="Arial"/>
          <w:szCs w:val="24"/>
        </w:rPr>
        <w:t xml:space="preserve"> A</w:t>
      </w:r>
      <w:r w:rsidRPr="001925CE">
        <w:rPr>
          <w:rFonts w:cs="Arial"/>
          <w:szCs w:val="24"/>
        </w:rPr>
        <w:t xml:space="preserve"> formula is a standardized (consistent) equation </w:t>
      </w:r>
      <w:r w:rsidR="00557F89">
        <w:rPr>
          <w:rFonts w:cs="Arial"/>
          <w:szCs w:val="24"/>
        </w:rPr>
        <w:t xml:space="preserve">to </w:t>
      </w:r>
      <w:r w:rsidRPr="001925CE">
        <w:rPr>
          <w:rFonts w:cs="Arial"/>
          <w:szCs w:val="24"/>
        </w:rPr>
        <w:t xml:space="preserve">use </w:t>
      </w:r>
      <w:r w:rsidR="00557F89">
        <w:rPr>
          <w:rFonts w:cs="Arial"/>
          <w:szCs w:val="24"/>
        </w:rPr>
        <w:t>in order</w:t>
      </w:r>
      <w:r w:rsidRPr="001925CE">
        <w:rPr>
          <w:rFonts w:cs="Arial"/>
          <w:szCs w:val="24"/>
        </w:rPr>
        <w:t xml:space="preserve"> to answer the same type of question. </w:t>
      </w:r>
    </w:p>
    <w:p w14:paraId="6394FC94" w14:textId="77777777" w:rsidR="0072593A" w:rsidRPr="001925CE" w:rsidRDefault="0072593A" w:rsidP="00D0574A">
      <w:pPr>
        <w:spacing w:before="100" w:beforeAutospacing="1" w:after="100" w:afterAutospacing="1" w:line="240" w:lineRule="auto"/>
        <w:rPr>
          <w:rFonts w:cs="Arial"/>
          <w:b/>
          <w:bCs/>
          <w:color w:val="000000"/>
          <w:szCs w:val="24"/>
        </w:rPr>
      </w:pPr>
      <w:r w:rsidRPr="001925CE">
        <w:rPr>
          <w:rFonts w:cs="Arial"/>
          <w:b/>
          <w:bCs/>
          <w:color w:val="000000"/>
          <w:szCs w:val="24"/>
        </w:rPr>
        <w:t>Calculus:</w:t>
      </w:r>
      <w:r w:rsidRPr="001925CE">
        <w:rPr>
          <w:rFonts w:cs="Arial"/>
          <w:color w:val="000000"/>
          <w:szCs w:val="24"/>
        </w:rPr>
        <w:t xml:space="preserve">  The mathematics of change and motion.  The main concepts of calculus are limits, instantaneous rates of change, and areas enclosed by curves.</w:t>
      </w:r>
      <w:r w:rsidRPr="001925CE">
        <w:rPr>
          <w:rFonts w:cs="Arial"/>
          <w:b/>
          <w:bCs/>
          <w:color w:val="000000"/>
          <w:szCs w:val="24"/>
        </w:rPr>
        <w:t xml:space="preserve"> </w:t>
      </w:r>
    </w:p>
    <w:p w14:paraId="65AA957A"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Capacity:</w:t>
      </w:r>
      <w:r w:rsidRPr="001925CE">
        <w:rPr>
          <w:rFonts w:cs="Arial"/>
          <w:color w:val="000000"/>
          <w:szCs w:val="24"/>
        </w:rPr>
        <w:t xml:space="preserve">  The maximum amount of number that can be contained or accommodated, e.g., a just with a one-gallon </w:t>
      </w:r>
      <w:r w:rsidRPr="001925CE">
        <w:rPr>
          <w:rFonts w:cs="Arial"/>
          <w:i/>
          <w:iCs/>
          <w:color w:val="000000"/>
          <w:szCs w:val="24"/>
        </w:rPr>
        <w:t>capacity</w:t>
      </w:r>
      <w:r w:rsidRPr="001925CE">
        <w:rPr>
          <w:rFonts w:cs="Arial"/>
          <w:color w:val="000000"/>
          <w:szCs w:val="24"/>
        </w:rPr>
        <w:t xml:space="preserve">; the auditorium was filled to </w:t>
      </w:r>
      <w:r w:rsidRPr="001925CE">
        <w:rPr>
          <w:rFonts w:cs="Arial"/>
          <w:i/>
          <w:iCs/>
          <w:color w:val="000000"/>
          <w:szCs w:val="24"/>
        </w:rPr>
        <w:t>capacity</w:t>
      </w:r>
      <w:r w:rsidRPr="001925CE">
        <w:rPr>
          <w:rFonts w:cs="Arial"/>
          <w:color w:val="000000"/>
          <w:szCs w:val="24"/>
        </w:rPr>
        <w:t>.</w:t>
      </w:r>
    </w:p>
    <w:p w14:paraId="5C354FBF"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color w:val="000000"/>
          <w:szCs w:val="24"/>
        </w:rPr>
        <w:t>Cardinal number:</w:t>
      </w:r>
      <w:r w:rsidRPr="001925CE">
        <w:rPr>
          <w:rFonts w:cs="Arial"/>
          <w:color w:val="000000"/>
          <w:szCs w:val="24"/>
        </w:rPr>
        <w:t xml:space="preserve">  A number (as 1, 5, 15) that is used in simple </w:t>
      </w:r>
      <w:r w:rsidR="00CE3E20">
        <w:rPr>
          <w:rFonts w:cs="Arial"/>
          <w:color w:val="000000"/>
          <w:szCs w:val="24"/>
        </w:rPr>
        <w:t>c</w:t>
      </w:r>
      <w:r w:rsidRPr="001925CE">
        <w:rPr>
          <w:rFonts w:cs="Arial"/>
          <w:color w:val="000000"/>
          <w:szCs w:val="24"/>
        </w:rPr>
        <w:t>ounting and that indicates how many elements there are in a set.</w:t>
      </w:r>
    </w:p>
    <w:p w14:paraId="044137D8"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color w:val="000000"/>
          <w:szCs w:val="24"/>
        </w:rPr>
        <w:t>Cartesian plane</w:t>
      </w:r>
      <w:r w:rsidRPr="001925CE">
        <w:rPr>
          <w:rFonts w:cs="Arial"/>
          <w:color w:val="000000"/>
          <w:szCs w:val="24"/>
        </w:rPr>
        <w:t>: A coordinate plane with perpendicular coordinate axes.</w:t>
      </w:r>
    </w:p>
    <w:p w14:paraId="55080AB2" w14:textId="77777777" w:rsidR="0072593A" w:rsidRPr="001925CE" w:rsidRDefault="00EC6613" w:rsidP="00D0574A">
      <w:pPr>
        <w:spacing w:before="100" w:beforeAutospacing="1" w:after="100" w:afterAutospacing="1" w:line="240" w:lineRule="auto"/>
        <w:rPr>
          <w:rFonts w:cs="Arial"/>
          <w:color w:val="000000"/>
          <w:szCs w:val="24"/>
        </w:rPr>
      </w:pPr>
      <w:r>
        <w:rPr>
          <w:rFonts w:cs="Arial"/>
          <w:b/>
          <w:color w:val="000000"/>
          <w:szCs w:val="24"/>
        </w:rPr>
        <w:t>Cavalieri’s p</w:t>
      </w:r>
      <w:r w:rsidR="0072593A">
        <w:rPr>
          <w:rFonts w:cs="Arial"/>
          <w:b/>
          <w:color w:val="000000"/>
          <w:szCs w:val="24"/>
        </w:rPr>
        <w:t xml:space="preserve">rinciple: </w:t>
      </w:r>
      <w:r w:rsidR="0072593A" w:rsidRPr="001925CE">
        <w:rPr>
          <w:rFonts w:cs="Arial"/>
          <w:color w:val="000000"/>
          <w:szCs w:val="24"/>
        </w:rPr>
        <w:t xml:space="preserve"> A method, with formula given below, of finding the volume of any solid for which cross-sections by parallel planes have equal areas. This includes, but is not limited to, cylinders and prisms. Formula: Volume = </w:t>
      </w:r>
      <w:proofErr w:type="spellStart"/>
      <w:r w:rsidR="0072593A" w:rsidRPr="001925CE">
        <w:rPr>
          <w:rFonts w:cs="Arial"/>
          <w:i/>
          <w:iCs/>
          <w:color w:val="000000"/>
          <w:szCs w:val="24"/>
        </w:rPr>
        <w:t>Bh</w:t>
      </w:r>
      <w:proofErr w:type="spellEnd"/>
      <w:r w:rsidR="0072593A" w:rsidRPr="001925CE">
        <w:rPr>
          <w:rFonts w:cs="Arial"/>
          <w:color w:val="000000"/>
          <w:szCs w:val="24"/>
        </w:rPr>
        <w:t xml:space="preserve">, where </w:t>
      </w:r>
      <w:r w:rsidR="0072593A" w:rsidRPr="001925CE">
        <w:rPr>
          <w:rFonts w:cs="Arial"/>
          <w:i/>
          <w:iCs/>
          <w:color w:val="000000"/>
          <w:szCs w:val="24"/>
        </w:rPr>
        <w:t>B</w:t>
      </w:r>
      <w:r w:rsidR="0072593A" w:rsidRPr="001925CE">
        <w:rPr>
          <w:rFonts w:cs="Arial"/>
          <w:color w:val="000000"/>
          <w:szCs w:val="24"/>
        </w:rPr>
        <w:t xml:space="preserve"> is the area of a cross-section and </w:t>
      </w:r>
      <w:r w:rsidR="0072593A" w:rsidRPr="001925CE">
        <w:rPr>
          <w:rFonts w:cs="Arial"/>
          <w:i/>
          <w:iCs/>
          <w:color w:val="000000"/>
          <w:szCs w:val="24"/>
        </w:rPr>
        <w:t>h</w:t>
      </w:r>
      <w:r w:rsidR="0072593A" w:rsidRPr="001925CE">
        <w:rPr>
          <w:rFonts w:cs="Arial"/>
          <w:color w:val="000000"/>
          <w:szCs w:val="24"/>
        </w:rPr>
        <w:t xml:space="preserve"> is the height of the solid. </w:t>
      </w:r>
    </w:p>
    <w:p w14:paraId="308F357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Chart</w:t>
      </w:r>
      <w:r w:rsidR="00CE3E20" w:rsidRPr="00781DA8">
        <w:rPr>
          <w:rFonts w:cs="Arial"/>
          <w:b/>
          <w:szCs w:val="24"/>
        </w:rPr>
        <w:t xml:space="preserve">: </w:t>
      </w:r>
      <w:r w:rsidR="00CE3E20">
        <w:rPr>
          <w:rFonts w:cs="Arial"/>
          <w:szCs w:val="24"/>
        </w:rPr>
        <w:t>T</w:t>
      </w:r>
      <w:r w:rsidRPr="001925CE">
        <w:rPr>
          <w:rFonts w:cs="Arial"/>
          <w:szCs w:val="24"/>
        </w:rPr>
        <w:t xml:space="preserve">he visual organization and presentation of data in rows and columns. </w:t>
      </w:r>
    </w:p>
    <w:p w14:paraId="0102F82A"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Circle</w:t>
      </w:r>
      <w:r w:rsidR="00CE3E20" w:rsidRPr="00781DA8">
        <w:rPr>
          <w:rFonts w:cs="Arial"/>
          <w:b/>
          <w:szCs w:val="24"/>
        </w:rPr>
        <w:t>:</w:t>
      </w:r>
      <w:r w:rsidR="00CE3E20">
        <w:rPr>
          <w:rFonts w:cs="Arial"/>
          <w:szCs w:val="24"/>
        </w:rPr>
        <w:t xml:space="preserve"> The</w:t>
      </w:r>
      <w:r w:rsidRPr="001925CE">
        <w:rPr>
          <w:rFonts w:cs="Arial"/>
          <w:szCs w:val="24"/>
        </w:rPr>
        <w:t xml:space="preserve"> curve formed by all the points in a plane that are the same distance (radius) from a given point (center) and there is 360° in a circle. </w:t>
      </w:r>
    </w:p>
    <w:p w14:paraId="69F7263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Circle graph</w:t>
      </w:r>
      <w:r w:rsidR="00985BCC" w:rsidRPr="00781DA8">
        <w:rPr>
          <w:rFonts w:cs="Arial"/>
          <w:b/>
          <w:szCs w:val="24"/>
        </w:rPr>
        <w:t xml:space="preserve">: </w:t>
      </w:r>
      <w:r w:rsidR="00985BCC">
        <w:rPr>
          <w:rFonts w:cs="Arial"/>
          <w:szCs w:val="24"/>
        </w:rPr>
        <w:t>A</w:t>
      </w:r>
      <w:r w:rsidRPr="001925CE">
        <w:rPr>
          <w:rFonts w:cs="Arial"/>
          <w:szCs w:val="24"/>
        </w:rPr>
        <w:t xml:space="preserve"> visual presentation of data showing parts of a whole (the circle) using </w:t>
      </w:r>
      <w:proofErr w:type="spellStart"/>
      <w:r w:rsidRPr="001925CE">
        <w:rPr>
          <w:rFonts w:cs="Arial"/>
          <w:szCs w:val="24"/>
        </w:rPr>
        <w:t>percents</w:t>
      </w:r>
      <w:proofErr w:type="spellEnd"/>
      <w:r w:rsidRPr="001925CE">
        <w:rPr>
          <w:rFonts w:cs="Arial"/>
          <w:szCs w:val="24"/>
        </w:rPr>
        <w:t xml:space="preserve">, decimals, or fractions. </w:t>
      </w:r>
    </w:p>
    <w:p w14:paraId="49830133" w14:textId="77777777" w:rsidR="0072593A" w:rsidRPr="001925CE" w:rsidRDefault="0072593A" w:rsidP="00D0574A">
      <w:pPr>
        <w:spacing w:line="240" w:lineRule="auto"/>
        <w:rPr>
          <w:rFonts w:cs="Arial"/>
          <w:szCs w:val="24"/>
        </w:rPr>
      </w:pPr>
      <w:r w:rsidRPr="001925CE">
        <w:rPr>
          <w:rFonts w:cs="Arial"/>
          <w:b/>
          <w:szCs w:val="24"/>
        </w:rPr>
        <w:t>Circumference</w:t>
      </w:r>
      <w:r w:rsidR="00985BCC" w:rsidRPr="00781DA8">
        <w:rPr>
          <w:rFonts w:cs="Arial"/>
          <w:b/>
          <w:szCs w:val="24"/>
        </w:rPr>
        <w:t>:</w:t>
      </w:r>
      <w:r w:rsidR="00985BCC">
        <w:rPr>
          <w:rFonts w:cs="Arial"/>
          <w:szCs w:val="24"/>
        </w:rPr>
        <w:t xml:space="preserve"> T</w:t>
      </w:r>
      <w:r w:rsidRPr="001925CE">
        <w:rPr>
          <w:rFonts w:cs="Arial"/>
          <w:szCs w:val="24"/>
        </w:rPr>
        <w:t xml:space="preserve">he distance around the edge of a circle. </w:t>
      </w:r>
    </w:p>
    <w:p w14:paraId="41D1DD51" w14:textId="77777777" w:rsidR="0072593A" w:rsidRDefault="0072593A" w:rsidP="00D0574A">
      <w:pPr>
        <w:spacing w:line="240" w:lineRule="auto"/>
        <w:rPr>
          <w:rFonts w:cs="Arial"/>
          <w:b/>
          <w:bCs/>
          <w:color w:val="000000"/>
          <w:szCs w:val="24"/>
        </w:rPr>
      </w:pPr>
    </w:p>
    <w:p w14:paraId="2B243376"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Coefficient:</w:t>
      </w:r>
      <w:r w:rsidRPr="001925CE">
        <w:rPr>
          <w:rFonts w:cs="Arial"/>
          <w:color w:val="000000"/>
          <w:szCs w:val="24"/>
        </w:rPr>
        <w:t xml:space="preserve">  Any of the factors of a product considered in relation to a specific factor.</w:t>
      </w:r>
    </w:p>
    <w:p w14:paraId="26D6F0D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lastRenderedPageBreak/>
        <w:t>Commutative [order] property</w:t>
      </w:r>
      <w:r w:rsidR="00985BCC" w:rsidRPr="00781DA8">
        <w:rPr>
          <w:rFonts w:cs="Arial"/>
          <w:b/>
          <w:szCs w:val="24"/>
        </w:rPr>
        <w:t>:</w:t>
      </w:r>
      <w:r w:rsidR="00985BCC">
        <w:rPr>
          <w:rFonts w:cs="Arial"/>
          <w:szCs w:val="24"/>
        </w:rPr>
        <w:t xml:space="preserve"> A</w:t>
      </w:r>
      <w:r w:rsidRPr="001925CE">
        <w:rPr>
          <w:rFonts w:cs="Arial"/>
          <w:szCs w:val="24"/>
        </w:rPr>
        <w:t xml:space="preserve"> mathematical rule stating that the order in which numbers are added (or multiplied) does not change the sum (or product): a + b = b + a or a × b = b × a.  (See Table 3)</w:t>
      </w:r>
    </w:p>
    <w:p w14:paraId="1EE219B6" w14:textId="77777777" w:rsidR="0072593A" w:rsidRPr="001925CE" w:rsidRDefault="0072593A" w:rsidP="00D0574A">
      <w:pPr>
        <w:spacing w:before="100" w:beforeAutospacing="1" w:after="100" w:afterAutospacing="1" w:line="240" w:lineRule="auto"/>
        <w:rPr>
          <w:rFonts w:cs="Arial"/>
          <w:b/>
          <w:szCs w:val="24"/>
        </w:rPr>
      </w:pPr>
      <w:r w:rsidRPr="001925CE">
        <w:rPr>
          <w:rFonts w:cs="Arial"/>
          <w:b/>
          <w:szCs w:val="24"/>
        </w:rPr>
        <w:t>Combination</w:t>
      </w:r>
      <w:r w:rsidR="00985BCC">
        <w:rPr>
          <w:rFonts w:cs="Arial"/>
          <w:b/>
          <w:szCs w:val="24"/>
        </w:rPr>
        <w:t>:</w:t>
      </w:r>
      <w:r w:rsidRPr="001925CE">
        <w:rPr>
          <w:rFonts w:cs="Arial"/>
          <w:b/>
          <w:szCs w:val="24"/>
        </w:rPr>
        <w:t xml:space="preserve"> </w:t>
      </w:r>
      <w:r w:rsidR="00985BCC">
        <w:rPr>
          <w:rFonts w:cs="Arial"/>
          <w:szCs w:val="24"/>
        </w:rPr>
        <w:t>A</w:t>
      </w:r>
      <w:r w:rsidRPr="001925CE">
        <w:rPr>
          <w:rFonts w:cs="Arial"/>
          <w:szCs w:val="24"/>
        </w:rPr>
        <w:t>n arrangement of objects in which order does not matter</w:t>
      </w:r>
      <w:r>
        <w:rPr>
          <w:rFonts w:cs="Arial"/>
          <w:szCs w:val="24"/>
        </w:rPr>
        <w:t>.</w:t>
      </w:r>
    </w:p>
    <w:p w14:paraId="6301180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Comparing</w:t>
      </w:r>
      <w:r w:rsidR="00985BCC" w:rsidRPr="00781DA8">
        <w:rPr>
          <w:rFonts w:cs="Arial"/>
          <w:b/>
          <w:szCs w:val="24"/>
        </w:rPr>
        <w:t>:</w:t>
      </w:r>
      <w:r w:rsidR="00985BCC">
        <w:rPr>
          <w:rFonts w:cs="Arial"/>
          <w:szCs w:val="24"/>
        </w:rPr>
        <w:t xml:space="preserve"> D</w:t>
      </w:r>
      <w:r w:rsidRPr="001925CE">
        <w:rPr>
          <w:rFonts w:cs="Arial"/>
          <w:szCs w:val="24"/>
        </w:rPr>
        <w:t xml:space="preserve">etermining which number is greater; arranging numbers in order; using equality and inequality symbols (=, &lt;, &gt;, </w:t>
      </w:r>
      <w:r w:rsidRPr="001925CE">
        <w:rPr>
          <w:rFonts w:cs="Arial"/>
          <w:szCs w:val="24"/>
          <w:u w:val="single"/>
        </w:rPr>
        <w:t>&lt;</w:t>
      </w:r>
      <w:r w:rsidRPr="001925CE">
        <w:rPr>
          <w:rFonts w:cs="Arial"/>
          <w:szCs w:val="24"/>
        </w:rPr>
        <w:t xml:space="preserve">, </w:t>
      </w:r>
      <w:r w:rsidRPr="001925CE">
        <w:rPr>
          <w:rFonts w:cs="Arial"/>
          <w:szCs w:val="24"/>
          <w:u w:val="single"/>
        </w:rPr>
        <w:t>&gt;</w:t>
      </w:r>
      <w:r w:rsidRPr="001925CE">
        <w:rPr>
          <w:rFonts w:cs="Arial"/>
          <w:szCs w:val="24"/>
        </w:rPr>
        <w:t xml:space="preserve">). </w:t>
      </w:r>
    </w:p>
    <w:p w14:paraId="3C03DE99" w14:textId="77777777" w:rsidR="0072593A" w:rsidRPr="001925CE" w:rsidRDefault="0072593A" w:rsidP="00D0574A">
      <w:pPr>
        <w:spacing w:before="100" w:beforeAutospacing="1" w:after="100" w:afterAutospacing="1" w:line="240" w:lineRule="auto"/>
        <w:rPr>
          <w:rFonts w:cs="Arial"/>
          <w:b/>
          <w:bCs/>
          <w:szCs w:val="24"/>
        </w:rPr>
      </w:pPr>
      <w:r w:rsidRPr="001925CE">
        <w:rPr>
          <w:rFonts w:cs="Arial"/>
          <w:b/>
          <w:szCs w:val="24"/>
        </w:rPr>
        <w:t>Complementary angles</w:t>
      </w:r>
      <w:r w:rsidR="00985BCC" w:rsidRPr="00781DA8">
        <w:rPr>
          <w:rFonts w:cs="Arial"/>
          <w:b/>
          <w:szCs w:val="24"/>
        </w:rPr>
        <w:t>:</w:t>
      </w:r>
      <w:r w:rsidR="00985BCC">
        <w:rPr>
          <w:rFonts w:cs="Arial"/>
          <w:szCs w:val="24"/>
        </w:rPr>
        <w:t xml:space="preserve"> T</w:t>
      </w:r>
      <w:r w:rsidRPr="001925CE">
        <w:rPr>
          <w:rFonts w:cs="Arial"/>
          <w:szCs w:val="24"/>
        </w:rPr>
        <w:t>wo angles for which the sum of their measures is 90°.</w:t>
      </w:r>
      <w:r w:rsidRPr="001925CE">
        <w:rPr>
          <w:rFonts w:cs="Arial"/>
          <w:b/>
          <w:bCs/>
          <w:szCs w:val="24"/>
        </w:rPr>
        <w:t xml:space="preserve"> </w:t>
      </w:r>
    </w:p>
    <w:p w14:paraId="7B7F5870"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Complex fraction:</w:t>
      </w:r>
      <w:r w:rsidRPr="001925CE">
        <w:rPr>
          <w:rFonts w:cs="Arial"/>
          <w:szCs w:val="24"/>
        </w:rPr>
        <w:t xml:space="preserve"> A fraction A/B where A and</w:t>
      </w:r>
      <w:r>
        <w:rPr>
          <w:rFonts w:cs="Arial"/>
          <w:szCs w:val="24"/>
        </w:rPr>
        <w:t>/or B are fractions (B nonzero).</w:t>
      </w:r>
    </w:p>
    <w:p w14:paraId="5F70BE1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Complex number:</w:t>
      </w:r>
      <w:r w:rsidRPr="001925CE">
        <w:rPr>
          <w:rFonts w:cs="Arial"/>
          <w:szCs w:val="24"/>
        </w:rPr>
        <w:t xml:space="preserve">  A number that can be written as the sum or difference of a real number and an imagi</w:t>
      </w:r>
      <w:r w:rsidR="00985BCC">
        <w:rPr>
          <w:rFonts w:cs="Arial"/>
          <w:szCs w:val="24"/>
        </w:rPr>
        <w:t>nary number.  (See Illustration 1)</w:t>
      </w:r>
    </w:p>
    <w:p w14:paraId="033A6170"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 xml:space="preserve">Complex plane:  </w:t>
      </w:r>
      <w:r w:rsidRPr="001925CE">
        <w:rPr>
          <w:rFonts w:cs="Arial"/>
          <w:color w:val="000000"/>
          <w:szCs w:val="24"/>
        </w:rPr>
        <w:t>The coordinate plane used to graph complex numbers</w:t>
      </w:r>
      <w:r>
        <w:rPr>
          <w:rFonts w:cs="Arial"/>
          <w:color w:val="000000"/>
          <w:szCs w:val="24"/>
        </w:rPr>
        <w:t>.</w:t>
      </w:r>
    </w:p>
    <w:p w14:paraId="71B8C5AC" w14:textId="77777777" w:rsidR="0072593A" w:rsidRDefault="0072593A" w:rsidP="00D0574A">
      <w:pPr>
        <w:spacing w:line="240" w:lineRule="auto"/>
        <w:rPr>
          <w:rFonts w:cs="Arial"/>
          <w:b/>
          <w:bCs/>
          <w:color w:val="000000"/>
          <w:szCs w:val="24"/>
        </w:rPr>
      </w:pPr>
    </w:p>
    <w:p w14:paraId="58845C55" w14:textId="6B06731D" w:rsidR="0072593A" w:rsidRPr="001925CE" w:rsidRDefault="0072593A" w:rsidP="00D0574A">
      <w:pPr>
        <w:spacing w:line="240" w:lineRule="auto"/>
        <w:rPr>
          <w:rFonts w:cs="Arial"/>
          <w:b/>
          <w:bCs/>
          <w:color w:val="000000"/>
          <w:szCs w:val="24"/>
        </w:rPr>
      </w:pPr>
      <w:r w:rsidRPr="001925CE">
        <w:rPr>
          <w:rFonts w:cs="Arial"/>
          <w:b/>
          <w:bCs/>
          <w:color w:val="000000"/>
          <w:szCs w:val="24"/>
        </w:rPr>
        <w:t>Compose numbers:</w:t>
      </w:r>
      <w:r w:rsidRPr="001925CE">
        <w:rPr>
          <w:rFonts w:cs="Arial"/>
          <w:color w:val="000000"/>
          <w:szCs w:val="24"/>
        </w:rPr>
        <w:t xml:space="preserve">  a) Given pairs, triples, etc. of numbers, identify sums or products that can be computed; b) Each place in the base ten place value is composed of ten units of the place to the left</w:t>
      </w:r>
      <w:r w:rsidR="00557F89">
        <w:rPr>
          <w:rFonts w:cs="Arial"/>
          <w:color w:val="000000"/>
          <w:szCs w:val="24"/>
        </w:rPr>
        <w:t xml:space="preserve"> (e.g.</w:t>
      </w:r>
      <w:r w:rsidRPr="001925CE">
        <w:rPr>
          <w:rFonts w:cs="Arial"/>
          <w:color w:val="000000"/>
          <w:szCs w:val="24"/>
        </w:rPr>
        <w:t xml:space="preserve">, one hundred is composed of ten bundles of ten, one ten is composed of ten ones, </w:t>
      </w:r>
      <w:r w:rsidR="00563216" w:rsidRPr="001925CE">
        <w:rPr>
          <w:rFonts w:cs="Arial"/>
          <w:color w:val="000000"/>
          <w:szCs w:val="24"/>
        </w:rPr>
        <w:t>etc.</w:t>
      </w:r>
      <w:r w:rsidR="00557F89">
        <w:rPr>
          <w:rFonts w:cs="Arial"/>
          <w:color w:val="000000"/>
          <w:szCs w:val="24"/>
        </w:rPr>
        <w:t>)</w:t>
      </w:r>
    </w:p>
    <w:p w14:paraId="68D71B98" w14:textId="77777777" w:rsidR="0072593A" w:rsidRDefault="0072593A" w:rsidP="00D0574A">
      <w:pPr>
        <w:spacing w:line="240" w:lineRule="auto"/>
        <w:rPr>
          <w:rFonts w:cs="Arial"/>
          <w:b/>
          <w:bCs/>
          <w:color w:val="000000"/>
          <w:szCs w:val="24"/>
        </w:rPr>
      </w:pPr>
    </w:p>
    <w:p w14:paraId="1F4A7395"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Compose shapes:</w:t>
      </w:r>
      <w:r w:rsidRPr="001925CE">
        <w:rPr>
          <w:rFonts w:cs="Arial"/>
          <w:color w:val="000000"/>
          <w:szCs w:val="24"/>
        </w:rPr>
        <w:t xml:space="preserve">  Join geometric shapes without overlaps to form new shapes</w:t>
      </w:r>
      <w:r>
        <w:rPr>
          <w:rFonts w:cs="Arial"/>
          <w:b/>
          <w:bCs/>
          <w:color w:val="000000"/>
          <w:szCs w:val="24"/>
        </w:rPr>
        <w:t>.</w:t>
      </w:r>
    </w:p>
    <w:p w14:paraId="0640DB0C" w14:textId="77777777" w:rsidR="0072593A" w:rsidRDefault="0072593A" w:rsidP="00D0574A">
      <w:pPr>
        <w:spacing w:line="240" w:lineRule="auto"/>
        <w:rPr>
          <w:rFonts w:cs="Arial"/>
          <w:b/>
          <w:bCs/>
          <w:color w:val="000000"/>
          <w:szCs w:val="24"/>
        </w:rPr>
      </w:pPr>
    </w:p>
    <w:p w14:paraId="01200C84" w14:textId="77777777" w:rsidR="0072593A" w:rsidRPr="001925CE" w:rsidRDefault="0072593A" w:rsidP="00D0574A">
      <w:pPr>
        <w:spacing w:line="240" w:lineRule="auto"/>
        <w:rPr>
          <w:rFonts w:cs="Arial"/>
          <w:color w:val="000000"/>
          <w:szCs w:val="24"/>
        </w:rPr>
      </w:pPr>
      <w:r w:rsidRPr="001925CE">
        <w:rPr>
          <w:rFonts w:cs="Arial"/>
          <w:b/>
          <w:bCs/>
          <w:color w:val="000000"/>
          <w:szCs w:val="24"/>
        </w:rPr>
        <w:t>Composite number:</w:t>
      </w:r>
      <w:r w:rsidRPr="001925CE">
        <w:rPr>
          <w:rFonts w:cs="Arial"/>
          <w:color w:val="000000"/>
          <w:szCs w:val="24"/>
        </w:rPr>
        <w:t xml:space="preserve">  A whole number that has more than two factors</w:t>
      </w:r>
      <w:r>
        <w:rPr>
          <w:rFonts w:cs="Arial"/>
          <w:color w:val="000000"/>
          <w:szCs w:val="24"/>
        </w:rPr>
        <w:t>.</w:t>
      </w:r>
    </w:p>
    <w:p w14:paraId="458CDD6C" w14:textId="77777777" w:rsidR="0072593A" w:rsidRDefault="0072593A" w:rsidP="00D0574A">
      <w:pPr>
        <w:spacing w:line="240" w:lineRule="auto"/>
        <w:rPr>
          <w:rFonts w:cs="Arial"/>
          <w:b/>
          <w:bCs/>
          <w:color w:val="000000"/>
          <w:szCs w:val="24"/>
        </w:rPr>
      </w:pPr>
    </w:p>
    <w:p w14:paraId="48175E4A" w14:textId="77777777" w:rsidR="0072593A" w:rsidRPr="001925CE" w:rsidRDefault="0072593A" w:rsidP="00D0574A">
      <w:pPr>
        <w:spacing w:line="240" w:lineRule="auto"/>
        <w:rPr>
          <w:rFonts w:cs="Arial"/>
          <w:color w:val="000000"/>
          <w:szCs w:val="24"/>
        </w:rPr>
      </w:pPr>
      <w:r w:rsidRPr="001925CE">
        <w:rPr>
          <w:rFonts w:cs="Arial"/>
          <w:b/>
          <w:bCs/>
          <w:color w:val="000000"/>
          <w:szCs w:val="24"/>
        </w:rPr>
        <w:t>Computation algorithm:</w:t>
      </w:r>
      <w:r w:rsidRPr="001925CE">
        <w:rPr>
          <w:rFonts w:cs="Arial"/>
          <w:color w:val="000000"/>
          <w:szCs w:val="24"/>
        </w:rPr>
        <w:t xml:space="preserve">  A set of predefined steps applicable to a class of problems that gives the correct result in every case when the steps are carried out correctly.  </w:t>
      </w:r>
      <w:r w:rsidRPr="00985BCC">
        <w:rPr>
          <w:rFonts w:cs="Arial"/>
          <w:iCs/>
          <w:color w:val="000000"/>
          <w:szCs w:val="24"/>
        </w:rPr>
        <w:t>See</w:t>
      </w:r>
      <w:r w:rsidR="00985BCC">
        <w:rPr>
          <w:rFonts w:cs="Arial"/>
          <w:i/>
          <w:iCs/>
          <w:color w:val="000000"/>
          <w:szCs w:val="24"/>
        </w:rPr>
        <w:t xml:space="preserve"> algorithm </w:t>
      </w:r>
      <w:r w:rsidR="00985BCC" w:rsidRPr="00985BCC">
        <w:rPr>
          <w:rFonts w:cs="Arial"/>
          <w:iCs/>
          <w:color w:val="000000"/>
          <w:szCs w:val="24"/>
        </w:rPr>
        <w:t>and</w:t>
      </w:r>
      <w:r w:rsidRPr="001925CE">
        <w:rPr>
          <w:rFonts w:cs="Arial"/>
          <w:i/>
          <w:iCs/>
          <w:color w:val="000000"/>
          <w:szCs w:val="24"/>
        </w:rPr>
        <w:t xml:space="preserve"> computation strategy.</w:t>
      </w:r>
    </w:p>
    <w:p w14:paraId="43890AF5" w14:textId="77777777" w:rsidR="0072593A" w:rsidRDefault="0072593A" w:rsidP="00D0574A">
      <w:pPr>
        <w:spacing w:line="240" w:lineRule="auto"/>
        <w:rPr>
          <w:rFonts w:cs="Arial"/>
          <w:b/>
          <w:bCs/>
          <w:color w:val="000000"/>
          <w:szCs w:val="24"/>
        </w:rPr>
      </w:pPr>
    </w:p>
    <w:p w14:paraId="7B763D2E"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 xml:space="preserve">Computation strategy:  </w:t>
      </w:r>
      <w:r w:rsidRPr="001925CE">
        <w:rPr>
          <w:rFonts w:cs="Arial"/>
          <w:color w:val="000000"/>
          <w:szCs w:val="24"/>
        </w:rPr>
        <w:t xml:space="preserve">Purposeful manipulations that may be chosen for specific problems that gives the correct result in every case when the steps are carried out correctly.  </w:t>
      </w:r>
      <w:r w:rsidRPr="00985BCC">
        <w:rPr>
          <w:rFonts w:cs="Arial"/>
          <w:iCs/>
          <w:color w:val="000000"/>
          <w:szCs w:val="24"/>
        </w:rPr>
        <w:t>See</w:t>
      </w:r>
      <w:r w:rsidRPr="001925CE">
        <w:rPr>
          <w:rFonts w:cs="Arial"/>
          <w:i/>
          <w:iCs/>
          <w:color w:val="000000"/>
          <w:szCs w:val="24"/>
        </w:rPr>
        <w:t xml:space="preserve"> computation algorith</w:t>
      </w:r>
      <w:r w:rsidR="00985BCC">
        <w:rPr>
          <w:rFonts w:cs="Arial"/>
          <w:i/>
          <w:iCs/>
          <w:color w:val="000000"/>
          <w:szCs w:val="24"/>
        </w:rPr>
        <w:t>m.</w:t>
      </w:r>
    </w:p>
    <w:p w14:paraId="0216084C"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Congruent:</w:t>
      </w:r>
      <w:r w:rsidRPr="001925CE">
        <w:rPr>
          <w:rFonts w:cs="Arial"/>
          <w:color w:val="000000"/>
          <w:szCs w:val="24"/>
        </w:rPr>
        <w:t xml:space="preserve">  Two plane or solid figures are congruent if one can be obtained from the other by rigid motion (a sequence of rotations, reflections, and translations); having the same size and shape; equal</w:t>
      </w:r>
      <w:r>
        <w:rPr>
          <w:rFonts w:cs="Arial"/>
          <w:color w:val="000000"/>
          <w:szCs w:val="24"/>
        </w:rPr>
        <w:t>.</w:t>
      </w:r>
    </w:p>
    <w:p w14:paraId="22490562"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Congruent angles</w:t>
      </w:r>
      <w:r w:rsidR="00985BCC" w:rsidRPr="00781DA8">
        <w:rPr>
          <w:rFonts w:cs="Arial"/>
          <w:b/>
          <w:szCs w:val="24"/>
        </w:rPr>
        <w:t>:</w:t>
      </w:r>
      <w:r w:rsidR="00985BCC">
        <w:rPr>
          <w:rFonts w:cs="Arial"/>
          <w:szCs w:val="24"/>
        </w:rPr>
        <w:t xml:space="preserve"> Angles that have e</w:t>
      </w:r>
      <w:r w:rsidRPr="001925CE">
        <w:rPr>
          <w:rFonts w:cs="Arial"/>
          <w:szCs w:val="24"/>
        </w:rPr>
        <w:t xml:space="preserve">qual measures. </w:t>
      </w:r>
    </w:p>
    <w:p w14:paraId="666035CD"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Congruent figures</w:t>
      </w:r>
      <w:r w:rsidR="00985BCC">
        <w:rPr>
          <w:rFonts w:cs="Arial"/>
          <w:b/>
          <w:szCs w:val="24"/>
        </w:rPr>
        <w:t xml:space="preserve">:  </w:t>
      </w:r>
      <w:r w:rsidR="00985BCC">
        <w:rPr>
          <w:rFonts w:cs="Arial"/>
          <w:szCs w:val="24"/>
        </w:rPr>
        <w:t xml:space="preserve">Figures that </w:t>
      </w:r>
      <w:r w:rsidRPr="001925CE">
        <w:rPr>
          <w:rFonts w:cs="Arial"/>
          <w:szCs w:val="24"/>
        </w:rPr>
        <w:t>have the same shape and size.</w:t>
      </w:r>
    </w:p>
    <w:p w14:paraId="7ABCC599" w14:textId="77777777" w:rsidR="00563216" w:rsidRDefault="00563216">
      <w:pPr>
        <w:spacing w:line="240" w:lineRule="auto"/>
        <w:rPr>
          <w:rFonts w:cs="Arial"/>
          <w:b/>
          <w:szCs w:val="24"/>
        </w:rPr>
      </w:pPr>
      <w:r>
        <w:rPr>
          <w:rFonts w:cs="Arial"/>
          <w:b/>
          <w:szCs w:val="24"/>
        </w:rPr>
        <w:br w:type="page"/>
      </w:r>
    </w:p>
    <w:p w14:paraId="13FCE8F8" w14:textId="25F9C9BB" w:rsidR="0072593A" w:rsidRPr="001925CE" w:rsidRDefault="0072593A" w:rsidP="00D0574A">
      <w:pPr>
        <w:spacing w:before="100" w:beforeAutospacing="1" w:after="100" w:afterAutospacing="1" w:line="240" w:lineRule="auto"/>
        <w:rPr>
          <w:rFonts w:cs="Arial"/>
          <w:b/>
          <w:szCs w:val="24"/>
        </w:rPr>
      </w:pPr>
      <w:r w:rsidRPr="001925CE">
        <w:rPr>
          <w:rFonts w:cs="Arial"/>
          <w:b/>
          <w:szCs w:val="24"/>
        </w:rPr>
        <w:lastRenderedPageBreak/>
        <w:t>Conic Section:</w:t>
      </w:r>
    </w:p>
    <w:p w14:paraId="6882305B" w14:textId="77777777" w:rsidR="0072593A" w:rsidRPr="001925CE" w:rsidRDefault="0072593A" w:rsidP="00D0574A">
      <w:pPr>
        <w:spacing w:before="100" w:beforeAutospacing="1" w:after="100" w:afterAutospacing="1" w:line="240" w:lineRule="auto"/>
        <w:ind w:left="720"/>
        <w:rPr>
          <w:rFonts w:cs="Arial"/>
          <w:szCs w:val="24"/>
        </w:rPr>
      </w:pPr>
      <w:r w:rsidRPr="001925CE">
        <w:rPr>
          <w:rFonts w:cs="Arial"/>
          <w:b/>
          <w:szCs w:val="24"/>
        </w:rPr>
        <w:t>Ellipse:</w:t>
      </w:r>
      <w:r w:rsidRPr="001925CE">
        <w:rPr>
          <w:rFonts w:cs="Arial"/>
          <w:szCs w:val="24"/>
        </w:rPr>
        <w:t xml:space="preserve"> A curved line forming a closed loop, where the sum of the distances from two points (foci) to every point on the line is constant.</w:t>
      </w:r>
    </w:p>
    <w:p w14:paraId="65861116" w14:textId="77777777" w:rsidR="0072593A" w:rsidRPr="001925CE" w:rsidRDefault="0072593A" w:rsidP="00D0574A">
      <w:pPr>
        <w:spacing w:before="100" w:beforeAutospacing="1" w:after="100" w:afterAutospacing="1" w:line="240" w:lineRule="auto"/>
        <w:ind w:left="720"/>
        <w:rPr>
          <w:rFonts w:cs="Arial"/>
          <w:szCs w:val="24"/>
        </w:rPr>
      </w:pPr>
      <w:r w:rsidRPr="001925CE">
        <w:rPr>
          <w:rFonts w:cs="Arial"/>
          <w:b/>
          <w:szCs w:val="24"/>
        </w:rPr>
        <w:t>Hyperbola</w:t>
      </w:r>
      <w:r w:rsidR="00985BCC">
        <w:rPr>
          <w:rFonts w:cs="Arial"/>
          <w:b/>
          <w:szCs w:val="24"/>
        </w:rPr>
        <w:t>:</w:t>
      </w:r>
      <w:r w:rsidRPr="001925CE">
        <w:rPr>
          <w:rFonts w:cs="Arial"/>
          <w:b/>
          <w:szCs w:val="24"/>
        </w:rPr>
        <w:t xml:space="preserve"> </w:t>
      </w:r>
      <w:r w:rsidRPr="001925CE">
        <w:rPr>
          <w:rFonts w:cs="Arial"/>
          <w:szCs w:val="24"/>
        </w:rPr>
        <w:t>A symmetrical open curve formed by the intersection of a cone with a plane at a smaller angle with its axis than the side of the cone.</w:t>
      </w:r>
    </w:p>
    <w:p w14:paraId="634A66C3" w14:textId="77777777" w:rsidR="0072593A" w:rsidRPr="001925CE" w:rsidRDefault="0072593A" w:rsidP="00D0574A">
      <w:pPr>
        <w:spacing w:before="100" w:beforeAutospacing="1" w:after="100" w:afterAutospacing="1" w:line="240" w:lineRule="auto"/>
        <w:ind w:left="720"/>
        <w:rPr>
          <w:rFonts w:cs="Arial"/>
          <w:szCs w:val="24"/>
        </w:rPr>
      </w:pPr>
      <w:r w:rsidRPr="001925CE">
        <w:rPr>
          <w:rFonts w:cs="Arial"/>
          <w:b/>
          <w:szCs w:val="24"/>
        </w:rPr>
        <w:t>Parabola</w:t>
      </w:r>
      <w:r w:rsidR="00985BCC" w:rsidRPr="00781DA8">
        <w:rPr>
          <w:rFonts w:cs="Arial"/>
          <w:b/>
          <w:szCs w:val="24"/>
        </w:rPr>
        <w:t>:</w:t>
      </w:r>
      <w:r w:rsidR="00985BCC">
        <w:rPr>
          <w:rFonts w:cs="Arial"/>
          <w:szCs w:val="24"/>
        </w:rPr>
        <w:t xml:space="preserve"> T</w:t>
      </w:r>
      <w:r w:rsidRPr="001925CE">
        <w:rPr>
          <w:rFonts w:cs="Arial"/>
          <w:szCs w:val="24"/>
        </w:rPr>
        <w:t>he set of points that is the same distance away from a single point called the focus an</w:t>
      </w:r>
      <w:r>
        <w:rPr>
          <w:rFonts w:cs="Arial"/>
          <w:szCs w:val="24"/>
        </w:rPr>
        <w:t xml:space="preserve">d a line called the directrix. </w:t>
      </w:r>
      <w:r w:rsidRPr="001925CE">
        <w:rPr>
          <w:rFonts w:cs="Arial"/>
          <w:szCs w:val="24"/>
        </w:rPr>
        <w:t xml:space="preserve">Parabolas are symmetric, and their lines of symmetry pass through the vertex. The vertex is the point which has the smallest distance between </w:t>
      </w:r>
      <w:r>
        <w:rPr>
          <w:rFonts w:cs="Arial"/>
          <w:szCs w:val="24"/>
        </w:rPr>
        <w:t>both the focus and the directrix.</w:t>
      </w:r>
    </w:p>
    <w:p w14:paraId="385524A7"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Conjugate:</w:t>
      </w:r>
      <w:r w:rsidRPr="001925CE">
        <w:rPr>
          <w:rFonts w:cs="Arial"/>
          <w:szCs w:val="24"/>
        </w:rPr>
        <w:t xml:space="preserve">  The result of writing sum of two terms as a difference, or vice versa.  For example, the conjugate of x - 2 is x + 2.</w:t>
      </w:r>
    </w:p>
    <w:p w14:paraId="356BDE0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Conver</w:t>
      </w:r>
      <w:r w:rsidRPr="00985BCC">
        <w:rPr>
          <w:rFonts w:cs="Arial"/>
          <w:b/>
          <w:szCs w:val="24"/>
        </w:rPr>
        <w:t>t</w:t>
      </w:r>
      <w:r w:rsidR="00985BCC" w:rsidRPr="00985BCC">
        <w:rPr>
          <w:rFonts w:cs="Arial"/>
          <w:b/>
          <w:szCs w:val="24"/>
        </w:rPr>
        <w:t>:</w:t>
      </w:r>
      <w:r w:rsidR="00985BCC">
        <w:rPr>
          <w:rFonts w:cs="Arial"/>
          <w:szCs w:val="24"/>
        </w:rPr>
        <w:t xml:space="preserve"> T</w:t>
      </w:r>
      <w:r w:rsidRPr="001925CE">
        <w:rPr>
          <w:rFonts w:cs="Arial"/>
          <w:szCs w:val="24"/>
        </w:rPr>
        <w:t xml:space="preserve">o change. </w:t>
      </w:r>
    </w:p>
    <w:p w14:paraId="063197B3"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Conversions</w:t>
      </w:r>
      <w:r w:rsidR="00985BCC">
        <w:rPr>
          <w:rFonts w:cs="Arial"/>
          <w:b/>
          <w:szCs w:val="24"/>
        </w:rPr>
        <w:t>:</w:t>
      </w:r>
      <w:r w:rsidRPr="001925CE">
        <w:rPr>
          <w:rFonts w:cs="Arial"/>
          <w:b/>
          <w:szCs w:val="24"/>
        </w:rPr>
        <w:t xml:space="preserve"> </w:t>
      </w:r>
      <w:r w:rsidR="00985BCC">
        <w:rPr>
          <w:rFonts w:cs="Arial"/>
          <w:szCs w:val="24"/>
        </w:rPr>
        <w:t>T</w:t>
      </w:r>
      <w:r w:rsidRPr="001925CE">
        <w:rPr>
          <w:rFonts w:cs="Arial"/>
          <w:szCs w:val="24"/>
        </w:rPr>
        <w:t xml:space="preserve">he equivalency of change from one unit of measurement to another. </w:t>
      </w:r>
    </w:p>
    <w:p w14:paraId="379569B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Coordinate graph</w:t>
      </w:r>
      <w:r w:rsidR="00985BCC" w:rsidRPr="00985BCC">
        <w:rPr>
          <w:rFonts w:cs="Arial"/>
          <w:b/>
          <w:szCs w:val="24"/>
        </w:rPr>
        <w:t>:</w:t>
      </w:r>
      <w:r w:rsidR="00985BCC">
        <w:rPr>
          <w:rFonts w:cs="Arial"/>
          <w:szCs w:val="24"/>
        </w:rPr>
        <w:t xml:space="preserve"> A</w:t>
      </w:r>
      <w:r w:rsidRPr="001925CE">
        <w:rPr>
          <w:rFonts w:cs="Arial"/>
          <w:szCs w:val="24"/>
        </w:rPr>
        <w:t xml:space="preserve"> system for finding the location of a point on a flat surface called a plane, and two numbers, an x-coordinate and a y-coordinate, name each point on the grid. </w:t>
      </w:r>
    </w:p>
    <w:p w14:paraId="7A06954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Coordinate plane:</w:t>
      </w:r>
      <w:r w:rsidRPr="001925CE">
        <w:rPr>
          <w:rFonts w:cs="Arial"/>
          <w:szCs w:val="24"/>
        </w:rPr>
        <w:t xml:space="preserve">  A plane in which two coordinate axes are specified </w:t>
      </w:r>
      <w:r w:rsidR="00D77ABF">
        <w:rPr>
          <w:rFonts w:cs="Arial"/>
          <w:szCs w:val="24"/>
        </w:rPr>
        <w:t>(</w:t>
      </w:r>
      <w:r w:rsidRPr="001925CE">
        <w:rPr>
          <w:rFonts w:cs="Arial"/>
          <w:szCs w:val="24"/>
        </w:rPr>
        <w:t>i.e.</w:t>
      </w:r>
      <w:r w:rsidR="00D77ABF">
        <w:rPr>
          <w:rFonts w:cs="Arial"/>
          <w:szCs w:val="24"/>
        </w:rPr>
        <w:t>,</w:t>
      </w:r>
      <w:r w:rsidRPr="001925CE">
        <w:rPr>
          <w:rFonts w:cs="Arial"/>
          <w:szCs w:val="24"/>
        </w:rPr>
        <w:t xml:space="preserve"> two intersecting directed straight lines, usually perpendicular to each other, and usually called the x-axis and y-axis</w:t>
      </w:r>
      <w:r w:rsidR="00D77ABF">
        <w:rPr>
          <w:rFonts w:cs="Arial"/>
          <w:szCs w:val="24"/>
        </w:rPr>
        <w:t>)</w:t>
      </w:r>
      <w:r w:rsidRPr="001925CE">
        <w:rPr>
          <w:rFonts w:cs="Arial"/>
          <w:szCs w:val="24"/>
        </w:rPr>
        <w:t>.  Every point in a coordinate plane can be described uniquely by an ordered pair of numbers, the coordinates of the point with respect to the coordinate axes</w:t>
      </w:r>
      <w:r>
        <w:rPr>
          <w:rFonts w:cs="Arial"/>
          <w:szCs w:val="24"/>
        </w:rPr>
        <w:t>.</w:t>
      </w:r>
    </w:p>
    <w:p w14:paraId="699AD821"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Coordinate system</w:t>
      </w:r>
      <w:r w:rsidR="00781DA8">
        <w:rPr>
          <w:rFonts w:cs="Arial"/>
          <w:b/>
          <w:szCs w:val="24"/>
        </w:rPr>
        <w:t>:</w:t>
      </w:r>
      <w:r w:rsidRPr="001925CE">
        <w:rPr>
          <w:rFonts w:cs="Arial"/>
          <w:szCs w:val="24"/>
        </w:rPr>
        <w:t xml:space="preserve"> </w:t>
      </w:r>
      <w:r w:rsidR="00781DA8">
        <w:rPr>
          <w:rFonts w:cs="Arial"/>
          <w:szCs w:val="24"/>
        </w:rPr>
        <w:t>A</w:t>
      </w:r>
      <w:r w:rsidRPr="001925CE">
        <w:rPr>
          <w:rFonts w:cs="Arial"/>
          <w:szCs w:val="24"/>
        </w:rPr>
        <w:t xml:space="preserve"> set of points formed by a grid with a horizontal x-axis and vertical y-axis. The line that extends horizontally in both directions through the origin is the x-axis. The y-axis extends vertically in both directions through this central point. </w:t>
      </w:r>
    </w:p>
    <w:p w14:paraId="7462617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Cosine:</w:t>
      </w:r>
      <w:r w:rsidRPr="001925CE">
        <w:rPr>
          <w:rFonts w:cs="Arial"/>
          <w:szCs w:val="24"/>
        </w:rPr>
        <w:t xml:space="preserve"> A trigonometric function that for an acute angle is the ratio between a leg adjacent to the angle when the angle is considered part of a right triangle and the hypotenuse</w:t>
      </w:r>
      <w:r>
        <w:rPr>
          <w:rFonts w:cs="Arial"/>
          <w:szCs w:val="24"/>
        </w:rPr>
        <w:t>.</w:t>
      </w:r>
    </w:p>
    <w:p w14:paraId="7D433A79"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Counting number</w:t>
      </w:r>
      <w:r w:rsidRPr="00FE7488">
        <w:rPr>
          <w:rFonts w:cs="Arial"/>
          <w:b/>
          <w:szCs w:val="24"/>
        </w:rPr>
        <w:t xml:space="preserve">: </w:t>
      </w:r>
      <w:r w:rsidRPr="001925CE">
        <w:rPr>
          <w:rFonts w:cs="Arial"/>
          <w:szCs w:val="24"/>
        </w:rPr>
        <w:t xml:space="preserve"> A number used in counting objects </w:t>
      </w:r>
      <w:r w:rsidR="00D77ABF">
        <w:rPr>
          <w:rFonts w:cs="Arial"/>
          <w:szCs w:val="24"/>
        </w:rPr>
        <w:t>(</w:t>
      </w:r>
      <w:r w:rsidR="00557F89">
        <w:rPr>
          <w:rFonts w:cs="Arial"/>
          <w:szCs w:val="24"/>
        </w:rPr>
        <w:t>e</w:t>
      </w:r>
      <w:r w:rsidRPr="001925CE">
        <w:rPr>
          <w:rFonts w:cs="Arial"/>
          <w:szCs w:val="24"/>
        </w:rPr>
        <w:t>.</w:t>
      </w:r>
      <w:r w:rsidR="00557F89">
        <w:rPr>
          <w:rFonts w:cs="Arial"/>
          <w:szCs w:val="24"/>
        </w:rPr>
        <w:t>g</w:t>
      </w:r>
      <w:r w:rsidRPr="001925CE">
        <w:rPr>
          <w:rFonts w:cs="Arial"/>
          <w:szCs w:val="24"/>
        </w:rPr>
        <w:t>., a number from the set 1, 2, 3, 4, 5….</w:t>
      </w:r>
      <w:r w:rsidR="00D77ABF">
        <w:rPr>
          <w:rFonts w:cs="Arial"/>
          <w:szCs w:val="24"/>
        </w:rPr>
        <w:t>)</w:t>
      </w:r>
      <w:r w:rsidRPr="001925CE">
        <w:rPr>
          <w:rFonts w:cs="Arial"/>
          <w:szCs w:val="24"/>
        </w:rPr>
        <w:t xml:space="preserve">  </w:t>
      </w:r>
      <w:r w:rsidR="00985BCC">
        <w:rPr>
          <w:rFonts w:cs="Arial"/>
          <w:szCs w:val="24"/>
        </w:rPr>
        <w:t>(See I</w:t>
      </w:r>
      <w:r w:rsidRPr="001925CE">
        <w:rPr>
          <w:rFonts w:cs="Arial"/>
          <w:szCs w:val="24"/>
        </w:rPr>
        <w:t>llustration 1</w:t>
      </w:r>
      <w:r w:rsidR="00985BCC">
        <w:rPr>
          <w:rFonts w:cs="Arial"/>
          <w:szCs w:val="24"/>
        </w:rPr>
        <w:t>)</w:t>
      </w:r>
      <w:r w:rsidRPr="001925CE">
        <w:rPr>
          <w:rFonts w:cs="Arial"/>
          <w:szCs w:val="24"/>
        </w:rPr>
        <w:t xml:space="preserve"> </w:t>
      </w:r>
    </w:p>
    <w:p w14:paraId="17271F2F"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Counting on</w:t>
      </w:r>
      <w:r w:rsidR="00985BCC">
        <w:rPr>
          <w:rFonts w:cs="Arial"/>
          <w:b/>
          <w:bCs/>
          <w:szCs w:val="24"/>
        </w:rPr>
        <w:t xml:space="preserve">: </w:t>
      </w:r>
      <w:r w:rsidR="00985BCC">
        <w:rPr>
          <w:rFonts w:cs="Arial"/>
          <w:szCs w:val="24"/>
        </w:rPr>
        <w:t xml:space="preserve">A </w:t>
      </w:r>
      <w:r w:rsidRPr="001925CE">
        <w:rPr>
          <w:rFonts w:cs="Arial"/>
          <w:szCs w:val="24"/>
        </w:rPr>
        <w:t>strategy for finding the number of objects in a group without having to count every member of the group. For example, if a stack of books is known to have 8 books and 3 more books are added to the top, it is not necessary to count the stack all over again. One can find the total by counting on—pointing to the top book and saying “eight,” following this with “nine, ten, eleven. There are eleven books now.”</w:t>
      </w:r>
    </w:p>
    <w:p w14:paraId="52E3FEDA" w14:textId="7E2F9280" w:rsidR="0072593A" w:rsidRPr="001925CE" w:rsidRDefault="0072593A" w:rsidP="00D0574A">
      <w:pPr>
        <w:spacing w:before="100" w:beforeAutospacing="1" w:after="100" w:afterAutospacing="1" w:line="240" w:lineRule="auto"/>
        <w:rPr>
          <w:rFonts w:cs="Arial"/>
          <w:szCs w:val="24"/>
        </w:rPr>
      </w:pPr>
      <w:r w:rsidRPr="001925CE">
        <w:rPr>
          <w:rFonts w:cs="Arial"/>
          <w:b/>
          <w:szCs w:val="24"/>
        </w:rPr>
        <w:lastRenderedPageBreak/>
        <w:t>Cube</w:t>
      </w:r>
      <w:r w:rsidR="00985BCC" w:rsidRPr="00985BCC">
        <w:rPr>
          <w:rFonts w:cs="Arial"/>
          <w:b/>
          <w:szCs w:val="24"/>
        </w:rPr>
        <w:t xml:space="preserve">: </w:t>
      </w:r>
      <w:r w:rsidR="00985BCC">
        <w:rPr>
          <w:rFonts w:cs="Arial"/>
          <w:szCs w:val="24"/>
        </w:rPr>
        <w:t>A</w:t>
      </w:r>
      <w:r w:rsidRPr="001925CE">
        <w:rPr>
          <w:rFonts w:cs="Arial"/>
          <w:szCs w:val="24"/>
        </w:rPr>
        <w:t xml:space="preserve"> rectangular solid with six square sides (faces-all edges of equal leng</w:t>
      </w:r>
      <w:r w:rsidR="00985BCC">
        <w:rPr>
          <w:rFonts w:cs="Arial"/>
          <w:szCs w:val="24"/>
        </w:rPr>
        <w:t>th); raise to the third power (</w:t>
      </w:r>
      <w:r w:rsidRPr="001925CE">
        <w:rPr>
          <w:rFonts w:cs="Arial"/>
          <w:szCs w:val="24"/>
        </w:rPr>
        <w:t>3) - multiply a number times itself 3 times</w:t>
      </w:r>
      <w:r w:rsidR="00EA53A4">
        <w:rPr>
          <w:rFonts w:cs="Arial"/>
          <w:szCs w:val="24"/>
        </w:rPr>
        <w:t xml:space="preserve"> </w:t>
      </w:r>
      <w:proofErr w:type="gramStart"/>
      <w:r w:rsidRPr="001925CE">
        <w:rPr>
          <w:rFonts w:cs="Arial"/>
          <w:szCs w:val="24"/>
        </w:rPr>
        <w:t>( n</w:t>
      </w:r>
      <w:proofErr w:type="gramEnd"/>
      <w:r w:rsidRPr="001925CE">
        <w:rPr>
          <w:rFonts w:cs="Arial"/>
          <w:szCs w:val="24"/>
        </w:rPr>
        <w:t xml:space="preserve"> x n x n = n3). </w:t>
      </w:r>
    </w:p>
    <w:p w14:paraId="0FB4D48E" w14:textId="0D597303" w:rsidR="0072593A" w:rsidRPr="001925CE" w:rsidRDefault="0072593A" w:rsidP="00D0574A">
      <w:pPr>
        <w:spacing w:before="100" w:beforeAutospacing="1" w:after="100" w:afterAutospacing="1" w:line="240" w:lineRule="auto"/>
        <w:rPr>
          <w:rFonts w:cs="Arial"/>
          <w:szCs w:val="24"/>
        </w:rPr>
      </w:pPr>
      <w:r w:rsidRPr="001925CE">
        <w:rPr>
          <w:rFonts w:cs="Arial"/>
          <w:b/>
          <w:szCs w:val="24"/>
        </w:rPr>
        <w:t>Cylinder</w:t>
      </w:r>
      <w:r w:rsidR="00985BCC">
        <w:rPr>
          <w:rFonts w:cs="Arial"/>
          <w:b/>
          <w:szCs w:val="24"/>
        </w:rPr>
        <w:t>:</w:t>
      </w:r>
      <w:r w:rsidR="00985BCC">
        <w:rPr>
          <w:rFonts w:cs="Arial"/>
          <w:szCs w:val="24"/>
        </w:rPr>
        <w:t xml:space="preserve"> A</w:t>
      </w:r>
      <w:r w:rsidR="00315338">
        <w:rPr>
          <w:rFonts w:cs="Arial"/>
          <w:szCs w:val="24"/>
        </w:rPr>
        <w:t xml:space="preserve"> solid (three</w:t>
      </w:r>
      <w:r w:rsidRPr="001925CE">
        <w:rPr>
          <w:rFonts w:cs="Arial"/>
          <w:szCs w:val="24"/>
        </w:rPr>
        <w:t xml:space="preserve">-dimensional) figure with two congruent circular bases and straight sides. </w:t>
      </w:r>
    </w:p>
    <w:p w14:paraId="274AF985" w14:textId="77777777" w:rsidR="0072593A" w:rsidRDefault="0072593A" w:rsidP="00D0574A">
      <w:pPr>
        <w:spacing w:before="100" w:beforeAutospacing="1" w:after="100" w:afterAutospacing="1" w:line="240" w:lineRule="auto"/>
        <w:rPr>
          <w:rFonts w:cs="Arial"/>
          <w:b/>
          <w:szCs w:val="24"/>
        </w:rPr>
      </w:pPr>
    </w:p>
    <w:p w14:paraId="0253240F" w14:textId="77777777" w:rsidR="0072593A" w:rsidRPr="001925CE" w:rsidRDefault="0072593A" w:rsidP="00D0574A">
      <w:pPr>
        <w:spacing w:before="100" w:beforeAutospacing="1" w:after="100" w:afterAutospacing="1" w:line="240" w:lineRule="auto"/>
        <w:rPr>
          <w:rFonts w:cs="Arial"/>
          <w:b/>
          <w:szCs w:val="24"/>
        </w:rPr>
      </w:pPr>
      <w:r w:rsidRPr="001925CE">
        <w:rPr>
          <w:rFonts w:cs="Arial"/>
          <w:b/>
          <w:szCs w:val="24"/>
        </w:rPr>
        <w:t xml:space="preserve">D </w:t>
      </w:r>
    </w:p>
    <w:p w14:paraId="4A9B0487"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d</w:t>
      </w:r>
      <w:r w:rsidRPr="001925CE">
        <w:rPr>
          <w:rFonts w:cs="Arial"/>
          <w:szCs w:val="24"/>
        </w:rPr>
        <w:t xml:space="preserve"> is the </w:t>
      </w:r>
      <w:r w:rsidRPr="001925CE">
        <w:rPr>
          <w:rFonts w:cs="Arial"/>
          <w:b/>
          <w:szCs w:val="24"/>
        </w:rPr>
        <w:t>distance,</w:t>
      </w:r>
      <w:r w:rsidRPr="001925CE">
        <w:rPr>
          <w:rFonts w:cs="Arial"/>
          <w:szCs w:val="24"/>
        </w:rPr>
        <w:t xml:space="preserve"> r is the rate, and t is the time (d = rt). </w:t>
      </w:r>
    </w:p>
    <w:p w14:paraId="380987E9" w14:textId="77777777" w:rsidR="0072593A" w:rsidRPr="001925CE" w:rsidRDefault="0072593A" w:rsidP="00D0574A">
      <w:pPr>
        <w:spacing w:line="240" w:lineRule="auto"/>
        <w:rPr>
          <w:rFonts w:cs="Arial"/>
          <w:bCs/>
          <w:color w:val="000000"/>
          <w:szCs w:val="24"/>
        </w:rPr>
      </w:pPr>
      <w:r w:rsidRPr="001925CE">
        <w:rPr>
          <w:rFonts w:cs="Arial"/>
          <w:b/>
          <w:szCs w:val="24"/>
        </w:rPr>
        <w:t>Decima</w:t>
      </w:r>
      <w:r w:rsidRPr="00985BCC">
        <w:rPr>
          <w:rFonts w:cs="Arial"/>
          <w:b/>
          <w:szCs w:val="24"/>
        </w:rPr>
        <w:t>l</w:t>
      </w:r>
      <w:r w:rsidR="00985BCC" w:rsidRPr="00985BCC">
        <w:rPr>
          <w:rFonts w:cs="Arial"/>
          <w:b/>
          <w:szCs w:val="24"/>
        </w:rPr>
        <w:t>:</w:t>
      </w:r>
      <w:r w:rsidR="00985BCC">
        <w:rPr>
          <w:rFonts w:cs="Arial"/>
          <w:szCs w:val="24"/>
        </w:rPr>
        <w:t xml:space="preserve"> A</w:t>
      </w:r>
      <w:r w:rsidRPr="001925CE">
        <w:rPr>
          <w:rFonts w:cs="Arial"/>
          <w:szCs w:val="24"/>
        </w:rPr>
        <w:t xml:space="preserve"> fraction expressed in the place value system to the right of the decimal point.</w:t>
      </w:r>
      <w:r w:rsidRPr="001925CE">
        <w:rPr>
          <w:rFonts w:cs="Arial"/>
          <w:bCs/>
          <w:color w:val="000000"/>
          <w:szCs w:val="24"/>
        </w:rPr>
        <w:t xml:space="preserve"> </w:t>
      </w:r>
    </w:p>
    <w:p w14:paraId="60AFD075" w14:textId="77777777" w:rsidR="0072593A" w:rsidRDefault="0072593A" w:rsidP="00D0574A">
      <w:pPr>
        <w:spacing w:line="240" w:lineRule="auto"/>
        <w:rPr>
          <w:rFonts w:cs="Arial"/>
          <w:b/>
          <w:bCs/>
          <w:color w:val="000000"/>
          <w:szCs w:val="24"/>
        </w:rPr>
      </w:pPr>
    </w:p>
    <w:p w14:paraId="53DCF809" w14:textId="77777777" w:rsidR="0072593A" w:rsidRPr="001925CE" w:rsidRDefault="0072593A" w:rsidP="00D0574A">
      <w:pPr>
        <w:spacing w:line="240" w:lineRule="auto"/>
        <w:rPr>
          <w:rFonts w:cs="Arial"/>
          <w:bCs/>
          <w:color w:val="000000"/>
          <w:szCs w:val="24"/>
        </w:rPr>
      </w:pPr>
      <w:r w:rsidRPr="001925CE">
        <w:rPr>
          <w:rFonts w:cs="Arial"/>
          <w:b/>
          <w:bCs/>
          <w:color w:val="000000"/>
          <w:szCs w:val="24"/>
        </w:rPr>
        <w:t>Decimal expansion:</w:t>
      </w:r>
      <w:r w:rsidRPr="001925CE">
        <w:rPr>
          <w:rFonts w:cs="Arial"/>
          <w:color w:val="000000"/>
          <w:szCs w:val="24"/>
        </w:rPr>
        <w:t xml:space="preserve">  Writing a rational number as a decimal.</w:t>
      </w:r>
    </w:p>
    <w:p w14:paraId="5F2461CF" w14:textId="77777777" w:rsidR="0072593A" w:rsidRDefault="0072593A" w:rsidP="00D0574A">
      <w:pPr>
        <w:spacing w:line="240" w:lineRule="auto"/>
        <w:rPr>
          <w:rFonts w:cs="Arial"/>
          <w:b/>
          <w:bCs/>
          <w:color w:val="000000"/>
          <w:szCs w:val="24"/>
        </w:rPr>
      </w:pPr>
    </w:p>
    <w:p w14:paraId="11C93BA9" w14:textId="72827867" w:rsidR="0072593A" w:rsidRPr="003D3887" w:rsidRDefault="0072593A" w:rsidP="003D3887">
      <w:r w:rsidRPr="001925CE">
        <w:rPr>
          <w:rFonts w:cs="Arial"/>
          <w:b/>
          <w:bCs/>
          <w:color w:val="000000"/>
          <w:szCs w:val="24"/>
        </w:rPr>
        <w:t>Decimal fraction:</w:t>
      </w:r>
      <w:r w:rsidRPr="001925CE">
        <w:rPr>
          <w:rFonts w:cs="Arial"/>
          <w:color w:val="000000"/>
          <w:szCs w:val="24"/>
        </w:rPr>
        <w:t xml:space="preserve">  A fraction (as 0.25 = </w:t>
      </w:r>
      <m:oMath>
        <m:f>
          <m:fPr>
            <m:ctrlPr>
              <w:rPr>
                <w:rFonts w:ascii="Cambria Math" w:hAnsi="Cambria Math"/>
                <w:i/>
              </w:rPr>
            </m:ctrlPr>
          </m:fPr>
          <m:num>
            <m:r>
              <w:rPr>
                <w:rFonts w:ascii="Cambria Math" w:hAnsi="Cambria Math"/>
              </w:rPr>
              <m:t>25</m:t>
            </m:r>
          </m:num>
          <m:den>
            <m:r>
              <w:rPr>
                <w:rFonts w:ascii="Cambria Math" w:hAnsi="Cambria Math"/>
              </w:rPr>
              <m:t>100</m:t>
            </m:r>
          </m:den>
        </m:f>
      </m:oMath>
      <w:r w:rsidRPr="001925CE">
        <w:rPr>
          <w:rFonts w:cs="Arial"/>
          <w:color w:val="000000"/>
          <w:szCs w:val="24"/>
        </w:rPr>
        <w:t xml:space="preserve"> or 0.025 = </w:t>
      </w:r>
      <m:oMath>
        <m:f>
          <m:fPr>
            <m:ctrlPr>
              <w:rPr>
                <w:rFonts w:ascii="Cambria Math" w:hAnsi="Cambria Math"/>
                <w:i/>
              </w:rPr>
            </m:ctrlPr>
          </m:fPr>
          <m:num>
            <m:r>
              <w:rPr>
                <w:rFonts w:ascii="Cambria Math" w:hAnsi="Cambria Math"/>
              </w:rPr>
              <m:t>25</m:t>
            </m:r>
          </m:num>
          <m:den>
            <m:r>
              <w:rPr>
                <w:rFonts w:ascii="Cambria Math" w:hAnsi="Cambria Math"/>
              </w:rPr>
              <m:t>1000</m:t>
            </m:r>
          </m:den>
        </m:f>
      </m:oMath>
      <w:r w:rsidRPr="001925CE">
        <w:rPr>
          <w:rFonts w:cs="Arial"/>
          <w:color w:val="000000"/>
          <w:szCs w:val="24"/>
        </w:rPr>
        <w:t xml:space="preserve">) or mixed number (as 3.025 = 3 </w:t>
      </w:r>
      <m:oMath>
        <m:f>
          <m:fPr>
            <m:ctrlPr>
              <w:rPr>
                <w:rFonts w:ascii="Cambria Math" w:hAnsi="Cambria Math"/>
                <w:i/>
              </w:rPr>
            </m:ctrlPr>
          </m:fPr>
          <m:num>
            <m:r>
              <w:rPr>
                <w:rFonts w:ascii="Cambria Math" w:hAnsi="Cambria Math"/>
              </w:rPr>
              <m:t>25</m:t>
            </m:r>
          </m:num>
          <m:den>
            <m:r>
              <w:rPr>
                <w:rFonts w:ascii="Cambria Math" w:hAnsi="Cambria Math"/>
              </w:rPr>
              <m:t>1000</m:t>
            </m:r>
          </m:den>
        </m:f>
      </m:oMath>
      <w:r w:rsidRPr="001925CE">
        <w:rPr>
          <w:rFonts w:cs="Arial"/>
          <w:color w:val="000000"/>
          <w:szCs w:val="24"/>
        </w:rPr>
        <w:t>) in which the denominator is a power of ten, usually expressed by the use of the decimal point.</w:t>
      </w:r>
    </w:p>
    <w:p w14:paraId="700286BA" w14:textId="77777777" w:rsidR="0072593A" w:rsidRDefault="0072593A" w:rsidP="00D0574A">
      <w:pPr>
        <w:spacing w:line="240" w:lineRule="auto"/>
        <w:rPr>
          <w:rFonts w:cs="Arial"/>
          <w:b/>
          <w:bCs/>
          <w:color w:val="000000"/>
          <w:szCs w:val="24"/>
        </w:rPr>
      </w:pPr>
    </w:p>
    <w:p w14:paraId="2BF78096" w14:textId="77777777" w:rsidR="0072593A" w:rsidRPr="001925CE" w:rsidRDefault="0072593A" w:rsidP="00D0574A">
      <w:pPr>
        <w:spacing w:line="240" w:lineRule="auto"/>
        <w:rPr>
          <w:rFonts w:cs="Arial"/>
          <w:color w:val="000000"/>
          <w:szCs w:val="24"/>
        </w:rPr>
      </w:pPr>
      <w:r w:rsidRPr="001925CE">
        <w:rPr>
          <w:rFonts w:cs="Arial"/>
          <w:b/>
          <w:bCs/>
          <w:color w:val="000000"/>
          <w:szCs w:val="24"/>
        </w:rPr>
        <w:t>Decimal number:</w:t>
      </w:r>
      <w:r w:rsidRPr="001925CE">
        <w:rPr>
          <w:rFonts w:cs="Arial"/>
          <w:color w:val="000000"/>
          <w:szCs w:val="24"/>
        </w:rPr>
        <w:t xml:space="preserve">  Any real number expressed in base 10 notation, such as 2.673</w:t>
      </w:r>
    </w:p>
    <w:p w14:paraId="510CCD70" w14:textId="77777777" w:rsidR="0072593A" w:rsidRDefault="0072593A" w:rsidP="00D0574A">
      <w:pPr>
        <w:spacing w:line="240" w:lineRule="auto"/>
        <w:rPr>
          <w:rFonts w:cs="Arial"/>
          <w:b/>
          <w:bCs/>
          <w:color w:val="000000"/>
          <w:szCs w:val="24"/>
        </w:rPr>
      </w:pPr>
    </w:p>
    <w:p w14:paraId="73321E72" w14:textId="77777777" w:rsidR="0072593A" w:rsidRPr="001925CE" w:rsidRDefault="0072593A" w:rsidP="00D0574A">
      <w:pPr>
        <w:spacing w:line="240" w:lineRule="auto"/>
        <w:rPr>
          <w:rFonts w:cs="Arial"/>
          <w:color w:val="000000"/>
          <w:szCs w:val="24"/>
        </w:rPr>
      </w:pPr>
      <w:r w:rsidRPr="001925CE">
        <w:rPr>
          <w:rFonts w:cs="Arial"/>
          <w:b/>
          <w:bCs/>
          <w:color w:val="000000"/>
          <w:szCs w:val="24"/>
        </w:rPr>
        <w:t>Decompose numbers:</w:t>
      </w:r>
      <w:r w:rsidRPr="001925CE">
        <w:rPr>
          <w:rFonts w:cs="Arial"/>
          <w:color w:val="000000"/>
          <w:szCs w:val="24"/>
        </w:rPr>
        <w:t xml:space="preserve">  Given a number, identify pairs, triples, etc. of numbers that combine to form the given number using subtraction and division</w:t>
      </w:r>
      <w:r>
        <w:rPr>
          <w:rFonts w:cs="Arial"/>
          <w:color w:val="000000"/>
          <w:szCs w:val="24"/>
        </w:rPr>
        <w:t>.</w:t>
      </w:r>
    </w:p>
    <w:p w14:paraId="64C6F6AB" w14:textId="77777777" w:rsidR="0072593A" w:rsidRDefault="0072593A" w:rsidP="00D0574A">
      <w:pPr>
        <w:spacing w:line="240" w:lineRule="auto"/>
        <w:rPr>
          <w:rFonts w:cs="Arial"/>
          <w:b/>
          <w:bCs/>
          <w:color w:val="000000"/>
          <w:szCs w:val="24"/>
        </w:rPr>
      </w:pPr>
    </w:p>
    <w:p w14:paraId="3FF1F6AE"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 xml:space="preserve">Decompose shapes:  </w:t>
      </w:r>
      <w:r w:rsidRPr="001925CE">
        <w:rPr>
          <w:rFonts w:cs="Arial"/>
          <w:color w:val="000000"/>
          <w:szCs w:val="24"/>
        </w:rPr>
        <w:t>Given the geometric shape, identify geometric shapes that meet without overlap to form the given shape</w:t>
      </w:r>
      <w:r w:rsidRPr="001925CE">
        <w:rPr>
          <w:rFonts w:cs="Arial"/>
          <w:b/>
          <w:bCs/>
          <w:color w:val="000000"/>
          <w:szCs w:val="24"/>
        </w:rPr>
        <w:t>.</w:t>
      </w:r>
    </w:p>
    <w:p w14:paraId="40915504" w14:textId="77777777" w:rsidR="0072593A" w:rsidRPr="001925CE" w:rsidRDefault="0072593A" w:rsidP="00D0574A">
      <w:pPr>
        <w:spacing w:before="100" w:beforeAutospacing="1" w:after="100" w:afterAutospacing="1" w:line="240" w:lineRule="auto"/>
        <w:rPr>
          <w:rFonts w:cs="Arial"/>
          <w:b/>
          <w:szCs w:val="24"/>
        </w:rPr>
      </w:pPr>
      <w:r w:rsidRPr="001925CE">
        <w:rPr>
          <w:rFonts w:cs="Arial"/>
          <w:b/>
          <w:bCs/>
          <w:color w:val="000000"/>
          <w:szCs w:val="24"/>
        </w:rPr>
        <w:t>Denominator:</w:t>
      </w:r>
      <w:r w:rsidRPr="001925CE">
        <w:rPr>
          <w:rFonts w:cs="Arial"/>
          <w:color w:val="000000"/>
          <w:szCs w:val="24"/>
        </w:rPr>
        <w:t xml:space="preserve">  The bottom number of a fraction.</w:t>
      </w:r>
      <w:r w:rsidRPr="001925CE">
        <w:rPr>
          <w:rFonts w:cs="Arial"/>
          <w:b/>
          <w:szCs w:val="24"/>
        </w:rPr>
        <w:t xml:space="preserve"> </w:t>
      </w:r>
    </w:p>
    <w:p w14:paraId="22775232"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Diagonal</w:t>
      </w:r>
      <w:r w:rsidR="00985BCC" w:rsidRPr="00985BCC">
        <w:rPr>
          <w:rFonts w:cs="Arial"/>
          <w:b/>
          <w:szCs w:val="24"/>
        </w:rPr>
        <w:t xml:space="preserve">: </w:t>
      </w:r>
      <w:r w:rsidR="00985BCC">
        <w:rPr>
          <w:rFonts w:cs="Arial"/>
          <w:szCs w:val="24"/>
        </w:rPr>
        <w:t>A</w:t>
      </w:r>
      <w:r w:rsidRPr="001925CE">
        <w:rPr>
          <w:rFonts w:cs="Arial"/>
          <w:szCs w:val="24"/>
        </w:rPr>
        <w:t xml:space="preserve"> line segment drawn between the vertices of two nonadjacent sides of a figure that has four or more straight sides. </w:t>
      </w:r>
    </w:p>
    <w:p w14:paraId="5699168A" w14:textId="77777777" w:rsidR="0072593A" w:rsidRPr="001925CE" w:rsidRDefault="0072593A" w:rsidP="00D0574A">
      <w:pPr>
        <w:spacing w:line="240" w:lineRule="auto"/>
        <w:rPr>
          <w:rFonts w:cs="Arial"/>
          <w:szCs w:val="24"/>
        </w:rPr>
      </w:pPr>
      <w:r w:rsidRPr="001925CE">
        <w:rPr>
          <w:rFonts w:cs="Arial"/>
          <w:b/>
          <w:szCs w:val="24"/>
        </w:rPr>
        <w:t>Diameter</w:t>
      </w:r>
      <w:r w:rsidR="00985BCC">
        <w:rPr>
          <w:rFonts w:cs="Arial"/>
          <w:b/>
          <w:szCs w:val="24"/>
        </w:rPr>
        <w:t>:</w:t>
      </w:r>
      <w:r w:rsidR="00985BCC">
        <w:rPr>
          <w:rFonts w:cs="Arial"/>
          <w:szCs w:val="24"/>
        </w:rPr>
        <w:t xml:space="preserve"> T</w:t>
      </w:r>
      <w:r w:rsidRPr="001925CE">
        <w:rPr>
          <w:rFonts w:cs="Arial"/>
          <w:szCs w:val="24"/>
        </w:rPr>
        <w:t>he distance across a circle that passes through the middle</w:t>
      </w:r>
      <w:r>
        <w:rPr>
          <w:rFonts w:cs="Arial"/>
          <w:szCs w:val="24"/>
        </w:rPr>
        <w:t>.</w:t>
      </w:r>
    </w:p>
    <w:p w14:paraId="4A0285D2" w14:textId="77777777" w:rsidR="0072593A" w:rsidRDefault="0072593A" w:rsidP="00D0574A">
      <w:pPr>
        <w:spacing w:line="240" w:lineRule="auto"/>
        <w:rPr>
          <w:rFonts w:cs="Arial"/>
          <w:b/>
          <w:bCs/>
          <w:color w:val="000000"/>
          <w:szCs w:val="24"/>
        </w:rPr>
      </w:pPr>
    </w:p>
    <w:p w14:paraId="5DD4B363" w14:textId="77777777" w:rsidR="0072593A" w:rsidRPr="001925CE" w:rsidRDefault="0072593A" w:rsidP="00D0574A">
      <w:pPr>
        <w:spacing w:line="240" w:lineRule="auto"/>
        <w:rPr>
          <w:rFonts w:cs="Arial"/>
          <w:color w:val="000000"/>
          <w:szCs w:val="24"/>
        </w:rPr>
      </w:pPr>
      <w:r w:rsidRPr="001925CE">
        <w:rPr>
          <w:rFonts w:cs="Arial"/>
          <w:b/>
          <w:bCs/>
          <w:color w:val="000000"/>
          <w:szCs w:val="24"/>
        </w:rPr>
        <w:t>Dilation</w:t>
      </w:r>
      <w:r>
        <w:rPr>
          <w:rFonts w:cs="Arial"/>
          <w:b/>
          <w:bCs/>
          <w:color w:val="000000"/>
          <w:szCs w:val="24"/>
        </w:rPr>
        <w:t>:</w:t>
      </w:r>
      <w:r w:rsidRPr="001925CE">
        <w:rPr>
          <w:rFonts w:cs="Arial"/>
          <w:color w:val="000000"/>
          <w:szCs w:val="24"/>
        </w:rPr>
        <w:t xml:space="preserve"> A transformation that moves each point along the ray through the point emanating from a fixed center, and multiplies distances from the center by a common scale factor.</w:t>
      </w:r>
    </w:p>
    <w:p w14:paraId="43F2BE99" w14:textId="77777777" w:rsidR="00557F89" w:rsidRDefault="00557F89" w:rsidP="00D0574A">
      <w:pPr>
        <w:spacing w:line="240" w:lineRule="auto"/>
        <w:rPr>
          <w:rFonts w:cs="Arial"/>
          <w:b/>
          <w:bCs/>
          <w:color w:val="000000"/>
          <w:szCs w:val="24"/>
        </w:rPr>
      </w:pPr>
    </w:p>
    <w:p w14:paraId="5286C10F"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 xml:space="preserve">Digit:  </w:t>
      </w:r>
      <w:r w:rsidRPr="001925CE">
        <w:rPr>
          <w:rFonts w:cs="Arial"/>
          <w:color w:val="000000"/>
          <w:szCs w:val="24"/>
        </w:rPr>
        <w:t>a) Any of the Arabic numerals 1 to 9 and usually the symbol 0; b) One of the elements that combine to form numbers in a system other than the decimal system.</w:t>
      </w:r>
      <w:r w:rsidRPr="001925CE">
        <w:rPr>
          <w:rFonts w:cs="Arial"/>
          <w:b/>
          <w:bCs/>
          <w:color w:val="000000"/>
          <w:szCs w:val="24"/>
        </w:rPr>
        <w:t xml:space="preserve"> </w:t>
      </w:r>
    </w:p>
    <w:p w14:paraId="16A92F3F" w14:textId="77777777" w:rsidR="0072593A" w:rsidRDefault="0072593A" w:rsidP="00D0574A">
      <w:pPr>
        <w:spacing w:line="240" w:lineRule="auto"/>
        <w:rPr>
          <w:rFonts w:cs="Arial"/>
          <w:b/>
          <w:bCs/>
          <w:color w:val="000000"/>
          <w:szCs w:val="24"/>
        </w:rPr>
      </w:pPr>
    </w:p>
    <w:p w14:paraId="738652B5"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lastRenderedPageBreak/>
        <w:t>Directrix</w:t>
      </w:r>
      <w:r>
        <w:rPr>
          <w:rFonts w:cs="Arial"/>
          <w:b/>
          <w:bCs/>
          <w:color w:val="000000"/>
          <w:szCs w:val="24"/>
        </w:rPr>
        <w:t>:</w:t>
      </w:r>
      <w:r w:rsidRPr="001925CE">
        <w:rPr>
          <w:rFonts w:cs="Arial"/>
          <w:color w:val="000000"/>
          <w:szCs w:val="24"/>
        </w:rPr>
        <w:t xml:space="preserve"> A</w:t>
      </w:r>
      <w:r w:rsidRPr="001925CE">
        <w:rPr>
          <w:rFonts w:cs="Arial"/>
          <w:b/>
          <w:bCs/>
          <w:color w:val="000000"/>
          <w:szCs w:val="24"/>
        </w:rPr>
        <w:t xml:space="preserve"> </w:t>
      </w:r>
      <w:r w:rsidRPr="001925CE">
        <w:rPr>
          <w:rFonts w:cs="Arial"/>
          <w:color w:val="000000"/>
          <w:szCs w:val="24"/>
        </w:rPr>
        <w:t>fixed curve with which a generatrix maintains a given relationship in generating a geometric figure; specifically: a straight line the distance to which from any point in a conic section is in fixed ratio to the distance from the same point to a focus.</w:t>
      </w:r>
    </w:p>
    <w:p w14:paraId="031FED42" w14:textId="77777777" w:rsidR="0072593A" w:rsidRDefault="0072593A" w:rsidP="00D0574A">
      <w:pPr>
        <w:spacing w:line="240" w:lineRule="auto"/>
        <w:rPr>
          <w:rFonts w:cs="Arial"/>
          <w:b/>
          <w:bCs/>
          <w:color w:val="000000"/>
          <w:szCs w:val="24"/>
        </w:rPr>
      </w:pPr>
    </w:p>
    <w:p w14:paraId="7ADDA80F" w14:textId="1C88CBFF" w:rsidR="0072593A" w:rsidRPr="001925CE" w:rsidRDefault="0072593A" w:rsidP="00D0574A">
      <w:pPr>
        <w:spacing w:line="240" w:lineRule="auto"/>
        <w:rPr>
          <w:rFonts w:cs="Arial"/>
          <w:color w:val="000000"/>
          <w:szCs w:val="24"/>
        </w:rPr>
      </w:pPr>
      <w:r w:rsidRPr="001925CE">
        <w:rPr>
          <w:rFonts w:cs="Arial"/>
          <w:b/>
          <w:bCs/>
          <w:color w:val="000000"/>
          <w:szCs w:val="24"/>
        </w:rPr>
        <w:t xml:space="preserve">Distance formula:  </w:t>
      </w:r>
      <w:r w:rsidR="00985BCC">
        <w:rPr>
          <w:rFonts w:cs="Arial"/>
          <w:color w:val="000000"/>
          <w:szCs w:val="24"/>
        </w:rPr>
        <w:t>D</w:t>
      </w:r>
      <w:r w:rsidRPr="001925CE">
        <w:rPr>
          <w:rFonts w:cs="Arial"/>
          <w:color w:val="000000"/>
          <w:szCs w:val="24"/>
        </w:rPr>
        <w:t>istance (d) = rate (r</w:t>
      </w:r>
      <w:proofErr w:type="gramStart"/>
      <w:r w:rsidRPr="001925CE">
        <w:rPr>
          <w:rFonts w:cs="Arial"/>
          <w:color w:val="000000"/>
          <w:szCs w:val="24"/>
        </w:rPr>
        <w:t>)  x</w:t>
      </w:r>
      <w:proofErr w:type="gramEnd"/>
      <w:r w:rsidRPr="001925CE">
        <w:rPr>
          <w:rFonts w:cs="Arial"/>
          <w:color w:val="000000"/>
          <w:szCs w:val="24"/>
        </w:rPr>
        <w:t xml:space="preserve"> time (t) or  d = rt</w:t>
      </w:r>
    </w:p>
    <w:p w14:paraId="2485324D"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Distributive property</w:t>
      </w:r>
      <w:r w:rsidR="00985BCC">
        <w:rPr>
          <w:rFonts w:cs="Arial"/>
          <w:b/>
          <w:szCs w:val="24"/>
        </w:rPr>
        <w:t>:</w:t>
      </w:r>
      <w:r w:rsidR="00985BCC">
        <w:rPr>
          <w:rFonts w:cs="Arial"/>
          <w:szCs w:val="24"/>
        </w:rPr>
        <w:t xml:space="preserve"> M</w:t>
      </w:r>
      <w:r w:rsidRPr="001925CE">
        <w:rPr>
          <w:rFonts w:cs="Arial"/>
          <w:szCs w:val="24"/>
        </w:rPr>
        <w:t xml:space="preserve">eans to multiply a factor by a sum of terms, multiply the factor by each term in parentheses, than combine the products. </w:t>
      </w:r>
    </w:p>
    <w:p w14:paraId="24E77F47"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Domain</w:t>
      </w:r>
      <w:r>
        <w:rPr>
          <w:rFonts w:cs="Arial"/>
          <w:b/>
          <w:bCs/>
          <w:szCs w:val="24"/>
        </w:rPr>
        <w:t>:</w:t>
      </w:r>
      <w:r w:rsidRPr="001925CE">
        <w:rPr>
          <w:rFonts w:cs="Arial"/>
          <w:b/>
          <w:bCs/>
          <w:szCs w:val="24"/>
        </w:rPr>
        <w:t xml:space="preserve"> </w:t>
      </w:r>
      <w:r w:rsidR="00985BCC">
        <w:rPr>
          <w:rFonts w:cs="Arial"/>
          <w:szCs w:val="24"/>
        </w:rPr>
        <w:t>T</w:t>
      </w:r>
      <w:r w:rsidRPr="001925CE">
        <w:rPr>
          <w:rFonts w:cs="Arial"/>
          <w:szCs w:val="24"/>
        </w:rPr>
        <w:t>he set of all possible input values (usually x) which allows the function formula to work.</w:t>
      </w:r>
    </w:p>
    <w:p w14:paraId="600A8F52"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Dot plot</w:t>
      </w:r>
      <w:r w:rsidR="00781DA8">
        <w:rPr>
          <w:rFonts w:cs="Arial"/>
          <w:b/>
          <w:bCs/>
          <w:szCs w:val="24"/>
        </w:rPr>
        <w:t>:</w:t>
      </w:r>
      <w:r w:rsidRPr="001925CE">
        <w:rPr>
          <w:rFonts w:cs="Arial"/>
          <w:szCs w:val="24"/>
        </w:rPr>
        <w:t xml:space="preserve"> </w:t>
      </w:r>
      <w:r w:rsidRPr="00985BCC">
        <w:rPr>
          <w:rFonts w:cs="Arial"/>
          <w:iCs/>
          <w:szCs w:val="24"/>
        </w:rPr>
        <w:t>See</w:t>
      </w:r>
      <w:r w:rsidRPr="001925CE">
        <w:rPr>
          <w:rFonts w:cs="Arial"/>
          <w:szCs w:val="24"/>
        </w:rPr>
        <w:t xml:space="preserve"> </w:t>
      </w:r>
      <w:r w:rsidRPr="00985BCC">
        <w:rPr>
          <w:rFonts w:cs="Arial"/>
          <w:i/>
          <w:szCs w:val="24"/>
        </w:rPr>
        <w:t>line plot</w:t>
      </w:r>
      <w:r w:rsidRPr="001925CE">
        <w:rPr>
          <w:rFonts w:cs="Arial"/>
          <w:szCs w:val="24"/>
        </w:rPr>
        <w:t>.</w:t>
      </w:r>
    </w:p>
    <w:p w14:paraId="10293667" w14:textId="77777777" w:rsidR="0072593A" w:rsidRDefault="0072593A" w:rsidP="00D0574A">
      <w:pPr>
        <w:spacing w:before="100" w:beforeAutospacing="1" w:after="100" w:afterAutospacing="1" w:line="240" w:lineRule="auto"/>
        <w:rPr>
          <w:rFonts w:cs="Arial"/>
          <w:szCs w:val="24"/>
        </w:rPr>
      </w:pPr>
    </w:p>
    <w:p w14:paraId="1818B954" w14:textId="77777777" w:rsidR="0072593A" w:rsidRPr="001925CE" w:rsidRDefault="0072593A" w:rsidP="00D0574A">
      <w:pPr>
        <w:spacing w:before="100" w:beforeAutospacing="1" w:after="100" w:afterAutospacing="1" w:line="240" w:lineRule="auto"/>
        <w:rPr>
          <w:rFonts w:cs="Arial"/>
          <w:b/>
          <w:szCs w:val="24"/>
        </w:rPr>
      </w:pPr>
      <w:r w:rsidRPr="001925CE">
        <w:rPr>
          <w:rFonts w:cs="Arial"/>
          <w:b/>
          <w:szCs w:val="24"/>
        </w:rPr>
        <w:t xml:space="preserve">E </w:t>
      </w:r>
    </w:p>
    <w:p w14:paraId="078A8FE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Equation</w:t>
      </w:r>
      <w:r w:rsidR="000C4EB2" w:rsidRPr="000C4EB2">
        <w:rPr>
          <w:rFonts w:cs="Arial"/>
          <w:b/>
          <w:szCs w:val="24"/>
        </w:rPr>
        <w:t xml:space="preserve">: </w:t>
      </w:r>
      <w:r w:rsidR="000C4EB2">
        <w:rPr>
          <w:rFonts w:cs="Arial"/>
          <w:szCs w:val="24"/>
        </w:rPr>
        <w:t>T</w:t>
      </w:r>
      <w:r w:rsidRPr="001925CE">
        <w:rPr>
          <w:rFonts w:cs="Arial"/>
          <w:szCs w:val="24"/>
        </w:rPr>
        <w:t xml:space="preserve">he mathematical statement that says two expressions are equal. </w:t>
      </w:r>
    </w:p>
    <w:p w14:paraId="69C04AB7" w14:textId="77777777" w:rsidR="0072593A" w:rsidRPr="001925CE" w:rsidRDefault="0072593A" w:rsidP="00D0574A">
      <w:pPr>
        <w:spacing w:line="240" w:lineRule="auto"/>
        <w:rPr>
          <w:rFonts w:cs="Arial"/>
          <w:szCs w:val="24"/>
        </w:rPr>
      </w:pPr>
      <w:r w:rsidRPr="001925CE">
        <w:rPr>
          <w:rFonts w:cs="Arial"/>
          <w:b/>
          <w:szCs w:val="24"/>
        </w:rPr>
        <w:t>Equidistan</w:t>
      </w:r>
      <w:r w:rsidRPr="000C4EB2">
        <w:rPr>
          <w:rFonts w:cs="Arial"/>
          <w:b/>
          <w:szCs w:val="24"/>
        </w:rPr>
        <w:t>t:</w:t>
      </w:r>
      <w:r w:rsidR="000C4EB2">
        <w:rPr>
          <w:rFonts w:cs="Arial"/>
          <w:szCs w:val="24"/>
        </w:rPr>
        <w:t xml:space="preserve"> A</w:t>
      </w:r>
      <w:r w:rsidRPr="001925CE">
        <w:rPr>
          <w:rFonts w:cs="Arial"/>
          <w:szCs w:val="24"/>
        </w:rPr>
        <w:t xml:space="preserve"> point the same distance from two or more other points.</w:t>
      </w:r>
    </w:p>
    <w:p w14:paraId="10FF4399"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Equilateral</w:t>
      </w:r>
      <w:r w:rsidR="000C4EB2">
        <w:rPr>
          <w:rFonts w:cs="Arial"/>
          <w:b/>
          <w:szCs w:val="24"/>
        </w:rPr>
        <w:t>:</w:t>
      </w:r>
      <w:r w:rsidR="000C4EB2">
        <w:rPr>
          <w:rFonts w:cs="Arial"/>
          <w:szCs w:val="24"/>
        </w:rPr>
        <w:t xml:space="preserve"> Having equal sides.</w:t>
      </w:r>
      <w:r w:rsidRPr="001925CE">
        <w:rPr>
          <w:rFonts w:cs="Arial"/>
          <w:szCs w:val="24"/>
        </w:rPr>
        <w:t xml:space="preserve"> </w:t>
      </w:r>
    </w:p>
    <w:p w14:paraId="2BD0F463"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Equilateral triangle</w:t>
      </w:r>
      <w:r w:rsidR="000C4EB2" w:rsidRPr="000C4EB2">
        <w:rPr>
          <w:rFonts w:cs="Arial"/>
          <w:b/>
          <w:szCs w:val="24"/>
        </w:rPr>
        <w:t>:</w:t>
      </w:r>
      <w:r w:rsidR="000C4EB2">
        <w:rPr>
          <w:rFonts w:cs="Arial"/>
          <w:szCs w:val="24"/>
        </w:rPr>
        <w:t xml:space="preserve"> T</w:t>
      </w:r>
      <w:r w:rsidRPr="001925CE">
        <w:rPr>
          <w:rFonts w:cs="Arial"/>
          <w:szCs w:val="24"/>
        </w:rPr>
        <w:t xml:space="preserve">riangle with three congruent sides; an equilateral triangle also has three congruent angles, each measuring 60°. </w:t>
      </w:r>
    </w:p>
    <w:p w14:paraId="0A3C4F7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Evaluate</w:t>
      </w:r>
      <w:r w:rsidR="000C4EB2" w:rsidRPr="000C4EB2">
        <w:rPr>
          <w:rFonts w:cs="Arial"/>
          <w:b/>
          <w:szCs w:val="24"/>
        </w:rPr>
        <w:t xml:space="preserve">: </w:t>
      </w:r>
      <w:r w:rsidR="000C4EB2">
        <w:rPr>
          <w:rFonts w:cs="Arial"/>
          <w:szCs w:val="24"/>
        </w:rPr>
        <w:t>A</w:t>
      </w:r>
      <w:r w:rsidRPr="001925CE">
        <w:rPr>
          <w:rFonts w:cs="Arial"/>
          <w:szCs w:val="24"/>
        </w:rPr>
        <w:t xml:space="preserve">n expression substitute known or given values for the variables in an algebraic expression (perform the operations in the order of operations to obtain the solution). </w:t>
      </w:r>
    </w:p>
    <w:p w14:paraId="46C11F02" w14:textId="77777777" w:rsidR="0072593A" w:rsidRPr="00557F89" w:rsidRDefault="0072593A" w:rsidP="00D0574A">
      <w:pPr>
        <w:spacing w:before="100" w:beforeAutospacing="1" w:after="100" w:afterAutospacing="1" w:line="240" w:lineRule="auto"/>
        <w:rPr>
          <w:rFonts w:cs="Arial"/>
          <w:szCs w:val="24"/>
        </w:rPr>
      </w:pPr>
      <w:r w:rsidRPr="001925CE">
        <w:rPr>
          <w:rFonts w:cs="Arial"/>
          <w:b/>
          <w:bCs/>
          <w:color w:val="000000"/>
          <w:szCs w:val="24"/>
        </w:rPr>
        <w:t>Expanded form:</w:t>
      </w:r>
      <w:r w:rsidRPr="001925CE">
        <w:rPr>
          <w:rFonts w:cs="Arial"/>
          <w:color w:val="000000"/>
          <w:szCs w:val="24"/>
        </w:rPr>
        <w:t xml:space="preserve">  A multi-digit number is expressed in expanded form when it is written as a sum of single-digit multiples of powers of ten.  </w:t>
      </w:r>
      <w:r w:rsidRPr="00557F89">
        <w:rPr>
          <w:rFonts w:cs="Arial"/>
          <w:iCs/>
          <w:color w:val="000000"/>
          <w:szCs w:val="24"/>
        </w:rPr>
        <w:t>For example:  643 = 600 + 40 + 3</w:t>
      </w:r>
    </w:p>
    <w:p w14:paraId="79CF71F4"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Expected value:</w:t>
      </w:r>
      <w:r w:rsidRPr="001925CE">
        <w:rPr>
          <w:rFonts w:cs="Arial"/>
          <w:color w:val="000000"/>
          <w:szCs w:val="24"/>
        </w:rPr>
        <w:t xml:space="preserve">  For a random variable, the weighted average of its possible values, with weights given by their respective probabilities</w:t>
      </w:r>
      <w:r>
        <w:rPr>
          <w:rFonts w:cs="Arial"/>
          <w:color w:val="000000"/>
          <w:szCs w:val="24"/>
        </w:rPr>
        <w:t>.</w:t>
      </w:r>
    </w:p>
    <w:p w14:paraId="2653A2DD"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Exponent:</w:t>
      </w:r>
      <w:r w:rsidRPr="001925CE">
        <w:rPr>
          <w:rFonts w:cs="Arial"/>
          <w:color w:val="000000"/>
          <w:szCs w:val="24"/>
        </w:rPr>
        <w:t xml:space="preserve">  The number that indicates how many times the base is used as a factor</w:t>
      </w:r>
      <w:r w:rsidR="00D77ABF">
        <w:rPr>
          <w:rFonts w:cs="Arial"/>
          <w:color w:val="000000"/>
          <w:szCs w:val="24"/>
        </w:rPr>
        <w:t xml:space="preserve"> (</w:t>
      </w:r>
      <w:r w:rsidRPr="001925CE">
        <w:rPr>
          <w:rFonts w:cs="Arial"/>
          <w:color w:val="000000"/>
          <w:szCs w:val="24"/>
        </w:rPr>
        <w:t>e.g., in 4</w:t>
      </w:r>
      <w:r w:rsidRPr="001925CE">
        <w:rPr>
          <w:rFonts w:cs="Arial"/>
          <w:color w:val="000000"/>
          <w:szCs w:val="24"/>
          <w:vertAlign w:val="superscript"/>
        </w:rPr>
        <w:t>3</w:t>
      </w:r>
      <w:r w:rsidRPr="001925CE">
        <w:rPr>
          <w:rFonts w:cs="Arial"/>
          <w:color w:val="000000"/>
          <w:szCs w:val="24"/>
        </w:rPr>
        <w:t xml:space="preserve"> = 4 x 4 x 4 = 64, the exponent is 3, indicating that 4 is repeated as a factor three times</w:t>
      </w:r>
      <w:r w:rsidR="00D77ABF">
        <w:rPr>
          <w:rFonts w:cs="Arial"/>
          <w:color w:val="000000"/>
          <w:szCs w:val="24"/>
        </w:rPr>
        <w:t>)</w:t>
      </w:r>
      <w:r w:rsidRPr="001925CE">
        <w:rPr>
          <w:rFonts w:cs="Arial"/>
          <w:color w:val="000000"/>
          <w:szCs w:val="24"/>
        </w:rPr>
        <w:t>.</w:t>
      </w:r>
      <w:r w:rsidRPr="001925CE">
        <w:rPr>
          <w:rFonts w:cs="Arial"/>
          <w:b/>
          <w:bCs/>
          <w:color w:val="000000"/>
          <w:szCs w:val="24"/>
        </w:rPr>
        <w:t xml:space="preserve"> </w:t>
      </w:r>
    </w:p>
    <w:p w14:paraId="719BD09F" w14:textId="77777777" w:rsidR="00781DA8" w:rsidRDefault="00781DA8" w:rsidP="00D0574A">
      <w:pPr>
        <w:spacing w:line="240" w:lineRule="auto"/>
        <w:rPr>
          <w:rFonts w:cs="Arial"/>
          <w:b/>
          <w:bCs/>
          <w:color w:val="000000"/>
          <w:szCs w:val="24"/>
        </w:rPr>
      </w:pPr>
    </w:p>
    <w:p w14:paraId="019F69E3" w14:textId="401EACE5" w:rsidR="0072593A" w:rsidRPr="001925CE" w:rsidRDefault="0072593A" w:rsidP="00D0574A">
      <w:pPr>
        <w:spacing w:line="240" w:lineRule="auto"/>
        <w:rPr>
          <w:rFonts w:cs="Arial"/>
          <w:color w:val="000000"/>
          <w:szCs w:val="24"/>
        </w:rPr>
      </w:pPr>
      <w:r w:rsidRPr="001925CE">
        <w:rPr>
          <w:rFonts w:cs="Arial"/>
          <w:b/>
          <w:bCs/>
          <w:color w:val="000000"/>
          <w:szCs w:val="24"/>
        </w:rPr>
        <w:t>Exponential function:</w:t>
      </w:r>
      <w:r w:rsidRPr="001925CE">
        <w:rPr>
          <w:rFonts w:cs="Arial"/>
          <w:color w:val="000000"/>
          <w:szCs w:val="24"/>
        </w:rPr>
        <w:t xml:space="preserve">  A function of the form y = a ∙ </w:t>
      </w:r>
      <w:proofErr w:type="gramStart"/>
      <w:r w:rsidRPr="001925CE">
        <w:rPr>
          <w:rFonts w:cs="Arial"/>
          <w:color w:val="000000"/>
          <w:szCs w:val="24"/>
        </w:rPr>
        <w:t>b</w:t>
      </w:r>
      <w:r w:rsidRPr="001925CE">
        <w:rPr>
          <w:rFonts w:cs="Arial"/>
          <w:color w:val="000000"/>
          <w:szCs w:val="24"/>
          <w:vertAlign w:val="superscript"/>
        </w:rPr>
        <w:t xml:space="preserve">x </w:t>
      </w:r>
      <w:r w:rsidR="003D3887">
        <w:rPr>
          <w:rFonts w:cs="Arial"/>
          <w:color w:val="000000"/>
          <w:szCs w:val="24"/>
          <w:vertAlign w:val="superscript"/>
        </w:rPr>
        <w:t xml:space="preserve"> </w:t>
      </w:r>
      <w:r w:rsidRPr="001925CE">
        <w:rPr>
          <w:rFonts w:cs="Arial"/>
          <w:color w:val="000000"/>
          <w:szCs w:val="24"/>
        </w:rPr>
        <w:t>where</w:t>
      </w:r>
      <w:proofErr w:type="gramEnd"/>
      <w:r w:rsidRPr="001925CE">
        <w:rPr>
          <w:rFonts w:cs="Arial"/>
          <w:color w:val="000000"/>
          <w:szCs w:val="24"/>
        </w:rPr>
        <w:t xml:space="preserve"> a &gt; 0 and either 0 &lt; b &lt; 1 or b &gt; 1.  The variables do not have to be x and y.  For example, A = 3.2 ∙ (1.02</w:t>
      </w:r>
      <w:proofErr w:type="gramStart"/>
      <w:r w:rsidRPr="001925CE">
        <w:rPr>
          <w:rFonts w:cs="Arial"/>
          <w:color w:val="000000"/>
          <w:szCs w:val="24"/>
        </w:rPr>
        <w:t>)</w:t>
      </w:r>
      <w:r w:rsidRPr="001925CE">
        <w:rPr>
          <w:rFonts w:cs="Arial"/>
          <w:color w:val="000000"/>
          <w:szCs w:val="24"/>
          <w:vertAlign w:val="superscript"/>
        </w:rPr>
        <w:t>t</w:t>
      </w:r>
      <w:proofErr w:type="gramEnd"/>
      <w:r w:rsidRPr="001925CE">
        <w:rPr>
          <w:rFonts w:cs="Arial"/>
          <w:color w:val="000000"/>
          <w:szCs w:val="24"/>
          <w:vertAlign w:val="superscript"/>
        </w:rPr>
        <w:t xml:space="preserve"> </w:t>
      </w:r>
      <w:r w:rsidRPr="001925CE">
        <w:rPr>
          <w:rFonts w:cs="Arial"/>
          <w:color w:val="000000"/>
          <w:szCs w:val="24"/>
        </w:rPr>
        <w:t>is an exponential function</w:t>
      </w:r>
      <w:r>
        <w:rPr>
          <w:rFonts w:cs="Arial"/>
          <w:color w:val="000000"/>
          <w:szCs w:val="24"/>
        </w:rPr>
        <w:t>.</w:t>
      </w:r>
    </w:p>
    <w:p w14:paraId="5BADE256" w14:textId="77777777" w:rsidR="0072593A" w:rsidRDefault="0072593A" w:rsidP="00D0574A">
      <w:pPr>
        <w:spacing w:line="240" w:lineRule="auto"/>
        <w:rPr>
          <w:rFonts w:cs="Arial"/>
          <w:b/>
          <w:bCs/>
          <w:color w:val="000000"/>
          <w:szCs w:val="24"/>
        </w:rPr>
      </w:pPr>
    </w:p>
    <w:p w14:paraId="38D0D1EA"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lastRenderedPageBreak/>
        <w:t>Expression:</w:t>
      </w:r>
      <w:r w:rsidRPr="001925CE">
        <w:rPr>
          <w:rFonts w:cs="Arial"/>
          <w:color w:val="000000"/>
          <w:szCs w:val="24"/>
        </w:rPr>
        <w:t xml:space="preserve">  A mathematical phrase that combines operations, numbers, and/or variables (e.g., 3</w:t>
      </w:r>
      <w:r w:rsidRPr="001925CE">
        <w:rPr>
          <w:rFonts w:cs="Arial"/>
          <w:color w:val="000000"/>
          <w:szCs w:val="24"/>
          <w:vertAlign w:val="superscript"/>
        </w:rPr>
        <w:t xml:space="preserve">2 </w:t>
      </w:r>
      <w:r w:rsidRPr="001925CE">
        <w:rPr>
          <w:rFonts w:cs="Arial"/>
          <w:color w:val="000000"/>
          <w:szCs w:val="24"/>
        </w:rPr>
        <w:t>- a)</w:t>
      </w:r>
      <w:r w:rsidR="000C4EB2">
        <w:rPr>
          <w:rFonts w:cs="Arial"/>
          <w:color w:val="000000"/>
          <w:szCs w:val="24"/>
        </w:rPr>
        <w:t>.</w:t>
      </w:r>
    </w:p>
    <w:p w14:paraId="3E11C6B0" w14:textId="77777777" w:rsidR="00781DA8" w:rsidRDefault="00781DA8" w:rsidP="00D0574A">
      <w:pPr>
        <w:spacing w:before="100" w:beforeAutospacing="1" w:after="100" w:afterAutospacing="1" w:line="240" w:lineRule="auto"/>
        <w:rPr>
          <w:rFonts w:cs="Arial"/>
          <w:b/>
          <w:szCs w:val="24"/>
        </w:rPr>
      </w:pPr>
    </w:p>
    <w:p w14:paraId="4B002F1F" w14:textId="77777777" w:rsidR="0072593A" w:rsidRPr="001925CE" w:rsidRDefault="0072593A" w:rsidP="00D0574A">
      <w:pPr>
        <w:spacing w:before="100" w:beforeAutospacing="1" w:after="100" w:afterAutospacing="1" w:line="240" w:lineRule="auto"/>
        <w:rPr>
          <w:rFonts w:cs="Arial"/>
          <w:b/>
          <w:szCs w:val="24"/>
        </w:rPr>
      </w:pPr>
      <w:r w:rsidRPr="001925CE">
        <w:rPr>
          <w:rFonts w:cs="Arial"/>
          <w:b/>
          <w:szCs w:val="24"/>
        </w:rPr>
        <w:t xml:space="preserve">F </w:t>
      </w:r>
    </w:p>
    <w:p w14:paraId="611C824A"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Factor</w:t>
      </w:r>
      <w:r w:rsidR="000C4EB2" w:rsidRPr="000C4EB2">
        <w:rPr>
          <w:rFonts w:cs="Arial"/>
          <w:b/>
          <w:szCs w:val="24"/>
        </w:rPr>
        <w:t>:</w:t>
      </w:r>
      <w:r w:rsidR="000C4EB2">
        <w:rPr>
          <w:rFonts w:cs="Arial"/>
          <w:szCs w:val="24"/>
        </w:rPr>
        <w:t xml:space="preserve"> T</w:t>
      </w:r>
      <w:r w:rsidRPr="001925CE">
        <w:rPr>
          <w:rFonts w:cs="Arial"/>
          <w:szCs w:val="24"/>
        </w:rPr>
        <w:t xml:space="preserve">o find the number of elements that exist within that particular number. </w:t>
      </w:r>
    </w:p>
    <w:p w14:paraId="1DBF3C6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Factoring</w:t>
      </w:r>
      <w:r w:rsidR="000C4EB2">
        <w:rPr>
          <w:rFonts w:cs="Arial"/>
          <w:b/>
          <w:szCs w:val="24"/>
        </w:rPr>
        <w:t>:</w:t>
      </w:r>
      <w:r w:rsidRPr="001925CE">
        <w:rPr>
          <w:rFonts w:cs="Arial"/>
          <w:szCs w:val="24"/>
        </w:rPr>
        <w:t xml:space="preserve"> </w:t>
      </w:r>
      <w:r w:rsidR="000C4EB2">
        <w:rPr>
          <w:rFonts w:cs="Arial"/>
          <w:szCs w:val="24"/>
        </w:rPr>
        <w:t>Finding</w:t>
      </w:r>
      <w:r w:rsidRPr="001925CE">
        <w:rPr>
          <w:rFonts w:cs="Arial"/>
          <w:szCs w:val="24"/>
        </w:rPr>
        <w:t xml:space="preserve"> the algebraic terms or expressions (called factors) that when multiplied will result in a certain product. </w:t>
      </w:r>
    </w:p>
    <w:p w14:paraId="4C7D2E5C" w14:textId="77777777" w:rsidR="0072593A" w:rsidRPr="001925CE" w:rsidRDefault="0072593A" w:rsidP="00D0574A">
      <w:pPr>
        <w:spacing w:before="100" w:beforeAutospacing="1" w:after="100" w:afterAutospacing="1" w:line="240" w:lineRule="auto"/>
        <w:rPr>
          <w:rFonts w:cs="Arial"/>
          <w:szCs w:val="24"/>
        </w:rPr>
      </w:pPr>
      <w:r>
        <w:rPr>
          <w:rFonts w:cs="Arial"/>
          <w:b/>
          <w:bCs/>
          <w:szCs w:val="24"/>
        </w:rPr>
        <w:t>First quartile:</w:t>
      </w:r>
      <w:r w:rsidRPr="001925CE">
        <w:rPr>
          <w:rFonts w:cs="Arial"/>
          <w:szCs w:val="24"/>
        </w:rPr>
        <w:t xml:space="preserve"> For a data set with median M, the first quartile is the median of the data values less than M. Example: For the data set {1, 3, 6, 7, 10, 12, 14, 15, 22, 120}, the first quartile is 6.</w:t>
      </w:r>
      <w:r w:rsidRPr="001925CE">
        <w:rPr>
          <w:rFonts w:cs="Arial"/>
          <w:szCs w:val="24"/>
          <w:vertAlign w:val="superscript"/>
        </w:rPr>
        <w:t>2</w:t>
      </w:r>
      <w:r w:rsidRPr="001925CE">
        <w:rPr>
          <w:rFonts w:cs="Arial"/>
          <w:szCs w:val="24"/>
        </w:rPr>
        <w:t xml:space="preserve"> </w:t>
      </w:r>
      <w:r w:rsidRPr="000C4EB2">
        <w:rPr>
          <w:rFonts w:cs="Arial"/>
          <w:iCs/>
          <w:szCs w:val="24"/>
        </w:rPr>
        <w:t>See</w:t>
      </w:r>
      <w:r w:rsidRPr="001925CE">
        <w:rPr>
          <w:rFonts w:cs="Arial"/>
          <w:szCs w:val="24"/>
        </w:rPr>
        <w:t xml:space="preserve"> </w:t>
      </w:r>
      <w:r w:rsidRPr="000C4EB2">
        <w:rPr>
          <w:rFonts w:cs="Arial"/>
          <w:i/>
          <w:szCs w:val="24"/>
        </w:rPr>
        <w:t>median</w:t>
      </w:r>
      <w:r w:rsidRPr="001925CE">
        <w:rPr>
          <w:rFonts w:cs="Arial"/>
          <w:szCs w:val="24"/>
        </w:rPr>
        <w:t xml:space="preserve">, </w:t>
      </w:r>
      <w:r w:rsidRPr="000C4EB2">
        <w:rPr>
          <w:rFonts w:cs="Arial"/>
          <w:i/>
          <w:szCs w:val="24"/>
        </w:rPr>
        <w:t>third quartile</w:t>
      </w:r>
      <w:r w:rsidRPr="001925CE">
        <w:rPr>
          <w:rFonts w:cs="Arial"/>
          <w:szCs w:val="24"/>
        </w:rPr>
        <w:t xml:space="preserve">, </w:t>
      </w:r>
      <w:r w:rsidR="000C4EB2">
        <w:rPr>
          <w:rFonts w:cs="Arial"/>
          <w:szCs w:val="24"/>
        </w:rPr>
        <w:t xml:space="preserve">and </w:t>
      </w:r>
      <w:r w:rsidRPr="000C4EB2">
        <w:rPr>
          <w:rFonts w:cs="Arial"/>
          <w:i/>
          <w:szCs w:val="24"/>
        </w:rPr>
        <w:t>interquartile range</w:t>
      </w:r>
      <w:r w:rsidRPr="001925CE">
        <w:rPr>
          <w:rFonts w:cs="Arial"/>
          <w:szCs w:val="24"/>
        </w:rPr>
        <w:t>.</w:t>
      </w:r>
    </w:p>
    <w:p w14:paraId="79684B52"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FOIL</w:t>
      </w:r>
      <w:r w:rsidR="000C4EB2">
        <w:rPr>
          <w:rFonts w:cs="Arial"/>
          <w:b/>
          <w:szCs w:val="24"/>
        </w:rPr>
        <w:t>:</w:t>
      </w:r>
      <w:r w:rsidRPr="001925CE">
        <w:rPr>
          <w:rFonts w:cs="Arial"/>
          <w:szCs w:val="24"/>
        </w:rPr>
        <w:t xml:space="preserve"> </w:t>
      </w:r>
      <w:r w:rsidR="000C4EB2">
        <w:rPr>
          <w:rFonts w:cs="Arial"/>
          <w:szCs w:val="24"/>
        </w:rPr>
        <w:t xml:space="preserve">A method </w:t>
      </w:r>
      <w:r w:rsidRPr="001925CE">
        <w:rPr>
          <w:rFonts w:cs="Arial"/>
          <w:szCs w:val="24"/>
        </w:rPr>
        <w:t xml:space="preserve">for multiplying algebraic </w:t>
      </w:r>
      <w:r w:rsidR="000C4EB2">
        <w:rPr>
          <w:rFonts w:cs="Arial"/>
          <w:szCs w:val="24"/>
        </w:rPr>
        <w:t>factors with more than one term.</w:t>
      </w:r>
      <w:r w:rsidRPr="001925CE">
        <w:rPr>
          <w:rFonts w:cs="Arial"/>
          <w:szCs w:val="24"/>
        </w:rPr>
        <w:t xml:space="preserve"> FOIL stands for first-outer-inner-last. </w:t>
      </w:r>
    </w:p>
    <w:p w14:paraId="311E8911"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Formula</w:t>
      </w:r>
      <w:r w:rsidR="000C4EB2" w:rsidRPr="000C4EB2">
        <w:rPr>
          <w:rFonts w:cs="Arial"/>
          <w:b/>
          <w:szCs w:val="24"/>
        </w:rPr>
        <w:t>:</w:t>
      </w:r>
      <w:r w:rsidR="000C4EB2">
        <w:rPr>
          <w:rFonts w:cs="Arial"/>
          <w:szCs w:val="24"/>
        </w:rPr>
        <w:t xml:space="preserve"> A</w:t>
      </w:r>
      <w:r w:rsidRPr="001925CE">
        <w:rPr>
          <w:rFonts w:cs="Arial"/>
          <w:szCs w:val="24"/>
        </w:rPr>
        <w:t xml:space="preserve">n equation </w:t>
      </w:r>
      <w:r w:rsidR="00557F89">
        <w:rPr>
          <w:rFonts w:cs="Arial"/>
          <w:szCs w:val="24"/>
        </w:rPr>
        <w:t xml:space="preserve">that </w:t>
      </w:r>
      <w:r w:rsidRPr="001925CE">
        <w:rPr>
          <w:rFonts w:cs="Arial"/>
          <w:szCs w:val="24"/>
        </w:rPr>
        <w:t>help</w:t>
      </w:r>
      <w:r w:rsidR="00557F89">
        <w:rPr>
          <w:rFonts w:cs="Arial"/>
          <w:szCs w:val="24"/>
        </w:rPr>
        <w:t>s</w:t>
      </w:r>
      <w:r w:rsidRPr="001925CE">
        <w:rPr>
          <w:rFonts w:cs="Arial"/>
          <w:szCs w:val="24"/>
        </w:rPr>
        <w:t xml:space="preserve"> solve math problems. </w:t>
      </w:r>
    </w:p>
    <w:p w14:paraId="7B7D29D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Fraction</w:t>
      </w:r>
      <w:r w:rsidR="000C4EB2" w:rsidRPr="000C4EB2">
        <w:rPr>
          <w:rFonts w:cs="Arial"/>
          <w:b/>
          <w:szCs w:val="24"/>
        </w:rPr>
        <w:t>:</w:t>
      </w:r>
      <w:r w:rsidR="000C4EB2">
        <w:rPr>
          <w:rFonts w:cs="Arial"/>
          <w:szCs w:val="24"/>
        </w:rPr>
        <w:t xml:space="preserve"> A</w:t>
      </w:r>
      <w:r w:rsidRPr="001925CE">
        <w:rPr>
          <w:rFonts w:cs="Arial"/>
          <w:szCs w:val="24"/>
        </w:rPr>
        <w:t xml:space="preserve"> way to show part (the numerator or top number) of a whole (th</w:t>
      </w:r>
      <w:r w:rsidR="000C4EB2">
        <w:rPr>
          <w:rFonts w:cs="Arial"/>
          <w:szCs w:val="24"/>
        </w:rPr>
        <w:t>e denominator or bottom number). D</w:t>
      </w:r>
      <w:r w:rsidRPr="001925CE">
        <w:rPr>
          <w:rFonts w:cs="Arial"/>
          <w:szCs w:val="24"/>
        </w:rPr>
        <w:t xml:space="preserve">igits grouped above and below a division bar is a ratio. </w:t>
      </w:r>
    </w:p>
    <w:p w14:paraId="0BBA0C33" w14:textId="77777777" w:rsidR="0072593A" w:rsidRPr="001925CE" w:rsidRDefault="0072593A" w:rsidP="00D0574A">
      <w:pPr>
        <w:spacing w:line="240" w:lineRule="auto"/>
        <w:rPr>
          <w:rFonts w:cs="Arial"/>
          <w:szCs w:val="24"/>
        </w:rPr>
      </w:pPr>
      <w:r w:rsidRPr="001925CE">
        <w:rPr>
          <w:rFonts w:cs="Arial"/>
          <w:b/>
          <w:szCs w:val="24"/>
        </w:rPr>
        <w:t>Function</w:t>
      </w:r>
      <w:r w:rsidR="000C4EB2" w:rsidRPr="000C4EB2">
        <w:rPr>
          <w:rFonts w:cs="Arial"/>
          <w:b/>
          <w:szCs w:val="24"/>
        </w:rPr>
        <w:t>:</w:t>
      </w:r>
      <w:r w:rsidR="000C4EB2">
        <w:rPr>
          <w:rFonts w:cs="Arial"/>
          <w:szCs w:val="24"/>
        </w:rPr>
        <w:t xml:space="preserve"> A</w:t>
      </w:r>
      <w:r w:rsidRPr="001925CE">
        <w:rPr>
          <w:rFonts w:cs="Arial"/>
          <w:szCs w:val="24"/>
        </w:rPr>
        <w:t xml:space="preserve">n algebraic rule involving two variables in which for every value of the first variable (x), there is a unique value of the second variable (y). </w:t>
      </w:r>
    </w:p>
    <w:p w14:paraId="7B72A8E9" w14:textId="77777777" w:rsidR="0072593A" w:rsidRDefault="0072593A" w:rsidP="00D0574A">
      <w:pPr>
        <w:spacing w:line="240" w:lineRule="auto"/>
        <w:rPr>
          <w:rFonts w:cs="Arial"/>
          <w:b/>
          <w:bCs/>
          <w:color w:val="000000"/>
          <w:szCs w:val="24"/>
        </w:rPr>
      </w:pPr>
    </w:p>
    <w:p w14:paraId="78C6EF2C" w14:textId="77777777" w:rsidR="0072593A" w:rsidRPr="001925CE" w:rsidRDefault="0072593A" w:rsidP="00D0574A">
      <w:pPr>
        <w:spacing w:line="240" w:lineRule="auto"/>
        <w:rPr>
          <w:rFonts w:cs="Arial"/>
          <w:color w:val="000000"/>
          <w:szCs w:val="24"/>
        </w:rPr>
      </w:pPr>
      <w:r w:rsidRPr="001925CE">
        <w:rPr>
          <w:rFonts w:cs="Arial"/>
          <w:b/>
          <w:bCs/>
          <w:color w:val="000000"/>
          <w:szCs w:val="24"/>
        </w:rPr>
        <w:t>Function notation:</w:t>
      </w:r>
      <w:r w:rsidRPr="001925CE">
        <w:rPr>
          <w:rFonts w:cs="Arial"/>
          <w:color w:val="000000"/>
          <w:szCs w:val="24"/>
        </w:rPr>
        <w:t xml:space="preserve">  A notation that describes a function.  For a function f, when x is a member of the domain, the symbol f(x) denotes the corresponding member of the range (e.g., f(x) = x + 3)</w:t>
      </w:r>
      <w:r>
        <w:rPr>
          <w:rFonts w:cs="Arial"/>
          <w:color w:val="000000"/>
          <w:szCs w:val="24"/>
        </w:rPr>
        <w:t>.</w:t>
      </w:r>
    </w:p>
    <w:p w14:paraId="02D266FF" w14:textId="77777777" w:rsidR="0072593A" w:rsidRDefault="0072593A" w:rsidP="00D0574A">
      <w:pPr>
        <w:spacing w:line="240" w:lineRule="auto"/>
        <w:rPr>
          <w:rFonts w:cs="Arial"/>
          <w:b/>
          <w:bCs/>
          <w:color w:val="000000"/>
          <w:szCs w:val="24"/>
        </w:rPr>
      </w:pPr>
    </w:p>
    <w:p w14:paraId="5CC5E96D" w14:textId="77777777" w:rsidR="0072593A" w:rsidRPr="001925CE" w:rsidRDefault="000C4EB2" w:rsidP="00D0574A">
      <w:pPr>
        <w:spacing w:line="240" w:lineRule="auto"/>
        <w:rPr>
          <w:rFonts w:cs="Arial"/>
          <w:bCs/>
          <w:color w:val="000000"/>
          <w:szCs w:val="24"/>
        </w:rPr>
      </w:pPr>
      <w:r>
        <w:rPr>
          <w:rFonts w:cs="Arial"/>
          <w:b/>
          <w:bCs/>
          <w:color w:val="000000"/>
          <w:szCs w:val="24"/>
        </w:rPr>
        <w:t>Fundamental Theorem of Algebra:</w:t>
      </w:r>
      <w:r w:rsidR="0072593A" w:rsidRPr="001925CE">
        <w:rPr>
          <w:rFonts w:cs="Arial"/>
          <w:b/>
          <w:bCs/>
          <w:color w:val="000000"/>
          <w:szCs w:val="24"/>
        </w:rPr>
        <w:t xml:space="preserve"> </w:t>
      </w:r>
      <w:r w:rsidR="0072593A" w:rsidRPr="001925CE">
        <w:rPr>
          <w:rFonts w:cs="Arial"/>
          <w:bCs/>
          <w:color w:val="000000"/>
          <w:szCs w:val="24"/>
        </w:rPr>
        <w:t xml:space="preserve">The theorem that establishes that, using complex numbers, all polynomials can be factored. A generalization of the theorem asserts that any polynomial of degree </w:t>
      </w:r>
      <w:r w:rsidR="0072593A" w:rsidRPr="001925CE">
        <w:rPr>
          <w:rFonts w:cs="Arial"/>
          <w:bCs/>
          <w:i/>
          <w:iCs/>
          <w:color w:val="000000"/>
          <w:szCs w:val="24"/>
        </w:rPr>
        <w:t>n</w:t>
      </w:r>
      <w:r w:rsidR="0072593A" w:rsidRPr="001925CE">
        <w:rPr>
          <w:rFonts w:cs="Arial"/>
          <w:bCs/>
          <w:color w:val="000000"/>
          <w:szCs w:val="24"/>
        </w:rPr>
        <w:t xml:space="preserve"> has exactly </w:t>
      </w:r>
      <w:r w:rsidR="0072593A" w:rsidRPr="001925CE">
        <w:rPr>
          <w:rFonts w:cs="Arial"/>
          <w:bCs/>
          <w:i/>
          <w:iCs/>
          <w:color w:val="000000"/>
          <w:szCs w:val="24"/>
        </w:rPr>
        <w:t>n</w:t>
      </w:r>
      <w:r w:rsidR="0072593A" w:rsidRPr="001925CE">
        <w:rPr>
          <w:rFonts w:cs="Arial"/>
          <w:bCs/>
          <w:color w:val="000000"/>
          <w:szCs w:val="24"/>
        </w:rPr>
        <w:t xml:space="preserve"> zeros, counting multiplicity.</w:t>
      </w:r>
    </w:p>
    <w:p w14:paraId="2F98DB8F" w14:textId="77777777" w:rsidR="0072593A" w:rsidRDefault="0072593A" w:rsidP="00D0574A">
      <w:pPr>
        <w:spacing w:before="100" w:beforeAutospacing="1" w:after="100" w:afterAutospacing="1" w:line="240" w:lineRule="auto"/>
        <w:rPr>
          <w:rFonts w:cs="Arial"/>
          <w:szCs w:val="24"/>
        </w:rPr>
      </w:pPr>
    </w:p>
    <w:p w14:paraId="162BC914" w14:textId="77777777" w:rsidR="0072593A" w:rsidRPr="00E57F31" w:rsidRDefault="0072593A" w:rsidP="00D0574A">
      <w:pPr>
        <w:spacing w:before="100" w:beforeAutospacing="1" w:after="100" w:afterAutospacing="1" w:line="240" w:lineRule="auto"/>
        <w:rPr>
          <w:rFonts w:cs="Arial"/>
          <w:b/>
          <w:sz w:val="22"/>
          <w:szCs w:val="24"/>
        </w:rPr>
      </w:pPr>
      <w:r w:rsidRPr="00826117">
        <w:rPr>
          <w:rFonts w:cs="Arial"/>
          <w:b/>
          <w:szCs w:val="24"/>
        </w:rPr>
        <w:t xml:space="preserve">G </w:t>
      </w:r>
    </w:p>
    <w:p w14:paraId="28CDCCB9"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G</w:t>
      </w:r>
      <w:r>
        <w:rPr>
          <w:rFonts w:cs="Arial"/>
          <w:b/>
          <w:szCs w:val="24"/>
        </w:rPr>
        <w:t>eometric sequence (progression):</w:t>
      </w:r>
      <w:r w:rsidRPr="001925CE">
        <w:rPr>
          <w:rFonts w:cs="Arial"/>
          <w:b/>
          <w:szCs w:val="24"/>
        </w:rPr>
        <w:t xml:space="preserve"> </w:t>
      </w:r>
      <w:r w:rsidRPr="001925CE">
        <w:rPr>
          <w:rFonts w:cs="Arial"/>
          <w:szCs w:val="24"/>
        </w:rPr>
        <w:t xml:space="preserve">An ordered list of numbers that has a common ratio between consecutive terms </w:t>
      </w:r>
      <w:r w:rsidR="00D77ABF">
        <w:rPr>
          <w:rFonts w:cs="Arial"/>
          <w:szCs w:val="24"/>
        </w:rPr>
        <w:t>(</w:t>
      </w:r>
      <w:r w:rsidRPr="001925CE">
        <w:rPr>
          <w:rFonts w:cs="Arial"/>
          <w:szCs w:val="24"/>
        </w:rPr>
        <w:t>e.g., 2, 6, 18, 54</w:t>
      </w:r>
      <w:r w:rsidRPr="001925CE">
        <w:rPr>
          <w:rFonts w:cs="Arial"/>
          <w:szCs w:val="24"/>
        </w:rPr>
        <w:sym w:font="Symbol" w:char="F0BC"/>
      </w:r>
      <w:r w:rsidRPr="001925CE">
        <w:rPr>
          <w:rFonts w:cs="Arial"/>
          <w:szCs w:val="24"/>
        </w:rPr>
        <w:t>.</w:t>
      </w:r>
      <w:r w:rsidR="00D77ABF">
        <w:rPr>
          <w:rFonts w:cs="Arial"/>
          <w:szCs w:val="24"/>
        </w:rPr>
        <w:t>).</w:t>
      </w:r>
    </w:p>
    <w:p w14:paraId="7A33A17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Graph</w:t>
      </w:r>
      <w:r w:rsidR="00D0574A" w:rsidRPr="00D0574A">
        <w:rPr>
          <w:rFonts w:cs="Arial"/>
          <w:b/>
          <w:szCs w:val="24"/>
        </w:rPr>
        <w:t>:</w:t>
      </w:r>
      <w:r w:rsidR="00D0574A">
        <w:rPr>
          <w:rFonts w:cs="Arial"/>
          <w:szCs w:val="24"/>
        </w:rPr>
        <w:t xml:space="preserve"> A</w:t>
      </w:r>
      <w:r w:rsidRPr="001925CE">
        <w:rPr>
          <w:rFonts w:cs="Arial"/>
          <w:szCs w:val="24"/>
        </w:rPr>
        <w:t xml:space="preserve"> visual representation comparing data from different sources or over time. </w:t>
      </w:r>
    </w:p>
    <w:p w14:paraId="29C6E871" w14:textId="77777777" w:rsidR="0072593A" w:rsidRDefault="0072593A" w:rsidP="00D0574A">
      <w:pPr>
        <w:spacing w:before="100" w:beforeAutospacing="1" w:after="100" w:afterAutospacing="1" w:line="240" w:lineRule="auto"/>
        <w:rPr>
          <w:rFonts w:cs="Arial"/>
          <w:szCs w:val="24"/>
        </w:rPr>
      </w:pPr>
    </w:p>
    <w:p w14:paraId="4ECFFB29" w14:textId="77777777" w:rsidR="0072593A" w:rsidRPr="00826117" w:rsidRDefault="0072593A" w:rsidP="00D0574A">
      <w:pPr>
        <w:spacing w:before="100" w:beforeAutospacing="1" w:after="100" w:afterAutospacing="1" w:line="240" w:lineRule="auto"/>
        <w:rPr>
          <w:rFonts w:cs="Arial"/>
          <w:b/>
          <w:szCs w:val="24"/>
        </w:rPr>
      </w:pPr>
      <w:r w:rsidRPr="00826117">
        <w:rPr>
          <w:rFonts w:cs="Arial"/>
          <w:b/>
          <w:szCs w:val="24"/>
        </w:rPr>
        <w:lastRenderedPageBreak/>
        <w:t xml:space="preserve">H </w:t>
      </w:r>
    </w:p>
    <w:p w14:paraId="1BE33202"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Histogram:</w:t>
      </w:r>
      <w:r w:rsidRPr="001925CE">
        <w:rPr>
          <w:rFonts w:cs="Arial"/>
          <w:color w:val="000000"/>
          <w:szCs w:val="24"/>
        </w:rPr>
        <w:t xml:space="preserve">  A type of bar graph used to display the distribution of measurement data across a continuous range.</w:t>
      </w:r>
    </w:p>
    <w:p w14:paraId="76022F98"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Hypotenuse:</w:t>
      </w:r>
      <w:r>
        <w:rPr>
          <w:rFonts w:cs="Arial"/>
          <w:b/>
          <w:bCs/>
          <w:color w:val="000000"/>
          <w:szCs w:val="24"/>
        </w:rPr>
        <w:t xml:space="preserve"> </w:t>
      </w:r>
      <w:r w:rsidRPr="001925CE">
        <w:rPr>
          <w:rFonts w:cs="Arial"/>
          <w:color w:val="000000"/>
          <w:szCs w:val="24"/>
        </w:rPr>
        <w:t>The side of a right triangle opposite the right angle.  The hypotenuse is always the longest side.</w:t>
      </w:r>
    </w:p>
    <w:p w14:paraId="4CE8D54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Horizontal axis</w:t>
      </w:r>
      <w:r w:rsidR="00D0574A" w:rsidRPr="00D0574A">
        <w:rPr>
          <w:rFonts w:cs="Arial"/>
          <w:b/>
          <w:szCs w:val="24"/>
        </w:rPr>
        <w:t>:</w:t>
      </w:r>
      <w:r w:rsidR="00D0574A">
        <w:rPr>
          <w:rFonts w:cs="Arial"/>
          <w:szCs w:val="24"/>
        </w:rPr>
        <w:t xml:space="preserve"> A</w:t>
      </w:r>
      <w:r w:rsidRPr="001925CE">
        <w:rPr>
          <w:rFonts w:cs="Arial"/>
          <w:szCs w:val="24"/>
        </w:rPr>
        <w:t xml:space="preserve"> scale that runs along the bottom or left to right on a graph or coordinate grid; the x-axis. </w:t>
      </w:r>
    </w:p>
    <w:p w14:paraId="1B49DBF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Hypotenuse of a right triangle</w:t>
      </w:r>
      <w:r w:rsidR="00D0574A">
        <w:rPr>
          <w:rFonts w:cs="Arial"/>
          <w:b/>
          <w:szCs w:val="24"/>
        </w:rPr>
        <w:t>:</w:t>
      </w:r>
      <w:r w:rsidRPr="001925CE">
        <w:rPr>
          <w:rFonts w:cs="Arial"/>
          <w:szCs w:val="24"/>
        </w:rPr>
        <w:t xml:space="preserve"> </w:t>
      </w:r>
      <w:r w:rsidR="00D0574A">
        <w:rPr>
          <w:rFonts w:cs="Arial"/>
          <w:szCs w:val="24"/>
        </w:rPr>
        <w:t>The</w:t>
      </w:r>
      <w:r w:rsidRPr="001925CE">
        <w:rPr>
          <w:rFonts w:cs="Arial"/>
          <w:szCs w:val="24"/>
        </w:rPr>
        <w:t xml:space="preserve"> line that is opposite the right angle. It is represented by the letter </w:t>
      </w:r>
      <w:r w:rsidRPr="001925CE">
        <w:rPr>
          <w:rFonts w:cs="Arial"/>
          <w:b/>
          <w:bCs/>
          <w:szCs w:val="24"/>
        </w:rPr>
        <w:t>c</w:t>
      </w:r>
      <w:r w:rsidRPr="001925CE">
        <w:rPr>
          <w:rFonts w:cs="Arial"/>
          <w:szCs w:val="24"/>
        </w:rPr>
        <w:t xml:space="preserve"> in the formula c</w:t>
      </w:r>
      <w:r w:rsidRPr="001925CE">
        <w:rPr>
          <w:rFonts w:cs="Arial"/>
          <w:szCs w:val="24"/>
          <w:vertAlign w:val="superscript"/>
        </w:rPr>
        <w:t>2</w:t>
      </w:r>
      <w:r w:rsidRPr="001925CE">
        <w:rPr>
          <w:rFonts w:cs="Arial"/>
          <w:szCs w:val="24"/>
        </w:rPr>
        <w:t xml:space="preserve"> = a</w:t>
      </w:r>
      <w:r w:rsidRPr="001925CE">
        <w:rPr>
          <w:rFonts w:cs="Arial"/>
          <w:szCs w:val="24"/>
          <w:vertAlign w:val="superscript"/>
        </w:rPr>
        <w:t>2</w:t>
      </w:r>
      <w:r w:rsidRPr="001925CE">
        <w:rPr>
          <w:rFonts w:cs="Arial"/>
          <w:szCs w:val="24"/>
        </w:rPr>
        <w:t xml:space="preserve"> + b</w:t>
      </w:r>
      <w:r w:rsidRPr="001925CE">
        <w:rPr>
          <w:rFonts w:cs="Arial"/>
          <w:szCs w:val="24"/>
          <w:vertAlign w:val="superscript"/>
        </w:rPr>
        <w:t>2</w:t>
      </w:r>
      <w:r w:rsidRPr="001925CE">
        <w:rPr>
          <w:rFonts w:cs="Arial"/>
          <w:szCs w:val="24"/>
        </w:rPr>
        <w:t xml:space="preserve">. </w:t>
      </w:r>
    </w:p>
    <w:p w14:paraId="7B88FCF4" w14:textId="77777777" w:rsidR="0072593A" w:rsidRDefault="0072593A" w:rsidP="00D0574A">
      <w:pPr>
        <w:spacing w:before="100" w:beforeAutospacing="1" w:after="100" w:afterAutospacing="1" w:line="240" w:lineRule="auto"/>
        <w:rPr>
          <w:rFonts w:cs="Arial"/>
          <w:szCs w:val="24"/>
        </w:rPr>
      </w:pPr>
    </w:p>
    <w:p w14:paraId="515D1580" w14:textId="77777777" w:rsidR="0072593A" w:rsidRPr="00826117" w:rsidRDefault="0072593A" w:rsidP="00D0574A">
      <w:pPr>
        <w:spacing w:before="100" w:beforeAutospacing="1" w:after="100" w:afterAutospacing="1" w:line="240" w:lineRule="auto"/>
        <w:rPr>
          <w:rFonts w:cs="Arial"/>
          <w:b/>
          <w:szCs w:val="24"/>
        </w:rPr>
      </w:pPr>
      <w:r w:rsidRPr="00826117">
        <w:rPr>
          <w:rFonts w:cs="Arial"/>
          <w:b/>
          <w:szCs w:val="24"/>
        </w:rPr>
        <w:t xml:space="preserve">I </w:t>
      </w:r>
    </w:p>
    <w:p w14:paraId="7B0EA8E3" w14:textId="77777777" w:rsidR="0072593A" w:rsidRPr="001925CE" w:rsidRDefault="0072593A" w:rsidP="00D0574A">
      <w:pPr>
        <w:spacing w:before="100" w:beforeAutospacing="1" w:after="100" w:afterAutospacing="1" w:line="240" w:lineRule="auto"/>
        <w:rPr>
          <w:rFonts w:cs="Arial"/>
          <w:color w:val="000000"/>
          <w:szCs w:val="24"/>
        </w:rPr>
      </w:pPr>
      <w:r w:rsidRPr="009F6817">
        <w:rPr>
          <w:rFonts w:cs="Arial"/>
          <w:b/>
          <w:bCs/>
          <w:color w:val="000000"/>
          <w:szCs w:val="24"/>
        </w:rPr>
        <w:t>Identity property of 0:</w:t>
      </w:r>
      <w:r w:rsidRPr="009F6817">
        <w:rPr>
          <w:rFonts w:cs="Arial"/>
          <w:color w:val="000000"/>
          <w:szCs w:val="24"/>
        </w:rPr>
        <w:t xml:space="preserve">  </w:t>
      </w:r>
      <w:r w:rsidR="00CD78D8">
        <w:rPr>
          <w:rFonts w:cs="Arial"/>
          <w:color w:val="000000"/>
          <w:szCs w:val="24"/>
        </w:rPr>
        <w:t>The sum of zero and any number is that given number.</w:t>
      </w:r>
      <w:r w:rsidR="00D0574A">
        <w:rPr>
          <w:rFonts w:cs="Arial"/>
          <w:color w:val="000000"/>
          <w:szCs w:val="24"/>
        </w:rPr>
        <w:t xml:space="preserve"> (See Table 3)</w:t>
      </w:r>
    </w:p>
    <w:p w14:paraId="7C72010D" w14:textId="77777777" w:rsidR="0072593A" w:rsidRPr="001925CE" w:rsidRDefault="0072593A" w:rsidP="003D3887">
      <w:pPr>
        <w:spacing w:before="100" w:beforeAutospacing="1" w:after="100" w:afterAutospacing="1" w:line="240" w:lineRule="auto"/>
        <w:ind w:right="-270"/>
        <w:rPr>
          <w:rFonts w:cs="Arial"/>
          <w:b/>
          <w:bCs/>
          <w:color w:val="000000"/>
          <w:szCs w:val="24"/>
        </w:rPr>
      </w:pPr>
      <w:r w:rsidRPr="001925CE">
        <w:rPr>
          <w:rFonts w:cs="Arial"/>
          <w:b/>
          <w:bCs/>
          <w:color w:val="000000"/>
          <w:szCs w:val="24"/>
        </w:rPr>
        <w:t>Imaginary number:</w:t>
      </w:r>
      <w:r w:rsidRPr="001925CE">
        <w:rPr>
          <w:rFonts w:cs="Arial"/>
          <w:color w:val="000000"/>
          <w:szCs w:val="24"/>
        </w:rPr>
        <w:t xml:space="preserve">  Complex numbers with no real terms, such as 5</w:t>
      </w:r>
      <w:r w:rsidRPr="001925CE">
        <w:rPr>
          <w:rFonts w:cs="Arial"/>
          <w:i/>
          <w:iCs/>
          <w:color w:val="000000"/>
          <w:szCs w:val="24"/>
        </w:rPr>
        <w:t>i</w:t>
      </w:r>
      <w:r w:rsidRPr="001925CE">
        <w:rPr>
          <w:rFonts w:cs="Arial"/>
          <w:color w:val="000000"/>
          <w:szCs w:val="24"/>
        </w:rPr>
        <w:t xml:space="preserve">.  </w:t>
      </w:r>
      <w:r w:rsidR="00D0574A">
        <w:rPr>
          <w:rFonts w:cs="Arial"/>
          <w:color w:val="000000"/>
          <w:szCs w:val="24"/>
        </w:rPr>
        <w:t>(</w:t>
      </w:r>
      <w:r w:rsidRPr="001925CE">
        <w:rPr>
          <w:rFonts w:cs="Arial"/>
          <w:color w:val="000000"/>
          <w:szCs w:val="24"/>
        </w:rPr>
        <w:t>See Illustration 1</w:t>
      </w:r>
      <w:r w:rsidR="00D0574A">
        <w:rPr>
          <w:rFonts w:cs="Arial"/>
          <w:color w:val="000000"/>
          <w:szCs w:val="24"/>
        </w:rPr>
        <w:t>)</w:t>
      </w:r>
      <w:r w:rsidRPr="001925CE">
        <w:rPr>
          <w:rFonts w:cs="Arial"/>
          <w:color w:val="000000"/>
          <w:szCs w:val="24"/>
        </w:rPr>
        <w:t xml:space="preserve"> </w:t>
      </w:r>
    </w:p>
    <w:p w14:paraId="3C9F41D7"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 xml:space="preserve">Improper fraction:  </w:t>
      </w:r>
      <w:r w:rsidRPr="001925CE">
        <w:rPr>
          <w:rFonts w:cs="Arial"/>
          <w:color w:val="000000"/>
          <w:szCs w:val="24"/>
        </w:rPr>
        <w:t>A fraction in which the value of the numerator is greater than or equal to the value of the denominator</w:t>
      </w:r>
      <w:r>
        <w:rPr>
          <w:rFonts w:cs="Arial"/>
          <w:color w:val="000000"/>
          <w:szCs w:val="24"/>
        </w:rPr>
        <w:t>.</w:t>
      </w:r>
    </w:p>
    <w:p w14:paraId="44ADA128" w14:textId="77777777" w:rsidR="0072593A" w:rsidRPr="001925CE" w:rsidRDefault="0072593A" w:rsidP="00D0574A">
      <w:pPr>
        <w:spacing w:before="100" w:beforeAutospacing="1" w:after="100" w:afterAutospacing="1" w:line="240" w:lineRule="auto"/>
        <w:rPr>
          <w:rFonts w:cs="Arial"/>
          <w:b/>
          <w:szCs w:val="24"/>
        </w:rPr>
      </w:pPr>
      <w:r w:rsidRPr="001925CE">
        <w:rPr>
          <w:rFonts w:cs="Arial"/>
          <w:b/>
          <w:bCs/>
          <w:szCs w:val="24"/>
        </w:rPr>
        <w:t>Independently combined probability models</w:t>
      </w:r>
      <w:r>
        <w:rPr>
          <w:rFonts w:cs="Arial"/>
          <w:b/>
          <w:bCs/>
          <w:szCs w:val="24"/>
        </w:rPr>
        <w:t>:</w:t>
      </w:r>
      <w:r w:rsidRPr="001925CE">
        <w:rPr>
          <w:rFonts w:cs="Arial"/>
          <w:b/>
          <w:szCs w:val="24"/>
        </w:rPr>
        <w:t xml:space="preserve"> </w:t>
      </w:r>
      <w:r w:rsidRPr="001925CE">
        <w:rPr>
          <w:rFonts w:cs="Arial"/>
          <w:color w:val="000000"/>
          <w:szCs w:val="24"/>
        </w:rPr>
        <w:t>Two probability models are said to be combined independently if the probability of each ordered pair in the combined model equals the product of the original probabilities of the two individual outcomes in the ordered pair.</w:t>
      </w:r>
    </w:p>
    <w:p w14:paraId="540C6362"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Inequalities</w:t>
      </w:r>
      <w:r w:rsidR="00D0574A" w:rsidRPr="00D0574A">
        <w:rPr>
          <w:rFonts w:cs="Arial"/>
          <w:b/>
          <w:szCs w:val="24"/>
        </w:rPr>
        <w:t>:</w:t>
      </w:r>
      <w:r w:rsidR="00D0574A">
        <w:rPr>
          <w:rFonts w:cs="Arial"/>
          <w:szCs w:val="24"/>
        </w:rPr>
        <w:t xml:space="preserve"> S</w:t>
      </w:r>
      <w:r w:rsidRPr="001925CE">
        <w:rPr>
          <w:rFonts w:cs="Arial"/>
          <w:szCs w:val="24"/>
        </w:rPr>
        <w:t xml:space="preserve">tatements that two amounts are not equal. </w:t>
      </w:r>
    </w:p>
    <w:p w14:paraId="7A4D76F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Integers</w:t>
      </w:r>
      <w:r w:rsidR="00D0574A">
        <w:rPr>
          <w:rFonts w:cs="Arial"/>
          <w:b/>
          <w:szCs w:val="24"/>
        </w:rPr>
        <w:t xml:space="preserve">: </w:t>
      </w:r>
      <w:r w:rsidR="00D0574A">
        <w:rPr>
          <w:rFonts w:cs="Arial"/>
          <w:szCs w:val="24"/>
        </w:rPr>
        <w:t>A</w:t>
      </w:r>
      <w:r w:rsidRPr="001925CE">
        <w:rPr>
          <w:rFonts w:cs="Arial"/>
          <w:szCs w:val="24"/>
        </w:rPr>
        <w:t xml:space="preserve">ll whole numbers, positive, negative, and zero. </w:t>
      </w:r>
    </w:p>
    <w:p w14:paraId="08DB1105" w14:textId="77777777" w:rsidR="0072593A" w:rsidRPr="001925CE" w:rsidRDefault="0072593A" w:rsidP="00D0574A">
      <w:pPr>
        <w:spacing w:before="100" w:beforeAutospacing="1" w:after="100" w:afterAutospacing="1" w:line="240" w:lineRule="auto"/>
        <w:rPr>
          <w:rFonts w:cs="Arial"/>
          <w:b/>
          <w:szCs w:val="24"/>
        </w:rPr>
      </w:pPr>
      <w:r w:rsidRPr="001925CE">
        <w:rPr>
          <w:rFonts w:cs="Arial"/>
          <w:b/>
          <w:szCs w:val="24"/>
        </w:rPr>
        <w:t>Intercept</w:t>
      </w:r>
      <w:r w:rsidR="00D0574A">
        <w:rPr>
          <w:rFonts w:cs="Arial"/>
          <w:b/>
          <w:szCs w:val="24"/>
        </w:rPr>
        <w:t>:</w:t>
      </w:r>
      <w:r w:rsidR="00D0574A">
        <w:rPr>
          <w:rFonts w:cs="Arial"/>
          <w:szCs w:val="24"/>
        </w:rPr>
        <w:t xml:space="preserve"> T</w:t>
      </w:r>
      <w:r w:rsidRPr="001925CE">
        <w:rPr>
          <w:rFonts w:cs="Arial"/>
          <w:szCs w:val="24"/>
        </w:rPr>
        <w:t>he point where the line crosses the y-axis. This is found by setting x = O.</w:t>
      </w:r>
      <w:r w:rsidRPr="001925CE">
        <w:rPr>
          <w:rFonts w:cs="Arial"/>
          <w:b/>
          <w:szCs w:val="24"/>
        </w:rPr>
        <w:t xml:space="preserve"> </w:t>
      </w:r>
    </w:p>
    <w:p w14:paraId="5728B45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Interest:</w:t>
      </w:r>
      <w:r w:rsidRPr="001925CE">
        <w:rPr>
          <w:rFonts w:cs="Arial"/>
          <w:szCs w:val="24"/>
        </w:rPr>
        <w:t xml:space="preserve">  The amount of money that is paid or charged for the use of money over a certain period of time.  The simple interest formula is (p</w:t>
      </w:r>
      <w:proofErr w:type="gramStart"/>
      <w:r w:rsidRPr="001925CE">
        <w:rPr>
          <w:rFonts w:cs="Arial"/>
          <w:szCs w:val="24"/>
        </w:rPr>
        <w:t>)</w:t>
      </w:r>
      <w:proofErr w:type="spellStart"/>
      <w:r w:rsidRPr="001925CE">
        <w:rPr>
          <w:rFonts w:cs="Arial"/>
          <w:szCs w:val="24"/>
        </w:rPr>
        <w:t>ri</w:t>
      </w:r>
      <w:r w:rsidR="00557F89">
        <w:rPr>
          <w:rFonts w:cs="Arial"/>
          <w:szCs w:val="24"/>
        </w:rPr>
        <w:t>ncipal</w:t>
      </w:r>
      <w:proofErr w:type="spellEnd"/>
      <w:proofErr w:type="gramEnd"/>
      <w:r w:rsidR="00557F89">
        <w:rPr>
          <w:rFonts w:cs="Arial"/>
          <w:szCs w:val="24"/>
        </w:rPr>
        <w:t xml:space="preserve"> x (</w:t>
      </w:r>
      <w:r w:rsidRPr="001925CE">
        <w:rPr>
          <w:rFonts w:cs="Arial"/>
          <w:szCs w:val="24"/>
        </w:rPr>
        <w:t>r)ate x (t)</w:t>
      </w:r>
      <w:proofErr w:type="spellStart"/>
      <w:r w:rsidRPr="001925CE">
        <w:rPr>
          <w:rFonts w:cs="Arial"/>
          <w:szCs w:val="24"/>
        </w:rPr>
        <w:t>ime</w:t>
      </w:r>
      <w:proofErr w:type="spellEnd"/>
      <w:r w:rsidRPr="001925CE">
        <w:rPr>
          <w:rFonts w:cs="Arial"/>
          <w:szCs w:val="24"/>
        </w:rPr>
        <w:t xml:space="preserve"> or  interest = </w:t>
      </w:r>
      <w:proofErr w:type="spellStart"/>
      <w:r w:rsidRPr="001925CE">
        <w:rPr>
          <w:rFonts w:cs="Arial"/>
          <w:szCs w:val="24"/>
        </w:rPr>
        <w:t>prt</w:t>
      </w:r>
      <w:proofErr w:type="spellEnd"/>
      <w:r>
        <w:rPr>
          <w:rFonts w:cs="Arial"/>
          <w:szCs w:val="24"/>
        </w:rPr>
        <w:t>.</w:t>
      </w:r>
    </w:p>
    <w:p w14:paraId="4F9C8C42" w14:textId="77777777" w:rsidR="0072593A" w:rsidRPr="001925CE" w:rsidRDefault="0094002E" w:rsidP="00D0574A">
      <w:pPr>
        <w:spacing w:before="100" w:beforeAutospacing="1" w:after="100" w:afterAutospacing="1" w:line="240" w:lineRule="auto"/>
        <w:rPr>
          <w:rFonts w:cs="Arial"/>
          <w:szCs w:val="24"/>
        </w:rPr>
      </w:pPr>
      <w:r>
        <w:rPr>
          <w:rFonts w:cs="Arial"/>
          <w:b/>
          <w:bCs/>
          <w:szCs w:val="24"/>
        </w:rPr>
        <w:t>Interquartile r</w:t>
      </w:r>
      <w:r w:rsidR="0072593A">
        <w:rPr>
          <w:rFonts w:cs="Arial"/>
          <w:b/>
          <w:bCs/>
          <w:szCs w:val="24"/>
        </w:rPr>
        <w:t>ange:</w:t>
      </w:r>
      <w:r w:rsidR="0072593A" w:rsidRPr="001925CE">
        <w:rPr>
          <w:rFonts w:cs="Arial"/>
          <w:szCs w:val="24"/>
        </w:rPr>
        <w:t xml:space="preserve"> A measure of variation in a set of numerical data, the interquartile range is the distance between the first and third quartiles of the data set. Example: For the data set {1, 3, 6, 7, 10, 12, 14, 15, 22, 120}, the interquartile range is 15 – 6 = 9. </w:t>
      </w:r>
      <w:r w:rsidR="0072593A" w:rsidRPr="0094002E">
        <w:rPr>
          <w:rFonts w:cs="Arial"/>
          <w:iCs/>
          <w:szCs w:val="24"/>
        </w:rPr>
        <w:t>See</w:t>
      </w:r>
      <w:r w:rsidR="0072593A" w:rsidRPr="001925CE">
        <w:rPr>
          <w:rFonts w:cs="Arial"/>
          <w:szCs w:val="24"/>
        </w:rPr>
        <w:t xml:space="preserve"> </w:t>
      </w:r>
      <w:r w:rsidR="0072593A" w:rsidRPr="0094002E">
        <w:rPr>
          <w:rFonts w:cs="Arial"/>
          <w:i/>
          <w:szCs w:val="24"/>
        </w:rPr>
        <w:t>first quartile</w:t>
      </w:r>
      <w:r>
        <w:rPr>
          <w:rFonts w:cs="Arial"/>
          <w:szCs w:val="24"/>
        </w:rPr>
        <w:t xml:space="preserve"> and</w:t>
      </w:r>
      <w:r w:rsidR="0072593A" w:rsidRPr="001925CE">
        <w:rPr>
          <w:rFonts w:cs="Arial"/>
          <w:szCs w:val="24"/>
        </w:rPr>
        <w:t xml:space="preserve"> </w:t>
      </w:r>
      <w:r w:rsidR="0072593A" w:rsidRPr="0094002E">
        <w:rPr>
          <w:rFonts w:cs="Arial"/>
          <w:i/>
          <w:szCs w:val="24"/>
        </w:rPr>
        <w:t>third quartile</w:t>
      </w:r>
      <w:r w:rsidR="0072593A" w:rsidRPr="001925CE">
        <w:rPr>
          <w:rFonts w:cs="Arial"/>
          <w:szCs w:val="24"/>
        </w:rPr>
        <w:t>.</w:t>
      </w:r>
    </w:p>
    <w:p w14:paraId="43BDA175" w14:textId="77777777" w:rsidR="0072593A" w:rsidRPr="001925CE" w:rsidRDefault="0072593A" w:rsidP="00D0574A">
      <w:pPr>
        <w:spacing w:line="240" w:lineRule="auto"/>
        <w:rPr>
          <w:rFonts w:cs="Arial"/>
          <w:szCs w:val="24"/>
        </w:rPr>
      </w:pPr>
      <w:r w:rsidRPr="001925CE">
        <w:rPr>
          <w:rFonts w:cs="Arial"/>
          <w:b/>
          <w:szCs w:val="24"/>
        </w:rPr>
        <w:lastRenderedPageBreak/>
        <w:t>Inverse</w:t>
      </w:r>
      <w:r w:rsidR="0094002E">
        <w:rPr>
          <w:rFonts w:cs="Arial"/>
          <w:b/>
          <w:szCs w:val="24"/>
        </w:rPr>
        <w:t>:</w:t>
      </w:r>
      <w:r w:rsidRPr="001925CE">
        <w:rPr>
          <w:rFonts w:cs="Arial"/>
          <w:szCs w:val="24"/>
        </w:rPr>
        <w:t xml:space="preserve"> </w:t>
      </w:r>
      <w:r w:rsidR="0094002E">
        <w:rPr>
          <w:rFonts w:cs="Arial"/>
          <w:szCs w:val="24"/>
        </w:rPr>
        <w:t>Opposite;</w:t>
      </w:r>
      <w:r w:rsidRPr="001925CE">
        <w:rPr>
          <w:rFonts w:cs="Arial"/>
          <w:szCs w:val="24"/>
        </w:rPr>
        <w:t xml:space="preserve"> addition and subtraction are inverse operations</w:t>
      </w:r>
      <w:r w:rsidR="0094002E">
        <w:rPr>
          <w:rFonts w:cs="Arial"/>
          <w:szCs w:val="24"/>
        </w:rPr>
        <w:t>,</w:t>
      </w:r>
      <w:r w:rsidRPr="001925CE">
        <w:rPr>
          <w:rFonts w:cs="Arial"/>
          <w:szCs w:val="24"/>
        </w:rPr>
        <w:t xml:space="preserve"> as are multiplication and division.</w:t>
      </w:r>
    </w:p>
    <w:p w14:paraId="5CE7EB68" w14:textId="77777777" w:rsidR="0072593A" w:rsidRDefault="0072593A" w:rsidP="00D0574A">
      <w:pPr>
        <w:spacing w:line="240" w:lineRule="auto"/>
        <w:rPr>
          <w:rFonts w:cs="Arial"/>
          <w:b/>
          <w:szCs w:val="24"/>
        </w:rPr>
      </w:pPr>
    </w:p>
    <w:p w14:paraId="56D177BD" w14:textId="77777777" w:rsidR="003D3887" w:rsidRDefault="0072593A" w:rsidP="00D0574A">
      <w:pPr>
        <w:spacing w:line="240" w:lineRule="auto"/>
        <w:rPr>
          <w:rFonts w:cs="Arial"/>
          <w:szCs w:val="24"/>
        </w:rPr>
      </w:pPr>
      <w:r>
        <w:rPr>
          <w:rFonts w:cs="Arial"/>
          <w:b/>
          <w:szCs w:val="24"/>
        </w:rPr>
        <w:t>Inverse function:</w:t>
      </w:r>
      <w:r w:rsidRPr="001925CE">
        <w:rPr>
          <w:rFonts w:cs="Arial"/>
          <w:b/>
          <w:szCs w:val="24"/>
        </w:rPr>
        <w:t xml:space="preserve"> </w:t>
      </w:r>
      <w:r w:rsidRPr="001925CE">
        <w:rPr>
          <w:rFonts w:cs="Arial"/>
          <w:szCs w:val="24"/>
        </w:rPr>
        <w:t xml:space="preserve">A function obtained by expressing the dependent variable of one function as the independent variable of another; that is the inverse of </w:t>
      </w:r>
      <w:r w:rsidRPr="001925CE">
        <w:rPr>
          <w:rFonts w:cs="Arial"/>
          <w:i/>
          <w:szCs w:val="24"/>
        </w:rPr>
        <w:t>y</w:t>
      </w:r>
      <w:r w:rsidRPr="001925CE">
        <w:rPr>
          <w:rFonts w:cs="Arial"/>
          <w:szCs w:val="24"/>
        </w:rPr>
        <w:t xml:space="preserve"> – </w:t>
      </w:r>
      <w:r w:rsidRPr="001925CE">
        <w:rPr>
          <w:rFonts w:cs="Arial"/>
          <w:i/>
          <w:szCs w:val="24"/>
        </w:rPr>
        <w:t>f(x)</w:t>
      </w:r>
      <w:r w:rsidRPr="001925CE">
        <w:rPr>
          <w:rFonts w:cs="Arial"/>
          <w:szCs w:val="24"/>
        </w:rPr>
        <w:t xml:space="preserve"> is</w:t>
      </w:r>
      <w:r w:rsidR="003D3887">
        <w:rPr>
          <w:rFonts w:cs="Arial"/>
          <w:szCs w:val="24"/>
        </w:rPr>
        <w:t xml:space="preserve"> </w:t>
      </w:r>
    </w:p>
    <w:p w14:paraId="483ECFD2" w14:textId="7557A6C6" w:rsidR="0072593A" w:rsidRPr="001925CE" w:rsidRDefault="0072593A" w:rsidP="00D0574A">
      <w:pPr>
        <w:spacing w:line="240" w:lineRule="auto"/>
        <w:rPr>
          <w:rFonts w:cs="Arial"/>
          <w:szCs w:val="24"/>
        </w:rPr>
      </w:pPr>
      <w:r w:rsidRPr="001925CE">
        <w:rPr>
          <w:rFonts w:cs="Arial"/>
          <w:i/>
          <w:szCs w:val="24"/>
        </w:rPr>
        <w:t xml:space="preserve">x = f </w:t>
      </w:r>
      <w:r w:rsidRPr="001925CE">
        <w:rPr>
          <w:rFonts w:cs="Arial"/>
          <w:i/>
          <w:szCs w:val="24"/>
          <w:vertAlign w:val="superscript"/>
        </w:rPr>
        <w:t>–1</w:t>
      </w:r>
      <w:r w:rsidRPr="001925CE">
        <w:rPr>
          <w:rFonts w:cs="Arial"/>
          <w:i/>
          <w:szCs w:val="24"/>
        </w:rPr>
        <w:t>(y)</w:t>
      </w:r>
      <w:r w:rsidRPr="001925CE">
        <w:rPr>
          <w:rFonts w:cs="Arial"/>
          <w:szCs w:val="24"/>
        </w:rPr>
        <w:t>.</w:t>
      </w:r>
    </w:p>
    <w:p w14:paraId="2CB7795E" w14:textId="77777777" w:rsidR="0072593A" w:rsidRDefault="0072593A" w:rsidP="00D0574A">
      <w:pPr>
        <w:spacing w:line="240" w:lineRule="auto"/>
        <w:rPr>
          <w:rFonts w:cs="Arial"/>
          <w:b/>
          <w:bCs/>
          <w:color w:val="000000"/>
          <w:szCs w:val="24"/>
        </w:rPr>
      </w:pPr>
    </w:p>
    <w:p w14:paraId="15B7C8F8"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Irrational number:</w:t>
      </w:r>
      <w:r w:rsidRPr="001925CE">
        <w:rPr>
          <w:rFonts w:cs="Arial"/>
          <w:color w:val="000000"/>
          <w:szCs w:val="24"/>
        </w:rPr>
        <w:t xml:space="preserve">  A number that cannot be expressed</w:t>
      </w:r>
      <w:r w:rsidR="00D77ABF">
        <w:rPr>
          <w:rFonts w:cs="Arial"/>
          <w:color w:val="000000"/>
          <w:szCs w:val="24"/>
        </w:rPr>
        <w:t xml:space="preserve"> as a quotient of two integers (</w:t>
      </w:r>
      <w:r w:rsidRPr="001925CE">
        <w:rPr>
          <w:rFonts w:cs="Arial"/>
          <w:color w:val="000000"/>
          <w:szCs w:val="24"/>
        </w:rPr>
        <w:t>e.g., √2</w:t>
      </w:r>
      <w:r w:rsidR="00D77ABF">
        <w:rPr>
          <w:rFonts w:cs="Arial"/>
          <w:color w:val="000000"/>
          <w:szCs w:val="24"/>
        </w:rPr>
        <w:t>)</w:t>
      </w:r>
      <w:r w:rsidRPr="001925CE">
        <w:rPr>
          <w:rFonts w:cs="Arial"/>
          <w:color w:val="000000"/>
          <w:szCs w:val="24"/>
        </w:rPr>
        <w:t>.  It can be shown that a number is irrational if and only if it cannot be written as a repeating or terminating decimal.</w:t>
      </w:r>
    </w:p>
    <w:p w14:paraId="46A57FF3" w14:textId="77777777" w:rsidR="0072593A" w:rsidRDefault="0072593A" w:rsidP="00D0574A">
      <w:pPr>
        <w:spacing w:line="240" w:lineRule="auto"/>
        <w:rPr>
          <w:rFonts w:cs="Arial"/>
          <w:b/>
          <w:szCs w:val="24"/>
        </w:rPr>
      </w:pPr>
    </w:p>
    <w:p w14:paraId="562A6D69" w14:textId="77777777" w:rsidR="0072593A" w:rsidRDefault="0072593A" w:rsidP="00D0574A">
      <w:pPr>
        <w:spacing w:line="240" w:lineRule="auto"/>
        <w:rPr>
          <w:rFonts w:cs="Arial"/>
          <w:color w:val="000000"/>
          <w:szCs w:val="24"/>
        </w:rPr>
      </w:pPr>
      <w:r w:rsidRPr="001925CE">
        <w:rPr>
          <w:rFonts w:cs="Arial"/>
          <w:b/>
          <w:szCs w:val="24"/>
        </w:rPr>
        <w:t>Isosceles</w:t>
      </w:r>
      <w:r w:rsidR="0094002E">
        <w:rPr>
          <w:rFonts w:cs="Arial"/>
          <w:b/>
          <w:szCs w:val="24"/>
        </w:rPr>
        <w:t>:</w:t>
      </w:r>
      <w:r w:rsidRPr="001925CE">
        <w:rPr>
          <w:rFonts w:cs="Arial"/>
          <w:szCs w:val="24"/>
        </w:rPr>
        <w:t xml:space="preserve"> </w:t>
      </w:r>
      <w:r w:rsidR="0094002E">
        <w:rPr>
          <w:rFonts w:cs="Arial"/>
          <w:szCs w:val="24"/>
        </w:rPr>
        <w:t>Having two sides equal.</w:t>
      </w:r>
      <w:r w:rsidRPr="001925CE">
        <w:rPr>
          <w:rFonts w:cs="Arial"/>
          <w:szCs w:val="24"/>
        </w:rPr>
        <w:t xml:space="preserve"> </w:t>
      </w:r>
    </w:p>
    <w:p w14:paraId="34B430B5" w14:textId="77777777" w:rsidR="0094002E" w:rsidRDefault="0094002E" w:rsidP="00D0574A">
      <w:pPr>
        <w:spacing w:line="240" w:lineRule="auto"/>
        <w:rPr>
          <w:rFonts w:cs="Arial"/>
          <w:color w:val="000000"/>
          <w:szCs w:val="24"/>
        </w:rPr>
      </w:pPr>
    </w:p>
    <w:p w14:paraId="7FBD683E" w14:textId="77777777" w:rsidR="0094002E" w:rsidRPr="001925CE" w:rsidRDefault="0094002E" w:rsidP="00D0574A">
      <w:pPr>
        <w:spacing w:line="240" w:lineRule="auto"/>
        <w:rPr>
          <w:rFonts w:cs="Arial"/>
          <w:b/>
          <w:bCs/>
          <w:color w:val="000000"/>
          <w:szCs w:val="24"/>
        </w:rPr>
      </w:pPr>
      <w:r w:rsidRPr="0094002E">
        <w:rPr>
          <w:rFonts w:cs="Arial"/>
          <w:b/>
          <w:color w:val="000000"/>
          <w:szCs w:val="24"/>
        </w:rPr>
        <w:t>Isosceles triangle</w:t>
      </w:r>
      <w:r w:rsidRPr="00FE7488">
        <w:rPr>
          <w:rFonts w:cs="Arial"/>
          <w:b/>
          <w:color w:val="000000"/>
          <w:szCs w:val="24"/>
        </w:rPr>
        <w:t>:</w:t>
      </w:r>
      <w:r w:rsidRPr="0094002E">
        <w:rPr>
          <w:rFonts w:cs="Arial"/>
          <w:color w:val="000000"/>
          <w:szCs w:val="24"/>
        </w:rPr>
        <w:t xml:space="preserve"> </w:t>
      </w:r>
      <w:r w:rsidRPr="001925CE">
        <w:rPr>
          <w:rFonts w:cs="Arial"/>
          <w:color w:val="000000"/>
          <w:szCs w:val="24"/>
        </w:rPr>
        <w:t>A triangle in which two sides have the same length, and the two angles opposite the equal sides have the same measure</w:t>
      </w:r>
      <w:r>
        <w:rPr>
          <w:rFonts w:cs="Arial"/>
          <w:color w:val="000000"/>
          <w:szCs w:val="24"/>
        </w:rPr>
        <w:t>.</w:t>
      </w:r>
    </w:p>
    <w:p w14:paraId="20550039" w14:textId="77777777" w:rsidR="0072593A" w:rsidRDefault="0072593A" w:rsidP="00D0574A">
      <w:pPr>
        <w:spacing w:before="100" w:beforeAutospacing="1" w:after="100" w:afterAutospacing="1" w:line="240" w:lineRule="auto"/>
        <w:rPr>
          <w:rFonts w:cs="Arial"/>
          <w:szCs w:val="24"/>
        </w:rPr>
      </w:pPr>
    </w:p>
    <w:p w14:paraId="77F63B2F" w14:textId="77777777" w:rsidR="0072593A" w:rsidRPr="00826117" w:rsidRDefault="0072593A" w:rsidP="00D0574A">
      <w:pPr>
        <w:spacing w:before="100" w:beforeAutospacing="1" w:after="100" w:afterAutospacing="1" w:line="240" w:lineRule="auto"/>
        <w:rPr>
          <w:rFonts w:cs="Arial"/>
          <w:b/>
          <w:szCs w:val="24"/>
        </w:rPr>
      </w:pPr>
      <w:r w:rsidRPr="00826117">
        <w:rPr>
          <w:rFonts w:cs="Arial"/>
          <w:b/>
          <w:szCs w:val="24"/>
        </w:rPr>
        <w:t xml:space="preserve">L </w:t>
      </w:r>
    </w:p>
    <w:p w14:paraId="3C4967EB"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Law of Cosines:</w:t>
      </w:r>
      <w:r w:rsidRPr="001925CE">
        <w:rPr>
          <w:rFonts w:cs="Arial"/>
          <w:color w:val="000000"/>
          <w:szCs w:val="24"/>
        </w:rPr>
        <w:t xml:space="preserve">  An equation relating the cosine of an interior angle and the lengths of the sides of a triangle.</w:t>
      </w:r>
    </w:p>
    <w:p w14:paraId="6724874C"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Law of Sines:</w:t>
      </w:r>
      <w:r w:rsidRPr="001925CE">
        <w:rPr>
          <w:rFonts w:cs="Arial"/>
          <w:color w:val="000000"/>
          <w:szCs w:val="24"/>
        </w:rPr>
        <w:t xml:space="preserve">  Equations relating the sines of the interior angles of a triangle and the corresponding opposite sides</w:t>
      </w:r>
      <w:r>
        <w:rPr>
          <w:rFonts w:cs="Arial"/>
          <w:color w:val="000000"/>
          <w:szCs w:val="24"/>
        </w:rPr>
        <w:t>.</w:t>
      </w:r>
    </w:p>
    <w:p w14:paraId="7F676225"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Leg in a right triangle</w:t>
      </w:r>
      <w:r w:rsidR="0094002E">
        <w:rPr>
          <w:rFonts w:cs="Arial"/>
          <w:b/>
          <w:szCs w:val="24"/>
        </w:rPr>
        <w:t>:</w:t>
      </w:r>
      <w:r w:rsidR="0094002E">
        <w:rPr>
          <w:rFonts w:cs="Arial"/>
          <w:szCs w:val="24"/>
        </w:rPr>
        <w:t xml:space="preserve"> O</w:t>
      </w:r>
      <w:r w:rsidRPr="001925CE">
        <w:rPr>
          <w:rFonts w:cs="Arial"/>
          <w:szCs w:val="24"/>
        </w:rPr>
        <w:t xml:space="preserve">ne of the two sides that form the right angle. </w:t>
      </w:r>
    </w:p>
    <w:p w14:paraId="3C2D2917"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Like terms</w:t>
      </w:r>
      <w:r w:rsidR="0094002E">
        <w:rPr>
          <w:rFonts w:cs="Arial"/>
          <w:b/>
          <w:szCs w:val="24"/>
        </w:rPr>
        <w:t>:</w:t>
      </w:r>
      <w:r w:rsidR="0094002E">
        <w:rPr>
          <w:rFonts w:cs="Arial"/>
          <w:szCs w:val="24"/>
        </w:rPr>
        <w:t xml:space="preserve"> T</w:t>
      </w:r>
      <w:r w:rsidRPr="001925CE">
        <w:rPr>
          <w:rFonts w:cs="Arial"/>
          <w:szCs w:val="24"/>
        </w:rPr>
        <w:t xml:space="preserve">he same variable or variables raised to the same power. </w:t>
      </w:r>
    </w:p>
    <w:p w14:paraId="2B8E36B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Line graph</w:t>
      </w:r>
      <w:r w:rsidR="0094002E" w:rsidRPr="0094002E">
        <w:rPr>
          <w:rFonts w:cs="Arial"/>
          <w:b/>
          <w:szCs w:val="24"/>
        </w:rPr>
        <w:t>:</w:t>
      </w:r>
      <w:r w:rsidR="0094002E">
        <w:rPr>
          <w:rFonts w:cs="Arial"/>
          <w:szCs w:val="24"/>
        </w:rPr>
        <w:t xml:space="preserve"> V</w:t>
      </w:r>
      <w:r w:rsidRPr="001925CE">
        <w:rPr>
          <w:rFonts w:cs="Arial"/>
          <w:szCs w:val="24"/>
        </w:rPr>
        <w:t xml:space="preserve">isual presentation of data as a line on a grid, often showing change over time (a trend). </w:t>
      </w:r>
    </w:p>
    <w:p w14:paraId="09D6D345" w14:textId="77777777" w:rsidR="0072593A" w:rsidRPr="001925CE" w:rsidRDefault="0072593A" w:rsidP="00D0574A">
      <w:pPr>
        <w:spacing w:before="100" w:beforeAutospacing="1" w:after="100" w:afterAutospacing="1" w:line="240" w:lineRule="auto"/>
        <w:rPr>
          <w:rFonts w:cs="Arial"/>
          <w:szCs w:val="24"/>
        </w:rPr>
      </w:pPr>
      <w:r>
        <w:rPr>
          <w:rFonts w:cs="Arial"/>
          <w:b/>
          <w:szCs w:val="24"/>
        </w:rPr>
        <w:t>Linear association:</w:t>
      </w:r>
      <w:r w:rsidRPr="001925CE">
        <w:rPr>
          <w:rFonts w:cs="Arial"/>
          <w:b/>
          <w:szCs w:val="24"/>
        </w:rPr>
        <w:t xml:space="preserve"> </w:t>
      </w:r>
      <w:r w:rsidRPr="001925CE">
        <w:rPr>
          <w:rFonts w:cs="Arial"/>
          <w:szCs w:val="24"/>
        </w:rPr>
        <w:t xml:space="preserve">Two variables have a linear association if a scatter plot of the data can be well-approximated by a line. </w:t>
      </w:r>
    </w:p>
    <w:p w14:paraId="1173B30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Linear equation</w:t>
      </w:r>
      <w:r w:rsidR="0094002E" w:rsidRPr="0094002E">
        <w:rPr>
          <w:rFonts w:cs="Arial"/>
          <w:b/>
          <w:szCs w:val="24"/>
        </w:rPr>
        <w:t>:</w:t>
      </w:r>
      <w:r w:rsidR="0094002E">
        <w:rPr>
          <w:rFonts w:cs="Arial"/>
          <w:szCs w:val="24"/>
        </w:rPr>
        <w:t xml:space="preserve"> A</w:t>
      </w:r>
      <w:r w:rsidRPr="001925CE">
        <w:rPr>
          <w:rFonts w:cs="Arial"/>
          <w:szCs w:val="24"/>
        </w:rPr>
        <w:t xml:space="preserve">n equation that does not contain a variable to any power (exponent) greater than 1; an equation whose graph is a straight line. </w:t>
      </w:r>
    </w:p>
    <w:p w14:paraId="1EA87095" w14:textId="77777777" w:rsidR="0072593A" w:rsidRPr="001925CE" w:rsidRDefault="0072593A" w:rsidP="00D0574A">
      <w:pPr>
        <w:spacing w:line="240" w:lineRule="auto"/>
        <w:rPr>
          <w:rFonts w:cs="Arial"/>
          <w:color w:val="000000"/>
          <w:szCs w:val="24"/>
        </w:rPr>
      </w:pPr>
      <w:r w:rsidRPr="001925CE">
        <w:rPr>
          <w:rFonts w:cs="Arial"/>
          <w:b/>
          <w:bCs/>
          <w:color w:val="000000"/>
          <w:szCs w:val="24"/>
        </w:rPr>
        <w:t>Line plot:</w:t>
      </w:r>
      <w:r w:rsidRPr="001925CE">
        <w:rPr>
          <w:rFonts w:cs="Arial"/>
          <w:color w:val="000000"/>
          <w:szCs w:val="24"/>
        </w:rPr>
        <w:t xml:space="preserve"> A method of visually displaying a distribution of data values where each data value is shown as a dot or mark above a number line; also known as a dot plot. </w:t>
      </w:r>
    </w:p>
    <w:p w14:paraId="3EF3D7D3" w14:textId="77777777" w:rsidR="0072593A" w:rsidRPr="001925CE" w:rsidRDefault="0072593A" w:rsidP="00D0574A">
      <w:pPr>
        <w:spacing w:line="240" w:lineRule="auto"/>
        <w:rPr>
          <w:rFonts w:cs="Arial"/>
          <w:color w:val="000000"/>
          <w:szCs w:val="24"/>
        </w:rPr>
      </w:pPr>
    </w:p>
    <w:p w14:paraId="2BAB8F5F" w14:textId="77777777" w:rsidR="0072593A" w:rsidRPr="001925CE" w:rsidRDefault="0072593A" w:rsidP="00D0574A">
      <w:pPr>
        <w:spacing w:line="240" w:lineRule="auto"/>
        <w:rPr>
          <w:rFonts w:cs="Arial"/>
          <w:szCs w:val="24"/>
        </w:rPr>
      </w:pPr>
      <w:r w:rsidRPr="001925CE">
        <w:rPr>
          <w:rFonts w:cs="Arial"/>
          <w:b/>
          <w:color w:val="000000"/>
          <w:szCs w:val="24"/>
        </w:rPr>
        <w:t>Linear function:</w:t>
      </w:r>
      <w:r w:rsidRPr="001925CE">
        <w:rPr>
          <w:rFonts w:cs="Arial"/>
          <w:color w:val="000000"/>
          <w:szCs w:val="24"/>
        </w:rPr>
        <w:t xml:space="preserve"> A mathematical function in which the variables appear only in the first degree, are multiplied by constants, and are combined only by addition and subtraction</w:t>
      </w:r>
      <w:r w:rsidRPr="001925CE">
        <w:rPr>
          <w:rFonts w:cs="Arial"/>
          <w:szCs w:val="24"/>
        </w:rPr>
        <w:t>, multiplied by constants, and are combined only by addition and subtraction.  For example:  f(s) = Ax + By +C</w:t>
      </w:r>
    </w:p>
    <w:p w14:paraId="6FA8018E"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color w:val="000000"/>
          <w:szCs w:val="24"/>
        </w:rPr>
        <w:lastRenderedPageBreak/>
        <w:t>Logarithm:</w:t>
      </w:r>
      <w:r w:rsidRPr="001925CE">
        <w:rPr>
          <w:rFonts w:cs="Arial"/>
          <w:color w:val="000000"/>
          <w:szCs w:val="24"/>
        </w:rPr>
        <w:t xml:space="preserve">  The exponent that indicates the power to which a base number is raised to produce a given number.</w:t>
      </w:r>
      <w:r w:rsidRPr="001925CE">
        <w:rPr>
          <w:rFonts w:cs="Arial"/>
          <w:szCs w:val="24"/>
        </w:rPr>
        <w:t xml:space="preserve"> For example, the logarithm of 100 to the base 10 is 2.</w:t>
      </w:r>
    </w:p>
    <w:p w14:paraId="1B50A0D2"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 xml:space="preserve">Logarithmic function:  </w:t>
      </w:r>
      <w:r w:rsidRPr="001925CE">
        <w:rPr>
          <w:rFonts w:cs="Arial"/>
          <w:color w:val="000000"/>
          <w:szCs w:val="24"/>
        </w:rPr>
        <w:t>Any function in which an independent variable appears in the form of a logarithm; they are the inverse functions of exponential functions.</w:t>
      </w:r>
    </w:p>
    <w:p w14:paraId="61F6E503" w14:textId="77777777" w:rsidR="00781DA8" w:rsidRDefault="00781DA8" w:rsidP="00D0574A">
      <w:pPr>
        <w:spacing w:line="240" w:lineRule="auto"/>
        <w:rPr>
          <w:rFonts w:cs="Arial"/>
          <w:b/>
          <w:szCs w:val="24"/>
        </w:rPr>
      </w:pPr>
    </w:p>
    <w:p w14:paraId="7509E733" w14:textId="77777777" w:rsidR="0072593A" w:rsidRPr="00826117" w:rsidRDefault="0072593A" w:rsidP="00D0574A">
      <w:pPr>
        <w:spacing w:line="240" w:lineRule="auto"/>
        <w:rPr>
          <w:rFonts w:cs="Arial"/>
          <w:b/>
          <w:szCs w:val="24"/>
        </w:rPr>
      </w:pPr>
      <w:r w:rsidRPr="00826117">
        <w:rPr>
          <w:rFonts w:cs="Arial"/>
          <w:b/>
          <w:szCs w:val="24"/>
        </w:rPr>
        <w:t xml:space="preserve">M </w:t>
      </w:r>
    </w:p>
    <w:p w14:paraId="17F7847E" w14:textId="77777777" w:rsidR="0072593A" w:rsidRDefault="0072593A" w:rsidP="00D0574A">
      <w:pPr>
        <w:spacing w:line="240" w:lineRule="auto"/>
        <w:rPr>
          <w:rFonts w:cs="Arial"/>
          <w:b/>
          <w:color w:val="000000"/>
          <w:szCs w:val="24"/>
        </w:rPr>
      </w:pPr>
    </w:p>
    <w:p w14:paraId="0DA29E15" w14:textId="77777777" w:rsidR="0072593A" w:rsidRPr="001925CE" w:rsidRDefault="0072593A" w:rsidP="00D0574A">
      <w:pPr>
        <w:spacing w:line="240" w:lineRule="auto"/>
        <w:rPr>
          <w:rFonts w:cs="Arial"/>
          <w:color w:val="000000"/>
          <w:szCs w:val="24"/>
        </w:rPr>
      </w:pPr>
      <w:r w:rsidRPr="001925CE">
        <w:rPr>
          <w:rFonts w:cs="Arial"/>
          <w:b/>
          <w:color w:val="000000"/>
          <w:szCs w:val="24"/>
        </w:rPr>
        <w:t>Magnitude</w:t>
      </w:r>
      <w:r>
        <w:rPr>
          <w:rFonts w:cs="Arial"/>
          <w:b/>
          <w:color w:val="000000"/>
          <w:szCs w:val="24"/>
        </w:rPr>
        <w:t xml:space="preserve">: </w:t>
      </w:r>
      <w:r>
        <w:rPr>
          <w:rFonts w:cs="Arial"/>
          <w:color w:val="000000"/>
          <w:szCs w:val="24"/>
        </w:rPr>
        <w:t>T</w:t>
      </w:r>
      <w:r w:rsidRPr="001925CE">
        <w:rPr>
          <w:rFonts w:cs="Arial"/>
          <w:color w:val="000000"/>
          <w:szCs w:val="24"/>
        </w:rPr>
        <w:t>he length of the vector.</w:t>
      </w:r>
    </w:p>
    <w:p w14:paraId="329749F8" w14:textId="77777777" w:rsidR="0072593A" w:rsidRDefault="0072593A" w:rsidP="00D0574A">
      <w:pPr>
        <w:spacing w:line="240" w:lineRule="auto"/>
        <w:rPr>
          <w:rFonts w:cs="Arial"/>
          <w:b/>
          <w:bCs/>
          <w:color w:val="000000"/>
          <w:szCs w:val="24"/>
        </w:rPr>
      </w:pPr>
    </w:p>
    <w:p w14:paraId="70FD8DBA"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Matrix</w:t>
      </w:r>
      <w:r w:rsidR="00131055">
        <w:rPr>
          <w:rFonts w:cs="Arial"/>
          <w:b/>
          <w:bCs/>
          <w:color w:val="000000"/>
          <w:szCs w:val="24"/>
        </w:rPr>
        <w:t>:</w:t>
      </w:r>
      <w:r w:rsidRPr="001925CE">
        <w:rPr>
          <w:rFonts w:cs="Arial"/>
          <w:b/>
          <w:bCs/>
          <w:color w:val="000000"/>
          <w:szCs w:val="24"/>
        </w:rPr>
        <w:t xml:space="preserve"> </w:t>
      </w:r>
      <w:r w:rsidRPr="001925CE">
        <w:rPr>
          <w:rFonts w:cs="Arial"/>
          <w:color w:val="000000"/>
          <w:szCs w:val="24"/>
        </w:rPr>
        <w:t>A rectangular array of numbers or variables</w:t>
      </w:r>
      <w:r w:rsidRPr="00131055">
        <w:rPr>
          <w:rFonts w:cs="Arial"/>
          <w:bCs/>
          <w:color w:val="000000"/>
          <w:szCs w:val="24"/>
        </w:rPr>
        <w:t>.</w:t>
      </w:r>
      <w:r w:rsidR="00131055" w:rsidRPr="00131055">
        <w:rPr>
          <w:rFonts w:cs="Arial"/>
          <w:bCs/>
          <w:color w:val="000000"/>
          <w:szCs w:val="24"/>
        </w:rPr>
        <w:t xml:space="preserve"> </w:t>
      </w:r>
      <w:r w:rsidR="00131055">
        <w:rPr>
          <w:rFonts w:cs="Arial"/>
          <w:bCs/>
          <w:color w:val="000000"/>
          <w:szCs w:val="24"/>
        </w:rPr>
        <w:t>Plural: matrices.</w:t>
      </w:r>
      <w:r w:rsidR="00131055" w:rsidRPr="001925CE">
        <w:rPr>
          <w:rFonts w:cs="Arial"/>
          <w:color w:val="000000"/>
          <w:szCs w:val="24"/>
        </w:rPr>
        <w:t xml:space="preserve">  </w:t>
      </w:r>
    </w:p>
    <w:p w14:paraId="4A330238" w14:textId="77777777" w:rsidR="0072593A" w:rsidRDefault="0072593A" w:rsidP="00D0574A">
      <w:pPr>
        <w:spacing w:line="240" w:lineRule="auto"/>
        <w:rPr>
          <w:rFonts w:cs="Arial"/>
          <w:b/>
          <w:bCs/>
          <w:szCs w:val="24"/>
        </w:rPr>
      </w:pPr>
    </w:p>
    <w:p w14:paraId="21E8FCAE" w14:textId="77777777" w:rsidR="0072593A" w:rsidRPr="001925CE" w:rsidRDefault="0072593A" w:rsidP="00D0574A">
      <w:pPr>
        <w:spacing w:line="240" w:lineRule="auto"/>
        <w:rPr>
          <w:rFonts w:cs="Arial"/>
          <w:b/>
          <w:bCs/>
          <w:color w:val="000000"/>
          <w:szCs w:val="24"/>
        </w:rPr>
      </w:pPr>
      <w:r w:rsidRPr="001925CE">
        <w:rPr>
          <w:rFonts w:cs="Arial"/>
          <w:b/>
          <w:bCs/>
          <w:szCs w:val="24"/>
        </w:rPr>
        <w:t>Maxima:</w:t>
      </w:r>
      <w:r w:rsidRPr="001925CE">
        <w:rPr>
          <w:rFonts w:cs="Arial"/>
          <w:szCs w:val="24"/>
        </w:rPr>
        <w:t xml:space="preserve"> y</w:t>
      </w:r>
      <w:r w:rsidRPr="001925CE">
        <w:rPr>
          <w:rFonts w:cs="Arial"/>
          <w:szCs w:val="24"/>
          <w:vertAlign w:val="subscript"/>
        </w:rPr>
        <w:t>0</w:t>
      </w:r>
      <w:r w:rsidRPr="001925CE">
        <w:rPr>
          <w:rFonts w:cs="Arial"/>
          <w:szCs w:val="24"/>
        </w:rPr>
        <w:t xml:space="preserve"> is the "absolute maximum" of f(x) on I if and only if y</w:t>
      </w:r>
      <w:r w:rsidRPr="001925CE">
        <w:rPr>
          <w:rFonts w:cs="Arial"/>
          <w:szCs w:val="24"/>
          <w:vertAlign w:val="subscript"/>
        </w:rPr>
        <w:t>0</w:t>
      </w:r>
      <w:r w:rsidRPr="001925CE">
        <w:rPr>
          <w:rFonts w:cs="Arial"/>
          <w:szCs w:val="24"/>
        </w:rPr>
        <w:t xml:space="preserve"> &gt;= f(x) for all x on I.</w:t>
      </w:r>
    </w:p>
    <w:p w14:paraId="02326CFE" w14:textId="77777777" w:rsidR="0072593A" w:rsidRDefault="0072593A" w:rsidP="00D0574A">
      <w:pPr>
        <w:spacing w:line="240" w:lineRule="auto"/>
        <w:rPr>
          <w:rFonts w:cs="Arial"/>
          <w:b/>
          <w:bCs/>
          <w:color w:val="000000"/>
          <w:szCs w:val="24"/>
        </w:rPr>
      </w:pPr>
    </w:p>
    <w:p w14:paraId="638BEE37" w14:textId="77777777" w:rsidR="0072593A" w:rsidRPr="00131055" w:rsidRDefault="0072593A" w:rsidP="00D0574A">
      <w:pPr>
        <w:spacing w:line="240" w:lineRule="auto"/>
        <w:rPr>
          <w:rFonts w:cs="Arial"/>
          <w:b/>
          <w:bCs/>
          <w:color w:val="000000"/>
          <w:szCs w:val="24"/>
        </w:rPr>
      </w:pPr>
      <w:r w:rsidRPr="001925CE">
        <w:rPr>
          <w:rFonts w:cs="Arial"/>
          <w:b/>
          <w:bCs/>
          <w:color w:val="000000"/>
          <w:szCs w:val="24"/>
        </w:rPr>
        <w:t>Mean:</w:t>
      </w:r>
      <w:r w:rsidRPr="001925CE">
        <w:rPr>
          <w:rFonts w:cs="Arial"/>
          <w:color w:val="000000"/>
          <w:szCs w:val="24"/>
        </w:rPr>
        <w:t xml:space="preserve">  A measure of center in a set of numerical data, computed by adding the values in a list and then dividing by the number of values in the list, the average. </w:t>
      </w:r>
      <w:r w:rsidRPr="00131055">
        <w:rPr>
          <w:rFonts w:cs="Arial"/>
          <w:iCs/>
          <w:color w:val="000000"/>
          <w:szCs w:val="24"/>
        </w:rPr>
        <w:t>Example:  For the data set {2, 3, 6, 7, 10, 12, 14, 15, 22, 120}, the mean is 21.</w:t>
      </w:r>
    </w:p>
    <w:p w14:paraId="0A3E98B1" w14:textId="77777777" w:rsidR="0072593A" w:rsidRDefault="0072593A" w:rsidP="00D0574A">
      <w:pPr>
        <w:spacing w:line="240" w:lineRule="auto"/>
        <w:rPr>
          <w:rFonts w:cs="Arial"/>
          <w:b/>
          <w:bCs/>
          <w:color w:val="000000"/>
          <w:szCs w:val="24"/>
        </w:rPr>
      </w:pPr>
    </w:p>
    <w:p w14:paraId="1E746737" w14:textId="77777777" w:rsidR="0072593A" w:rsidRPr="00131055" w:rsidRDefault="0072593A" w:rsidP="00D0574A">
      <w:pPr>
        <w:spacing w:line="240" w:lineRule="auto"/>
        <w:rPr>
          <w:rFonts w:cs="Arial"/>
          <w:b/>
          <w:bCs/>
          <w:color w:val="000000"/>
          <w:szCs w:val="24"/>
        </w:rPr>
      </w:pPr>
      <w:r>
        <w:rPr>
          <w:rFonts w:cs="Arial"/>
          <w:b/>
          <w:bCs/>
          <w:color w:val="000000"/>
          <w:szCs w:val="24"/>
        </w:rPr>
        <w:t xml:space="preserve">Mean absolute deviation: </w:t>
      </w:r>
      <w:r w:rsidRPr="001925CE">
        <w:rPr>
          <w:rFonts w:cs="Arial"/>
          <w:b/>
          <w:bCs/>
          <w:color w:val="000000"/>
          <w:szCs w:val="24"/>
        </w:rPr>
        <w:t xml:space="preserve"> </w:t>
      </w:r>
      <w:r w:rsidRPr="001925CE">
        <w:rPr>
          <w:rFonts w:cs="Arial"/>
          <w:bCs/>
          <w:color w:val="000000"/>
          <w:szCs w:val="24"/>
        </w:rPr>
        <w:t xml:space="preserve">A measure of variation in a set of numerical data, computed by adding the distances between each data value and the mean, then dividing by the number of data values. </w:t>
      </w:r>
      <w:r w:rsidRPr="00131055">
        <w:rPr>
          <w:rFonts w:cs="Arial"/>
          <w:bCs/>
          <w:color w:val="000000"/>
          <w:szCs w:val="24"/>
        </w:rPr>
        <w:t>Example: For the data set {2, 3, 6, 7, 10, 12, 14, 15, 22, 120}, the mean absolute deviation is 20.</w:t>
      </w:r>
    </w:p>
    <w:p w14:paraId="72A86332" w14:textId="77777777" w:rsidR="0072593A" w:rsidRPr="00131055" w:rsidRDefault="0072593A" w:rsidP="00D0574A">
      <w:pPr>
        <w:spacing w:line="240" w:lineRule="auto"/>
        <w:rPr>
          <w:rFonts w:cs="Arial"/>
          <w:b/>
          <w:bCs/>
          <w:color w:val="000000"/>
          <w:szCs w:val="24"/>
        </w:rPr>
      </w:pPr>
    </w:p>
    <w:p w14:paraId="40F27A89" w14:textId="77777777" w:rsidR="0072593A" w:rsidRPr="001925CE" w:rsidRDefault="0072593A" w:rsidP="00D0574A">
      <w:pPr>
        <w:spacing w:line="240" w:lineRule="auto"/>
        <w:rPr>
          <w:rFonts w:cs="Arial"/>
          <w:i/>
          <w:iCs/>
          <w:color w:val="000000"/>
          <w:szCs w:val="24"/>
        </w:rPr>
      </w:pPr>
      <w:r w:rsidRPr="001925CE">
        <w:rPr>
          <w:rFonts w:cs="Arial"/>
          <w:b/>
          <w:bCs/>
          <w:color w:val="000000"/>
          <w:szCs w:val="24"/>
        </w:rPr>
        <w:t>Measure of variability:</w:t>
      </w:r>
      <w:r w:rsidRPr="001925CE">
        <w:rPr>
          <w:rFonts w:cs="Arial"/>
          <w:color w:val="000000"/>
          <w:szCs w:val="24"/>
        </w:rPr>
        <w:t xml:space="preserve">  A determination of how much the performance of a group deviates from the mean or median; most frequently used measure is standard deviation.</w:t>
      </w:r>
    </w:p>
    <w:p w14:paraId="3153BFE6" w14:textId="77777777" w:rsidR="0072593A" w:rsidRDefault="0072593A" w:rsidP="00D0574A">
      <w:pPr>
        <w:spacing w:line="240" w:lineRule="auto"/>
        <w:rPr>
          <w:rFonts w:cs="Arial"/>
          <w:b/>
          <w:bCs/>
          <w:color w:val="000000"/>
          <w:szCs w:val="24"/>
        </w:rPr>
      </w:pPr>
    </w:p>
    <w:p w14:paraId="74F5A422"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Median:</w:t>
      </w:r>
      <w:r w:rsidRPr="001925CE">
        <w:rPr>
          <w:rFonts w:cs="Arial"/>
          <w:color w:val="000000"/>
          <w:szCs w:val="24"/>
        </w:rPr>
        <w:t xml:space="preserve">  A measure of center in a set of numerical data.  The median of a list of values is the value appearing at the center of a sorted version of the list; or the mean of the two central values, if the list contains an even number of values.  Example:  For the data set {2, 3, 6, 7, 10, 12, 14, 15, 22, 90}, the median is 11</w:t>
      </w:r>
      <w:r w:rsidRPr="001925CE">
        <w:rPr>
          <w:rFonts w:cs="Arial"/>
          <w:b/>
          <w:bCs/>
          <w:color w:val="000000"/>
          <w:szCs w:val="24"/>
        </w:rPr>
        <w:t>.</w:t>
      </w:r>
    </w:p>
    <w:p w14:paraId="0EA6946E" w14:textId="77777777" w:rsidR="0072593A" w:rsidRDefault="00781DA8" w:rsidP="00D0574A">
      <w:pPr>
        <w:spacing w:before="100" w:beforeAutospacing="1" w:line="240" w:lineRule="auto"/>
        <w:rPr>
          <w:rFonts w:cs="Arial"/>
          <w:szCs w:val="24"/>
        </w:rPr>
      </w:pPr>
      <w:r>
        <w:rPr>
          <w:rFonts w:cs="Arial"/>
          <w:b/>
          <w:szCs w:val="24"/>
        </w:rPr>
        <w:t>Metric s</w:t>
      </w:r>
      <w:r w:rsidR="0072593A" w:rsidRPr="001925CE">
        <w:rPr>
          <w:rFonts w:cs="Arial"/>
          <w:b/>
          <w:szCs w:val="24"/>
        </w:rPr>
        <w:t>ystem of measurement</w:t>
      </w:r>
      <w:r w:rsidR="00131055" w:rsidRPr="00131055">
        <w:rPr>
          <w:rFonts w:cs="Arial"/>
          <w:b/>
          <w:szCs w:val="24"/>
        </w:rPr>
        <w:t>:</w:t>
      </w:r>
      <w:r w:rsidR="00131055">
        <w:rPr>
          <w:rFonts w:cs="Arial"/>
          <w:szCs w:val="24"/>
        </w:rPr>
        <w:t xml:space="preserve"> A</w:t>
      </w:r>
      <w:r w:rsidR="0072593A" w:rsidRPr="001925CE">
        <w:rPr>
          <w:rFonts w:cs="Arial"/>
          <w:szCs w:val="24"/>
        </w:rPr>
        <w:t xml:space="preserve"> measurement system used throughout most of the world that is based on the powers of ten</w:t>
      </w:r>
      <w:r w:rsidR="0072593A">
        <w:rPr>
          <w:rFonts w:cs="Arial"/>
          <w:szCs w:val="24"/>
        </w:rPr>
        <w:t>.</w:t>
      </w:r>
      <w:r w:rsidR="0072593A" w:rsidRPr="001925CE">
        <w:rPr>
          <w:rFonts w:cs="Arial"/>
          <w:szCs w:val="24"/>
        </w:rPr>
        <w:t xml:space="preserve"> </w:t>
      </w:r>
      <w:r w:rsidR="0072593A">
        <w:rPr>
          <w:rFonts w:cs="Arial"/>
          <w:szCs w:val="24"/>
        </w:rPr>
        <w:t>C</w:t>
      </w:r>
      <w:r w:rsidR="0072593A" w:rsidRPr="001925CE">
        <w:rPr>
          <w:rFonts w:cs="Arial"/>
          <w:szCs w:val="24"/>
        </w:rPr>
        <w:t>ommon units are meters</w:t>
      </w:r>
      <w:r w:rsidR="0072593A">
        <w:rPr>
          <w:rFonts w:cs="Arial"/>
          <w:szCs w:val="24"/>
        </w:rPr>
        <w:t xml:space="preserve"> (unit of length)</w:t>
      </w:r>
      <w:r w:rsidR="0072593A" w:rsidRPr="001925CE">
        <w:rPr>
          <w:rFonts w:cs="Arial"/>
          <w:szCs w:val="24"/>
        </w:rPr>
        <w:t>, grams</w:t>
      </w:r>
      <w:r w:rsidR="0072593A">
        <w:rPr>
          <w:rFonts w:cs="Arial"/>
          <w:szCs w:val="24"/>
        </w:rPr>
        <w:t xml:space="preserve"> (unit of weight or mass)</w:t>
      </w:r>
      <w:r w:rsidR="0072593A" w:rsidRPr="001925CE">
        <w:rPr>
          <w:rFonts w:cs="Arial"/>
          <w:szCs w:val="24"/>
        </w:rPr>
        <w:t>, and liters</w:t>
      </w:r>
      <w:r w:rsidR="0072593A">
        <w:rPr>
          <w:rFonts w:cs="Arial"/>
          <w:szCs w:val="24"/>
        </w:rPr>
        <w:t xml:space="preserve"> (unit of volume)</w:t>
      </w:r>
      <w:r w:rsidR="0072593A" w:rsidRPr="001925CE">
        <w:rPr>
          <w:rFonts w:cs="Arial"/>
          <w:szCs w:val="24"/>
        </w:rPr>
        <w:t xml:space="preserve">. </w:t>
      </w:r>
    </w:p>
    <w:p w14:paraId="2798FEFA" w14:textId="77777777" w:rsidR="0072593A" w:rsidRPr="001925CE" w:rsidRDefault="0072593A" w:rsidP="00D0574A">
      <w:pPr>
        <w:spacing w:before="100" w:beforeAutospacing="1" w:after="100" w:afterAutospacing="1" w:line="240" w:lineRule="auto"/>
        <w:rPr>
          <w:rFonts w:cs="Arial"/>
          <w:b/>
          <w:szCs w:val="24"/>
        </w:rPr>
      </w:pPr>
      <w:r w:rsidRPr="001925CE">
        <w:rPr>
          <w:rFonts w:cs="Arial"/>
          <w:b/>
          <w:bCs/>
          <w:szCs w:val="24"/>
        </w:rPr>
        <w:t>Midline</w:t>
      </w:r>
      <w:r>
        <w:rPr>
          <w:rFonts w:cs="Arial"/>
          <w:b/>
          <w:bCs/>
          <w:szCs w:val="24"/>
        </w:rPr>
        <w:t>:</w:t>
      </w:r>
      <w:r w:rsidRPr="001925CE">
        <w:rPr>
          <w:rFonts w:cs="Arial"/>
          <w:b/>
          <w:szCs w:val="24"/>
        </w:rPr>
        <w:t xml:space="preserve"> </w:t>
      </w:r>
      <w:r w:rsidRPr="001925CE">
        <w:rPr>
          <w:rFonts w:cs="Arial"/>
          <w:szCs w:val="24"/>
        </w:rPr>
        <w:t xml:space="preserve">In the graph of a trigonometric function, the horizontal line halfway between its maximum and minimum values. Multiplication and division within 100. Multiplication or division of two whole numbers with whole number answers, and with product or dividend in the range 0-100. </w:t>
      </w:r>
      <w:r w:rsidRPr="00131055">
        <w:rPr>
          <w:rFonts w:cs="Arial"/>
          <w:szCs w:val="24"/>
        </w:rPr>
        <w:t>Example: 72 ÷ 8 = 9.</w:t>
      </w:r>
    </w:p>
    <w:p w14:paraId="337A8D72" w14:textId="77777777" w:rsidR="0072593A" w:rsidRPr="001925CE" w:rsidRDefault="0072593A" w:rsidP="00D0574A">
      <w:pPr>
        <w:spacing w:before="100" w:beforeAutospacing="1" w:after="100" w:afterAutospacing="1" w:line="240" w:lineRule="auto"/>
        <w:rPr>
          <w:rFonts w:cs="Arial"/>
          <w:b/>
          <w:szCs w:val="24"/>
        </w:rPr>
      </w:pPr>
      <w:r w:rsidRPr="001925CE">
        <w:rPr>
          <w:rFonts w:cs="Arial"/>
          <w:b/>
          <w:bCs/>
          <w:szCs w:val="24"/>
        </w:rPr>
        <w:t>Minima:</w:t>
      </w:r>
      <w:r w:rsidRPr="001925CE">
        <w:rPr>
          <w:rFonts w:cs="Arial"/>
          <w:szCs w:val="24"/>
        </w:rPr>
        <w:t xml:space="preserve"> y</w:t>
      </w:r>
      <w:r w:rsidRPr="001925CE">
        <w:rPr>
          <w:rFonts w:cs="Arial"/>
          <w:szCs w:val="24"/>
          <w:vertAlign w:val="subscript"/>
        </w:rPr>
        <w:t>0</w:t>
      </w:r>
      <w:r w:rsidRPr="001925CE">
        <w:rPr>
          <w:rFonts w:cs="Arial"/>
          <w:szCs w:val="24"/>
        </w:rPr>
        <w:t xml:space="preserve"> is the "absolute minimum" of f(x) on I if and only if y</w:t>
      </w:r>
      <w:r w:rsidRPr="001925CE">
        <w:rPr>
          <w:rFonts w:cs="Arial"/>
          <w:szCs w:val="24"/>
          <w:vertAlign w:val="subscript"/>
        </w:rPr>
        <w:t>0</w:t>
      </w:r>
      <w:r w:rsidRPr="001925CE">
        <w:rPr>
          <w:rFonts w:cs="Arial"/>
          <w:szCs w:val="24"/>
        </w:rPr>
        <w:t xml:space="preserve"> &lt;= f(x) for all x on I.</w:t>
      </w:r>
    </w:p>
    <w:p w14:paraId="7F9112F8" w14:textId="77777777" w:rsidR="0072593A" w:rsidRPr="001925CE" w:rsidRDefault="00781DA8" w:rsidP="00D0574A">
      <w:pPr>
        <w:spacing w:before="100" w:beforeAutospacing="1" w:after="100" w:afterAutospacing="1" w:line="240" w:lineRule="auto"/>
        <w:rPr>
          <w:rFonts w:cs="Arial"/>
          <w:szCs w:val="24"/>
        </w:rPr>
      </w:pPr>
      <w:r>
        <w:rPr>
          <w:rFonts w:cs="Arial"/>
          <w:b/>
          <w:szCs w:val="24"/>
        </w:rPr>
        <w:t>Mixed n</w:t>
      </w:r>
      <w:r w:rsidR="0072593A" w:rsidRPr="001925CE">
        <w:rPr>
          <w:rFonts w:cs="Arial"/>
          <w:b/>
          <w:szCs w:val="24"/>
        </w:rPr>
        <w:t>umber</w:t>
      </w:r>
      <w:r w:rsidR="00131055" w:rsidRPr="00131055">
        <w:rPr>
          <w:rFonts w:cs="Arial"/>
          <w:b/>
          <w:szCs w:val="24"/>
        </w:rPr>
        <w:t>:</w:t>
      </w:r>
      <w:r w:rsidR="00131055">
        <w:rPr>
          <w:rFonts w:cs="Arial"/>
          <w:szCs w:val="24"/>
        </w:rPr>
        <w:t xml:space="preserve"> A</w:t>
      </w:r>
      <w:r w:rsidR="0072593A" w:rsidRPr="001925CE">
        <w:rPr>
          <w:rFonts w:cs="Arial"/>
          <w:szCs w:val="24"/>
        </w:rPr>
        <w:t xml:space="preserve"> quantity expressed as a whole number and a proper fraction. </w:t>
      </w:r>
    </w:p>
    <w:p w14:paraId="7B91BC03" w14:textId="77777777" w:rsidR="0072593A" w:rsidRPr="001925CE" w:rsidRDefault="0072593A" w:rsidP="00D0574A">
      <w:pPr>
        <w:spacing w:line="240" w:lineRule="auto"/>
        <w:rPr>
          <w:rFonts w:cs="Arial"/>
          <w:szCs w:val="24"/>
        </w:rPr>
      </w:pPr>
      <w:r w:rsidRPr="001925CE">
        <w:rPr>
          <w:rFonts w:cs="Arial"/>
          <w:b/>
          <w:szCs w:val="24"/>
        </w:rPr>
        <w:t>Mode</w:t>
      </w:r>
      <w:r w:rsidR="00131055">
        <w:rPr>
          <w:rFonts w:cs="Arial"/>
          <w:b/>
          <w:szCs w:val="24"/>
        </w:rPr>
        <w:t xml:space="preserve">: </w:t>
      </w:r>
      <w:r w:rsidR="00131055">
        <w:rPr>
          <w:rFonts w:cs="Arial"/>
          <w:szCs w:val="24"/>
        </w:rPr>
        <w:t xml:space="preserve"> A</w:t>
      </w:r>
      <w:r w:rsidRPr="001925CE">
        <w:rPr>
          <w:rFonts w:cs="Arial"/>
          <w:szCs w:val="24"/>
        </w:rPr>
        <w:t xml:space="preserve"> list of data is the number occurring most often. </w:t>
      </w:r>
    </w:p>
    <w:p w14:paraId="20E6AC1D" w14:textId="77777777" w:rsidR="0072593A" w:rsidRDefault="0072593A" w:rsidP="00D0574A">
      <w:pPr>
        <w:spacing w:line="240" w:lineRule="auto"/>
        <w:rPr>
          <w:rFonts w:cs="Arial"/>
          <w:b/>
          <w:bCs/>
          <w:color w:val="000000"/>
          <w:szCs w:val="24"/>
        </w:rPr>
      </w:pPr>
    </w:p>
    <w:p w14:paraId="4C65931A" w14:textId="77777777" w:rsidR="0072593A" w:rsidRPr="001925CE" w:rsidRDefault="0072593A" w:rsidP="00D0574A">
      <w:pPr>
        <w:spacing w:line="240" w:lineRule="auto"/>
        <w:rPr>
          <w:rFonts w:cs="Arial"/>
          <w:color w:val="000000"/>
          <w:szCs w:val="24"/>
        </w:rPr>
      </w:pPr>
      <w:r w:rsidRPr="001925CE">
        <w:rPr>
          <w:rFonts w:cs="Arial"/>
          <w:b/>
          <w:bCs/>
          <w:color w:val="000000"/>
          <w:szCs w:val="24"/>
        </w:rPr>
        <w:t>Model:</w:t>
      </w:r>
      <w:r w:rsidRPr="001925CE">
        <w:rPr>
          <w:rFonts w:cs="Arial"/>
          <w:color w:val="000000"/>
          <w:szCs w:val="24"/>
        </w:rPr>
        <w:t xml:space="preserve">  A mathematical representation (e.g., number, graph, matrix, equation(s), geometric figure) for real-world or mathematical objects, properties, actions, or relationships.</w:t>
      </w:r>
    </w:p>
    <w:p w14:paraId="10E8C60D" w14:textId="77777777" w:rsidR="00781DA8" w:rsidRDefault="00781DA8" w:rsidP="00D0574A">
      <w:pPr>
        <w:spacing w:line="240" w:lineRule="auto"/>
        <w:rPr>
          <w:rFonts w:cs="Arial"/>
          <w:b/>
          <w:bCs/>
          <w:color w:val="000000"/>
          <w:szCs w:val="24"/>
        </w:rPr>
      </w:pPr>
    </w:p>
    <w:p w14:paraId="4D0299BE" w14:textId="77777777" w:rsidR="0072593A" w:rsidRPr="001925CE" w:rsidRDefault="0072593A" w:rsidP="00D0574A">
      <w:pPr>
        <w:spacing w:line="240" w:lineRule="auto"/>
        <w:rPr>
          <w:rFonts w:cs="Arial"/>
          <w:bCs/>
          <w:color w:val="000000"/>
          <w:szCs w:val="24"/>
        </w:rPr>
      </w:pPr>
      <w:r w:rsidRPr="001925CE">
        <w:rPr>
          <w:rFonts w:cs="Arial"/>
          <w:b/>
          <w:bCs/>
          <w:color w:val="000000"/>
          <w:szCs w:val="24"/>
        </w:rPr>
        <w:t>Modulus of a complex number</w:t>
      </w:r>
      <w:r>
        <w:rPr>
          <w:rFonts w:cs="Arial"/>
          <w:b/>
          <w:bCs/>
          <w:color w:val="000000"/>
          <w:szCs w:val="24"/>
        </w:rPr>
        <w:t>:</w:t>
      </w:r>
      <w:r w:rsidRPr="001925CE">
        <w:rPr>
          <w:rFonts w:cs="Arial"/>
          <w:bCs/>
          <w:color w:val="000000"/>
          <w:szCs w:val="24"/>
        </w:rPr>
        <w:t xml:space="preserve"> The distance between a complex number and the origin on the complex plane. The absolute value of </w:t>
      </w:r>
      <w:r w:rsidRPr="001925CE">
        <w:rPr>
          <w:rFonts w:cs="Arial"/>
          <w:bCs/>
          <w:i/>
          <w:color w:val="000000"/>
          <w:szCs w:val="24"/>
        </w:rPr>
        <w:t>a</w:t>
      </w:r>
      <w:r w:rsidRPr="001925CE">
        <w:rPr>
          <w:rFonts w:cs="Arial"/>
          <w:bCs/>
          <w:color w:val="000000"/>
          <w:szCs w:val="24"/>
        </w:rPr>
        <w:t xml:space="preserve"> + </w:t>
      </w:r>
      <w:r w:rsidRPr="001925CE">
        <w:rPr>
          <w:rFonts w:cs="Arial"/>
          <w:bCs/>
          <w:i/>
          <w:color w:val="000000"/>
          <w:szCs w:val="24"/>
        </w:rPr>
        <w:t>bi</w:t>
      </w:r>
      <w:r w:rsidRPr="001925CE">
        <w:rPr>
          <w:rFonts w:cs="Arial"/>
          <w:bCs/>
          <w:color w:val="000000"/>
          <w:szCs w:val="24"/>
        </w:rPr>
        <w:t xml:space="preserve"> is written |</w:t>
      </w:r>
      <w:r w:rsidRPr="001925CE">
        <w:rPr>
          <w:rFonts w:cs="Arial"/>
          <w:bCs/>
          <w:i/>
          <w:color w:val="000000"/>
          <w:szCs w:val="24"/>
        </w:rPr>
        <w:t>a</w:t>
      </w:r>
      <w:r w:rsidRPr="001925CE">
        <w:rPr>
          <w:rFonts w:cs="Arial"/>
          <w:bCs/>
          <w:color w:val="000000"/>
          <w:szCs w:val="24"/>
        </w:rPr>
        <w:t xml:space="preserve"> + </w:t>
      </w:r>
      <w:r w:rsidRPr="001925CE">
        <w:rPr>
          <w:rFonts w:cs="Arial"/>
          <w:bCs/>
          <w:i/>
          <w:color w:val="000000"/>
          <w:szCs w:val="24"/>
        </w:rPr>
        <w:t>bi</w:t>
      </w:r>
      <w:r w:rsidRPr="001925CE">
        <w:rPr>
          <w:rFonts w:cs="Arial"/>
          <w:bCs/>
          <w:color w:val="000000"/>
          <w:szCs w:val="24"/>
        </w:rPr>
        <w:t>|, and the formula for |</w:t>
      </w:r>
      <w:r w:rsidRPr="001925CE">
        <w:rPr>
          <w:rFonts w:cs="Arial"/>
          <w:bCs/>
          <w:i/>
          <w:color w:val="000000"/>
          <w:szCs w:val="24"/>
        </w:rPr>
        <w:t>a</w:t>
      </w:r>
      <w:r w:rsidRPr="001925CE">
        <w:rPr>
          <w:rFonts w:cs="Arial"/>
          <w:bCs/>
          <w:color w:val="000000"/>
          <w:szCs w:val="24"/>
        </w:rPr>
        <w:t xml:space="preserve"> + </w:t>
      </w:r>
      <w:r w:rsidRPr="001925CE">
        <w:rPr>
          <w:rFonts w:cs="Arial"/>
          <w:bCs/>
          <w:i/>
          <w:color w:val="000000"/>
          <w:szCs w:val="24"/>
        </w:rPr>
        <w:t>bi</w:t>
      </w:r>
      <w:r w:rsidRPr="001925CE">
        <w:rPr>
          <w:rFonts w:cs="Arial"/>
          <w:bCs/>
          <w:color w:val="000000"/>
          <w:szCs w:val="24"/>
        </w:rPr>
        <w:t xml:space="preserve">| </w:t>
      </w:r>
      <w:proofErr w:type="gramStart"/>
      <w:r w:rsidRPr="001925CE">
        <w:rPr>
          <w:rFonts w:cs="Arial"/>
          <w:bCs/>
          <w:color w:val="000000"/>
          <w:szCs w:val="24"/>
        </w:rPr>
        <w:t xml:space="preserve">is </w:t>
      </w:r>
      <w:proofErr w:type="gramEnd"/>
      <w:r w:rsidRPr="001925CE">
        <w:rPr>
          <w:rFonts w:cs="Arial"/>
          <w:bCs/>
          <w:color w:val="000000"/>
          <w:szCs w:val="24"/>
        </w:rPr>
        <w:object w:dxaOrig="840" w:dyaOrig="280" w14:anchorId="71E18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quare root of a squared plus b squared." style="width:35.8pt;height:13.55pt" o:ole="">
            <v:imagedata r:id="rId14" o:title=""/>
          </v:shape>
          <o:OLEObject Type="Embed" ProgID="Equation.3" ShapeID="_x0000_i1025" DrawAspect="Content" ObjectID="_1676448543" r:id="rId15"/>
        </w:object>
      </w:r>
      <w:r w:rsidRPr="001925CE">
        <w:rPr>
          <w:rFonts w:cs="Arial"/>
          <w:bCs/>
          <w:color w:val="000000"/>
          <w:szCs w:val="24"/>
        </w:rPr>
        <w:t xml:space="preserve">. For a complex number in polar form, </w:t>
      </w:r>
      <w:proofErr w:type="gramStart"/>
      <w:r w:rsidRPr="001925CE">
        <w:rPr>
          <w:rFonts w:cs="Arial"/>
          <w:bCs/>
          <w:i/>
          <w:color w:val="000000"/>
          <w:szCs w:val="24"/>
        </w:rPr>
        <w:t>r</w:t>
      </w:r>
      <w:r w:rsidRPr="001925CE">
        <w:rPr>
          <w:rFonts w:cs="Arial"/>
          <w:bCs/>
          <w:color w:val="000000"/>
          <w:szCs w:val="24"/>
        </w:rPr>
        <w:t>(</w:t>
      </w:r>
      <w:proofErr w:type="gramEnd"/>
      <w:r w:rsidRPr="001925CE">
        <w:rPr>
          <w:rFonts w:cs="Arial"/>
          <w:bCs/>
          <w:color w:val="000000"/>
          <w:szCs w:val="24"/>
        </w:rPr>
        <w:t>cos</w:t>
      </w:r>
      <w:r w:rsidRPr="001925CE">
        <w:rPr>
          <w:rFonts w:cs="Arial"/>
          <w:bCs/>
          <w:color w:val="000000"/>
          <w:szCs w:val="24"/>
        </w:rPr>
        <w:sym w:font="Symbol" w:char="F071"/>
      </w:r>
      <w:r w:rsidRPr="001925CE">
        <w:rPr>
          <w:rFonts w:cs="Arial"/>
          <w:bCs/>
          <w:color w:val="000000"/>
          <w:szCs w:val="24"/>
        </w:rPr>
        <w:t xml:space="preserve"> + </w:t>
      </w:r>
      <w:proofErr w:type="spellStart"/>
      <w:r w:rsidRPr="001925CE">
        <w:rPr>
          <w:rFonts w:cs="Arial"/>
          <w:bCs/>
          <w:i/>
          <w:color w:val="000000"/>
          <w:szCs w:val="24"/>
        </w:rPr>
        <w:t>i</w:t>
      </w:r>
      <w:proofErr w:type="spellEnd"/>
      <w:r w:rsidRPr="001925CE">
        <w:rPr>
          <w:rFonts w:cs="Arial"/>
          <w:bCs/>
          <w:color w:val="000000"/>
          <w:szCs w:val="24"/>
        </w:rPr>
        <w:t xml:space="preserve"> sin </w:t>
      </w:r>
      <w:r w:rsidRPr="001925CE">
        <w:rPr>
          <w:rFonts w:cs="Arial"/>
          <w:bCs/>
          <w:color w:val="000000"/>
          <w:szCs w:val="24"/>
        </w:rPr>
        <w:sym w:font="Symbol" w:char="F071"/>
      </w:r>
      <w:r w:rsidRPr="001925CE">
        <w:rPr>
          <w:rFonts w:cs="Arial"/>
          <w:bCs/>
          <w:color w:val="000000"/>
          <w:szCs w:val="24"/>
        </w:rPr>
        <w:t xml:space="preserve">), the modulus is </w:t>
      </w:r>
      <w:r w:rsidRPr="001925CE">
        <w:rPr>
          <w:rFonts w:cs="Arial"/>
          <w:bCs/>
          <w:i/>
          <w:color w:val="000000"/>
          <w:szCs w:val="24"/>
        </w:rPr>
        <w:t>r</w:t>
      </w:r>
      <w:r w:rsidRPr="001925CE">
        <w:rPr>
          <w:rFonts w:cs="Arial"/>
          <w:bCs/>
          <w:color w:val="000000"/>
          <w:szCs w:val="24"/>
        </w:rPr>
        <w:t>.</w:t>
      </w:r>
    </w:p>
    <w:p w14:paraId="77D0F0A0"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Multiplication and division within 100:</w:t>
      </w:r>
      <w:r w:rsidR="00131055">
        <w:rPr>
          <w:rFonts w:cs="Arial"/>
          <w:b/>
          <w:bCs/>
          <w:color w:val="000000"/>
          <w:szCs w:val="24"/>
        </w:rPr>
        <w:t xml:space="preserve"> </w:t>
      </w:r>
      <w:r w:rsidR="00131055">
        <w:rPr>
          <w:rFonts w:cs="Arial"/>
          <w:color w:val="000000"/>
          <w:szCs w:val="24"/>
        </w:rPr>
        <w:t>T</w:t>
      </w:r>
      <w:r w:rsidRPr="001925CE">
        <w:rPr>
          <w:rFonts w:cs="Arial"/>
          <w:color w:val="000000"/>
          <w:szCs w:val="24"/>
        </w:rPr>
        <w:t xml:space="preserve">he multiplication or division of two whole numbers with whole number answers, and with product or dividend in the range </w:t>
      </w:r>
      <w:r w:rsidRPr="001925CE">
        <w:rPr>
          <w:rFonts w:cs="Arial"/>
          <w:color w:val="000000"/>
          <w:szCs w:val="24"/>
        </w:rPr>
        <w:br/>
        <w:t>0-100. Example: 72 ÷ 8 = 9</w:t>
      </w:r>
      <w:r w:rsidR="00131055">
        <w:rPr>
          <w:rFonts w:cs="Arial"/>
          <w:color w:val="000000"/>
          <w:szCs w:val="24"/>
        </w:rPr>
        <w:t>.</w:t>
      </w:r>
    </w:p>
    <w:p w14:paraId="3084088A" w14:textId="77777777" w:rsidR="00C80DF8" w:rsidRDefault="0072593A" w:rsidP="00D0574A">
      <w:pPr>
        <w:spacing w:line="240" w:lineRule="auto"/>
        <w:rPr>
          <w:rFonts w:cs="Arial"/>
          <w:szCs w:val="24"/>
        </w:rPr>
      </w:pPr>
      <w:r w:rsidRPr="001925CE">
        <w:rPr>
          <w:rFonts w:cs="Arial"/>
          <w:b/>
          <w:color w:val="000000"/>
          <w:szCs w:val="24"/>
        </w:rPr>
        <w:t>Multiplicative inverses</w:t>
      </w:r>
      <w:r w:rsidRPr="00FE7488">
        <w:rPr>
          <w:rFonts w:cs="Arial"/>
          <w:b/>
          <w:color w:val="000000"/>
          <w:szCs w:val="24"/>
        </w:rPr>
        <w:t xml:space="preserve">: </w:t>
      </w:r>
      <w:r w:rsidRPr="001925CE">
        <w:rPr>
          <w:rFonts w:cs="Arial"/>
          <w:color w:val="000000"/>
          <w:szCs w:val="24"/>
        </w:rPr>
        <w:t xml:space="preserve"> Two numbers whose product is 1 are multiplicative inverses of one another.  </w:t>
      </w:r>
      <w:r w:rsidRPr="00131055">
        <w:rPr>
          <w:rFonts w:cs="Arial"/>
          <w:iCs/>
          <w:color w:val="000000"/>
          <w:szCs w:val="24"/>
        </w:rPr>
        <w:t>Example</w:t>
      </w:r>
      <w:r w:rsidRPr="00131055">
        <w:rPr>
          <w:rFonts w:cs="Arial"/>
          <w:iCs/>
          <w:szCs w:val="24"/>
        </w:rPr>
        <w:t>:</w:t>
      </w:r>
      <w:r w:rsidRPr="00131055">
        <w:rPr>
          <w:rFonts w:cs="Arial"/>
          <w:szCs w:val="24"/>
        </w:rPr>
        <w:t xml:space="preserve">  </w:t>
      </w:r>
      <m:oMath>
        <m:f>
          <m:fPr>
            <m:ctrlPr>
              <w:rPr>
                <w:rFonts w:ascii="Cambria Math" w:hAnsi="Cambria Math"/>
                <w:i/>
              </w:rPr>
            </m:ctrlPr>
          </m:fPr>
          <m:num>
            <m:r>
              <w:rPr>
                <w:rFonts w:ascii="Cambria Math" w:hAnsi="Cambria Math"/>
              </w:rPr>
              <m:t>3</m:t>
            </m:r>
          </m:num>
          <m:den>
            <m:r>
              <w:rPr>
                <w:rFonts w:ascii="Cambria Math" w:hAnsi="Cambria Math"/>
              </w:rPr>
              <m:t>4</m:t>
            </m:r>
          </m:den>
        </m:f>
      </m:oMath>
      <w:r w:rsidRPr="00131055">
        <w:rPr>
          <w:rFonts w:cs="Arial"/>
          <w:szCs w:val="24"/>
        </w:rPr>
        <w:t xml:space="preserve"> and </w:t>
      </w:r>
      <m:oMath>
        <m:f>
          <m:fPr>
            <m:ctrlPr>
              <w:rPr>
                <w:rFonts w:ascii="Cambria Math" w:hAnsi="Cambria Math"/>
                <w:i/>
              </w:rPr>
            </m:ctrlPr>
          </m:fPr>
          <m:num>
            <m:r>
              <w:rPr>
                <w:rFonts w:ascii="Cambria Math" w:hAnsi="Cambria Math"/>
              </w:rPr>
              <m:t>4</m:t>
            </m:r>
          </m:num>
          <m:den>
            <m:r>
              <w:rPr>
                <w:rFonts w:ascii="Cambria Math" w:hAnsi="Cambria Math"/>
              </w:rPr>
              <m:t>3</m:t>
            </m:r>
          </m:den>
        </m:f>
      </m:oMath>
      <w:r w:rsidRPr="00131055">
        <w:rPr>
          <w:rFonts w:cs="Arial"/>
          <w:szCs w:val="24"/>
        </w:rPr>
        <w:t xml:space="preserve"> are multiplicative inverses of one another b</w:t>
      </w:r>
      <w:r w:rsidR="00781DA8">
        <w:rPr>
          <w:rFonts w:cs="Arial"/>
          <w:szCs w:val="24"/>
        </w:rPr>
        <w:t>ecause</w:t>
      </w:r>
    </w:p>
    <w:p w14:paraId="25AC2BD4" w14:textId="4F306BD3" w:rsidR="0072593A" w:rsidRPr="00131055" w:rsidRDefault="004140BA" w:rsidP="00D0574A">
      <w:pPr>
        <w:spacing w:line="240" w:lineRule="auto"/>
        <w:rPr>
          <w:rFonts w:cs="Arial"/>
          <w:szCs w:val="24"/>
        </w:rPr>
      </w:pPr>
      <m:oMath>
        <m:f>
          <m:fPr>
            <m:ctrlPr>
              <w:rPr>
                <w:rFonts w:ascii="Cambria Math" w:hAnsi="Cambria Math"/>
                <w:i/>
              </w:rPr>
            </m:ctrlPr>
          </m:fPr>
          <m:num>
            <m:r>
              <w:rPr>
                <w:rFonts w:ascii="Cambria Math" w:hAnsi="Cambria Math"/>
              </w:rPr>
              <m:t>3</m:t>
            </m:r>
          </m:num>
          <m:den>
            <m:r>
              <w:rPr>
                <w:rFonts w:ascii="Cambria Math" w:hAnsi="Cambria Math"/>
              </w:rPr>
              <m:t>4</m:t>
            </m:r>
          </m:den>
        </m:f>
      </m:oMath>
      <w:r w:rsidR="00781DA8">
        <w:rPr>
          <w:rFonts w:cs="Arial"/>
          <w:szCs w:val="24"/>
        </w:rPr>
        <w:t xml:space="preserve"> x </w:t>
      </w:r>
      <m:oMath>
        <m:f>
          <m:fPr>
            <m:ctrlPr>
              <w:rPr>
                <w:rFonts w:ascii="Cambria Math" w:hAnsi="Cambria Math"/>
                <w:i/>
              </w:rPr>
            </m:ctrlPr>
          </m:fPr>
          <m:num>
            <m:r>
              <w:rPr>
                <w:rFonts w:ascii="Cambria Math" w:hAnsi="Cambria Math"/>
              </w:rPr>
              <m:t>4</m:t>
            </m:r>
          </m:num>
          <m:den>
            <m:r>
              <w:rPr>
                <w:rFonts w:ascii="Cambria Math" w:hAnsi="Cambria Math"/>
              </w:rPr>
              <m:t>3</m:t>
            </m:r>
          </m:den>
        </m:f>
      </m:oMath>
      <w:r w:rsidR="00781DA8">
        <w:rPr>
          <w:rFonts w:cs="Arial"/>
          <w:szCs w:val="24"/>
        </w:rPr>
        <w:t xml:space="preserve"> = </w:t>
      </w:r>
      <m:oMath>
        <m:f>
          <m:fPr>
            <m:ctrlPr>
              <w:rPr>
                <w:rFonts w:ascii="Cambria Math" w:hAnsi="Cambria Math"/>
                <w:i/>
              </w:rPr>
            </m:ctrlPr>
          </m:fPr>
          <m:num>
            <m:r>
              <w:rPr>
                <w:rFonts w:ascii="Cambria Math" w:hAnsi="Cambria Math"/>
              </w:rPr>
              <m:t>4</m:t>
            </m:r>
          </m:num>
          <m:den>
            <m:r>
              <w:rPr>
                <w:rFonts w:ascii="Cambria Math" w:hAnsi="Cambria Math"/>
              </w:rPr>
              <m:t>3</m:t>
            </m:r>
          </m:den>
        </m:f>
        <m:r>
          <w:rPr>
            <w:rFonts w:ascii="Cambria Math" w:hAnsi="Cambria Math"/>
          </w:rPr>
          <m:t xml:space="preserve"> </m:t>
        </m:r>
      </m:oMath>
      <w:r w:rsidR="00781DA8">
        <w:rPr>
          <w:rFonts w:cs="Arial"/>
          <w:szCs w:val="24"/>
        </w:rPr>
        <w:t xml:space="preserve">x </w:t>
      </w:r>
      <m:oMath>
        <m:f>
          <m:fPr>
            <m:ctrlPr>
              <w:rPr>
                <w:rFonts w:ascii="Cambria Math" w:hAnsi="Cambria Math"/>
                <w:i/>
              </w:rPr>
            </m:ctrlPr>
          </m:fPr>
          <m:num>
            <m:r>
              <w:rPr>
                <w:rFonts w:ascii="Cambria Math" w:hAnsi="Cambria Math"/>
              </w:rPr>
              <m:t>3</m:t>
            </m:r>
          </m:num>
          <m:den>
            <m:r>
              <w:rPr>
                <w:rFonts w:ascii="Cambria Math" w:hAnsi="Cambria Math"/>
              </w:rPr>
              <m:t>4</m:t>
            </m:r>
          </m:den>
        </m:f>
      </m:oMath>
      <w:r w:rsidR="00C80DF8">
        <w:rPr>
          <w:rFonts w:cs="Arial"/>
          <w:szCs w:val="24"/>
        </w:rPr>
        <w:t xml:space="preserve"> </w:t>
      </w:r>
      <w:r w:rsidR="00781DA8">
        <w:rPr>
          <w:rFonts w:cs="Arial"/>
          <w:szCs w:val="24"/>
        </w:rPr>
        <w:t>= 1.</w:t>
      </w:r>
    </w:p>
    <w:p w14:paraId="591A27AD" w14:textId="77777777" w:rsidR="0072593A" w:rsidRDefault="0072593A" w:rsidP="00D0574A">
      <w:pPr>
        <w:spacing w:before="100" w:beforeAutospacing="1" w:after="100" w:afterAutospacing="1" w:line="240" w:lineRule="auto"/>
        <w:rPr>
          <w:rFonts w:cs="Arial"/>
          <w:szCs w:val="24"/>
        </w:rPr>
      </w:pPr>
    </w:p>
    <w:p w14:paraId="5B70F282" w14:textId="77777777" w:rsidR="0072593A" w:rsidRPr="00826117" w:rsidRDefault="0072593A" w:rsidP="00D0574A">
      <w:pPr>
        <w:spacing w:before="100" w:beforeAutospacing="1" w:after="100" w:afterAutospacing="1" w:line="240" w:lineRule="auto"/>
        <w:rPr>
          <w:rFonts w:cs="Arial"/>
          <w:b/>
          <w:szCs w:val="24"/>
        </w:rPr>
      </w:pPr>
      <w:r w:rsidRPr="00826117">
        <w:rPr>
          <w:rFonts w:cs="Arial"/>
          <w:b/>
          <w:szCs w:val="24"/>
        </w:rPr>
        <w:t xml:space="preserve">N </w:t>
      </w:r>
    </w:p>
    <w:p w14:paraId="17145D31"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Negative number</w:t>
      </w:r>
      <w:r w:rsidR="00131055" w:rsidRPr="00131055">
        <w:rPr>
          <w:rFonts w:cs="Arial"/>
          <w:b/>
          <w:szCs w:val="24"/>
        </w:rPr>
        <w:t xml:space="preserve">: </w:t>
      </w:r>
      <w:r w:rsidR="00131055">
        <w:rPr>
          <w:rFonts w:cs="Arial"/>
          <w:szCs w:val="24"/>
        </w:rPr>
        <w:t>A</w:t>
      </w:r>
      <w:r w:rsidRPr="001925CE">
        <w:rPr>
          <w:rFonts w:cs="Arial"/>
          <w:szCs w:val="24"/>
        </w:rPr>
        <w:t xml:space="preserve"> number to the left of zero on a number line; a number less tha</w:t>
      </w:r>
      <w:r w:rsidR="00131055">
        <w:rPr>
          <w:rFonts w:cs="Arial"/>
          <w:szCs w:val="24"/>
        </w:rPr>
        <w:t>n zero in value; used to show a</w:t>
      </w:r>
      <w:r w:rsidRPr="001925CE">
        <w:rPr>
          <w:rFonts w:cs="Arial"/>
          <w:szCs w:val="24"/>
        </w:rPr>
        <w:t xml:space="preserve"> decrease, a loss, or downward direction; may be preceded by a minus sign. </w:t>
      </w:r>
    </w:p>
    <w:p w14:paraId="0347CCDD" w14:textId="77777777" w:rsidR="0072593A" w:rsidRPr="001925CE" w:rsidRDefault="0072593A" w:rsidP="00D0574A">
      <w:pPr>
        <w:suppressAutoHyphens/>
        <w:spacing w:after="120" w:line="240" w:lineRule="auto"/>
        <w:rPr>
          <w:rFonts w:cs="Arial"/>
          <w:szCs w:val="24"/>
        </w:rPr>
      </w:pPr>
      <w:r>
        <w:rPr>
          <w:rFonts w:cs="Arial"/>
          <w:b/>
          <w:szCs w:val="24"/>
        </w:rPr>
        <w:t>Network:</w:t>
      </w:r>
      <w:r w:rsidRPr="001925CE">
        <w:rPr>
          <w:rFonts w:cs="Arial"/>
          <w:szCs w:val="24"/>
        </w:rPr>
        <w:t xml:space="preserve"> a) A figure consisting of vertices and edges that shows how objects are connected, b) A collection of points (vertices), with certain connections (edges) between them. </w:t>
      </w:r>
    </w:p>
    <w:p w14:paraId="748AE644"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Non-adjacent angles</w:t>
      </w:r>
      <w:r w:rsidR="00781DA8">
        <w:rPr>
          <w:rFonts w:cs="Arial"/>
          <w:b/>
          <w:szCs w:val="24"/>
        </w:rPr>
        <w:t xml:space="preserve">: </w:t>
      </w:r>
      <w:r w:rsidR="00781DA8" w:rsidRPr="00781DA8">
        <w:rPr>
          <w:rFonts w:cs="Arial"/>
          <w:szCs w:val="24"/>
        </w:rPr>
        <w:t>Angles that</w:t>
      </w:r>
      <w:r w:rsidRPr="00781DA8">
        <w:rPr>
          <w:rFonts w:cs="Arial"/>
          <w:szCs w:val="24"/>
        </w:rPr>
        <w:t xml:space="preserve"> do</w:t>
      </w:r>
      <w:r w:rsidRPr="001925CE">
        <w:rPr>
          <w:rFonts w:cs="Arial"/>
          <w:szCs w:val="24"/>
        </w:rPr>
        <w:t xml:space="preserve"> not share a common ray; they may or may not share a common vertex. </w:t>
      </w:r>
    </w:p>
    <w:p w14:paraId="0FB0B073"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Number lin</w:t>
      </w:r>
      <w:r w:rsidR="00131055">
        <w:rPr>
          <w:rFonts w:cs="Arial"/>
          <w:b/>
          <w:szCs w:val="24"/>
        </w:rPr>
        <w:t xml:space="preserve">e: </w:t>
      </w:r>
      <w:r w:rsidR="00131055" w:rsidRPr="00131055">
        <w:rPr>
          <w:rFonts w:cs="Arial"/>
          <w:szCs w:val="24"/>
        </w:rPr>
        <w:t>A</w:t>
      </w:r>
      <w:r w:rsidRPr="001925CE">
        <w:rPr>
          <w:rFonts w:cs="Arial"/>
          <w:szCs w:val="24"/>
        </w:rPr>
        <w:t xml:space="preserve"> line divided into equal segments (intervals) by points corresponding to integers, fractions, or decimals; points to the right of 0 are positive; those to the left are negative. Signed numbers extend indefinitely in both directions on the number line.</w:t>
      </w:r>
    </w:p>
    <w:p w14:paraId="086DEBFF" w14:textId="77777777" w:rsidR="0072593A" w:rsidRPr="001925CE" w:rsidRDefault="0072593A" w:rsidP="00D0574A">
      <w:pPr>
        <w:spacing w:line="240" w:lineRule="auto"/>
        <w:rPr>
          <w:rFonts w:cs="Arial"/>
          <w:color w:val="000000"/>
          <w:szCs w:val="24"/>
        </w:rPr>
      </w:pPr>
      <w:r w:rsidRPr="001925CE">
        <w:rPr>
          <w:rFonts w:cs="Arial"/>
          <w:b/>
          <w:bCs/>
          <w:color w:val="000000"/>
          <w:szCs w:val="24"/>
        </w:rPr>
        <w:t>Number line diagram:</w:t>
      </w:r>
      <w:r w:rsidRPr="001925CE">
        <w:rPr>
          <w:rFonts w:cs="Arial"/>
          <w:color w:val="000000"/>
          <w:szCs w:val="24"/>
        </w:rPr>
        <w:t xml:space="preserve"> A diagram of the number line used to represent numbers and support reasoning about them.  In a number line diagram for measurement quantities, the interval from 0 to 1 on the diagram represents the unit of measure for the quantity. </w:t>
      </w:r>
    </w:p>
    <w:p w14:paraId="7C033C4C" w14:textId="77777777" w:rsidR="0072593A" w:rsidRPr="001925CE" w:rsidRDefault="0072593A" w:rsidP="00D0574A">
      <w:pPr>
        <w:spacing w:line="240" w:lineRule="auto"/>
        <w:rPr>
          <w:rFonts w:cs="Arial"/>
          <w:color w:val="000000"/>
          <w:szCs w:val="24"/>
        </w:rPr>
      </w:pPr>
    </w:p>
    <w:p w14:paraId="232D2553" w14:textId="77777777" w:rsidR="0072593A" w:rsidRPr="001925CE" w:rsidRDefault="0072593A" w:rsidP="00D0574A">
      <w:pPr>
        <w:spacing w:line="240" w:lineRule="auto"/>
        <w:rPr>
          <w:rFonts w:cs="Arial"/>
          <w:color w:val="000000"/>
          <w:szCs w:val="24"/>
        </w:rPr>
      </w:pPr>
      <w:r w:rsidRPr="001925CE">
        <w:rPr>
          <w:rFonts w:cs="Arial"/>
          <w:b/>
          <w:color w:val="000000"/>
          <w:szCs w:val="24"/>
        </w:rPr>
        <w:t>Numeral</w:t>
      </w:r>
      <w:r w:rsidRPr="00A12B3E">
        <w:rPr>
          <w:rFonts w:cs="Arial"/>
          <w:b/>
          <w:color w:val="000000"/>
          <w:szCs w:val="24"/>
        </w:rPr>
        <w:t>:</w:t>
      </w:r>
      <w:r w:rsidRPr="001925CE">
        <w:rPr>
          <w:rFonts w:cs="Arial"/>
          <w:color w:val="000000"/>
          <w:szCs w:val="24"/>
        </w:rPr>
        <w:t xml:space="preserve">  A symbol or mark used to represent a number</w:t>
      </w:r>
      <w:r>
        <w:rPr>
          <w:rFonts w:cs="Arial"/>
          <w:color w:val="000000"/>
          <w:szCs w:val="24"/>
        </w:rPr>
        <w:t>.</w:t>
      </w:r>
    </w:p>
    <w:p w14:paraId="15FDA26B" w14:textId="77777777" w:rsidR="0072593A" w:rsidRPr="001925CE" w:rsidRDefault="0072593A" w:rsidP="00D0574A">
      <w:pPr>
        <w:spacing w:line="240" w:lineRule="auto"/>
        <w:rPr>
          <w:rFonts w:cs="Arial"/>
          <w:color w:val="000000"/>
          <w:szCs w:val="24"/>
        </w:rPr>
      </w:pPr>
    </w:p>
    <w:p w14:paraId="3E4C9E5D" w14:textId="77777777" w:rsidR="0072593A" w:rsidRPr="001925CE" w:rsidRDefault="0072593A" w:rsidP="00D0574A">
      <w:pPr>
        <w:spacing w:line="240" w:lineRule="auto"/>
        <w:rPr>
          <w:rFonts w:cs="Arial"/>
          <w:color w:val="000000"/>
          <w:szCs w:val="24"/>
        </w:rPr>
      </w:pPr>
      <w:r w:rsidRPr="001925CE">
        <w:rPr>
          <w:rFonts w:cs="Arial"/>
          <w:b/>
          <w:color w:val="000000"/>
          <w:szCs w:val="24"/>
        </w:rPr>
        <w:t>Numerator:</w:t>
      </w:r>
      <w:r w:rsidRPr="001925CE">
        <w:rPr>
          <w:rFonts w:cs="Arial"/>
          <w:color w:val="000000"/>
          <w:szCs w:val="24"/>
        </w:rPr>
        <w:t xml:space="preserve"> The top number in a fraction.</w:t>
      </w:r>
      <w:r w:rsidRPr="001925CE">
        <w:rPr>
          <w:rFonts w:cs="Arial"/>
          <w:vanish/>
          <w:color w:val="000000"/>
          <w:szCs w:val="24"/>
        </w:rPr>
        <w:t>5*to_̀G_GObtuse Angle:  An angle that measures more than 90o, b</w:t>
      </w:r>
    </w:p>
    <w:p w14:paraId="4BCB900E" w14:textId="77777777" w:rsidR="0072593A" w:rsidRPr="00826117" w:rsidRDefault="0072593A" w:rsidP="00D0574A">
      <w:pPr>
        <w:spacing w:before="100" w:beforeAutospacing="1" w:after="100" w:afterAutospacing="1" w:line="240" w:lineRule="auto"/>
        <w:rPr>
          <w:rFonts w:cs="Arial"/>
          <w:b/>
          <w:szCs w:val="24"/>
        </w:rPr>
      </w:pPr>
      <w:r w:rsidRPr="00826117">
        <w:rPr>
          <w:rFonts w:cs="Arial"/>
          <w:b/>
          <w:szCs w:val="24"/>
        </w:rPr>
        <w:lastRenderedPageBreak/>
        <w:t xml:space="preserve">O </w:t>
      </w:r>
    </w:p>
    <w:p w14:paraId="5B62390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Obtuse angle</w:t>
      </w:r>
      <w:r w:rsidR="00131055">
        <w:rPr>
          <w:rFonts w:cs="Arial"/>
          <w:b/>
          <w:szCs w:val="24"/>
        </w:rPr>
        <w:t>:</w:t>
      </w:r>
      <w:r w:rsidR="00131055">
        <w:rPr>
          <w:rFonts w:cs="Arial"/>
          <w:szCs w:val="24"/>
        </w:rPr>
        <w:t xml:space="preserve"> M</w:t>
      </w:r>
      <w:r w:rsidRPr="001925CE">
        <w:rPr>
          <w:rFonts w:cs="Arial"/>
          <w:szCs w:val="24"/>
        </w:rPr>
        <w:t xml:space="preserve">easures more than 90° but less than 180°. </w:t>
      </w:r>
    </w:p>
    <w:p w14:paraId="6232E0D7"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Order of Operatio</w:t>
      </w:r>
      <w:r w:rsidR="00131055">
        <w:rPr>
          <w:rFonts w:cs="Arial"/>
          <w:b/>
          <w:szCs w:val="24"/>
        </w:rPr>
        <w:t xml:space="preserve">n: </w:t>
      </w:r>
      <w:r w:rsidR="00131055" w:rsidRPr="00131055">
        <w:rPr>
          <w:rFonts w:cs="Arial"/>
          <w:szCs w:val="24"/>
        </w:rPr>
        <w:t>T</w:t>
      </w:r>
      <w:r w:rsidRPr="00131055">
        <w:rPr>
          <w:rFonts w:cs="Arial"/>
          <w:szCs w:val="24"/>
        </w:rPr>
        <w:t>he part of a mathematical expression that must be computed first, second, third, and so</w:t>
      </w:r>
      <w:r w:rsidRPr="001925CE">
        <w:rPr>
          <w:rFonts w:cs="Arial"/>
          <w:szCs w:val="24"/>
        </w:rPr>
        <w:t xml:space="preserve"> on. It is the sequence, agreed upon by mathematicians, for performing mathematical operations: 1. Operations in grouping symbols, 2. Exponents and roots, 3. Multiplication and division from left to right, 4. Addition and subtraction from left to right. </w:t>
      </w:r>
    </w:p>
    <w:p w14:paraId="54E87863" w14:textId="77777777" w:rsidR="0072593A" w:rsidRPr="001925CE" w:rsidRDefault="0072593A" w:rsidP="00D0574A">
      <w:pPr>
        <w:spacing w:line="240" w:lineRule="auto"/>
        <w:rPr>
          <w:rFonts w:cs="Arial"/>
          <w:szCs w:val="24"/>
        </w:rPr>
      </w:pPr>
      <w:r w:rsidRPr="001925CE">
        <w:rPr>
          <w:rFonts w:cs="Arial"/>
          <w:b/>
          <w:szCs w:val="24"/>
        </w:rPr>
        <w:t>Order pair</w:t>
      </w:r>
      <w:r w:rsidR="00131055" w:rsidRPr="00131055">
        <w:rPr>
          <w:rFonts w:cs="Arial"/>
          <w:b/>
          <w:szCs w:val="24"/>
        </w:rPr>
        <w:t>:</w:t>
      </w:r>
      <w:r w:rsidR="00131055">
        <w:rPr>
          <w:rFonts w:cs="Arial"/>
          <w:szCs w:val="24"/>
        </w:rPr>
        <w:t xml:space="preserve"> A</w:t>
      </w:r>
      <w:r w:rsidRPr="001925CE">
        <w:rPr>
          <w:rFonts w:cs="Arial"/>
          <w:szCs w:val="24"/>
        </w:rPr>
        <w:t xml:space="preserve"> pair is of numbers that names a point on a coordinate graph; presented in parentheses (the x- coordinate, the y-coordinate). </w:t>
      </w:r>
    </w:p>
    <w:p w14:paraId="755F5776" w14:textId="77777777" w:rsidR="0072593A" w:rsidRDefault="0072593A" w:rsidP="00D0574A">
      <w:pPr>
        <w:spacing w:line="240" w:lineRule="auto"/>
        <w:rPr>
          <w:rFonts w:cs="Arial"/>
          <w:b/>
          <w:bCs/>
          <w:color w:val="000000"/>
          <w:szCs w:val="24"/>
        </w:rPr>
      </w:pPr>
    </w:p>
    <w:p w14:paraId="65AB407A"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Ordinal number:</w:t>
      </w:r>
      <w:r w:rsidRPr="001925CE">
        <w:rPr>
          <w:rFonts w:cs="Arial"/>
          <w:color w:val="000000"/>
          <w:szCs w:val="24"/>
        </w:rPr>
        <w:t xml:space="preserve">  A number designating the place (as first, second, or third, etc.) occupied by an item in an ordered sequence</w:t>
      </w:r>
      <w:r>
        <w:rPr>
          <w:rFonts w:cs="Arial"/>
          <w:color w:val="000000"/>
          <w:szCs w:val="24"/>
        </w:rPr>
        <w:t>.</w:t>
      </w:r>
    </w:p>
    <w:p w14:paraId="75D576D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Operation</w:t>
      </w:r>
      <w:r w:rsidR="00131055">
        <w:rPr>
          <w:rFonts w:cs="Arial"/>
          <w:b/>
          <w:szCs w:val="24"/>
        </w:rPr>
        <w:t xml:space="preserve">: </w:t>
      </w:r>
      <w:r w:rsidR="00131055" w:rsidRPr="00131055">
        <w:rPr>
          <w:rFonts w:cs="Arial"/>
          <w:szCs w:val="24"/>
        </w:rPr>
        <w:t>An action preformed to</w:t>
      </w:r>
      <w:r w:rsidRPr="00131055">
        <w:rPr>
          <w:rFonts w:cs="Arial"/>
          <w:szCs w:val="24"/>
        </w:rPr>
        <w:t xml:space="preserve"> one</w:t>
      </w:r>
      <w:r w:rsidRPr="001925CE">
        <w:rPr>
          <w:rFonts w:cs="Arial"/>
          <w:szCs w:val="24"/>
        </w:rPr>
        <w:t xml:space="preserve"> or more numbers to produce an answer: addition, subtraction, multiplication, division, exponents, and roots. </w:t>
      </w:r>
    </w:p>
    <w:p w14:paraId="193CECE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Origin</w:t>
      </w:r>
      <w:r w:rsidR="00131055">
        <w:rPr>
          <w:rFonts w:cs="Arial"/>
          <w:b/>
          <w:szCs w:val="24"/>
        </w:rPr>
        <w:t>:</w:t>
      </w:r>
      <w:r w:rsidRPr="001925CE">
        <w:rPr>
          <w:rFonts w:cs="Arial"/>
          <w:szCs w:val="24"/>
        </w:rPr>
        <w:t xml:space="preserve"> </w:t>
      </w:r>
      <w:r w:rsidR="005A61EE">
        <w:rPr>
          <w:rFonts w:cs="Arial"/>
          <w:szCs w:val="24"/>
        </w:rPr>
        <w:t>T</w:t>
      </w:r>
      <w:r w:rsidRPr="001925CE">
        <w:rPr>
          <w:rFonts w:cs="Arial"/>
          <w:szCs w:val="24"/>
        </w:rPr>
        <w:t xml:space="preserve">he point at which the x-axis and y-axis in a coordinate graph intersect; the point represented by the ordered pair (0,0). </w:t>
      </w:r>
    </w:p>
    <w:p w14:paraId="51580E0A"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Outlier</w:t>
      </w:r>
      <w:r w:rsidR="005A61EE" w:rsidRPr="005A61EE">
        <w:rPr>
          <w:rFonts w:cs="Arial"/>
          <w:b/>
          <w:szCs w:val="24"/>
        </w:rPr>
        <w:t>:</w:t>
      </w:r>
      <w:r w:rsidR="005A61EE">
        <w:rPr>
          <w:rFonts w:cs="Arial"/>
          <w:szCs w:val="24"/>
        </w:rPr>
        <w:t xml:space="preserve"> A</w:t>
      </w:r>
      <w:r w:rsidRPr="001925CE">
        <w:rPr>
          <w:rFonts w:cs="Arial"/>
          <w:szCs w:val="24"/>
        </w:rPr>
        <w:t>n element of a data set that distinctly stands out from the rest of the data; it is significantly larger or smaller than the other numbers in the data set.</w:t>
      </w:r>
    </w:p>
    <w:p w14:paraId="3A1F661B" w14:textId="77777777" w:rsidR="0072593A" w:rsidRPr="001925CE" w:rsidRDefault="0072593A" w:rsidP="00D0574A">
      <w:pPr>
        <w:spacing w:before="100" w:beforeAutospacing="1" w:after="100" w:afterAutospacing="1" w:line="240" w:lineRule="auto"/>
        <w:rPr>
          <w:rFonts w:cs="Arial"/>
          <w:szCs w:val="24"/>
        </w:rPr>
      </w:pPr>
    </w:p>
    <w:p w14:paraId="619CF6CB" w14:textId="77777777" w:rsidR="0072593A" w:rsidRPr="00826117" w:rsidRDefault="0072593A" w:rsidP="00D0574A">
      <w:pPr>
        <w:spacing w:before="100" w:beforeAutospacing="1" w:after="100" w:afterAutospacing="1" w:line="240" w:lineRule="auto"/>
        <w:rPr>
          <w:rFonts w:cs="Arial"/>
          <w:b/>
          <w:szCs w:val="24"/>
        </w:rPr>
      </w:pPr>
      <w:r w:rsidRPr="00826117">
        <w:rPr>
          <w:rFonts w:cs="Arial"/>
          <w:b/>
          <w:szCs w:val="24"/>
        </w:rPr>
        <w:t xml:space="preserve">P </w:t>
      </w:r>
    </w:p>
    <w:p w14:paraId="5DB4B38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Parallel line</w:t>
      </w:r>
      <w:r w:rsidR="005A61EE">
        <w:rPr>
          <w:rFonts w:cs="Arial"/>
          <w:b/>
          <w:szCs w:val="24"/>
        </w:rPr>
        <w:t xml:space="preserve">s: </w:t>
      </w:r>
      <w:r w:rsidR="005A61EE" w:rsidRPr="005A61EE">
        <w:rPr>
          <w:rFonts w:cs="Arial"/>
          <w:szCs w:val="24"/>
        </w:rPr>
        <w:t>T</w:t>
      </w:r>
      <w:r w:rsidRPr="005A61EE">
        <w:rPr>
          <w:rFonts w:cs="Arial"/>
          <w:szCs w:val="24"/>
        </w:rPr>
        <w:t>wo</w:t>
      </w:r>
      <w:r w:rsidRPr="001925CE">
        <w:rPr>
          <w:rFonts w:cs="Arial"/>
          <w:szCs w:val="24"/>
        </w:rPr>
        <w:t xml:space="preserve"> lines on the same plane that do not intersect. </w:t>
      </w:r>
    </w:p>
    <w:p w14:paraId="7858C79D"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Parallelogram</w:t>
      </w:r>
      <w:r w:rsidR="005A61EE" w:rsidRPr="005A61EE">
        <w:rPr>
          <w:rFonts w:cs="Arial"/>
          <w:b/>
          <w:szCs w:val="24"/>
        </w:rPr>
        <w:t>:</w:t>
      </w:r>
      <w:r w:rsidR="005A61EE">
        <w:rPr>
          <w:rFonts w:cs="Arial"/>
          <w:szCs w:val="24"/>
        </w:rPr>
        <w:t xml:space="preserve"> A</w:t>
      </w:r>
      <w:r w:rsidRPr="001925CE">
        <w:rPr>
          <w:rFonts w:cs="Arial"/>
          <w:szCs w:val="24"/>
        </w:rPr>
        <w:t xml:space="preserve"> quadrilateral with both pairs of opposite sides parallel; opposite sides are of equal length, and opposite angles are of equal measure. </w:t>
      </w:r>
    </w:p>
    <w:p w14:paraId="00EED65D" w14:textId="6A714216" w:rsidR="0072593A" w:rsidRPr="001925CE" w:rsidRDefault="0072593A" w:rsidP="00D0574A">
      <w:pPr>
        <w:spacing w:before="100" w:beforeAutospacing="1" w:after="100" w:afterAutospacing="1" w:line="240" w:lineRule="auto"/>
        <w:rPr>
          <w:rFonts w:cs="Arial"/>
          <w:szCs w:val="24"/>
        </w:rPr>
      </w:pPr>
      <w:r w:rsidRPr="001925CE">
        <w:rPr>
          <w:rFonts w:cs="Arial"/>
          <w:b/>
          <w:szCs w:val="24"/>
        </w:rPr>
        <w:t>Parentheses</w:t>
      </w:r>
      <w:r w:rsidR="005A61EE">
        <w:rPr>
          <w:rFonts w:cs="Arial"/>
          <w:b/>
          <w:szCs w:val="24"/>
        </w:rPr>
        <w:t>:</w:t>
      </w:r>
      <w:r w:rsidR="005A61EE">
        <w:rPr>
          <w:rFonts w:cs="Arial"/>
          <w:szCs w:val="24"/>
        </w:rPr>
        <w:t xml:space="preserve"> W</w:t>
      </w:r>
      <w:r w:rsidRPr="001925CE">
        <w:rPr>
          <w:rFonts w:cs="Arial"/>
          <w:szCs w:val="24"/>
        </w:rPr>
        <w:t xml:space="preserve">hat surrounds the mathematical expression (24 - 16) + 67 = 75. </w:t>
      </w:r>
    </w:p>
    <w:p w14:paraId="65A258DE" w14:textId="1601314B" w:rsidR="0072593A" w:rsidRPr="001925CE" w:rsidRDefault="00C80DF8" w:rsidP="00D0574A">
      <w:pPr>
        <w:spacing w:before="100" w:beforeAutospacing="1" w:after="100" w:afterAutospacing="1" w:line="240" w:lineRule="auto"/>
        <w:rPr>
          <w:rFonts w:cs="Arial"/>
          <w:color w:val="000000"/>
          <w:szCs w:val="24"/>
        </w:rPr>
      </w:pPr>
      <w:r>
        <w:rPr>
          <w:noProof/>
        </w:rPr>
        <w:drawing>
          <wp:anchor distT="0" distB="0" distL="118745" distR="118745" simplePos="0" relativeHeight="251658752" behindDoc="0" locked="0" layoutInCell="1" allowOverlap="1" wp14:anchorId="737ECC71" wp14:editId="08B4E931">
            <wp:simplePos x="0" y="0"/>
            <wp:positionH relativeFrom="column">
              <wp:posOffset>5506720</wp:posOffset>
            </wp:positionH>
            <wp:positionV relativeFrom="page">
              <wp:posOffset>7359517</wp:posOffset>
            </wp:positionV>
            <wp:extent cx="823595" cy="747395"/>
            <wp:effectExtent l="0" t="0" r="0" b="0"/>
            <wp:wrapSquare wrapText="bothSides"/>
            <wp:docPr id="15" name="Picture 9" descr="Diagram of Pascal's triangle showing that each row begins and ends with 1, and each of the other numbers is the sum of the two above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 of Pascal's triangle showing that each row begins and ends with 1, and each of the other numbers is the sum of the two above i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3595" cy="747395"/>
                    </a:xfrm>
                    <a:prstGeom prst="rect">
                      <a:avLst/>
                    </a:prstGeom>
                    <a:noFill/>
                  </pic:spPr>
                </pic:pic>
              </a:graphicData>
            </a:graphic>
          </wp:anchor>
        </w:drawing>
      </w:r>
      <w:r w:rsidR="0072593A" w:rsidRPr="001925CE">
        <w:rPr>
          <w:rFonts w:cs="Arial"/>
          <w:b/>
          <w:color w:val="000000"/>
          <w:szCs w:val="24"/>
        </w:rPr>
        <w:t>Partitio</w:t>
      </w:r>
      <w:r w:rsidR="0072593A" w:rsidRPr="00826117">
        <w:rPr>
          <w:rFonts w:cs="Arial"/>
          <w:b/>
          <w:color w:val="000000"/>
          <w:szCs w:val="24"/>
        </w:rPr>
        <w:t>n:</w:t>
      </w:r>
      <w:r w:rsidR="0072593A" w:rsidRPr="001925CE">
        <w:rPr>
          <w:rFonts w:cs="Arial"/>
          <w:color w:val="000000"/>
          <w:szCs w:val="24"/>
        </w:rPr>
        <w:t xml:space="preserve"> A process of dividing an object into parts.</w:t>
      </w:r>
    </w:p>
    <w:p w14:paraId="20382780" w14:textId="77777777" w:rsidR="0072593A" w:rsidRPr="001925CE" w:rsidRDefault="0072593A" w:rsidP="00D0574A">
      <w:pPr>
        <w:suppressAutoHyphens/>
        <w:spacing w:after="120" w:line="240" w:lineRule="auto"/>
        <w:rPr>
          <w:rFonts w:cs="Arial"/>
          <w:b/>
          <w:color w:val="000000"/>
          <w:szCs w:val="24"/>
        </w:rPr>
      </w:pPr>
      <w:r>
        <w:rPr>
          <w:rFonts w:cs="Arial"/>
          <w:b/>
          <w:color w:val="000000"/>
          <w:szCs w:val="24"/>
        </w:rPr>
        <w:t>Pascal’s triangle:</w:t>
      </w:r>
      <w:r w:rsidRPr="001925CE">
        <w:rPr>
          <w:rFonts w:cs="Arial"/>
          <w:b/>
          <w:color w:val="000000"/>
          <w:szCs w:val="24"/>
        </w:rPr>
        <w:t xml:space="preserve"> </w:t>
      </w:r>
      <w:r w:rsidRPr="001925CE">
        <w:rPr>
          <w:rFonts w:cs="Arial"/>
          <w:color w:val="000000"/>
          <w:szCs w:val="24"/>
        </w:rPr>
        <w:t xml:space="preserve">A triangular arrangement of numbers in which each row starts and ends with 1, and each other number is the sum </w:t>
      </w:r>
      <w:r>
        <w:rPr>
          <w:rFonts w:cs="Arial"/>
          <w:color w:val="000000"/>
          <w:szCs w:val="24"/>
        </w:rPr>
        <w:t>of the two numbers above it.</w:t>
      </w:r>
    </w:p>
    <w:p w14:paraId="25501931" w14:textId="77777777" w:rsidR="0072593A" w:rsidRPr="001925CE" w:rsidRDefault="0072593A" w:rsidP="00D0574A">
      <w:pPr>
        <w:spacing w:before="100" w:beforeAutospacing="1" w:after="100" w:afterAutospacing="1" w:line="240" w:lineRule="auto"/>
        <w:rPr>
          <w:rFonts w:cs="Arial"/>
          <w:szCs w:val="24"/>
        </w:rPr>
      </w:pPr>
      <w:r w:rsidRPr="005A61EE">
        <w:rPr>
          <w:rFonts w:cs="Arial"/>
          <w:b/>
          <w:szCs w:val="24"/>
        </w:rPr>
        <w:t>Percen</w:t>
      </w:r>
      <w:r w:rsidR="005A61EE" w:rsidRPr="005A61EE">
        <w:rPr>
          <w:rFonts w:cs="Arial"/>
          <w:b/>
          <w:szCs w:val="24"/>
        </w:rPr>
        <w:t>t:</w:t>
      </w:r>
      <w:r w:rsidR="005A61EE">
        <w:rPr>
          <w:rFonts w:cs="Arial"/>
          <w:szCs w:val="24"/>
        </w:rPr>
        <w:t xml:space="preserve"> T</w:t>
      </w:r>
      <w:r w:rsidRPr="001925CE">
        <w:rPr>
          <w:rFonts w:cs="Arial"/>
          <w:szCs w:val="24"/>
        </w:rPr>
        <w:t xml:space="preserve">he number of parts per hundred. A percent is another way of expressing a fraction with a denominator of 100. </w:t>
      </w:r>
    </w:p>
    <w:p w14:paraId="0CE32F6A" w14:textId="6AAE9662" w:rsidR="0072593A" w:rsidRPr="005A61EE" w:rsidRDefault="0072593A" w:rsidP="00D0574A">
      <w:pPr>
        <w:spacing w:before="100" w:beforeAutospacing="1" w:after="100" w:afterAutospacing="1" w:line="240" w:lineRule="auto"/>
        <w:rPr>
          <w:rFonts w:cs="Arial"/>
          <w:iCs/>
          <w:color w:val="000000"/>
          <w:szCs w:val="24"/>
        </w:rPr>
      </w:pPr>
      <w:r w:rsidRPr="001925CE">
        <w:rPr>
          <w:rFonts w:cs="Arial"/>
          <w:b/>
          <w:bCs/>
          <w:color w:val="000000"/>
          <w:szCs w:val="24"/>
        </w:rPr>
        <w:lastRenderedPageBreak/>
        <w:t xml:space="preserve">Percent rate of change:  </w:t>
      </w:r>
      <w:r w:rsidRPr="001925CE">
        <w:rPr>
          <w:rFonts w:cs="Arial"/>
          <w:color w:val="000000"/>
          <w:szCs w:val="24"/>
        </w:rPr>
        <w:t>A rate of change expressed as a percent</w:t>
      </w:r>
      <w:r w:rsidRPr="005A61EE">
        <w:rPr>
          <w:rFonts w:cs="Arial"/>
          <w:color w:val="000000"/>
          <w:szCs w:val="24"/>
        </w:rPr>
        <w:t xml:space="preserve">.  </w:t>
      </w:r>
      <w:r w:rsidRPr="005A61EE">
        <w:rPr>
          <w:rFonts w:cs="Arial"/>
          <w:iCs/>
          <w:color w:val="000000"/>
          <w:szCs w:val="24"/>
        </w:rPr>
        <w:t xml:space="preserve">Example:  If a population grows from 50 to 55 in a year, it grows by </w:t>
      </w:r>
      <m:oMath>
        <m:f>
          <m:fPr>
            <m:ctrlPr>
              <w:rPr>
                <w:rFonts w:ascii="Cambria Math" w:hAnsi="Cambria Math"/>
                <w:i/>
              </w:rPr>
            </m:ctrlPr>
          </m:fPr>
          <m:num>
            <m:r>
              <w:rPr>
                <w:rFonts w:ascii="Cambria Math" w:hAnsi="Cambria Math"/>
              </w:rPr>
              <m:t>5</m:t>
            </m:r>
          </m:num>
          <m:den>
            <m:r>
              <w:rPr>
                <w:rFonts w:ascii="Cambria Math" w:hAnsi="Cambria Math"/>
              </w:rPr>
              <m:t>50</m:t>
            </m:r>
          </m:den>
        </m:f>
      </m:oMath>
      <w:r w:rsidR="00616E7F">
        <w:rPr>
          <w:rFonts w:cs="Arial"/>
          <w:iCs/>
          <w:color w:val="000000"/>
          <w:szCs w:val="24"/>
        </w:rPr>
        <w:t xml:space="preserve"> </w:t>
      </w:r>
      <w:r w:rsidRPr="005A61EE">
        <w:rPr>
          <w:rFonts w:cs="Arial"/>
          <w:iCs/>
          <w:color w:val="000000"/>
          <w:szCs w:val="24"/>
        </w:rPr>
        <w:t>= 10% per year.</w:t>
      </w:r>
    </w:p>
    <w:p w14:paraId="029EBB58" w14:textId="77777777" w:rsidR="0072593A" w:rsidRPr="001925CE" w:rsidRDefault="0072593A" w:rsidP="00D0574A">
      <w:pPr>
        <w:suppressAutoHyphens/>
        <w:spacing w:after="120" w:line="240" w:lineRule="auto"/>
        <w:rPr>
          <w:rFonts w:cs="Arial"/>
          <w:b/>
          <w:color w:val="000000"/>
          <w:szCs w:val="24"/>
        </w:rPr>
      </w:pPr>
      <w:r w:rsidRPr="001925CE">
        <w:rPr>
          <w:rFonts w:cs="Arial"/>
          <w:b/>
          <w:color w:val="000000"/>
          <w:szCs w:val="24"/>
        </w:rPr>
        <w:t>Period (of trig functions)</w:t>
      </w:r>
      <w:r w:rsidR="005A61EE">
        <w:rPr>
          <w:rFonts w:cs="Arial"/>
          <w:b/>
          <w:color w:val="000000"/>
          <w:szCs w:val="24"/>
        </w:rPr>
        <w:t xml:space="preserve">: </w:t>
      </w:r>
      <w:r w:rsidR="005A61EE">
        <w:rPr>
          <w:rFonts w:cs="Arial"/>
          <w:color w:val="000000"/>
          <w:szCs w:val="24"/>
        </w:rPr>
        <w:t xml:space="preserve"> T</w:t>
      </w:r>
      <w:r w:rsidRPr="001925CE">
        <w:rPr>
          <w:rFonts w:cs="Arial"/>
          <w:color w:val="000000"/>
          <w:szCs w:val="24"/>
        </w:rPr>
        <w:t>he distance between any two repeating points on the function</w:t>
      </w:r>
      <w:r w:rsidRPr="001925CE">
        <w:rPr>
          <w:rFonts w:cs="Arial"/>
          <w:b/>
          <w:color w:val="000000"/>
          <w:szCs w:val="24"/>
        </w:rPr>
        <w:t>.</w:t>
      </w:r>
    </w:p>
    <w:p w14:paraId="1E85DD89" w14:textId="77777777" w:rsidR="0072593A" w:rsidRPr="001925CE" w:rsidRDefault="0072593A" w:rsidP="00D0574A">
      <w:pPr>
        <w:suppressAutoHyphens/>
        <w:spacing w:after="120" w:line="240" w:lineRule="auto"/>
        <w:rPr>
          <w:rFonts w:cs="Arial"/>
          <w:color w:val="000000"/>
          <w:szCs w:val="24"/>
        </w:rPr>
      </w:pPr>
      <w:r w:rsidRPr="001925CE">
        <w:rPr>
          <w:rFonts w:cs="Arial"/>
          <w:b/>
          <w:color w:val="000000"/>
          <w:szCs w:val="24"/>
        </w:rPr>
        <w:t>Periodic phenomena</w:t>
      </w:r>
      <w:r w:rsidRPr="00A12B3E">
        <w:rPr>
          <w:rFonts w:cs="Arial"/>
          <w:b/>
          <w:color w:val="000000"/>
          <w:szCs w:val="24"/>
        </w:rPr>
        <w:t>:</w:t>
      </w:r>
      <w:r w:rsidR="005A61EE">
        <w:rPr>
          <w:rFonts w:cs="Arial"/>
          <w:color w:val="000000"/>
          <w:szCs w:val="24"/>
        </w:rPr>
        <w:t xml:space="preserve"> Naturally recurring events. For example, ocean tides and</w:t>
      </w:r>
      <w:r w:rsidRPr="001925CE">
        <w:rPr>
          <w:rFonts w:cs="Arial"/>
          <w:color w:val="000000"/>
          <w:szCs w:val="24"/>
        </w:rPr>
        <w:t xml:space="preserve"> machine cycles. </w:t>
      </w:r>
    </w:p>
    <w:p w14:paraId="10909DF4"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Perimete</w:t>
      </w:r>
      <w:r w:rsidRPr="005A61EE">
        <w:rPr>
          <w:rFonts w:cs="Arial"/>
          <w:b/>
          <w:szCs w:val="24"/>
        </w:rPr>
        <w:t>r</w:t>
      </w:r>
      <w:r w:rsidR="005A61EE" w:rsidRPr="005A61EE">
        <w:rPr>
          <w:rFonts w:cs="Arial"/>
          <w:b/>
          <w:szCs w:val="24"/>
        </w:rPr>
        <w:t>:</w:t>
      </w:r>
      <w:r w:rsidR="005A61EE">
        <w:rPr>
          <w:rFonts w:cs="Arial"/>
          <w:szCs w:val="24"/>
        </w:rPr>
        <w:t xml:space="preserve"> T</w:t>
      </w:r>
      <w:r w:rsidRPr="001925CE">
        <w:rPr>
          <w:rFonts w:cs="Arial"/>
          <w:szCs w:val="24"/>
        </w:rPr>
        <w:t xml:space="preserve">he distance around a flat (2-D) figure; the sum of the lengths of all the sides of a flat figure. </w:t>
      </w:r>
    </w:p>
    <w:p w14:paraId="17084135"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Permutation</w:t>
      </w:r>
      <w:r w:rsidR="005A61EE">
        <w:rPr>
          <w:rFonts w:cs="Arial"/>
          <w:b/>
          <w:szCs w:val="24"/>
        </w:rPr>
        <w:t>:</w:t>
      </w:r>
      <w:r w:rsidRPr="001925CE">
        <w:rPr>
          <w:rFonts w:cs="Arial"/>
          <w:b/>
          <w:szCs w:val="24"/>
        </w:rPr>
        <w:t xml:space="preserve"> </w:t>
      </w:r>
      <w:r w:rsidR="005A61EE">
        <w:rPr>
          <w:rFonts w:cs="Arial"/>
          <w:szCs w:val="24"/>
        </w:rPr>
        <w:t>D</w:t>
      </w:r>
      <w:r w:rsidRPr="001925CE">
        <w:rPr>
          <w:rFonts w:cs="Arial"/>
          <w:szCs w:val="24"/>
        </w:rPr>
        <w:t>ifferent arrangements of a group of items where order matters.</w:t>
      </w:r>
    </w:p>
    <w:p w14:paraId="32BA3E22" w14:textId="77777777" w:rsidR="0072593A" w:rsidRPr="001925CE" w:rsidRDefault="0072593A" w:rsidP="00D0574A">
      <w:pPr>
        <w:spacing w:before="100" w:beforeAutospacing="1" w:after="100" w:afterAutospacing="1" w:line="240" w:lineRule="auto"/>
        <w:rPr>
          <w:rFonts w:cs="Arial"/>
          <w:szCs w:val="24"/>
        </w:rPr>
      </w:pPr>
      <w:r w:rsidRPr="005A61EE">
        <w:rPr>
          <w:rFonts w:cs="Arial"/>
          <w:b/>
          <w:szCs w:val="24"/>
        </w:rPr>
        <w:t>Perpendicular lines</w:t>
      </w:r>
      <w:r w:rsidR="005A61EE" w:rsidRPr="005A61EE">
        <w:rPr>
          <w:rFonts w:cs="Arial"/>
          <w:b/>
          <w:szCs w:val="24"/>
        </w:rPr>
        <w:t>:</w:t>
      </w:r>
      <w:r w:rsidR="005A61EE">
        <w:rPr>
          <w:rFonts w:cs="Arial"/>
          <w:szCs w:val="24"/>
        </w:rPr>
        <w:t xml:space="preserve"> T</w:t>
      </w:r>
      <w:r w:rsidRPr="001925CE">
        <w:rPr>
          <w:rFonts w:cs="Arial"/>
          <w:szCs w:val="24"/>
        </w:rPr>
        <w:t xml:space="preserve">wo lines that intersect forming adjacent right angles. </w:t>
      </w:r>
    </w:p>
    <w:p w14:paraId="2DEE7AD1" w14:textId="1AF5783F" w:rsidR="0072593A" w:rsidRPr="001925CE" w:rsidRDefault="0072593A" w:rsidP="00D0574A">
      <w:pPr>
        <w:spacing w:before="100" w:beforeAutospacing="1" w:after="100" w:afterAutospacing="1" w:line="240" w:lineRule="auto"/>
        <w:rPr>
          <w:rFonts w:cs="Arial"/>
          <w:szCs w:val="24"/>
        </w:rPr>
      </w:pPr>
      <w:r w:rsidRPr="005A61EE">
        <w:rPr>
          <w:rFonts w:cs="Arial"/>
          <w:b/>
          <w:szCs w:val="24"/>
        </w:rPr>
        <w:t>Pi (</w:t>
      </w:r>
      <m:oMath>
        <m:r>
          <m:rPr>
            <m:sty m:val="bi"/>
          </m:rPr>
          <w:rPr>
            <w:rFonts w:ascii="Cambria Math" w:eastAsia="Times New Roman" w:hAnsi="Cambria Math" w:cs="Arial"/>
            <w:szCs w:val="24"/>
          </w:rPr>
          <m:t>π</m:t>
        </m:r>
      </m:oMath>
      <w:r w:rsidRPr="005A61EE">
        <w:rPr>
          <w:rFonts w:cs="Arial"/>
          <w:b/>
          <w:szCs w:val="24"/>
        </w:rPr>
        <w:t>)</w:t>
      </w:r>
      <w:r w:rsidR="005A61EE" w:rsidRPr="005A61EE">
        <w:rPr>
          <w:rFonts w:cs="Arial"/>
          <w:b/>
          <w:szCs w:val="24"/>
        </w:rPr>
        <w:t>:</w:t>
      </w:r>
      <w:r w:rsidRPr="005A61EE">
        <w:rPr>
          <w:rFonts w:cs="Arial"/>
          <w:b/>
          <w:szCs w:val="24"/>
        </w:rPr>
        <w:t xml:space="preserve"> </w:t>
      </w:r>
      <w:r w:rsidR="005A61EE">
        <w:rPr>
          <w:rFonts w:cs="Arial"/>
          <w:szCs w:val="24"/>
        </w:rPr>
        <w:t>T</w:t>
      </w:r>
      <w:r w:rsidRPr="001925CE">
        <w:rPr>
          <w:rFonts w:cs="Arial"/>
          <w:szCs w:val="24"/>
        </w:rPr>
        <w:t>he constant ratio of the circumference of a circle to the diame</w:t>
      </w:r>
      <w:r w:rsidR="005A61EE">
        <w:rPr>
          <w:rFonts w:cs="Arial"/>
          <w:szCs w:val="24"/>
        </w:rPr>
        <w:t xml:space="preserve">ter; approximately 3.14 or </w:t>
      </w:r>
      <m:oMath>
        <m:f>
          <m:fPr>
            <m:ctrlPr>
              <w:rPr>
                <w:rFonts w:ascii="Cambria Math" w:hAnsi="Cambria Math"/>
                <w:i/>
              </w:rPr>
            </m:ctrlPr>
          </m:fPr>
          <m:num>
            <m:r>
              <w:rPr>
                <w:rFonts w:ascii="Cambria Math" w:hAnsi="Cambria Math"/>
              </w:rPr>
              <m:t>22</m:t>
            </m:r>
          </m:num>
          <m:den>
            <m:r>
              <w:rPr>
                <w:rFonts w:ascii="Cambria Math" w:hAnsi="Cambria Math"/>
              </w:rPr>
              <m:t>7</m:t>
            </m:r>
          </m:den>
        </m:f>
      </m:oMath>
      <w:r w:rsidR="005A61EE">
        <w:rPr>
          <w:rFonts w:cs="Arial"/>
          <w:szCs w:val="24"/>
        </w:rPr>
        <w:t>.</w:t>
      </w:r>
    </w:p>
    <w:p w14:paraId="30EA5CF3"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Picture graph:</w:t>
      </w:r>
      <w:r w:rsidRPr="001925CE">
        <w:rPr>
          <w:rFonts w:cs="Arial"/>
          <w:color w:val="000000"/>
          <w:szCs w:val="24"/>
        </w:rPr>
        <w:t xml:space="preserve">  A graph that uses pictures to show and compare information</w:t>
      </w:r>
      <w:r>
        <w:rPr>
          <w:rFonts w:cs="Arial"/>
          <w:color w:val="000000"/>
          <w:szCs w:val="24"/>
        </w:rPr>
        <w:t>.</w:t>
      </w:r>
    </w:p>
    <w:p w14:paraId="29FC9285"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Plane</w:t>
      </w:r>
      <w:r w:rsidR="005A61EE" w:rsidRPr="005A61EE">
        <w:rPr>
          <w:rFonts w:cs="Arial"/>
          <w:b/>
          <w:szCs w:val="24"/>
        </w:rPr>
        <w:t>:</w:t>
      </w:r>
      <w:r w:rsidR="005A61EE">
        <w:rPr>
          <w:rFonts w:cs="Arial"/>
          <w:szCs w:val="24"/>
        </w:rPr>
        <w:t xml:space="preserve"> A</w:t>
      </w:r>
      <w:r w:rsidRPr="001925CE">
        <w:rPr>
          <w:rFonts w:cs="Arial"/>
          <w:szCs w:val="24"/>
        </w:rPr>
        <w:t xml:space="preserve"> set of points that forms a flat surface. </w:t>
      </w:r>
    </w:p>
    <w:p w14:paraId="598DD3A7"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Polynomial:</w:t>
      </w:r>
      <w:r w:rsidRPr="001925CE">
        <w:rPr>
          <w:rFonts w:cs="Arial"/>
          <w:color w:val="000000"/>
          <w:szCs w:val="24"/>
        </w:rPr>
        <w:t xml:space="preserve">  The sum or difference of terms which have variables raised to positive integer powers and which have coefficients that may be real or complex.  The following are all polynomials:  5x</w:t>
      </w:r>
      <w:r w:rsidRPr="001925CE">
        <w:rPr>
          <w:rFonts w:cs="Arial"/>
          <w:color w:val="000000"/>
          <w:szCs w:val="24"/>
          <w:vertAlign w:val="superscript"/>
        </w:rPr>
        <w:t>3</w:t>
      </w:r>
      <w:r w:rsidRPr="001925CE">
        <w:rPr>
          <w:rFonts w:cs="Arial"/>
          <w:color w:val="000000"/>
          <w:szCs w:val="24"/>
        </w:rPr>
        <w:t xml:space="preserve"> - 2x</w:t>
      </w:r>
      <w:r w:rsidRPr="001925CE">
        <w:rPr>
          <w:rFonts w:cs="Arial"/>
          <w:color w:val="000000"/>
          <w:szCs w:val="24"/>
          <w:vertAlign w:val="superscript"/>
        </w:rPr>
        <w:t>2</w:t>
      </w:r>
      <w:r w:rsidRPr="001925CE">
        <w:rPr>
          <w:rFonts w:cs="Arial"/>
          <w:color w:val="000000"/>
          <w:szCs w:val="24"/>
        </w:rPr>
        <w:t xml:space="preserve"> + x - 13, x</w:t>
      </w:r>
      <w:r w:rsidRPr="001925CE">
        <w:rPr>
          <w:rFonts w:cs="Arial"/>
          <w:color w:val="000000"/>
          <w:szCs w:val="24"/>
          <w:vertAlign w:val="superscript"/>
        </w:rPr>
        <w:t>2</w:t>
      </w:r>
      <w:r w:rsidRPr="001925CE">
        <w:rPr>
          <w:rFonts w:cs="Arial"/>
          <w:color w:val="000000"/>
          <w:szCs w:val="24"/>
        </w:rPr>
        <w:t>y</w:t>
      </w:r>
      <w:r w:rsidRPr="001925CE">
        <w:rPr>
          <w:rFonts w:cs="Arial"/>
          <w:color w:val="000000"/>
          <w:szCs w:val="24"/>
          <w:vertAlign w:val="superscript"/>
        </w:rPr>
        <w:t>3</w:t>
      </w:r>
      <w:r w:rsidRPr="001925CE">
        <w:rPr>
          <w:rFonts w:cs="Arial"/>
          <w:color w:val="000000"/>
          <w:szCs w:val="24"/>
        </w:rPr>
        <w:t xml:space="preserve"> + </w:t>
      </w:r>
      <w:proofErr w:type="spellStart"/>
      <w:r w:rsidRPr="001925CE">
        <w:rPr>
          <w:rFonts w:cs="Arial"/>
          <w:color w:val="000000"/>
          <w:szCs w:val="24"/>
        </w:rPr>
        <w:t>xy</w:t>
      </w:r>
      <w:proofErr w:type="spellEnd"/>
      <w:r w:rsidRPr="001925CE">
        <w:rPr>
          <w:rFonts w:cs="Arial"/>
          <w:color w:val="000000"/>
          <w:szCs w:val="24"/>
        </w:rPr>
        <w:t>, and (1 + I</w:t>
      </w:r>
      <w:proofErr w:type="gramStart"/>
      <w:r w:rsidRPr="001925CE">
        <w:rPr>
          <w:rFonts w:cs="Arial"/>
          <w:color w:val="000000"/>
          <w:szCs w:val="24"/>
        </w:rPr>
        <w:t>)a</w:t>
      </w:r>
      <w:r w:rsidRPr="001925CE">
        <w:rPr>
          <w:rFonts w:cs="Arial"/>
          <w:color w:val="000000"/>
          <w:szCs w:val="24"/>
          <w:vertAlign w:val="superscript"/>
        </w:rPr>
        <w:t>2</w:t>
      </w:r>
      <w:proofErr w:type="gramEnd"/>
      <w:r w:rsidRPr="001925CE">
        <w:rPr>
          <w:rFonts w:cs="Arial"/>
          <w:color w:val="000000"/>
          <w:szCs w:val="24"/>
        </w:rPr>
        <w:t xml:space="preserve"> + </w:t>
      </w:r>
      <w:r w:rsidRPr="001925CE">
        <w:rPr>
          <w:rFonts w:cs="Arial"/>
          <w:i/>
          <w:iCs/>
          <w:color w:val="000000"/>
          <w:szCs w:val="24"/>
        </w:rPr>
        <w:t>i</w:t>
      </w:r>
      <w:r w:rsidRPr="001925CE">
        <w:rPr>
          <w:rFonts w:cs="Arial"/>
          <w:color w:val="000000"/>
          <w:szCs w:val="24"/>
        </w:rPr>
        <w:t>b</w:t>
      </w:r>
      <w:r w:rsidRPr="001925CE">
        <w:rPr>
          <w:rFonts w:cs="Arial"/>
          <w:color w:val="000000"/>
          <w:szCs w:val="24"/>
          <w:vertAlign w:val="superscript"/>
        </w:rPr>
        <w:t>2</w:t>
      </w:r>
    </w:p>
    <w:p w14:paraId="30FD979E" w14:textId="77777777" w:rsidR="0072593A" w:rsidRPr="001925CE" w:rsidRDefault="0072593A" w:rsidP="00D0574A">
      <w:pPr>
        <w:spacing w:line="240" w:lineRule="auto"/>
        <w:rPr>
          <w:rFonts w:cs="Arial"/>
          <w:b/>
          <w:bCs/>
          <w:color w:val="000000"/>
          <w:szCs w:val="24"/>
        </w:rPr>
      </w:pPr>
    </w:p>
    <w:p w14:paraId="0BAE5C19" w14:textId="77777777" w:rsidR="0072593A" w:rsidRPr="001925CE" w:rsidRDefault="0072593A" w:rsidP="00D0574A">
      <w:pPr>
        <w:spacing w:line="240" w:lineRule="auto"/>
        <w:rPr>
          <w:rFonts w:cs="Arial"/>
          <w:b/>
          <w:bCs/>
          <w:color w:val="000000"/>
          <w:szCs w:val="24"/>
        </w:rPr>
      </w:pPr>
      <w:r w:rsidRPr="001925CE">
        <w:rPr>
          <w:rFonts w:cs="Arial"/>
          <w:b/>
          <w:bCs/>
          <w:color w:val="000000"/>
          <w:szCs w:val="24"/>
        </w:rPr>
        <w:t>Polynomial function:</w:t>
      </w:r>
      <w:r w:rsidRPr="001925CE">
        <w:rPr>
          <w:rFonts w:cs="Arial"/>
          <w:color w:val="000000"/>
          <w:szCs w:val="24"/>
        </w:rPr>
        <w:t xml:space="preserve">  Any function whose value is the solution of a polynomial</w:t>
      </w:r>
      <w:r>
        <w:rPr>
          <w:rFonts w:cs="Arial"/>
          <w:color w:val="000000"/>
          <w:szCs w:val="24"/>
        </w:rPr>
        <w:t>.</w:t>
      </w:r>
    </w:p>
    <w:p w14:paraId="3B0FDA7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Positive number</w:t>
      </w:r>
      <w:r w:rsidR="005A61EE">
        <w:rPr>
          <w:rFonts w:cs="Arial"/>
          <w:b/>
          <w:szCs w:val="24"/>
        </w:rPr>
        <w:t xml:space="preserve">: </w:t>
      </w:r>
      <w:r w:rsidR="005A61EE">
        <w:rPr>
          <w:rFonts w:cs="Arial"/>
          <w:szCs w:val="24"/>
        </w:rPr>
        <w:t xml:space="preserve"> A</w:t>
      </w:r>
      <w:r w:rsidRPr="001925CE">
        <w:rPr>
          <w:rFonts w:cs="Arial"/>
          <w:szCs w:val="24"/>
        </w:rPr>
        <w:t xml:space="preserve"> number to the right of zero on a number line; a number greater than zero in value, used to show an increase, a gain, or upward direction; may be preceded by a plus sign. </w:t>
      </w:r>
    </w:p>
    <w:p w14:paraId="6A3BCCBB"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Postulate:</w:t>
      </w:r>
      <w:r w:rsidRPr="001925CE">
        <w:rPr>
          <w:rFonts w:cs="Arial"/>
          <w:color w:val="000000"/>
          <w:szCs w:val="24"/>
        </w:rPr>
        <w:t xml:space="preserve">  A statement accepted as true without proof</w:t>
      </w:r>
      <w:r>
        <w:rPr>
          <w:rFonts w:cs="Arial"/>
          <w:color w:val="000000"/>
          <w:szCs w:val="24"/>
        </w:rPr>
        <w:t>.</w:t>
      </w:r>
    </w:p>
    <w:p w14:paraId="132A1E2B" w14:textId="77777777" w:rsidR="0072593A" w:rsidRPr="001925CE" w:rsidRDefault="0072593A" w:rsidP="00D0574A">
      <w:pPr>
        <w:spacing w:before="100" w:beforeAutospacing="1" w:after="100" w:afterAutospacing="1" w:line="240" w:lineRule="auto"/>
        <w:rPr>
          <w:rFonts w:cs="Arial"/>
          <w:b/>
          <w:bCs/>
          <w:color w:val="000000"/>
          <w:szCs w:val="24"/>
        </w:rPr>
      </w:pPr>
      <w:r w:rsidRPr="001925CE">
        <w:rPr>
          <w:rFonts w:cs="Arial"/>
          <w:b/>
          <w:bCs/>
          <w:color w:val="000000"/>
          <w:szCs w:val="24"/>
        </w:rPr>
        <w:t>Prime factorization:</w:t>
      </w:r>
      <w:r w:rsidRPr="001925CE">
        <w:rPr>
          <w:rFonts w:cs="Arial"/>
          <w:color w:val="000000"/>
          <w:szCs w:val="24"/>
        </w:rPr>
        <w:t xml:space="preserve">  A number written as the product of all its prime factors.</w:t>
      </w:r>
      <w:r w:rsidRPr="001925CE">
        <w:rPr>
          <w:rFonts w:cs="Arial"/>
          <w:b/>
          <w:bCs/>
          <w:color w:val="000000"/>
          <w:szCs w:val="24"/>
        </w:rPr>
        <w:t xml:space="preserve"> </w:t>
      </w:r>
    </w:p>
    <w:p w14:paraId="51D4113D"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Prime number:</w:t>
      </w:r>
      <w:r w:rsidRPr="001925CE">
        <w:rPr>
          <w:rFonts w:cs="Arial"/>
          <w:color w:val="000000"/>
          <w:szCs w:val="24"/>
        </w:rPr>
        <w:t xml:space="preserve">  A whole number greater than 1 whose only factors are 1 and itself</w:t>
      </w:r>
      <w:r>
        <w:rPr>
          <w:rFonts w:cs="Arial"/>
          <w:color w:val="000000"/>
          <w:szCs w:val="24"/>
        </w:rPr>
        <w:t>.</w:t>
      </w:r>
    </w:p>
    <w:p w14:paraId="4FA6452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Probability</w:t>
      </w:r>
      <w:r w:rsidR="005A61EE" w:rsidRPr="005A61EE">
        <w:rPr>
          <w:rFonts w:cs="Arial"/>
          <w:b/>
          <w:szCs w:val="24"/>
        </w:rPr>
        <w:t>:</w:t>
      </w:r>
      <w:r w:rsidR="005A61EE">
        <w:rPr>
          <w:rFonts w:cs="Arial"/>
          <w:szCs w:val="24"/>
        </w:rPr>
        <w:t xml:space="preserve"> A</w:t>
      </w:r>
      <w:r w:rsidRPr="001925CE">
        <w:rPr>
          <w:rFonts w:cs="Arial"/>
          <w:szCs w:val="24"/>
        </w:rPr>
        <w:t xml:space="preserve"> number (whole, fraction, decimal, or ratio) that shows how likely it is that an event will happen; chance. </w:t>
      </w:r>
    </w:p>
    <w:p w14:paraId="38B7A38A"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Probability distribution</w:t>
      </w:r>
      <w:r>
        <w:rPr>
          <w:rFonts w:cs="Arial"/>
          <w:b/>
          <w:bCs/>
          <w:szCs w:val="24"/>
        </w:rPr>
        <w:t>:</w:t>
      </w:r>
      <w:r w:rsidRPr="001925CE">
        <w:rPr>
          <w:rFonts w:cs="Arial"/>
          <w:szCs w:val="24"/>
        </w:rPr>
        <w:t xml:space="preserve"> The set of possible values of a random variable with a probability assigned to each.</w:t>
      </w:r>
    </w:p>
    <w:p w14:paraId="7809ABB6" w14:textId="77777777" w:rsidR="0072593A" w:rsidRPr="001925CE" w:rsidRDefault="0072593A" w:rsidP="00D0574A">
      <w:pPr>
        <w:spacing w:before="100" w:beforeAutospacing="1" w:after="100" w:afterAutospacing="1" w:line="240" w:lineRule="auto"/>
        <w:rPr>
          <w:rFonts w:cs="Arial"/>
          <w:szCs w:val="24"/>
        </w:rPr>
      </w:pPr>
      <w:r>
        <w:rPr>
          <w:rFonts w:cs="Arial"/>
          <w:b/>
          <w:bCs/>
          <w:szCs w:val="24"/>
        </w:rPr>
        <w:lastRenderedPageBreak/>
        <w:t>Probability model:</w:t>
      </w:r>
      <w:r w:rsidRPr="001925CE">
        <w:rPr>
          <w:rFonts w:cs="Arial"/>
          <w:szCs w:val="24"/>
        </w:rPr>
        <w:t xml:space="preserve"> A probability model is used to assign probabilities to outcomes of a chance process by examining the nature of the process. The set of all outcomes is called the sample space, and their probabilities sum to 1. </w:t>
      </w:r>
      <w:r w:rsidRPr="005A61EE">
        <w:rPr>
          <w:rFonts w:cs="Arial"/>
          <w:iCs/>
          <w:szCs w:val="24"/>
        </w:rPr>
        <w:t>See</w:t>
      </w:r>
      <w:r w:rsidRPr="001925CE">
        <w:rPr>
          <w:rFonts w:cs="Arial"/>
          <w:szCs w:val="24"/>
        </w:rPr>
        <w:t xml:space="preserve"> </w:t>
      </w:r>
      <w:r w:rsidRPr="005A61EE">
        <w:rPr>
          <w:rFonts w:cs="Arial"/>
          <w:i/>
          <w:szCs w:val="24"/>
        </w:rPr>
        <w:t>uniform probability model</w:t>
      </w:r>
      <w:r w:rsidRPr="001925CE">
        <w:rPr>
          <w:rFonts w:cs="Arial"/>
          <w:szCs w:val="24"/>
        </w:rPr>
        <w:t>.</w:t>
      </w:r>
    </w:p>
    <w:p w14:paraId="260D695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Product</w:t>
      </w:r>
      <w:r w:rsidR="005A61EE">
        <w:rPr>
          <w:rFonts w:cs="Arial"/>
          <w:b/>
          <w:szCs w:val="24"/>
        </w:rPr>
        <w:t xml:space="preserve">: </w:t>
      </w:r>
      <w:r w:rsidR="005A61EE" w:rsidRPr="005A61EE">
        <w:rPr>
          <w:rFonts w:cs="Arial"/>
          <w:szCs w:val="24"/>
        </w:rPr>
        <w:t>T</w:t>
      </w:r>
      <w:r w:rsidRPr="005A61EE">
        <w:rPr>
          <w:rFonts w:cs="Arial"/>
          <w:szCs w:val="24"/>
        </w:rPr>
        <w:t>he</w:t>
      </w:r>
      <w:r w:rsidRPr="001925CE">
        <w:rPr>
          <w:rFonts w:cs="Arial"/>
          <w:szCs w:val="24"/>
        </w:rPr>
        <w:t xml:space="preserve"> answer to a multiplication problem. </w:t>
      </w:r>
    </w:p>
    <w:p w14:paraId="6B90058D"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Proof:</w:t>
      </w:r>
      <w:r w:rsidRPr="001925CE">
        <w:rPr>
          <w:rFonts w:cs="Arial"/>
          <w:color w:val="000000"/>
          <w:szCs w:val="24"/>
        </w:rPr>
        <w:t xml:space="preserve">  A method of constructing a valid argument, using deductive reasoning</w:t>
      </w:r>
      <w:r w:rsidR="00012BC0">
        <w:rPr>
          <w:rFonts w:cs="Arial"/>
          <w:color w:val="000000"/>
          <w:szCs w:val="24"/>
        </w:rPr>
        <w:t>.</w:t>
      </w:r>
    </w:p>
    <w:p w14:paraId="0F31DA3A" w14:textId="77777777" w:rsidR="0072593A" w:rsidRPr="009F6817" w:rsidRDefault="0072593A" w:rsidP="00D0574A">
      <w:pPr>
        <w:spacing w:before="100" w:beforeAutospacing="1" w:after="100" w:afterAutospacing="1" w:line="240" w:lineRule="auto"/>
        <w:rPr>
          <w:rFonts w:cs="Arial"/>
          <w:szCs w:val="24"/>
        </w:rPr>
      </w:pPr>
      <w:r w:rsidRPr="009F6817">
        <w:rPr>
          <w:rFonts w:cs="Arial"/>
          <w:b/>
          <w:bCs/>
          <w:szCs w:val="24"/>
        </w:rPr>
        <w:t>Properties of equality:</w:t>
      </w:r>
      <w:r w:rsidRPr="009F6817">
        <w:rPr>
          <w:rFonts w:cs="Arial"/>
          <w:szCs w:val="24"/>
        </w:rPr>
        <w:t xml:space="preserve"> See Table 4</w:t>
      </w:r>
      <w:r w:rsidR="009F6817" w:rsidRPr="009F6817">
        <w:rPr>
          <w:rFonts w:cs="Arial"/>
          <w:szCs w:val="24"/>
        </w:rPr>
        <w:t>.</w:t>
      </w:r>
      <w:r w:rsidRPr="009F6817">
        <w:rPr>
          <w:rFonts w:cs="Arial"/>
          <w:szCs w:val="24"/>
        </w:rPr>
        <w:t xml:space="preserve"> </w:t>
      </w:r>
    </w:p>
    <w:p w14:paraId="068D9B0C" w14:textId="77777777" w:rsidR="0072593A" w:rsidRPr="001925CE" w:rsidRDefault="0072593A" w:rsidP="00D0574A">
      <w:pPr>
        <w:spacing w:before="100" w:beforeAutospacing="1" w:after="100" w:afterAutospacing="1" w:line="240" w:lineRule="auto"/>
        <w:rPr>
          <w:rFonts w:cs="Arial"/>
          <w:szCs w:val="24"/>
        </w:rPr>
      </w:pPr>
      <w:r w:rsidRPr="009F6817">
        <w:rPr>
          <w:rFonts w:cs="Arial"/>
          <w:b/>
          <w:bCs/>
          <w:szCs w:val="24"/>
        </w:rPr>
        <w:t>Properties of inequality:</w:t>
      </w:r>
      <w:r w:rsidRPr="009F6817">
        <w:rPr>
          <w:rFonts w:cs="Arial"/>
          <w:szCs w:val="24"/>
        </w:rPr>
        <w:t xml:space="preserve"> See Table 5</w:t>
      </w:r>
      <w:r w:rsidR="009F6817">
        <w:rPr>
          <w:rFonts w:cs="Arial"/>
          <w:szCs w:val="24"/>
        </w:rPr>
        <w:t>.</w:t>
      </w:r>
    </w:p>
    <w:p w14:paraId="0181C2C7"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Properties of operations:</w:t>
      </w:r>
      <w:r w:rsidR="005A61EE">
        <w:rPr>
          <w:rFonts w:cs="Arial"/>
          <w:szCs w:val="24"/>
        </w:rPr>
        <w:t> A</w:t>
      </w:r>
      <w:r w:rsidRPr="001925CE">
        <w:rPr>
          <w:rFonts w:cs="Arial"/>
          <w:szCs w:val="24"/>
        </w:rPr>
        <w:t xml:space="preserve"> set of rules for determining the order of operations.  (See Table 3)</w:t>
      </w:r>
    </w:p>
    <w:p w14:paraId="6A19EE3C" w14:textId="1DAE3D20" w:rsidR="0072593A" w:rsidRPr="001925CE" w:rsidRDefault="0072593A" w:rsidP="00D0574A">
      <w:pPr>
        <w:spacing w:before="100" w:beforeAutospacing="1" w:after="100" w:afterAutospacing="1" w:line="240" w:lineRule="auto"/>
        <w:rPr>
          <w:rFonts w:cs="Arial"/>
          <w:szCs w:val="24"/>
        </w:rPr>
      </w:pPr>
      <w:r w:rsidRPr="001925CE">
        <w:rPr>
          <w:rFonts w:cs="Arial"/>
          <w:b/>
          <w:szCs w:val="24"/>
        </w:rPr>
        <w:t>Proportion</w:t>
      </w:r>
      <w:r w:rsidR="005A61EE" w:rsidRPr="005A61EE">
        <w:rPr>
          <w:rFonts w:cs="Arial"/>
          <w:b/>
          <w:szCs w:val="24"/>
        </w:rPr>
        <w:t>:</w:t>
      </w:r>
      <w:r w:rsidR="005A61EE">
        <w:rPr>
          <w:rFonts w:cs="Arial"/>
          <w:szCs w:val="24"/>
        </w:rPr>
        <w:t xml:space="preserve"> A</w:t>
      </w:r>
      <w:r w:rsidRPr="001925CE">
        <w:rPr>
          <w:rFonts w:cs="Arial"/>
          <w:szCs w:val="24"/>
        </w:rPr>
        <w:t>n equation that states that t</w:t>
      </w:r>
      <w:r w:rsidR="005A61EE">
        <w:rPr>
          <w:rFonts w:cs="Arial"/>
          <w:szCs w:val="24"/>
        </w:rPr>
        <w:t>wo ratios (fractions) are equal</w:t>
      </w:r>
      <w:r w:rsidR="00D77ABF">
        <w:rPr>
          <w:rFonts w:cs="Arial"/>
          <w:szCs w:val="24"/>
        </w:rPr>
        <w:t xml:space="preserve"> (</w:t>
      </w:r>
      <w:r w:rsidRPr="001925CE">
        <w:rPr>
          <w:rFonts w:cs="Arial"/>
          <w:szCs w:val="24"/>
        </w:rPr>
        <w:t xml:space="preserve">e.g., </w:t>
      </w:r>
      <m:oMath>
        <m:f>
          <m:fPr>
            <m:ctrlPr>
              <w:rPr>
                <w:rFonts w:ascii="Cambria Math" w:hAnsi="Cambria Math"/>
                <w:i/>
              </w:rPr>
            </m:ctrlPr>
          </m:fPr>
          <m:num>
            <m:r>
              <w:rPr>
                <w:rFonts w:ascii="Cambria Math" w:hAnsi="Cambria Math"/>
              </w:rPr>
              <m:t>4</m:t>
            </m:r>
          </m:num>
          <m:den>
            <m:r>
              <w:rPr>
                <w:rFonts w:ascii="Cambria Math" w:hAnsi="Cambria Math"/>
              </w:rPr>
              <m:t>8</m:t>
            </m:r>
          </m:den>
        </m:f>
      </m:oMath>
      <w:r w:rsidRPr="001925CE">
        <w:rPr>
          <w:rFonts w:cs="Arial"/>
          <w:szCs w:val="24"/>
        </w:rPr>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oMath>
      <w:r w:rsidR="00C80DF8">
        <w:rPr>
          <w:rFonts w:cs="Arial"/>
          <w:szCs w:val="24"/>
        </w:rPr>
        <w:t xml:space="preserve"> </w:t>
      </w:r>
      <w:r w:rsidRPr="001925CE">
        <w:rPr>
          <w:rFonts w:cs="Arial"/>
          <w:szCs w:val="24"/>
        </w:rPr>
        <w:t xml:space="preserve"> or 4:8 = 1:2</w:t>
      </w:r>
      <w:r w:rsidR="00D77ABF">
        <w:rPr>
          <w:rFonts w:cs="Arial"/>
          <w:szCs w:val="24"/>
        </w:rPr>
        <w:t>).</w:t>
      </w:r>
    </w:p>
    <w:p w14:paraId="7FD55880" w14:textId="77777777" w:rsidR="0072593A" w:rsidRPr="001925CE" w:rsidRDefault="00EC6613" w:rsidP="00D0574A">
      <w:pPr>
        <w:spacing w:before="100" w:beforeAutospacing="1" w:after="100" w:afterAutospacing="1" w:line="240" w:lineRule="auto"/>
        <w:rPr>
          <w:rFonts w:cs="Arial"/>
          <w:szCs w:val="24"/>
        </w:rPr>
      </w:pPr>
      <w:r>
        <w:rPr>
          <w:rFonts w:cs="Arial"/>
          <w:b/>
          <w:szCs w:val="24"/>
        </w:rPr>
        <w:t>Pythagorean Theorem</w:t>
      </w:r>
      <w:r w:rsidR="005A61EE" w:rsidRPr="005A61EE">
        <w:rPr>
          <w:rFonts w:cs="Arial"/>
          <w:b/>
          <w:szCs w:val="24"/>
        </w:rPr>
        <w:t>:</w:t>
      </w:r>
      <w:r w:rsidR="005A61EE">
        <w:rPr>
          <w:rFonts w:cs="Arial"/>
          <w:szCs w:val="24"/>
        </w:rPr>
        <w:t xml:space="preserve"> T</w:t>
      </w:r>
      <w:r w:rsidR="0072593A" w:rsidRPr="001925CE">
        <w:rPr>
          <w:rFonts w:cs="Arial"/>
          <w:szCs w:val="24"/>
        </w:rPr>
        <w:t>he square of the hypotenuse is equal to the sum of the squares of the other two sides (legs):  a</w:t>
      </w:r>
      <w:r w:rsidR="0072593A" w:rsidRPr="001925CE">
        <w:rPr>
          <w:rFonts w:cs="Arial"/>
          <w:szCs w:val="24"/>
          <w:vertAlign w:val="superscript"/>
        </w:rPr>
        <w:t>2</w:t>
      </w:r>
      <w:r w:rsidR="0072593A" w:rsidRPr="001925CE">
        <w:rPr>
          <w:rFonts w:cs="Arial"/>
          <w:szCs w:val="24"/>
        </w:rPr>
        <w:t xml:space="preserve"> + b</w:t>
      </w:r>
      <w:r w:rsidR="0072593A" w:rsidRPr="001925CE">
        <w:rPr>
          <w:rFonts w:cs="Arial"/>
          <w:szCs w:val="24"/>
          <w:vertAlign w:val="superscript"/>
        </w:rPr>
        <w:t>2</w:t>
      </w:r>
      <w:r w:rsidR="0072593A" w:rsidRPr="001925CE">
        <w:rPr>
          <w:rFonts w:cs="Arial"/>
          <w:szCs w:val="24"/>
        </w:rPr>
        <w:t>=c</w:t>
      </w:r>
      <w:r w:rsidR="0072593A" w:rsidRPr="00007D1C">
        <w:rPr>
          <w:rFonts w:cs="Arial"/>
          <w:szCs w:val="24"/>
          <w:vertAlign w:val="superscript"/>
        </w:rPr>
        <w:t>2</w:t>
      </w:r>
    </w:p>
    <w:p w14:paraId="36B11099" w14:textId="77777777" w:rsidR="0072593A" w:rsidRDefault="0072593A" w:rsidP="00D0574A">
      <w:pPr>
        <w:spacing w:before="100" w:beforeAutospacing="1" w:after="100" w:afterAutospacing="1" w:line="240" w:lineRule="auto"/>
        <w:rPr>
          <w:rFonts w:cs="Arial"/>
          <w:szCs w:val="24"/>
        </w:rPr>
      </w:pPr>
    </w:p>
    <w:p w14:paraId="41D69F37" w14:textId="77777777" w:rsidR="0072593A" w:rsidRPr="00826117" w:rsidRDefault="0072593A" w:rsidP="00D0574A">
      <w:pPr>
        <w:spacing w:before="100" w:beforeAutospacing="1" w:after="100" w:afterAutospacing="1" w:line="240" w:lineRule="auto"/>
        <w:rPr>
          <w:rFonts w:cs="Arial"/>
          <w:b/>
          <w:szCs w:val="24"/>
        </w:rPr>
      </w:pPr>
      <w:r w:rsidRPr="00826117">
        <w:rPr>
          <w:rFonts w:cs="Arial"/>
          <w:b/>
          <w:szCs w:val="24"/>
        </w:rPr>
        <w:t xml:space="preserve">Q </w:t>
      </w:r>
    </w:p>
    <w:p w14:paraId="61A6CE74"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Quadrant</w:t>
      </w:r>
      <w:r w:rsidR="005A61EE">
        <w:rPr>
          <w:rFonts w:cs="Arial"/>
          <w:b/>
          <w:szCs w:val="24"/>
        </w:rPr>
        <w:t>:</w:t>
      </w:r>
      <w:r w:rsidRPr="001925CE">
        <w:rPr>
          <w:rFonts w:cs="Arial"/>
          <w:szCs w:val="24"/>
        </w:rPr>
        <w:t xml:space="preserve"> </w:t>
      </w:r>
      <w:r w:rsidR="005A61EE">
        <w:rPr>
          <w:rFonts w:cs="Arial"/>
          <w:szCs w:val="24"/>
        </w:rPr>
        <w:t>O</w:t>
      </w:r>
      <w:r w:rsidRPr="001925CE">
        <w:rPr>
          <w:rFonts w:cs="Arial"/>
          <w:szCs w:val="24"/>
        </w:rPr>
        <w:t xml:space="preserve">ne-fourth of a coordinate grid, formed by the intersecting axes. </w:t>
      </w:r>
    </w:p>
    <w:p w14:paraId="574B314C" w14:textId="77777777" w:rsidR="0072593A" w:rsidRPr="001925CE" w:rsidRDefault="0072593A" w:rsidP="00D0574A">
      <w:pPr>
        <w:spacing w:before="100" w:beforeAutospacing="1" w:after="100" w:afterAutospacing="1" w:line="240" w:lineRule="auto"/>
        <w:rPr>
          <w:rFonts w:cs="Arial"/>
          <w:b/>
          <w:bCs/>
          <w:szCs w:val="24"/>
        </w:rPr>
      </w:pPr>
      <w:r w:rsidRPr="001925CE">
        <w:rPr>
          <w:rFonts w:cs="Arial"/>
          <w:b/>
          <w:szCs w:val="24"/>
        </w:rPr>
        <w:t>Quadratic equation</w:t>
      </w:r>
      <w:r w:rsidR="005A61EE" w:rsidRPr="005A61EE">
        <w:rPr>
          <w:rFonts w:cs="Arial"/>
          <w:b/>
          <w:szCs w:val="24"/>
        </w:rPr>
        <w:t xml:space="preserve">: </w:t>
      </w:r>
      <w:r w:rsidR="005A61EE">
        <w:rPr>
          <w:rFonts w:cs="Arial"/>
          <w:szCs w:val="24"/>
        </w:rPr>
        <w:t>A</w:t>
      </w:r>
      <w:r w:rsidRPr="001925CE">
        <w:rPr>
          <w:rFonts w:cs="Arial"/>
          <w:szCs w:val="24"/>
        </w:rPr>
        <w:t>n equation that contains a variable raised to the second power; there may be two solutions to a quadratic equation.  Some examples are y = 3x</w:t>
      </w:r>
      <w:r w:rsidRPr="001925CE">
        <w:rPr>
          <w:rFonts w:cs="Arial"/>
          <w:szCs w:val="24"/>
          <w:vertAlign w:val="superscript"/>
        </w:rPr>
        <w:t xml:space="preserve">2 </w:t>
      </w:r>
      <w:r w:rsidRPr="001925CE">
        <w:rPr>
          <w:rFonts w:cs="Arial"/>
          <w:szCs w:val="24"/>
        </w:rPr>
        <w:t>- 5x</w:t>
      </w:r>
      <w:r w:rsidRPr="001925CE">
        <w:rPr>
          <w:rFonts w:cs="Arial"/>
          <w:szCs w:val="24"/>
          <w:vertAlign w:val="superscript"/>
        </w:rPr>
        <w:t>2</w:t>
      </w:r>
      <w:r w:rsidRPr="001925CE">
        <w:rPr>
          <w:rFonts w:cs="Arial"/>
          <w:szCs w:val="24"/>
        </w:rPr>
        <w:t xml:space="preserve"> + 1, x</w:t>
      </w:r>
      <w:r w:rsidRPr="001925CE">
        <w:rPr>
          <w:rFonts w:cs="Arial"/>
          <w:szCs w:val="24"/>
          <w:vertAlign w:val="superscript"/>
        </w:rPr>
        <w:t>2</w:t>
      </w:r>
      <w:r w:rsidRPr="001925CE">
        <w:rPr>
          <w:rFonts w:cs="Arial"/>
          <w:szCs w:val="24"/>
        </w:rPr>
        <w:t xml:space="preserve"> + 5xy + y</w:t>
      </w:r>
      <w:r w:rsidRPr="001925CE">
        <w:rPr>
          <w:rFonts w:cs="Arial"/>
          <w:szCs w:val="24"/>
          <w:vertAlign w:val="superscript"/>
        </w:rPr>
        <w:t>2</w:t>
      </w:r>
      <w:r w:rsidRPr="001925CE">
        <w:rPr>
          <w:rFonts w:cs="Arial"/>
          <w:szCs w:val="24"/>
        </w:rPr>
        <w:t xml:space="preserve"> = 1, and 1.6a</w:t>
      </w:r>
      <w:r w:rsidRPr="001925CE">
        <w:rPr>
          <w:rFonts w:cs="Arial"/>
          <w:szCs w:val="24"/>
          <w:vertAlign w:val="superscript"/>
        </w:rPr>
        <w:t>2</w:t>
      </w:r>
      <w:r w:rsidRPr="001925CE">
        <w:rPr>
          <w:rFonts w:cs="Arial"/>
          <w:szCs w:val="24"/>
        </w:rPr>
        <w:t xml:space="preserve"> + 5.9a - 3.14 = 0</w:t>
      </w:r>
      <w:r w:rsidRPr="001925CE">
        <w:rPr>
          <w:rFonts w:cs="Arial"/>
          <w:b/>
          <w:bCs/>
          <w:szCs w:val="24"/>
        </w:rPr>
        <w:t xml:space="preserve"> </w:t>
      </w:r>
    </w:p>
    <w:p w14:paraId="7AAF25C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Quadratic expressio</w:t>
      </w:r>
      <w:r w:rsidRPr="007004B8">
        <w:rPr>
          <w:rFonts w:cs="Arial"/>
          <w:b/>
          <w:szCs w:val="24"/>
        </w:rPr>
        <w:t>n</w:t>
      </w:r>
      <w:r w:rsidR="007004B8" w:rsidRPr="007004B8">
        <w:rPr>
          <w:rFonts w:cs="Arial"/>
          <w:b/>
          <w:szCs w:val="24"/>
        </w:rPr>
        <w:t>:</w:t>
      </w:r>
      <w:r w:rsidR="007004B8">
        <w:rPr>
          <w:rFonts w:cs="Arial"/>
          <w:szCs w:val="24"/>
        </w:rPr>
        <w:t xml:space="preserve"> C</w:t>
      </w:r>
      <w:r w:rsidRPr="001925CE">
        <w:rPr>
          <w:rFonts w:cs="Arial"/>
          <w:szCs w:val="24"/>
        </w:rPr>
        <w:t xml:space="preserve">ontains a variable raised to the second power. </w:t>
      </w:r>
    </w:p>
    <w:p w14:paraId="2C49E03F" w14:textId="77777777" w:rsidR="0072593A" w:rsidRPr="001925CE" w:rsidRDefault="0072593A" w:rsidP="00D0574A">
      <w:pPr>
        <w:spacing w:line="240" w:lineRule="auto"/>
        <w:rPr>
          <w:rFonts w:cs="Arial"/>
          <w:b/>
          <w:bCs/>
          <w:szCs w:val="24"/>
        </w:rPr>
      </w:pPr>
      <w:r w:rsidRPr="001925CE">
        <w:rPr>
          <w:rFonts w:cs="Arial"/>
          <w:b/>
          <w:bCs/>
          <w:szCs w:val="24"/>
        </w:rPr>
        <w:t>Quadratic function:</w:t>
      </w:r>
      <w:r w:rsidRPr="001925CE">
        <w:rPr>
          <w:rFonts w:cs="Arial"/>
          <w:szCs w:val="24"/>
        </w:rPr>
        <w:t xml:space="preserve">  A function that can be represented by an equation of the form y = ax</w:t>
      </w:r>
      <w:r w:rsidRPr="001925CE">
        <w:rPr>
          <w:rFonts w:cs="Arial"/>
          <w:szCs w:val="24"/>
          <w:vertAlign w:val="superscript"/>
        </w:rPr>
        <w:t>2</w:t>
      </w:r>
      <w:r w:rsidRPr="001925CE">
        <w:rPr>
          <w:rFonts w:cs="Arial"/>
          <w:szCs w:val="24"/>
        </w:rPr>
        <w:t xml:space="preserve"> + bx + c, where a, b, and c are arbitrary, but fixed, numbers and a ≠ 0.  The graph of this function is a parabola.</w:t>
      </w:r>
      <w:r w:rsidRPr="001925CE">
        <w:rPr>
          <w:rFonts w:cs="Arial"/>
          <w:b/>
          <w:bCs/>
          <w:szCs w:val="24"/>
        </w:rPr>
        <w:t xml:space="preserve"> </w:t>
      </w:r>
    </w:p>
    <w:p w14:paraId="292CA256" w14:textId="77777777" w:rsidR="0072593A" w:rsidRDefault="0072593A" w:rsidP="00D0574A">
      <w:pPr>
        <w:spacing w:line="240" w:lineRule="auto"/>
        <w:rPr>
          <w:rFonts w:cs="Arial"/>
          <w:b/>
          <w:bCs/>
          <w:szCs w:val="24"/>
        </w:rPr>
      </w:pPr>
    </w:p>
    <w:p w14:paraId="305C81BA" w14:textId="77777777" w:rsidR="0072593A" w:rsidRPr="001925CE" w:rsidRDefault="0072593A" w:rsidP="00D0574A">
      <w:pPr>
        <w:spacing w:line="240" w:lineRule="auto"/>
        <w:rPr>
          <w:rFonts w:cs="Arial"/>
          <w:szCs w:val="24"/>
        </w:rPr>
      </w:pPr>
      <w:r w:rsidRPr="001925CE">
        <w:rPr>
          <w:rFonts w:cs="Arial"/>
          <w:b/>
          <w:bCs/>
          <w:szCs w:val="24"/>
        </w:rPr>
        <w:t>Quadratic polynomial:</w:t>
      </w:r>
      <w:r w:rsidRPr="001925CE">
        <w:rPr>
          <w:rFonts w:cs="Arial"/>
          <w:szCs w:val="24"/>
        </w:rPr>
        <w:t xml:space="preserve">  A polynomial where the highest degree of any of its terms is 2</w:t>
      </w:r>
      <w:r w:rsidR="007004B8">
        <w:rPr>
          <w:rFonts w:cs="Arial"/>
          <w:szCs w:val="24"/>
        </w:rPr>
        <w:t>.</w:t>
      </w:r>
    </w:p>
    <w:p w14:paraId="67E9972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Quadrilateral</w:t>
      </w:r>
      <w:r w:rsidR="007004B8" w:rsidRPr="00A12B3E">
        <w:rPr>
          <w:rFonts w:cs="Arial"/>
          <w:b/>
          <w:szCs w:val="24"/>
        </w:rPr>
        <w:t>:</w:t>
      </w:r>
      <w:r w:rsidR="007004B8">
        <w:rPr>
          <w:rFonts w:cs="Arial"/>
          <w:szCs w:val="24"/>
        </w:rPr>
        <w:t xml:space="preserve"> </w:t>
      </w:r>
      <w:r w:rsidR="00F167C3">
        <w:rPr>
          <w:rFonts w:cs="Arial"/>
          <w:szCs w:val="24"/>
        </w:rPr>
        <w:t>A polygon</w:t>
      </w:r>
      <w:r w:rsidRPr="001925CE">
        <w:rPr>
          <w:rFonts w:cs="Arial"/>
          <w:szCs w:val="24"/>
        </w:rPr>
        <w:t xml:space="preserve"> with four sides</w:t>
      </w:r>
      <w:r w:rsidR="00F167C3">
        <w:rPr>
          <w:rFonts w:cs="Arial"/>
          <w:szCs w:val="24"/>
        </w:rPr>
        <w:t xml:space="preserve"> and four angles</w:t>
      </w:r>
      <w:r w:rsidRPr="001925CE">
        <w:rPr>
          <w:rFonts w:cs="Arial"/>
          <w:szCs w:val="24"/>
        </w:rPr>
        <w:t xml:space="preserve">. </w:t>
      </w:r>
    </w:p>
    <w:p w14:paraId="0758CA87"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Quotient</w:t>
      </w:r>
      <w:r w:rsidR="00F167C3" w:rsidRPr="00F167C3">
        <w:rPr>
          <w:rFonts w:cs="Arial"/>
          <w:b/>
          <w:szCs w:val="24"/>
        </w:rPr>
        <w:t>:</w:t>
      </w:r>
      <w:r w:rsidR="00F167C3">
        <w:rPr>
          <w:rFonts w:cs="Arial"/>
          <w:szCs w:val="24"/>
        </w:rPr>
        <w:t xml:space="preserve"> A</w:t>
      </w:r>
      <w:r w:rsidRPr="001925CE">
        <w:rPr>
          <w:rFonts w:cs="Arial"/>
          <w:szCs w:val="24"/>
        </w:rPr>
        <w:t xml:space="preserve">nswer to a division problem; the amount in each part of the whole. </w:t>
      </w:r>
    </w:p>
    <w:p w14:paraId="745E4D38" w14:textId="77777777" w:rsidR="0072593A" w:rsidRDefault="0072593A" w:rsidP="00D0574A">
      <w:pPr>
        <w:spacing w:before="100" w:beforeAutospacing="1" w:after="100" w:afterAutospacing="1" w:line="240" w:lineRule="auto"/>
        <w:rPr>
          <w:rFonts w:cs="Arial"/>
          <w:szCs w:val="24"/>
        </w:rPr>
      </w:pPr>
    </w:p>
    <w:p w14:paraId="0E3CAFFD" w14:textId="77777777" w:rsidR="00C80DF8" w:rsidRDefault="00C80DF8">
      <w:pPr>
        <w:spacing w:line="240" w:lineRule="auto"/>
        <w:rPr>
          <w:rFonts w:cs="Arial"/>
          <w:b/>
          <w:szCs w:val="24"/>
        </w:rPr>
      </w:pPr>
      <w:r>
        <w:rPr>
          <w:rFonts w:cs="Arial"/>
          <w:b/>
          <w:szCs w:val="24"/>
        </w:rPr>
        <w:br w:type="page"/>
      </w:r>
    </w:p>
    <w:p w14:paraId="60C555AD" w14:textId="5B5CB29A" w:rsidR="0072593A" w:rsidRPr="00826117" w:rsidRDefault="0072593A" w:rsidP="00D0574A">
      <w:pPr>
        <w:spacing w:before="100" w:beforeAutospacing="1" w:after="100" w:afterAutospacing="1" w:line="240" w:lineRule="auto"/>
        <w:rPr>
          <w:rFonts w:cs="Arial"/>
          <w:b/>
          <w:szCs w:val="24"/>
        </w:rPr>
      </w:pPr>
      <w:r w:rsidRPr="00826117">
        <w:rPr>
          <w:rFonts w:cs="Arial"/>
          <w:b/>
          <w:szCs w:val="24"/>
        </w:rPr>
        <w:lastRenderedPageBreak/>
        <w:t xml:space="preserve">R </w:t>
      </w:r>
    </w:p>
    <w:p w14:paraId="0D74C344" w14:textId="77777777" w:rsidR="0072593A" w:rsidRPr="001925CE" w:rsidRDefault="0072593A" w:rsidP="00D0574A">
      <w:pPr>
        <w:spacing w:before="100" w:beforeAutospacing="1" w:after="100" w:afterAutospacing="1" w:line="240" w:lineRule="auto"/>
        <w:rPr>
          <w:rFonts w:cs="Arial"/>
          <w:b/>
          <w:bCs/>
          <w:color w:val="000000"/>
          <w:szCs w:val="24"/>
        </w:rPr>
      </w:pPr>
      <w:r w:rsidRPr="001925CE">
        <w:rPr>
          <w:rFonts w:cs="Arial"/>
          <w:b/>
          <w:bCs/>
          <w:color w:val="000000"/>
          <w:szCs w:val="24"/>
        </w:rPr>
        <w:t>Radian</w:t>
      </w:r>
      <w:r>
        <w:rPr>
          <w:rFonts w:cs="Arial"/>
          <w:b/>
          <w:bCs/>
          <w:color w:val="000000"/>
          <w:szCs w:val="24"/>
        </w:rPr>
        <w:t xml:space="preserve">: </w:t>
      </w:r>
      <w:r w:rsidRPr="001925CE">
        <w:rPr>
          <w:rFonts w:cs="Arial"/>
          <w:b/>
          <w:bCs/>
          <w:color w:val="000000"/>
          <w:szCs w:val="24"/>
        </w:rPr>
        <w:t xml:space="preserve"> </w:t>
      </w:r>
      <w:r w:rsidRPr="001925CE">
        <w:rPr>
          <w:rFonts w:cs="Arial"/>
          <w:bCs/>
          <w:color w:val="000000"/>
          <w:szCs w:val="24"/>
        </w:rPr>
        <w:t>A unit of angular measurement such that there are 2 pi radians in a complete circle. One radian = 180/pi degrees. One radian is approximately 57.3</w:t>
      </w:r>
      <w:r w:rsidRPr="001925CE">
        <w:rPr>
          <w:rFonts w:cs="Arial"/>
          <w:bCs/>
          <w:color w:val="000000"/>
          <w:szCs w:val="24"/>
          <w:vertAlign w:val="superscript"/>
        </w:rPr>
        <w:t>o</w:t>
      </w:r>
      <w:r w:rsidRPr="001925CE">
        <w:rPr>
          <w:rFonts w:cs="Arial"/>
          <w:bCs/>
          <w:color w:val="000000"/>
          <w:szCs w:val="24"/>
        </w:rPr>
        <w:t>.</w:t>
      </w:r>
      <w:r w:rsidRPr="001925CE">
        <w:rPr>
          <w:rFonts w:cs="Arial"/>
          <w:b/>
          <w:bCs/>
          <w:color w:val="000000"/>
          <w:szCs w:val="24"/>
        </w:rPr>
        <w:t xml:space="preserve">  </w:t>
      </w:r>
    </w:p>
    <w:p w14:paraId="5373AD04" w14:textId="77777777" w:rsidR="0072593A" w:rsidRPr="001925CE" w:rsidRDefault="0072593A" w:rsidP="00D0574A">
      <w:pPr>
        <w:spacing w:before="100" w:beforeAutospacing="1" w:after="100" w:afterAutospacing="1" w:line="240" w:lineRule="auto"/>
        <w:rPr>
          <w:rFonts w:cs="Arial"/>
          <w:b/>
          <w:szCs w:val="24"/>
        </w:rPr>
      </w:pPr>
      <w:r w:rsidRPr="001925CE">
        <w:rPr>
          <w:rFonts w:cs="Arial"/>
          <w:b/>
          <w:bCs/>
          <w:color w:val="000000"/>
          <w:szCs w:val="24"/>
        </w:rPr>
        <w:t>Radical:</w:t>
      </w:r>
      <w:r w:rsidRPr="001925CE">
        <w:rPr>
          <w:rFonts w:cs="Arial"/>
          <w:color w:val="000000"/>
          <w:szCs w:val="24"/>
        </w:rPr>
        <w:t xml:space="preserve">  The √ symbol, which is used to indicate square roots or nth roots.</w:t>
      </w:r>
    </w:p>
    <w:p w14:paraId="17C15DD4" w14:textId="335A05A7" w:rsidR="0072593A" w:rsidRPr="001925CE" w:rsidRDefault="0072593A" w:rsidP="00D0574A">
      <w:pPr>
        <w:spacing w:before="100" w:beforeAutospacing="1" w:after="100" w:afterAutospacing="1" w:line="240" w:lineRule="auto"/>
        <w:rPr>
          <w:rFonts w:cs="Arial"/>
          <w:szCs w:val="24"/>
        </w:rPr>
      </w:pPr>
      <w:r w:rsidRPr="001925CE">
        <w:rPr>
          <w:rFonts w:cs="Arial"/>
          <w:b/>
          <w:szCs w:val="24"/>
        </w:rPr>
        <w:t>Radius</w:t>
      </w:r>
      <w:r w:rsidR="008F0D0E">
        <w:rPr>
          <w:rFonts w:cs="Arial"/>
          <w:b/>
          <w:szCs w:val="24"/>
        </w:rPr>
        <w:t>:</w:t>
      </w:r>
      <w:r w:rsidRPr="001925CE">
        <w:rPr>
          <w:rFonts w:cs="Arial"/>
          <w:szCs w:val="24"/>
        </w:rPr>
        <w:t xml:space="preserve"> </w:t>
      </w:r>
      <w:r w:rsidR="008F0D0E">
        <w:rPr>
          <w:rFonts w:cs="Arial"/>
          <w:szCs w:val="24"/>
        </w:rPr>
        <w:t>T</w:t>
      </w:r>
      <w:r w:rsidRPr="001925CE">
        <w:rPr>
          <w:rFonts w:cs="Arial"/>
          <w:szCs w:val="24"/>
        </w:rPr>
        <w:t xml:space="preserve">he distance from the middle of the circle to the edge. Radius = </w:t>
      </w:r>
      <m:oMath>
        <m:f>
          <m:fPr>
            <m:ctrlPr>
              <w:rPr>
                <w:rFonts w:ascii="Cambria Math" w:hAnsi="Cambria Math"/>
                <w:i/>
              </w:rPr>
            </m:ctrlPr>
          </m:fPr>
          <m:num>
            <m:r>
              <w:rPr>
                <w:rFonts w:ascii="Cambria Math" w:hAnsi="Cambria Math"/>
              </w:rPr>
              <m:t>1</m:t>
            </m:r>
          </m:num>
          <m:den>
            <m:r>
              <w:rPr>
                <w:rFonts w:ascii="Cambria Math" w:hAnsi="Cambria Math"/>
              </w:rPr>
              <m:t>2</m:t>
            </m:r>
          </m:den>
        </m:f>
      </m:oMath>
      <w:r w:rsidR="00616E7F">
        <w:rPr>
          <w:rFonts w:cs="Arial"/>
          <w:szCs w:val="24"/>
        </w:rPr>
        <w:t xml:space="preserve"> </w:t>
      </w:r>
      <w:r w:rsidRPr="001925CE">
        <w:rPr>
          <w:rFonts w:cs="Arial"/>
          <w:szCs w:val="24"/>
        </w:rPr>
        <w:t>diameter</w:t>
      </w:r>
    </w:p>
    <w:p w14:paraId="70394CA7" w14:textId="77777777" w:rsidR="0072593A" w:rsidRPr="001925CE" w:rsidRDefault="0072593A" w:rsidP="00D0574A">
      <w:pPr>
        <w:spacing w:before="100" w:beforeAutospacing="1" w:after="100" w:afterAutospacing="1" w:line="240" w:lineRule="auto"/>
        <w:rPr>
          <w:rFonts w:cs="Arial"/>
          <w:b/>
          <w:bCs/>
          <w:color w:val="000000"/>
          <w:szCs w:val="24"/>
        </w:rPr>
      </w:pPr>
      <w:r>
        <w:rPr>
          <w:rFonts w:cs="Arial"/>
          <w:b/>
          <w:szCs w:val="24"/>
        </w:rPr>
        <w:t xml:space="preserve">Random: </w:t>
      </w:r>
      <w:r w:rsidRPr="00007D1C">
        <w:rPr>
          <w:rFonts w:cs="Arial"/>
          <w:szCs w:val="24"/>
        </w:rPr>
        <w:t xml:space="preserve"> Se</w:t>
      </w:r>
      <w:r w:rsidRPr="001925CE">
        <w:rPr>
          <w:rFonts w:cs="Arial"/>
          <w:szCs w:val="24"/>
        </w:rPr>
        <w:t>lected by chance, with no outcome more likely than any other.</w:t>
      </w:r>
      <w:r w:rsidRPr="001925CE">
        <w:rPr>
          <w:rFonts w:cs="Arial"/>
          <w:b/>
          <w:bCs/>
          <w:color w:val="000000"/>
          <w:szCs w:val="24"/>
        </w:rPr>
        <w:t xml:space="preserve"> </w:t>
      </w:r>
    </w:p>
    <w:p w14:paraId="613E9D2D"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 xml:space="preserve">Random sampling:  </w:t>
      </w:r>
      <w:r w:rsidRPr="001925CE">
        <w:rPr>
          <w:rFonts w:cs="Arial"/>
          <w:color w:val="000000"/>
          <w:szCs w:val="24"/>
        </w:rPr>
        <w:t>A smaller group of people or objects chosen from a larger group or population by a process giving equal chance of selection to all possible people or objects.</w:t>
      </w:r>
    </w:p>
    <w:p w14:paraId="3A20A097"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Random variable</w:t>
      </w:r>
      <w:r>
        <w:rPr>
          <w:rFonts w:cs="Arial"/>
          <w:b/>
          <w:bCs/>
          <w:szCs w:val="24"/>
        </w:rPr>
        <w:t>:</w:t>
      </w:r>
      <w:r w:rsidRPr="001925CE">
        <w:rPr>
          <w:rFonts w:cs="Arial"/>
          <w:szCs w:val="24"/>
        </w:rPr>
        <w:t xml:space="preserve"> An assignment of a numerical value to each outcome in a sample space. </w:t>
      </w:r>
    </w:p>
    <w:p w14:paraId="10BD812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Range</w:t>
      </w:r>
      <w:r w:rsidR="00F167C3" w:rsidRPr="00F167C3">
        <w:rPr>
          <w:rFonts w:cs="Arial"/>
          <w:b/>
          <w:szCs w:val="24"/>
        </w:rPr>
        <w:t>:</w:t>
      </w:r>
      <w:r w:rsidR="00F167C3">
        <w:rPr>
          <w:rFonts w:cs="Arial"/>
          <w:szCs w:val="24"/>
        </w:rPr>
        <w:t xml:space="preserve"> T</w:t>
      </w:r>
      <w:r w:rsidRPr="001925CE">
        <w:rPr>
          <w:rFonts w:cs="Arial"/>
          <w:szCs w:val="24"/>
        </w:rPr>
        <w:t xml:space="preserve">he spread between the lowest number and the highest number. </w:t>
      </w:r>
    </w:p>
    <w:p w14:paraId="51103C6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Rate</w:t>
      </w:r>
      <w:r w:rsidR="00F167C3">
        <w:rPr>
          <w:rFonts w:cs="Arial"/>
          <w:b/>
          <w:szCs w:val="24"/>
        </w:rPr>
        <w:t xml:space="preserve">: </w:t>
      </w:r>
      <w:r w:rsidR="00F167C3" w:rsidRPr="00F167C3">
        <w:rPr>
          <w:rFonts w:cs="Arial"/>
          <w:szCs w:val="24"/>
        </w:rPr>
        <w:t>A</w:t>
      </w:r>
      <w:r w:rsidRPr="00F167C3">
        <w:rPr>
          <w:rFonts w:cs="Arial"/>
          <w:szCs w:val="24"/>
        </w:rPr>
        <w:t xml:space="preserve"> ratio of two different kinds of units used to show a relationship: </w:t>
      </w:r>
      <w:r w:rsidRPr="00F167C3">
        <w:rPr>
          <w:rFonts w:cs="Arial"/>
          <w:szCs w:val="24"/>
        </w:rPr>
        <w:br/>
        <w:t>miles</w:t>
      </w:r>
      <w:r w:rsidRPr="001925CE">
        <w:rPr>
          <w:rFonts w:cs="Arial"/>
          <w:szCs w:val="24"/>
        </w:rPr>
        <w:t xml:space="preserve"> gallon, miles per hour; the percent relationship of the part to the base in a percent problem. </w:t>
      </w:r>
    </w:p>
    <w:p w14:paraId="76EB5FEA"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Ratio</w:t>
      </w:r>
      <w:r w:rsidR="00F167C3">
        <w:rPr>
          <w:rFonts w:cs="Arial"/>
          <w:b/>
          <w:szCs w:val="24"/>
        </w:rPr>
        <w:t>:</w:t>
      </w:r>
      <w:r w:rsidR="00F167C3">
        <w:rPr>
          <w:rFonts w:cs="Arial"/>
          <w:szCs w:val="24"/>
        </w:rPr>
        <w:t xml:space="preserve"> A</w:t>
      </w:r>
      <w:r w:rsidRPr="001925CE">
        <w:rPr>
          <w:rFonts w:cs="Arial"/>
          <w:szCs w:val="24"/>
        </w:rPr>
        <w:t xml:space="preserve"> comparison of two numbers used to show a relationship or pattern. </w:t>
      </w:r>
    </w:p>
    <w:p w14:paraId="3ECB7BEF"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Rational expression:</w:t>
      </w:r>
      <w:r w:rsidRPr="001925CE">
        <w:rPr>
          <w:rFonts w:cs="Arial"/>
          <w:color w:val="000000"/>
          <w:szCs w:val="24"/>
        </w:rPr>
        <w:t xml:space="preserve">  A quotient of two polynomials with a non-zero denominator.</w:t>
      </w:r>
    </w:p>
    <w:p w14:paraId="1F5E5745" w14:textId="4763FBE5"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Rational number:</w:t>
      </w:r>
      <w:r w:rsidRPr="001925CE">
        <w:rPr>
          <w:rFonts w:cs="Arial"/>
          <w:color w:val="000000"/>
          <w:szCs w:val="24"/>
        </w:rPr>
        <w:t xml:space="preserve">  A number expressible in the form </w:t>
      </w:r>
      <m:oMath>
        <m:f>
          <m:fPr>
            <m:ctrlPr>
              <w:rPr>
                <w:rFonts w:ascii="Cambria Math" w:hAnsi="Cambria Math"/>
                <w:i/>
              </w:rPr>
            </m:ctrlPr>
          </m:fPr>
          <m:num>
            <m:r>
              <w:rPr>
                <w:rFonts w:ascii="Cambria Math" w:hAnsi="Cambria Math"/>
              </w:rPr>
              <m:t>a</m:t>
            </m:r>
          </m:num>
          <m:den>
            <m:r>
              <w:rPr>
                <w:rFonts w:ascii="Cambria Math" w:hAnsi="Cambria Math"/>
              </w:rPr>
              <m:t>b</m:t>
            </m:r>
          </m:den>
        </m:f>
      </m:oMath>
      <w:r w:rsidR="00C80DF8">
        <w:rPr>
          <w:rFonts w:cs="Arial"/>
          <w:color w:val="000000"/>
          <w:szCs w:val="24"/>
        </w:rPr>
        <w:t xml:space="preserve"> or </w:t>
      </w:r>
      <m:oMath>
        <m:r>
          <w:rPr>
            <w:rFonts w:ascii="Cambria Math" w:hAnsi="Cambria Math" w:cs="Arial"/>
            <w:color w:val="000000"/>
            <w:szCs w:val="24"/>
          </w:rPr>
          <m:t>-</m:t>
        </m:r>
        <m:f>
          <m:fPr>
            <m:ctrlPr>
              <w:rPr>
                <w:rFonts w:ascii="Cambria Math" w:hAnsi="Cambria Math"/>
                <w:i/>
              </w:rPr>
            </m:ctrlPr>
          </m:fPr>
          <m:num>
            <m:r>
              <w:rPr>
                <w:rFonts w:ascii="Cambria Math" w:hAnsi="Cambria Math"/>
              </w:rPr>
              <m:t>a</m:t>
            </m:r>
          </m:num>
          <m:den>
            <m:r>
              <w:rPr>
                <w:rFonts w:ascii="Cambria Math" w:hAnsi="Cambria Math"/>
              </w:rPr>
              <m:t>b</m:t>
            </m:r>
          </m:den>
        </m:f>
      </m:oMath>
      <w:r w:rsidR="00C80DF8">
        <w:rPr>
          <w:rFonts w:cs="Arial"/>
          <w:color w:val="000000"/>
          <w:szCs w:val="24"/>
        </w:rPr>
        <w:t xml:space="preserve"> </w:t>
      </w:r>
      <w:r w:rsidRPr="001925CE">
        <w:rPr>
          <w:rFonts w:cs="Arial"/>
          <w:color w:val="000000"/>
          <w:szCs w:val="24"/>
        </w:rPr>
        <w:t xml:space="preserve"> for some fraction </w:t>
      </w:r>
      <m:oMath>
        <m:f>
          <m:fPr>
            <m:ctrlPr>
              <w:rPr>
                <w:rFonts w:ascii="Cambria Math" w:hAnsi="Cambria Math"/>
                <w:i/>
              </w:rPr>
            </m:ctrlPr>
          </m:fPr>
          <m:num>
            <m:r>
              <w:rPr>
                <w:rFonts w:ascii="Cambria Math" w:hAnsi="Cambria Math"/>
              </w:rPr>
              <m:t>a</m:t>
            </m:r>
          </m:num>
          <m:den>
            <m:r>
              <w:rPr>
                <w:rFonts w:ascii="Cambria Math" w:hAnsi="Cambria Math"/>
              </w:rPr>
              <m:t>b</m:t>
            </m:r>
          </m:den>
        </m:f>
      </m:oMath>
      <w:r w:rsidRPr="001925CE">
        <w:rPr>
          <w:rFonts w:cs="Arial"/>
          <w:color w:val="000000"/>
          <w:szCs w:val="24"/>
        </w:rPr>
        <w:t xml:space="preserve">.  The rational numbers include the integers.  </w:t>
      </w:r>
      <w:r w:rsidR="00F167C3">
        <w:rPr>
          <w:rFonts w:cs="Arial"/>
          <w:color w:val="000000"/>
          <w:szCs w:val="24"/>
        </w:rPr>
        <w:t>(</w:t>
      </w:r>
      <w:r w:rsidRPr="00F167C3">
        <w:rPr>
          <w:rFonts w:cs="Arial"/>
          <w:iCs/>
          <w:color w:val="000000"/>
          <w:szCs w:val="24"/>
        </w:rPr>
        <w:t xml:space="preserve">See Illustration </w:t>
      </w:r>
      <w:r w:rsidR="00F167C3">
        <w:rPr>
          <w:rFonts w:cs="Arial"/>
          <w:iCs/>
          <w:color w:val="000000"/>
          <w:szCs w:val="24"/>
        </w:rPr>
        <w:t>1)</w:t>
      </w:r>
    </w:p>
    <w:p w14:paraId="0146A492"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Ra</w:t>
      </w:r>
      <w:r w:rsidRPr="00F167C3">
        <w:rPr>
          <w:rFonts w:cs="Arial"/>
          <w:b/>
          <w:szCs w:val="24"/>
        </w:rPr>
        <w:t>y</w:t>
      </w:r>
      <w:r w:rsidR="00F167C3" w:rsidRPr="00F167C3">
        <w:rPr>
          <w:rFonts w:cs="Arial"/>
          <w:b/>
          <w:szCs w:val="24"/>
        </w:rPr>
        <w:t>:</w:t>
      </w:r>
      <w:r w:rsidR="00F167C3">
        <w:rPr>
          <w:rFonts w:cs="Arial"/>
          <w:szCs w:val="24"/>
        </w:rPr>
        <w:t xml:space="preserve"> P</w:t>
      </w:r>
      <w:r w:rsidRPr="001925CE">
        <w:rPr>
          <w:rFonts w:cs="Arial"/>
          <w:szCs w:val="24"/>
        </w:rPr>
        <w:t>art of a line having only one endpoint (one side of an angle).</w:t>
      </w:r>
    </w:p>
    <w:p w14:paraId="0E2438DA"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Real number:</w:t>
      </w:r>
      <w:r w:rsidRPr="001925CE">
        <w:rPr>
          <w:rFonts w:cs="Arial"/>
          <w:color w:val="000000"/>
          <w:szCs w:val="24"/>
        </w:rPr>
        <w:t xml:space="preserve">  A number from the set of numbers consisting of all rational and all irrational numbers. </w:t>
      </w:r>
      <w:r w:rsidRPr="00F167C3">
        <w:rPr>
          <w:rFonts w:cs="Arial"/>
          <w:color w:val="000000"/>
          <w:szCs w:val="24"/>
        </w:rPr>
        <w:t xml:space="preserve"> </w:t>
      </w:r>
      <w:r w:rsidR="00F167C3" w:rsidRPr="00F167C3">
        <w:rPr>
          <w:rFonts w:cs="Arial"/>
          <w:color w:val="000000"/>
          <w:szCs w:val="24"/>
        </w:rPr>
        <w:t>(</w:t>
      </w:r>
      <w:r w:rsidRPr="00F167C3">
        <w:rPr>
          <w:rFonts w:cs="Arial"/>
          <w:iCs/>
          <w:color w:val="000000"/>
          <w:szCs w:val="24"/>
        </w:rPr>
        <w:t>See Illustration 1</w:t>
      </w:r>
      <w:r w:rsidR="00F167C3" w:rsidRPr="00F167C3">
        <w:rPr>
          <w:rFonts w:cs="Arial"/>
          <w:iCs/>
          <w:color w:val="000000"/>
          <w:szCs w:val="24"/>
        </w:rPr>
        <w:t>)</w:t>
      </w:r>
      <w:r w:rsidRPr="00F167C3">
        <w:rPr>
          <w:rFonts w:cs="Arial"/>
          <w:iCs/>
          <w:color w:val="000000"/>
          <w:szCs w:val="24"/>
        </w:rPr>
        <w:t xml:space="preserve"> </w:t>
      </w:r>
    </w:p>
    <w:p w14:paraId="1EA5C56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Rectangle</w:t>
      </w:r>
      <w:r w:rsidR="00F167C3" w:rsidRPr="00F167C3">
        <w:rPr>
          <w:rFonts w:cs="Arial"/>
          <w:b/>
          <w:szCs w:val="24"/>
        </w:rPr>
        <w:t>:</w:t>
      </w:r>
      <w:r w:rsidR="00F167C3">
        <w:rPr>
          <w:rFonts w:cs="Arial"/>
          <w:szCs w:val="24"/>
        </w:rPr>
        <w:t xml:space="preserve"> A</w:t>
      </w:r>
      <w:r w:rsidRPr="001925CE">
        <w:rPr>
          <w:rFonts w:cs="Arial"/>
          <w:szCs w:val="24"/>
        </w:rPr>
        <w:t xml:space="preserve"> four-sided figure in which the opposite sides are equal in length. </w:t>
      </w:r>
    </w:p>
    <w:p w14:paraId="5894082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Rectangular soli</w:t>
      </w:r>
      <w:r w:rsidR="00F167C3">
        <w:rPr>
          <w:rFonts w:cs="Arial"/>
          <w:b/>
          <w:szCs w:val="24"/>
        </w:rPr>
        <w:t xml:space="preserve">d: </w:t>
      </w:r>
      <w:r w:rsidR="00F167C3" w:rsidRPr="00F167C3">
        <w:rPr>
          <w:rFonts w:cs="Arial"/>
          <w:szCs w:val="24"/>
        </w:rPr>
        <w:t>A</w:t>
      </w:r>
      <w:r w:rsidRPr="00F167C3">
        <w:rPr>
          <w:rFonts w:cs="Arial"/>
          <w:szCs w:val="24"/>
        </w:rPr>
        <w:t xml:space="preserve"> three</w:t>
      </w:r>
      <w:r w:rsidRPr="001925CE">
        <w:rPr>
          <w:rFonts w:cs="Arial"/>
          <w:szCs w:val="24"/>
        </w:rPr>
        <w:t>-dimensional figure</w:t>
      </w:r>
      <w:r w:rsidR="00F167C3">
        <w:rPr>
          <w:rFonts w:cs="Arial"/>
          <w:szCs w:val="24"/>
        </w:rPr>
        <w:t xml:space="preserve"> with six sides, all of which are rectangles.</w:t>
      </w:r>
      <w:r w:rsidRPr="001925CE">
        <w:rPr>
          <w:rFonts w:cs="Arial"/>
          <w:szCs w:val="24"/>
        </w:rPr>
        <w:t xml:space="preserve"> </w:t>
      </w:r>
    </w:p>
    <w:p w14:paraId="420AAE88"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Rectilinear figure</w:t>
      </w:r>
      <w:r>
        <w:rPr>
          <w:rFonts w:cs="Arial"/>
          <w:b/>
          <w:bCs/>
          <w:szCs w:val="24"/>
        </w:rPr>
        <w:t>:</w:t>
      </w:r>
      <w:r w:rsidRPr="001925CE">
        <w:rPr>
          <w:rFonts w:cs="Arial"/>
          <w:szCs w:val="24"/>
        </w:rPr>
        <w:t xml:space="preserve"> A polygon all angles of which are right angles.</w:t>
      </w:r>
    </w:p>
    <w:p w14:paraId="2ED66316" w14:textId="77777777" w:rsidR="0072593A" w:rsidRPr="001925CE" w:rsidRDefault="0072593A" w:rsidP="00D0574A">
      <w:pPr>
        <w:suppressAutoHyphens/>
        <w:spacing w:after="120" w:line="240" w:lineRule="auto"/>
        <w:rPr>
          <w:rFonts w:cs="Arial"/>
          <w:szCs w:val="24"/>
        </w:rPr>
      </w:pPr>
      <w:r>
        <w:rPr>
          <w:rFonts w:cs="Arial"/>
          <w:b/>
          <w:szCs w:val="24"/>
        </w:rPr>
        <w:t xml:space="preserve">Recursive pattern or sequence: </w:t>
      </w:r>
      <w:r w:rsidRPr="001925CE">
        <w:rPr>
          <w:rFonts w:cs="Arial"/>
          <w:szCs w:val="24"/>
        </w:rPr>
        <w:t xml:space="preserve">A pattern or sequence wherein each successive term can be computed from some or all of the preceding terms by an algorithmic procedure. </w:t>
      </w:r>
    </w:p>
    <w:p w14:paraId="71A40800"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lastRenderedPageBreak/>
        <w:t>Reflection:</w:t>
      </w:r>
      <w:r w:rsidRPr="001925CE">
        <w:rPr>
          <w:rFonts w:cs="Arial"/>
          <w:color w:val="000000"/>
          <w:szCs w:val="24"/>
        </w:rPr>
        <w:t xml:space="preserve">  A type of transformation that flips points about a line, called the </w:t>
      </w:r>
      <w:r w:rsidRPr="001925CE">
        <w:rPr>
          <w:rFonts w:cs="Arial"/>
          <w:i/>
          <w:iCs/>
          <w:color w:val="000000"/>
          <w:szCs w:val="24"/>
        </w:rPr>
        <w:t xml:space="preserve">line of reflection.  </w:t>
      </w:r>
      <w:r w:rsidRPr="001925CE">
        <w:rPr>
          <w:rFonts w:cs="Arial"/>
          <w:color w:val="000000"/>
          <w:szCs w:val="24"/>
        </w:rPr>
        <w:t>Taken together, the image and the pre-image have the line of reflection as a line of symmetry.</w:t>
      </w:r>
    </w:p>
    <w:p w14:paraId="3CD3CD01"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Reflex angle</w:t>
      </w:r>
      <w:r w:rsidR="003A4AC1" w:rsidRPr="003A4AC1">
        <w:rPr>
          <w:rFonts w:cs="Arial"/>
          <w:b/>
          <w:szCs w:val="24"/>
        </w:rPr>
        <w:t>:</w:t>
      </w:r>
      <w:r w:rsidR="003A4AC1">
        <w:rPr>
          <w:rFonts w:cs="Arial"/>
          <w:szCs w:val="24"/>
        </w:rPr>
        <w:t xml:space="preserve"> An angle that </w:t>
      </w:r>
      <w:r w:rsidRPr="001925CE">
        <w:rPr>
          <w:rFonts w:cs="Arial"/>
          <w:szCs w:val="24"/>
        </w:rPr>
        <w:t xml:space="preserve">measures more than 180° but less than 360° </w:t>
      </w:r>
    </w:p>
    <w:p w14:paraId="246C7382" w14:textId="6B41122D" w:rsidR="0072593A" w:rsidRPr="001925CE" w:rsidRDefault="0072593A" w:rsidP="00D0574A">
      <w:pPr>
        <w:spacing w:before="100" w:beforeAutospacing="1" w:after="100" w:afterAutospacing="1" w:line="240" w:lineRule="auto"/>
        <w:rPr>
          <w:rFonts w:cs="Arial"/>
          <w:i/>
          <w:szCs w:val="24"/>
        </w:rPr>
      </w:pPr>
      <w:r>
        <w:rPr>
          <w:rFonts w:cs="Arial"/>
          <w:b/>
          <w:szCs w:val="24"/>
        </w:rPr>
        <w:t xml:space="preserve">Relative frequency: </w:t>
      </w:r>
      <w:r w:rsidRPr="001925CE">
        <w:rPr>
          <w:rFonts w:cs="Arial"/>
          <w:szCs w:val="24"/>
        </w:rPr>
        <w:t xml:space="preserve">The empirical counterpart of probability. If an event occurs </w:t>
      </w:r>
      <w:r w:rsidR="00EA53A4">
        <w:rPr>
          <w:rFonts w:cs="Arial"/>
          <w:szCs w:val="24"/>
        </w:rPr>
        <w:t xml:space="preserve">           </w:t>
      </w:r>
      <w:proofErr w:type="gramStart"/>
      <w:r w:rsidRPr="001925CE">
        <w:rPr>
          <w:rFonts w:cs="Arial"/>
          <w:i/>
          <w:szCs w:val="24"/>
        </w:rPr>
        <w:t xml:space="preserve">N' </w:t>
      </w:r>
      <w:r w:rsidRPr="001925CE">
        <w:rPr>
          <w:rFonts w:cs="Arial"/>
          <w:szCs w:val="24"/>
        </w:rPr>
        <w:t xml:space="preserve"> times</w:t>
      </w:r>
      <w:proofErr w:type="gramEnd"/>
      <w:r w:rsidRPr="001925CE">
        <w:rPr>
          <w:rFonts w:cs="Arial"/>
          <w:szCs w:val="24"/>
        </w:rPr>
        <w:t xml:space="preserve"> in </w:t>
      </w:r>
      <w:r w:rsidRPr="001925CE">
        <w:rPr>
          <w:rFonts w:cs="Arial"/>
          <w:i/>
          <w:szCs w:val="24"/>
        </w:rPr>
        <w:t>N</w:t>
      </w:r>
      <w:r w:rsidRPr="001925CE">
        <w:rPr>
          <w:rFonts w:cs="Arial"/>
          <w:szCs w:val="24"/>
        </w:rPr>
        <w:t xml:space="preserve"> trials, its relative frequency is </w:t>
      </w:r>
      <w:r w:rsidRPr="001925CE">
        <w:rPr>
          <w:rFonts w:cs="Arial"/>
          <w:i/>
          <w:szCs w:val="24"/>
        </w:rPr>
        <w:t xml:space="preserve"> N'</w:t>
      </w:r>
      <w:r w:rsidRPr="001925CE">
        <w:rPr>
          <w:rFonts w:cs="Arial"/>
          <w:szCs w:val="24"/>
        </w:rPr>
        <w:t>/</w:t>
      </w:r>
      <w:r w:rsidRPr="001925CE">
        <w:rPr>
          <w:rFonts w:cs="Arial"/>
          <w:i/>
          <w:szCs w:val="24"/>
        </w:rPr>
        <w:t>N.</w:t>
      </w:r>
    </w:p>
    <w:p w14:paraId="6F981B63" w14:textId="00F43053" w:rsidR="0072593A" w:rsidRPr="001925CE" w:rsidRDefault="0072593A" w:rsidP="00D0574A">
      <w:pPr>
        <w:spacing w:before="100" w:beforeAutospacing="1" w:after="100" w:afterAutospacing="1" w:line="240" w:lineRule="auto"/>
        <w:rPr>
          <w:rFonts w:cs="Arial"/>
          <w:szCs w:val="24"/>
        </w:rPr>
      </w:pPr>
      <w:r w:rsidRPr="001925CE">
        <w:rPr>
          <w:rFonts w:cs="Arial"/>
          <w:b/>
          <w:szCs w:val="24"/>
        </w:rPr>
        <w:t>Remainder Theorem</w:t>
      </w:r>
      <w:r>
        <w:rPr>
          <w:rFonts w:cs="Arial"/>
          <w:b/>
          <w:szCs w:val="24"/>
        </w:rPr>
        <w:t>:</w:t>
      </w:r>
      <w:r w:rsidRPr="001925CE">
        <w:rPr>
          <w:rFonts w:cs="Arial"/>
          <w:szCs w:val="24"/>
        </w:rPr>
        <w:t xml:space="preserve"> If </w:t>
      </w:r>
      <w:r w:rsidRPr="001925CE">
        <w:rPr>
          <w:rFonts w:cs="Arial"/>
          <w:i/>
          <w:szCs w:val="24"/>
        </w:rPr>
        <w:t>f</w:t>
      </w:r>
      <w:r w:rsidRPr="001925CE">
        <w:rPr>
          <w:rFonts w:cs="Arial"/>
          <w:szCs w:val="24"/>
        </w:rPr>
        <w:t>(</w:t>
      </w:r>
      <w:r w:rsidRPr="001925CE">
        <w:rPr>
          <w:rFonts w:cs="Arial"/>
          <w:i/>
          <w:szCs w:val="24"/>
        </w:rPr>
        <w:t>x</w:t>
      </w:r>
      <w:r w:rsidRPr="001925CE">
        <w:rPr>
          <w:rFonts w:cs="Arial"/>
          <w:szCs w:val="24"/>
        </w:rPr>
        <w:t xml:space="preserve">) is a polynomial in </w:t>
      </w:r>
      <w:r w:rsidRPr="001925CE">
        <w:rPr>
          <w:rFonts w:cs="Arial"/>
          <w:i/>
          <w:szCs w:val="24"/>
        </w:rPr>
        <w:t>x</w:t>
      </w:r>
      <w:r w:rsidRPr="001925CE">
        <w:rPr>
          <w:rFonts w:cs="Arial"/>
          <w:szCs w:val="24"/>
        </w:rPr>
        <w:t xml:space="preserve"> then the remainder on dividing </w:t>
      </w:r>
      <w:r w:rsidRPr="001925CE">
        <w:rPr>
          <w:rFonts w:cs="Arial"/>
          <w:i/>
          <w:szCs w:val="24"/>
        </w:rPr>
        <w:t>f</w:t>
      </w:r>
      <w:r w:rsidRPr="001925CE">
        <w:rPr>
          <w:rFonts w:cs="Arial"/>
          <w:szCs w:val="24"/>
        </w:rPr>
        <w:t>(</w:t>
      </w:r>
      <w:r w:rsidRPr="001925CE">
        <w:rPr>
          <w:rFonts w:cs="Arial"/>
          <w:i/>
          <w:szCs w:val="24"/>
        </w:rPr>
        <w:t>x</w:t>
      </w:r>
      <w:r w:rsidRPr="001925CE">
        <w:rPr>
          <w:rFonts w:cs="Arial"/>
          <w:szCs w:val="24"/>
        </w:rPr>
        <w:t xml:space="preserve">) </w:t>
      </w:r>
      <w:proofErr w:type="gramStart"/>
      <w:r w:rsidRPr="001925CE">
        <w:rPr>
          <w:rFonts w:cs="Arial"/>
          <w:szCs w:val="24"/>
        </w:rPr>
        <w:t xml:space="preserve">by </w:t>
      </w:r>
      <w:r w:rsidR="00EA53A4">
        <w:rPr>
          <w:rFonts w:cs="Arial"/>
          <w:szCs w:val="24"/>
        </w:rPr>
        <w:t xml:space="preserve"> </w:t>
      </w:r>
      <w:r w:rsidRPr="001925CE">
        <w:rPr>
          <w:rFonts w:cs="Arial"/>
          <w:i/>
          <w:szCs w:val="24"/>
        </w:rPr>
        <w:t>x</w:t>
      </w:r>
      <w:proofErr w:type="gramEnd"/>
      <w:r w:rsidRPr="001925CE">
        <w:rPr>
          <w:rFonts w:cs="Arial"/>
          <w:i/>
          <w:iCs/>
          <w:szCs w:val="24"/>
        </w:rPr>
        <w:t xml:space="preserve"> − </w:t>
      </w:r>
      <w:r w:rsidRPr="001925CE">
        <w:rPr>
          <w:rFonts w:cs="Arial"/>
          <w:i/>
          <w:szCs w:val="24"/>
        </w:rPr>
        <w:t>a</w:t>
      </w:r>
      <w:r w:rsidRPr="001925CE">
        <w:rPr>
          <w:rFonts w:cs="Arial"/>
          <w:szCs w:val="24"/>
        </w:rPr>
        <w:t xml:space="preserve"> is </w:t>
      </w:r>
      <w:r w:rsidRPr="001925CE">
        <w:rPr>
          <w:rFonts w:cs="Arial"/>
          <w:i/>
          <w:szCs w:val="24"/>
        </w:rPr>
        <w:t>f</w:t>
      </w:r>
      <w:r w:rsidRPr="001925CE">
        <w:rPr>
          <w:rFonts w:cs="Arial"/>
          <w:szCs w:val="24"/>
        </w:rPr>
        <w:t>(</w:t>
      </w:r>
      <w:r w:rsidRPr="001925CE">
        <w:rPr>
          <w:rFonts w:cs="Arial"/>
          <w:i/>
          <w:szCs w:val="24"/>
        </w:rPr>
        <w:t>a</w:t>
      </w:r>
      <w:r w:rsidRPr="001925CE">
        <w:rPr>
          <w:rFonts w:cs="Arial"/>
          <w:szCs w:val="24"/>
        </w:rPr>
        <w:t>).</w:t>
      </w:r>
    </w:p>
    <w:p w14:paraId="395FAB03"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Repeating decimal</w:t>
      </w:r>
      <w:r w:rsidR="003A4AC1">
        <w:rPr>
          <w:rFonts w:cs="Arial"/>
          <w:b/>
          <w:szCs w:val="24"/>
        </w:rPr>
        <w:t>:</w:t>
      </w:r>
      <w:r w:rsidR="003A4AC1">
        <w:rPr>
          <w:rFonts w:cs="Arial"/>
          <w:szCs w:val="24"/>
        </w:rPr>
        <w:t xml:space="preserve"> A</w:t>
      </w:r>
      <w:r w:rsidRPr="001925CE">
        <w:rPr>
          <w:rFonts w:cs="Arial"/>
          <w:szCs w:val="24"/>
        </w:rPr>
        <w:t xml:space="preserve"> decimal number that continues infinitely, repeating a pattern of digits. </w:t>
      </w:r>
    </w:p>
    <w:p w14:paraId="26306A48"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Residual</w:t>
      </w:r>
      <w:r>
        <w:rPr>
          <w:rFonts w:cs="Arial"/>
          <w:b/>
          <w:bCs/>
          <w:szCs w:val="24"/>
        </w:rPr>
        <w:t xml:space="preserve">: </w:t>
      </w:r>
      <w:r w:rsidRPr="001925CE">
        <w:rPr>
          <w:rFonts w:cs="Arial"/>
          <w:bCs/>
          <w:szCs w:val="24"/>
        </w:rPr>
        <w:t xml:space="preserve">The observed value minus the predicted value. It is the difference of the results obtained by observation, and by computation from a formula.  </w:t>
      </w:r>
    </w:p>
    <w:p w14:paraId="2A6A1DF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Rhombus</w:t>
      </w:r>
      <w:r w:rsidR="003A4AC1" w:rsidRPr="003A4AC1">
        <w:rPr>
          <w:rFonts w:cs="Arial"/>
          <w:b/>
          <w:szCs w:val="24"/>
        </w:rPr>
        <w:t xml:space="preserve">: </w:t>
      </w:r>
      <w:r w:rsidR="003A4AC1">
        <w:rPr>
          <w:rFonts w:cs="Arial"/>
          <w:szCs w:val="24"/>
        </w:rPr>
        <w:t>A</w:t>
      </w:r>
      <w:r w:rsidRPr="001925CE">
        <w:rPr>
          <w:rFonts w:cs="Arial"/>
          <w:szCs w:val="24"/>
        </w:rPr>
        <w:t xml:space="preserve"> parallelogram with four equal sides. </w:t>
      </w:r>
    </w:p>
    <w:p w14:paraId="440CE72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Right angle</w:t>
      </w:r>
      <w:r w:rsidR="008F0D0E">
        <w:rPr>
          <w:rFonts w:cs="Arial"/>
          <w:b/>
          <w:szCs w:val="24"/>
        </w:rPr>
        <w:t>:</w:t>
      </w:r>
      <w:r w:rsidRPr="001925CE">
        <w:rPr>
          <w:rFonts w:cs="Arial"/>
          <w:szCs w:val="24"/>
        </w:rPr>
        <w:t xml:space="preserve"> </w:t>
      </w:r>
      <w:r w:rsidR="008F0D0E">
        <w:rPr>
          <w:rFonts w:cs="Arial"/>
          <w:szCs w:val="24"/>
        </w:rPr>
        <w:t>A</w:t>
      </w:r>
      <w:r w:rsidRPr="001925CE">
        <w:rPr>
          <w:rFonts w:cs="Arial"/>
          <w:szCs w:val="24"/>
        </w:rPr>
        <w:t>n angle that makes a squared c</w:t>
      </w:r>
      <w:r>
        <w:rPr>
          <w:rFonts w:cs="Arial"/>
          <w:szCs w:val="24"/>
        </w:rPr>
        <w:t>orner that measures exactly 90°.</w:t>
      </w:r>
    </w:p>
    <w:p w14:paraId="3E0C62CA" w14:textId="77777777" w:rsidR="0072593A" w:rsidRPr="001925CE" w:rsidRDefault="0072593A" w:rsidP="00D0574A">
      <w:pPr>
        <w:spacing w:before="100" w:beforeAutospacing="1" w:after="100" w:afterAutospacing="1" w:line="240" w:lineRule="auto"/>
        <w:rPr>
          <w:rFonts w:cs="Arial"/>
          <w:szCs w:val="24"/>
        </w:rPr>
      </w:pPr>
      <w:r>
        <w:rPr>
          <w:rFonts w:cs="Arial"/>
          <w:b/>
          <w:bCs/>
          <w:szCs w:val="24"/>
        </w:rPr>
        <w:t>Rigid motion:</w:t>
      </w:r>
      <w:r w:rsidRPr="001925CE">
        <w:rPr>
          <w:rFonts w:cs="Arial"/>
          <w:szCs w:val="24"/>
        </w:rPr>
        <w:t xml:space="preserve"> A transformation of points in space consisting of a sequence of one or more translations, reflections, and/or rotations. Rigid motions are here assumed to preserve distances and angle measures.</w:t>
      </w:r>
    </w:p>
    <w:p w14:paraId="7C36ABE2"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Rise</w:t>
      </w:r>
      <w:r w:rsidR="003A4AC1" w:rsidRPr="00A12B3E">
        <w:rPr>
          <w:rFonts w:cs="Arial"/>
          <w:b/>
          <w:szCs w:val="24"/>
        </w:rPr>
        <w:t xml:space="preserve">: </w:t>
      </w:r>
      <w:r w:rsidR="003A4AC1">
        <w:rPr>
          <w:rFonts w:cs="Arial"/>
          <w:szCs w:val="24"/>
        </w:rPr>
        <w:t>T</w:t>
      </w:r>
      <w:r w:rsidRPr="001925CE">
        <w:rPr>
          <w:rFonts w:cs="Arial"/>
          <w:szCs w:val="24"/>
        </w:rPr>
        <w:t xml:space="preserve">he change in the y value in vertical distance. </w:t>
      </w:r>
    </w:p>
    <w:p w14:paraId="586CE866" w14:textId="77777777" w:rsidR="0072593A" w:rsidRPr="003A4AC1" w:rsidRDefault="0072593A" w:rsidP="00D0574A">
      <w:pPr>
        <w:spacing w:before="100" w:beforeAutospacing="1" w:after="100" w:afterAutospacing="1" w:line="240" w:lineRule="auto"/>
        <w:rPr>
          <w:rFonts w:cs="Arial"/>
          <w:szCs w:val="24"/>
        </w:rPr>
      </w:pPr>
      <w:r w:rsidRPr="001925CE">
        <w:rPr>
          <w:rFonts w:cs="Arial"/>
          <w:b/>
          <w:szCs w:val="24"/>
        </w:rPr>
        <w:t>Rotation</w:t>
      </w:r>
      <w:r>
        <w:rPr>
          <w:rFonts w:cs="Arial"/>
          <w:b/>
          <w:szCs w:val="24"/>
        </w:rPr>
        <w:t>:</w:t>
      </w:r>
      <w:r w:rsidRPr="001925CE">
        <w:rPr>
          <w:rFonts w:cs="Arial"/>
          <w:szCs w:val="24"/>
        </w:rPr>
        <w:t xml:space="preserve"> A type of transformation that turns a figure about a fixed point,</w:t>
      </w:r>
      <w:r w:rsidR="003A4AC1">
        <w:rPr>
          <w:rFonts w:cs="Arial"/>
          <w:szCs w:val="24"/>
        </w:rPr>
        <w:t xml:space="preserve"> also</w:t>
      </w:r>
      <w:r w:rsidRPr="001925CE">
        <w:rPr>
          <w:rFonts w:cs="Arial"/>
          <w:szCs w:val="24"/>
        </w:rPr>
        <w:t xml:space="preserve"> called </w:t>
      </w:r>
      <w:r w:rsidRPr="003A4AC1">
        <w:rPr>
          <w:rFonts w:cs="Arial"/>
          <w:szCs w:val="24"/>
        </w:rPr>
        <w:t xml:space="preserve">the center of rotation. </w:t>
      </w:r>
    </w:p>
    <w:p w14:paraId="651C6F1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Rounding</w:t>
      </w:r>
      <w:r w:rsidR="003A4AC1">
        <w:rPr>
          <w:rFonts w:cs="Arial"/>
          <w:b/>
          <w:szCs w:val="24"/>
        </w:rPr>
        <w:t xml:space="preserve">: </w:t>
      </w:r>
      <w:r w:rsidR="003A4AC1" w:rsidRPr="003A4AC1">
        <w:rPr>
          <w:rFonts w:cs="Arial"/>
          <w:szCs w:val="24"/>
        </w:rPr>
        <w:t xml:space="preserve">Using </w:t>
      </w:r>
      <w:r w:rsidRPr="003A4AC1">
        <w:rPr>
          <w:rFonts w:cs="Arial"/>
          <w:szCs w:val="24"/>
        </w:rPr>
        <w:t>an</w:t>
      </w:r>
      <w:r w:rsidRPr="001925CE">
        <w:rPr>
          <w:rFonts w:cs="Arial"/>
          <w:szCs w:val="24"/>
        </w:rPr>
        <w:t xml:space="preserve"> approximation for a number. </w:t>
      </w:r>
    </w:p>
    <w:p w14:paraId="0EDE9DA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Run</w:t>
      </w:r>
      <w:r w:rsidR="003A4AC1" w:rsidRPr="003A4AC1">
        <w:rPr>
          <w:rFonts w:cs="Arial"/>
          <w:b/>
          <w:szCs w:val="24"/>
        </w:rPr>
        <w:t>:</w:t>
      </w:r>
      <w:r w:rsidR="003A4AC1">
        <w:rPr>
          <w:rFonts w:cs="Arial"/>
          <w:szCs w:val="24"/>
        </w:rPr>
        <w:t xml:space="preserve"> T</w:t>
      </w:r>
      <w:r w:rsidRPr="001925CE">
        <w:rPr>
          <w:rFonts w:cs="Arial"/>
          <w:szCs w:val="24"/>
        </w:rPr>
        <w:t xml:space="preserve">he horizontal change in the x value. </w:t>
      </w:r>
    </w:p>
    <w:p w14:paraId="0D51B58E" w14:textId="77777777" w:rsidR="0072593A" w:rsidRDefault="0072593A" w:rsidP="00D0574A">
      <w:pPr>
        <w:spacing w:before="100" w:beforeAutospacing="1" w:after="100" w:afterAutospacing="1" w:line="240" w:lineRule="auto"/>
        <w:rPr>
          <w:rFonts w:cs="Arial"/>
          <w:szCs w:val="24"/>
        </w:rPr>
      </w:pPr>
    </w:p>
    <w:p w14:paraId="12AEC56E" w14:textId="77777777" w:rsidR="0072593A" w:rsidRPr="000B4F11" w:rsidRDefault="0072593A" w:rsidP="00D0574A">
      <w:pPr>
        <w:spacing w:before="100" w:beforeAutospacing="1" w:after="100" w:afterAutospacing="1" w:line="240" w:lineRule="auto"/>
        <w:rPr>
          <w:rFonts w:cs="Arial"/>
          <w:b/>
          <w:szCs w:val="24"/>
        </w:rPr>
      </w:pPr>
      <w:r w:rsidRPr="000B4F11">
        <w:rPr>
          <w:rFonts w:cs="Arial"/>
          <w:b/>
          <w:szCs w:val="24"/>
        </w:rPr>
        <w:t xml:space="preserve">S </w:t>
      </w:r>
    </w:p>
    <w:p w14:paraId="55D8D351"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Sample space:</w:t>
      </w:r>
      <w:r w:rsidRPr="001925CE">
        <w:rPr>
          <w:rFonts w:cs="Arial"/>
          <w:color w:val="000000"/>
          <w:szCs w:val="24"/>
        </w:rPr>
        <w:t xml:space="preserve"> In a probability model for a random process, a list of the individual outcomes that are to be considered.</w:t>
      </w:r>
    </w:p>
    <w:p w14:paraId="7A2FB9C4"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SAS congruence:</w:t>
      </w:r>
      <w:r w:rsidR="003A4AC1">
        <w:rPr>
          <w:rFonts w:cs="Arial"/>
          <w:color w:val="000000"/>
          <w:szCs w:val="24"/>
        </w:rPr>
        <w:t xml:space="preserve">  Side-A</w:t>
      </w:r>
      <w:r w:rsidRPr="001925CE">
        <w:rPr>
          <w:rFonts w:cs="Arial"/>
          <w:color w:val="000000"/>
          <w:szCs w:val="24"/>
        </w:rPr>
        <w:t>ngle-</w:t>
      </w:r>
      <w:r w:rsidR="003A4AC1">
        <w:rPr>
          <w:rFonts w:cs="Arial"/>
          <w:color w:val="000000"/>
          <w:szCs w:val="24"/>
        </w:rPr>
        <w:t>Side congruence.</w:t>
      </w:r>
      <w:r w:rsidRPr="001925CE">
        <w:rPr>
          <w:rFonts w:cs="Arial"/>
          <w:color w:val="000000"/>
          <w:szCs w:val="24"/>
        </w:rPr>
        <w:t xml:space="preserve"> When two triangles have corresponding sides and the angles formed by those sides are congruent, the triangles and congruent.</w:t>
      </w:r>
    </w:p>
    <w:p w14:paraId="13F69143" w14:textId="77777777" w:rsidR="0072593A" w:rsidRPr="001925CE" w:rsidRDefault="0072593A" w:rsidP="00D0574A">
      <w:pPr>
        <w:spacing w:line="240" w:lineRule="auto"/>
        <w:rPr>
          <w:rFonts w:cs="Arial"/>
          <w:bCs/>
          <w:szCs w:val="24"/>
        </w:rPr>
      </w:pPr>
      <w:r w:rsidRPr="001925CE">
        <w:rPr>
          <w:rFonts w:cs="Arial"/>
          <w:b/>
          <w:bCs/>
          <w:szCs w:val="24"/>
        </w:rPr>
        <w:lastRenderedPageBreak/>
        <w:t>Scalar</w:t>
      </w:r>
      <w:r>
        <w:rPr>
          <w:rFonts w:cs="Arial"/>
          <w:b/>
          <w:bCs/>
          <w:szCs w:val="24"/>
        </w:rPr>
        <w:t xml:space="preserve">: </w:t>
      </w:r>
      <w:r w:rsidRPr="001925CE">
        <w:rPr>
          <w:rFonts w:cs="Arial"/>
          <w:bCs/>
          <w:szCs w:val="24"/>
        </w:rPr>
        <w:t xml:space="preserve"> A scalar is a quantity, which has only magnitude but no direction</w:t>
      </w:r>
      <w:r w:rsidRPr="001925CE">
        <w:rPr>
          <w:rFonts w:cs="Arial"/>
          <w:szCs w:val="24"/>
        </w:rPr>
        <w:t>.</w:t>
      </w:r>
    </w:p>
    <w:p w14:paraId="752F70F5" w14:textId="77777777" w:rsidR="0072593A" w:rsidRPr="001925CE" w:rsidRDefault="008F0D0E" w:rsidP="00D0574A">
      <w:pPr>
        <w:spacing w:before="100" w:beforeAutospacing="1" w:after="100" w:afterAutospacing="1" w:line="240" w:lineRule="auto"/>
        <w:rPr>
          <w:rFonts w:cs="Arial"/>
          <w:szCs w:val="24"/>
        </w:rPr>
      </w:pPr>
      <w:r>
        <w:rPr>
          <w:rFonts w:cs="Arial"/>
          <w:b/>
          <w:bCs/>
          <w:szCs w:val="24"/>
        </w:rPr>
        <w:t>Scale f</w:t>
      </w:r>
      <w:r w:rsidR="0072593A" w:rsidRPr="001925CE">
        <w:rPr>
          <w:rFonts w:cs="Arial"/>
          <w:b/>
          <w:bCs/>
          <w:szCs w:val="24"/>
        </w:rPr>
        <w:t>actor</w:t>
      </w:r>
      <w:r w:rsidR="0072593A" w:rsidRPr="00876001">
        <w:rPr>
          <w:rFonts w:cs="Arial"/>
          <w:b/>
          <w:bCs/>
          <w:szCs w:val="24"/>
        </w:rPr>
        <w:t xml:space="preserve">: </w:t>
      </w:r>
      <w:r w:rsidR="0072593A" w:rsidRPr="001925CE">
        <w:rPr>
          <w:rFonts w:cs="Arial"/>
          <w:bCs/>
          <w:szCs w:val="24"/>
        </w:rPr>
        <w:t> The ratio of corresponding lengths of the sides of two similar figures</w:t>
      </w:r>
      <w:r w:rsidR="00876001">
        <w:rPr>
          <w:rFonts w:cs="Arial"/>
          <w:bCs/>
          <w:szCs w:val="24"/>
        </w:rPr>
        <w:t>.</w:t>
      </w:r>
    </w:p>
    <w:p w14:paraId="380D5AFE"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Scalen</w:t>
      </w:r>
      <w:r w:rsidRPr="00876001">
        <w:rPr>
          <w:rFonts w:cs="Arial"/>
          <w:b/>
          <w:szCs w:val="24"/>
        </w:rPr>
        <w:t>e</w:t>
      </w:r>
      <w:r w:rsidR="00876001" w:rsidRPr="00876001">
        <w:rPr>
          <w:rFonts w:cs="Arial"/>
          <w:b/>
          <w:szCs w:val="24"/>
        </w:rPr>
        <w:t>:</w:t>
      </w:r>
      <w:r w:rsidR="00876001">
        <w:rPr>
          <w:rFonts w:cs="Arial"/>
          <w:szCs w:val="24"/>
        </w:rPr>
        <w:t xml:space="preserve"> No </w:t>
      </w:r>
      <w:r w:rsidRPr="001925CE">
        <w:rPr>
          <w:rFonts w:cs="Arial"/>
          <w:szCs w:val="24"/>
        </w:rPr>
        <w:t xml:space="preserve">equal sides and no equal angles. </w:t>
      </w:r>
    </w:p>
    <w:p w14:paraId="7368A301" w14:textId="77777777" w:rsidR="0072593A" w:rsidRPr="001925CE" w:rsidRDefault="008F0D0E" w:rsidP="00D0574A">
      <w:pPr>
        <w:spacing w:before="100" w:beforeAutospacing="1" w:after="100" w:afterAutospacing="1" w:line="240" w:lineRule="auto"/>
        <w:rPr>
          <w:rFonts w:cs="Arial"/>
          <w:szCs w:val="24"/>
        </w:rPr>
      </w:pPr>
      <w:r>
        <w:rPr>
          <w:rFonts w:cs="Arial"/>
          <w:b/>
          <w:bCs/>
          <w:color w:val="000000"/>
          <w:szCs w:val="24"/>
        </w:rPr>
        <w:t>Scalene t</w:t>
      </w:r>
      <w:r w:rsidR="0072593A" w:rsidRPr="001925CE">
        <w:rPr>
          <w:rFonts w:cs="Arial"/>
          <w:b/>
          <w:bCs/>
          <w:color w:val="000000"/>
          <w:szCs w:val="24"/>
        </w:rPr>
        <w:t>riangle:</w:t>
      </w:r>
      <w:r w:rsidR="0072593A" w:rsidRPr="001925CE">
        <w:rPr>
          <w:rFonts w:cs="Arial"/>
          <w:color w:val="000000"/>
          <w:szCs w:val="24"/>
        </w:rPr>
        <w:t xml:space="preserve">  A triangle in which all three sides have different lengths and all three angles have different measurements</w:t>
      </w:r>
      <w:r>
        <w:rPr>
          <w:rFonts w:cs="Arial"/>
          <w:color w:val="000000"/>
          <w:szCs w:val="24"/>
        </w:rPr>
        <w:t>.</w:t>
      </w:r>
    </w:p>
    <w:p w14:paraId="10424A50" w14:textId="77777777" w:rsidR="0072593A" w:rsidRPr="00876001" w:rsidRDefault="0072593A" w:rsidP="00D0574A">
      <w:pPr>
        <w:spacing w:before="100" w:beforeAutospacing="1" w:after="100" w:afterAutospacing="1" w:line="240" w:lineRule="auto"/>
        <w:rPr>
          <w:rFonts w:cs="Arial"/>
          <w:iCs/>
          <w:color w:val="000000"/>
          <w:szCs w:val="24"/>
        </w:rPr>
      </w:pPr>
      <w:r w:rsidRPr="001925CE">
        <w:rPr>
          <w:rFonts w:cs="Arial"/>
          <w:b/>
          <w:bCs/>
          <w:color w:val="000000"/>
          <w:szCs w:val="24"/>
        </w:rPr>
        <w:t xml:space="preserve">Scatter plot:  </w:t>
      </w:r>
      <w:r w:rsidRPr="001925CE">
        <w:rPr>
          <w:rFonts w:cs="Arial"/>
          <w:color w:val="000000"/>
          <w:szCs w:val="24"/>
        </w:rPr>
        <w:t xml:space="preserve">A graph in the coordinate plane representing a set of bivariate data.  </w:t>
      </w:r>
      <w:r w:rsidRPr="00876001">
        <w:rPr>
          <w:rFonts w:cs="Arial"/>
          <w:iCs/>
          <w:color w:val="000000"/>
          <w:szCs w:val="24"/>
        </w:rPr>
        <w:t>For example, the heights and weights of a group of people could be displayed on a scatter plot.</w:t>
      </w:r>
    </w:p>
    <w:p w14:paraId="5A2996BC" w14:textId="77777777" w:rsidR="0072593A" w:rsidRPr="001925CE" w:rsidRDefault="008F0D0E" w:rsidP="00D0574A">
      <w:pPr>
        <w:spacing w:before="100" w:beforeAutospacing="1" w:after="100" w:afterAutospacing="1" w:line="240" w:lineRule="auto"/>
        <w:rPr>
          <w:rFonts w:cs="Arial"/>
          <w:iCs/>
          <w:color w:val="000000"/>
          <w:szCs w:val="24"/>
        </w:rPr>
      </w:pPr>
      <w:r>
        <w:rPr>
          <w:rFonts w:cs="Arial"/>
          <w:b/>
          <w:iCs/>
          <w:color w:val="000000"/>
          <w:szCs w:val="24"/>
        </w:rPr>
        <w:t>Sequence /</w:t>
      </w:r>
      <w:r w:rsidR="0072593A">
        <w:rPr>
          <w:rFonts w:cs="Arial"/>
          <w:b/>
          <w:iCs/>
          <w:color w:val="000000"/>
          <w:szCs w:val="24"/>
        </w:rPr>
        <w:t xml:space="preserve"> progression: </w:t>
      </w:r>
      <w:r w:rsidR="0072593A" w:rsidRPr="001925CE">
        <w:rPr>
          <w:rFonts w:cs="Arial"/>
          <w:iCs/>
          <w:color w:val="000000"/>
          <w:szCs w:val="24"/>
        </w:rPr>
        <w:t xml:space="preserve">A set of elements ordered so that they can be labeled with consecutive positive integers starting </w:t>
      </w:r>
      <w:r w:rsidR="00D77ABF">
        <w:rPr>
          <w:rFonts w:cs="Arial"/>
          <w:iCs/>
          <w:color w:val="000000"/>
          <w:szCs w:val="24"/>
        </w:rPr>
        <w:t>with 1 (</w:t>
      </w:r>
      <w:r w:rsidR="0072593A" w:rsidRPr="001925CE">
        <w:rPr>
          <w:rFonts w:cs="Arial"/>
          <w:iCs/>
          <w:color w:val="000000"/>
          <w:szCs w:val="24"/>
        </w:rPr>
        <w:t>e.g., 1, 3, 9, 27, 81</w:t>
      </w:r>
      <w:r w:rsidR="00D77ABF">
        <w:rPr>
          <w:rFonts w:cs="Arial"/>
          <w:iCs/>
          <w:color w:val="000000"/>
          <w:szCs w:val="24"/>
        </w:rPr>
        <w:t>)</w:t>
      </w:r>
      <w:r w:rsidR="0072593A" w:rsidRPr="001925CE">
        <w:rPr>
          <w:rFonts w:cs="Arial"/>
          <w:iCs/>
          <w:color w:val="000000"/>
          <w:szCs w:val="24"/>
        </w:rPr>
        <w:t xml:space="preserve">. In this sequence, 1 is the first term, 3 is the second term, 9 is the third term, and so on. </w:t>
      </w:r>
    </w:p>
    <w:p w14:paraId="08888291" w14:textId="77777777" w:rsidR="0072593A" w:rsidRPr="00D77ABF" w:rsidRDefault="0072593A" w:rsidP="00D0574A">
      <w:pPr>
        <w:spacing w:before="100" w:beforeAutospacing="1" w:after="100" w:afterAutospacing="1" w:line="240" w:lineRule="auto"/>
        <w:rPr>
          <w:rFonts w:cs="Arial"/>
          <w:szCs w:val="24"/>
        </w:rPr>
      </w:pPr>
      <w:r w:rsidRPr="001925CE">
        <w:rPr>
          <w:rFonts w:cs="Arial"/>
          <w:b/>
          <w:szCs w:val="24"/>
        </w:rPr>
        <w:t>Scientific notation</w:t>
      </w:r>
      <w:r w:rsidR="00876001" w:rsidRPr="00876001">
        <w:rPr>
          <w:rFonts w:cs="Arial"/>
          <w:b/>
          <w:szCs w:val="24"/>
        </w:rPr>
        <w:t>:</w:t>
      </w:r>
      <w:r w:rsidR="00876001">
        <w:rPr>
          <w:rFonts w:cs="Arial"/>
          <w:szCs w:val="24"/>
        </w:rPr>
        <w:t xml:space="preserve"> A</w:t>
      </w:r>
      <w:r w:rsidRPr="001925CE">
        <w:rPr>
          <w:rFonts w:cs="Arial"/>
          <w:szCs w:val="24"/>
        </w:rPr>
        <w:t xml:space="preserve"> way of writing very large numbers and very small decimals in which the numbers are expressed as the product of a number between 1 and 10 and a power of 1</w:t>
      </w:r>
      <w:r w:rsidR="00D77ABF">
        <w:rPr>
          <w:rFonts w:cs="Arial"/>
          <w:color w:val="000000"/>
          <w:szCs w:val="24"/>
        </w:rPr>
        <w:t>0 (</w:t>
      </w:r>
      <w:r w:rsidRPr="001925CE">
        <w:rPr>
          <w:rFonts w:cs="Arial"/>
          <w:color w:val="000000"/>
          <w:szCs w:val="24"/>
        </w:rPr>
        <w:t>e.g., 562 = 5.62 x 10</w:t>
      </w:r>
      <w:r w:rsidRPr="001925CE">
        <w:rPr>
          <w:rFonts w:cs="Arial"/>
          <w:color w:val="000000"/>
          <w:szCs w:val="24"/>
          <w:vertAlign w:val="superscript"/>
        </w:rPr>
        <w:t>2</w:t>
      </w:r>
      <w:r w:rsidR="00D77ABF">
        <w:rPr>
          <w:rFonts w:cs="Arial"/>
          <w:color w:val="000000"/>
          <w:szCs w:val="24"/>
        </w:rPr>
        <w:t>).</w:t>
      </w:r>
    </w:p>
    <w:p w14:paraId="7805A719"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Signed numbers</w:t>
      </w:r>
      <w:r w:rsidR="00876001" w:rsidRPr="00876001">
        <w:rPr>
          <w:rFonts w:cs="Arial"/>
          <w:b/>
          <w:szCs w:val="24"/>
        </w:rPr>
        <w:t>:</w:t>
      </w:r>
      <w:r w:rsidR="00876001">
        <w:rPr>
          <w:rFonts w:cs="Arial"/>
          <w:szCs w:val="24"/>
        </w:rPr>
        <w:t xml:space="preserve"> P</w:t>
      </w:r>
      <w:r w:rsidRPr="001925CE">
        <w:rPr>
          <w:rFonts w:cs="Arial"/>
          <w:szCs w:val="24"/>
        </w:rPr>
        <w:t xml:space="preserve">ositive and negative numbers; often used to show quantity, distance, or direction. </w:t>
      </w:r>
    </w:p>
    <w:p w14:paraId="0BE873A7" w14:textId="77777777" w:rsidR="0072593A" w:rsidRPr="001925CE" w:rsidRDefault="00876001" w:rsidP="00D0574A">
      <w:pPr>
        <w:spacing w:before="100" w:beforeAutospacing="1" w:after="100" w:afterAutospacing="1" w:line="240" w:lineRule="auto"/>
        <w:rPr>
          <w:rFonts w:cs="Arial"/>
          <w:color w:val="000000"/>
          <w:szCs w:val="24"/>
        </w:rPr>
      </w:pPr>
      <w:r>
        <w:rPr>
          <w:rFonts w:cs="Arial"/>
          <w:b/>
          <w:bCs/>
          <w:color w:val="000000"/>
          <w:szCs w:val="24"/>
        </w:rPr>
        <w:t>Similar f</w:t>
      </w:r>
      <w:r w:rsidR="0072593A" w:rsidRPr="001925CE">
        <w:rPr>
          <w:rFonts w:cs="Arial"/>
          <w:b/>
          <w:bCs/>
          <w:color w:val="000000"/>
          <w:szCs w:val="24"/>
        </w:rPr>
        <w:t>igures:</w:t>
      </w:r>
      <w:r w:rsidR="0072593A" w:rsidRPr="001925CE">
        <w:rPr>
          <w:rFonts w:cs="Arial"/>
          <w:color w:val="000000"/>
          <w:szCs w:val="24"/>
        </w:rPr>
        <w:t xml:space="preserve">  Figures in which the corresponding angles and sides are proportionate; figures having the same shape, but different sizes.</w:t>
      </w:r>
    </w:p>
    <w:p w14:paraId="6FA99406"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Simil</w:t>
      </w:r>
      <w:r>
        <w:rPr>
          <w:rFonts w:cs="Arial"/>
          <w:b/>
          <w:bCs/>
          <w:szCs w:val="24"/>
        </w:rPr>
        <w:t xml:space="preserve">arity transformation: </w:t>
      </w:r>
      <w:r w:rsidRPr="001925CE">
        <w:rPr>
          <w:rFonts w:cs="Arial"/>
          <w:szCs w:val="24"/>
        </w:rPr>
        <w:t xml:space="preserve"> A rigid motion followed by a dilation.</w:t>
      </w:r>
    </w:p>
    <w:p w14:paraId="57A09986" w14:textId="77777777" w:rsidR="0072593A" w:rsidRPr="001925CE" w:rsidRDefault="00876001" w:rsidP="00D0574A">
      <w:pPr>
        <w:spacing w:before="100" w:beforeAutospacing="1" w:after="100" w:afterAutospacing="1" w:line="240" w:lineRule="auto"/>
        <w:rPr>
          <w:rFonts w:cs="Arial"/>
          <w:szCs w:val="24"/>
        </w:rPr>
      </w:pPr>
      <w:r>
        <w:rPr>
          <w:rFonts w:cs="Arial"/>
          <w:b/>
          <w:szCs w:val="24"/>
        </w:rPr>
        <w:t>Simple i</w:t>
      </w:r>
      <w:r w:rsidR="0072593A" w:rsidRPr="001925CE">
        <w:rPr>
          <w:rFonts w:cs="Arial"/>
          <w:b/>
          <w:szCs w:val="24"/>
        </w:rPr>
        <w:t>nteres</w:t>
      </w:r>
      <w:r>
        <w:rPr>
          <w:rFonts w:cs="Arial"/>
          <w:b/>
          <w:szCs w:val="24"/>
        </w:rPr>
        <w:t xml:space="preserve">t: </w:t>
      </w:r>
      <w:r>
        <w:rPr>
          <w:rFonts w:cs="Arial"/>
          <w:szCs w:val="24"/>
        </w:rPr>
        <w:t xml:space="preserve"> F</w:t>
      </w:r>
      <w:r w:rsidR="0072593A" w:rsidRPr="001925CE">
        <w:rPr>
          <w:rFonts w:cs="Arial"/>
          <w:szCs w:val="24"/>
        </w:rPr>
        <w:t xml:space="preserve">ee charged for borrowing money (or earned for investing money) for a particular period of time; simple interest = principal x rate x time. </w:t>
      </w:r>
    </w:p>
    <w:p w14:paraId="472E8085" w14:textId="77777777" w:rsidR="0072593A" w:rsidRPr="001925CE" w:rsidRDefault="0072593A" w:rsidP="00B31F9E">
      <w:pPr>
        <w:numPr>
          <w:ilvl w:val="0"/>
          <w:numId w:val="47"/>
        </w:numPr>
        <w:spacing w:before="100" w:beforeAutospacing="1" w:after="100" w:afterAutospacing="1" w:line="240" w:lineRule="auto"/>
        <w:rPr>
          <w:rFonts w:cs="Arial"/>
          <w:szCs w:val="24"/>
        </w:rPr>
      </w:pPr>
      <w:r w:rsidRPr="001925CE">
        <w:rPr>
          <w:rFonts w:cs="Arial"/>
          <w:b/>
          <w:szCs w:val="24"/>
        </w:rPr>
        <w:t>Principal</w:t>
      </w:r>
      <w:r w:rsidRPr="001925CE">
        <w:rPr>
          <w:rFonts w:cs="Arial"/>
          <w:szCs w:val="24"/>
        </w:rPr>
        <w:t xml:space="preserve"> is the amount of the purchase. </w:t>
      </w:r>
    </w:p>
    <w:p w14:paraId="5E055C29" w14:textId="77777777" w:rsidR="0072593A" w:rsidRPr="001925CE" w:rsidRDefault="0072593A" w:rsidP="00B31F9E">
      <w:pPr>
        <w:numPr>
          <w:ilvl w:val="0"/>
          <w:numId w:val="47"/>
        </w:numPr>
        <w:spacing w:before="100" w:beforeAutospacing="1" w:after="100" w:afterAutospacing="1" w:line="240" w:lineRule="auto"/>
        <w:rPr>
          <w:rFonts w:cs="Arial"/>
          <w:szCs w:val="24"/>
        </w:rPr>
      </w:pPr>
      <w:r w:rsidRPr="001925CE">
        <w:rPr>
          <w:rFonts w:cs="Arial"/>
          <w:b/>
          <w:szCs w:val="24"/>
        </w:rPr>
        <w:t>Rate</w:t>
      </w:r>
      <w:r w:rsidRPr="001925CE">
        <w:rPr>
          <w:rFonts w:cs="Arial"/>
          <w:szCs w:val="24"/>
        </w:rPr>
        <w:t xml:space="preserve"> is the percent you will pay for the loan. </w:t>
      </w:r>
    </w:p>
    <w:p w14:paraId="0EAD75AD" w14:textId="77777777" w:rsidR="0072593A" w:rsidRPr="001925CE" w:rsidRDefault="0072593A" w:rsidP="00B31F9E">
      <w:pPr>
        <w:numPr>
          <w:ilvl w:val="0"/>
          <w:numId w:val="47"/>
        </w:numPr>
        <w:spacing w:before="100" w:beforeAutospacing="1" w:after="100" w:afterAutospacing="1" w:line="240" w:lineRule="auto"/>
        <w:rPr>
          <w:rFonts w:cs="Arial"/>
          <w:szCs w:val="24"/>
        </w:rPr>
      </w:pPr>
      <w:r w:rsidRPr="001925CE">
        <w:rPr>
          <w:rFonts w:cs="Arial"/>
          <w:b/>
          <w:szCs w:val="24"/>
        </w:rPr>
        <w:t>Time</w:t>
      </w:r>
      <w:r w:rsidRPr="001925CE">
        <w:rPr>
          <w:rFonts w:cs="Arial"/>
          <w:szCs w:val="24"/>
        </w:rPr>
        <w:t xml:space="preserve"> is how long you are going to borrow the money. </w:t>
      </w:r>
    </w:p>
    <w:p w14:paraId="2F882D17"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Simplified</w:t>
      </w:r>
      <w:r w:rsidR="00876001">
        <w:rPr>
          <w:rFonts w:cs="Arial"/>
          <w:b/>
          <w:szCs w:val="24"/>
        </w:rPr>
        <w:t>:</w:t>
      </w:r>
      <w:r w:rsidR="00876001">
        <w:rPr>
          <w:rFonts w:cs="Arial"/>
          <w:szCs w:val="24"/>
        </w:rPr>
        <w:t xml:space="preserve"> M</w:t>
      </w:r>
      <w:r w:rsidRPr="001925CE">
        <w:rPr>
          <w:rFonts w:cs="Arial"/>
          <w:szCs w:val="24"/>
        </w:rPr>
        <w:t xml:space="preserve">eans to reduce to lowest terms; or perform all operations within a mathematical expression. </w:t>
      </w:r>
    </w:p>
    <w:p w14:paraId="16368A86"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Sine:</w:t>
      </w:r>
      <w:r w:rsidRPr="001925CE">
        <w:rPr>
          <w:rFonts w:cs="Arial"/>
          <w:color w:val="000000"/>
          <w:szCs w:val="24"/>
        </w:rPr>
        <w:t xml:space="preserve">  The trigonometric function that for an acute angle is the ratio between the leg opposite the angle when the angle is considered part of a right triangle and the hypotenuse.</w:t>
      </w:r>
    </w:p>
    <w:p w14:paraId="456CEEE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Slope</w:t>
      </w:r>
      <w:r w:rsidR="00876001">
        <w:rPr>
          <w:rFonts w:cs="Arial"/>
          <w:b/>
          <w:szCs w:val="24"/>
        </w:rPr>
        <w:t>:</w:t>
      </w:r>
      <w:r w:rsidR="00876001">
        <w:rPr>
          <w:rFonts w:cs="Arial"/>
          <w:szCs w:val="24"/>
        </w:rPr>
        <w:t xml:space="preserve"> R</w:t>
      </w:r>
      <w:r w:rsidRPr="001925CE">
        <w:rPr>
          <w:rFonts w:cs="Arial"/>
          <w:szCs w:val="24"/>
        </w:rPr>
        <w:t xml:space="preserve">efers to the steepness of the line or rise over run. </w:t>
      </w:r>
    </w:p>
    <w:p w14:paraId="7F14EA0D" w14:textId="77777777" w:rsidR="0072593A" w:rsidRPr="001925CE" w:rsidRDefault="00876001" w:rsidP="00D0574A">
      <w:pPr>
        <w:spacing w:before="100" w:beforeAutospacing="1" w:after="100" w:afterAutospacing="1" w:line="240" w:lineRule="auto"/>
        <w:rPr>
          <w:rFonts w:cs="Arial"/>
          <w:szCs w:val="24"/>
        </w:rPr>
      </w:pPr>
      <w:r>
        <w:rPr>
          <w:rFonts w:cs="Arial"/>
          <w:b/>
          <w:bCs/>
          <w:color w:val="000000"/>
          <w:szCs w:val="24"/>
        </w:rPr>
        <w:lastRenderedPageBreak/>
        <w:t>Slope-intercept f</w:t>
      </w:r>
      <w:r w:rsidR="0072593A" w:rsidRPr="001925CE">
        <w:rPr>
          <w:rFonts w:cs="Arial"/>
          <w:b/>
          <w:bCs/>
          <w:color w:val="000000"/>
          <w:szCs w:val="24"/>
        </w:rPr>
        <w:t>ormula:</w:t>
      </w:r>
      <w:r w:rsidR="0072593A" w:rsidRPr="001925CE">
        <w:rPr>
          <w:rFonts w:cs="Arial"/>
          <w:color w:val="000000"/>
          <w:szCs w:val="24"/>
        </w:rPr>
        <w:t xml:space="preserve">  An equation of a line that takes the following form:  y = mx + b, where m is the slope and b is the y-intercept</w:t>
      </w:r>
      <w:r>
        <w:rPr>
          <w:rFonts w:cs="Arial"/>
          <w:color w:val="000000"/>
          <w:szCs w:val="24"/>
        </w:rPr>
        <w:t>.</w:t>
      </w:r>
    </w:p>
    <w:p w14:paraId="6063FD64"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Solution se</w:t>
      </w:r>
      <w:r w:rsidRPr="00876001">
        <w:rPr>
          <w:rFonts w:cs="Arial"/>
          <w:b/>
          <w:szCs w:val="24"/>
        </w:rPr>
        <w:t>t</w:t>
      </w:r>
      <w:r w:rsidR="00876001" w:rsidRPr="00876001">
        <w:rPr>
          <w:rFonts w:cs="Arial"/>
          <w:b/>
          <w:szCs w:val="24"/>
        </w:rPr>
        <w:t>:</w:t>
      </w:r>
      <w:r w:rsidR="00876001">
        <w:rPr>
          <w:rFonts w:cs="Arial"/>
          <w:szCs w:val="24"/>
        </w:rPr>
        <w:t xml:space="preserve"> N</w:t>
      </w:r>
      <w:r w:rsidRPr="001925CE">
        <w:rPr>
          <w:rFonts w:cs="Arial"/>
          <w:szCs w:val="24"/>
        </w:rPr>
        <w:t xml:space="preserve">ot one number but a set of whole numbers. </w:t>
      </w:r>
    </w:p>
    <w:p w14:paraId="76FCCB27" w14:textId="77777777" w:rsidR="0072593A" w:rsidRPr="001925CE" w:rsidRDefault="0072593A" w:rsidP="008F0D0E">
      <w:pPr>
        <w:spacing w:before="100" w:beforeAutospacing="1" w:line="240" w:lineRule="auto"/>
        <w:rPr>
          <w:rFonts w:cs="Arial"/>
          <w:szCs w:val="24"/>
        </w:rPr>
      </w:pPr>
      <w:r>
        <w:rPr>
          <w:rFonts w:cs="Arial"/>
          <w:b/>
          <w:szCs w:val="24"/>
        </w:rPr>
        <w:t xml:space="preserve">Solving </w:t>
      </w:r>
      <w:proofErr w:type="spellStart"/>
      <w:r>
        <w:rPr>
          <w:rFonts w:cs="Arial"/>
          <w:b/>
          <w:szCs w:val="24"/>
        </w:rPr>
        <w:t>p</w:t>
      </w:r>
      <w:r w:rsidR="00876001">
        <w:rPr>
          <w:rFonts w:cs="Arial"/>
          <w:b/>
          <w:szCs w:val="24"/>
        </w:rPr>
        <w:t>ercents</w:t>
      </w:r>
      <w:proofErr w:type="spellEnd"/>
      <w:r w:rsidR="00876001">
        <w:rPr>
          <w:rFonts w:cs="Arial"/>
          <w:b/>
          <w:szCs w:val="24"/>
        </w:rPr>
        <w:t>:</w:t>
      </w:r>
      <w:r w:rsidR="008F0D0E">
        <w:rPr>
          <w:rFonts w:cs="Arial"/>
          <w:b/>
          <w:szCs w:val="24"/>
        </w:rPr>
        <w:t xml:space="preserve"> </w:t>
      </w:r>
      <w:r w:rsidRPr="001925CE">
        <w:rPr>
          <w:rFonts w:cs="Arial"/>
          <w:szCs w:val="24"/>
        </w:rPr>
        <w:t>The base represents the whole am</w:t>
      </w:r>
      <w:r w:rsidR="008F0D0E">
        <w:rPr>
          <w:rFonts w:cs="Arial"/>
          <w:szCs w:val="24"/>
        </w:rPr>
        <w:t xml:space="preserve">ount in a percent problem. </w:t>
      </w:r>
      <w:r w:rsidRPr="001925CE">
        <w:rPr>
          <w:rFonts w:cs="Arial"/>
          <w:szCs w:val="24"/>
        </w:rPr>
        <w:t xml:space="preserve">The rate is the percent relationship of the part to the base in a percent problem. The part is a portion of the whole or base in a percent problem. </w:t>
      </w:r>
    </w:p>
    <w:p w14:paraId="5B0A9199"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Square</w:t>
      </w:r>
      <w:r w:rsidR="00876001" w:rsidRPr="00876001">
        <w:rPr>
          <w:rFonts w:cs="Arial"/>
          <w:b/>
          <w:szCs w:val="24"/>
        </w:rPr>
        <w:t>:</w:t>
      </w:r>
      <w:r w:rsidR="00876001">
        <w:rPr>
          <w:rFonts w:cs="Arial"/>
          <w:szCs w:val="24"/>
        </w:rPr>
        <w:t xml:space="preserve"> A</w:t>
      </w:r>
      <w:r w:rsidRPr="001925CE">
        <w:rPr>
          <w:rFonts w:cs="Arial"/>
          <w:szCs w:val="24"/>
        </w:rPr>
        <w:t xml:space="preserve"> figure with 4 right angles (a type of rectangle) and 4 sides of equal length (a special rhombus); numerical operation in which a number is multiplied by itself</w:t>
      </w:r>
      <w:r w:rsidR="00876001">
        <w:rPr>
          <w:rFonts w:cs="Arial"/>
          <w:szCs w:val="24"/>
        </w:rPr>
        <w:t>, represented by the exponent 2</w:t>
      </w:r>
      <w:r w:rsidRPr="001925CE">
        <w:rPr>
          <w:rFonts w:cs="Arial"/>
          <w:szCs w:val="24"/>
        </w:rPr>
        <w:t xml:space="preserve">. </w:t>
      </w:r>
    </w:p>
    <w:p w14:paraId="3F80934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Square root</w:t>
      </w:r>
      <w:r w:rsidR="00876001" w:rsidRPr="00876001">
        <w:rPr>
          <w:rFonts w:cs="Arial"/>
          <w:b/>
          <w:szCs w:val="24"/>
        </w:rPr>
        <w:t>:</w:t>
      </w:r>
      <w:r w:rsidR="00876001">
        <w:rPr>
          <w:rFonts w:cs="Arial"/>
          <w:szCs w:val="24"/>
        </w:rPr>
        <w:t xml:space="preserve"> A </w:t>
      </w:r>
      <w:r w:rsidRPr="001925CE">
        <w:rPr>
          <w:rFonts w:cs="Arial"/>
          <w:szCs w:val="24"/>
        </w:rPr>
        <w:t>number is the number that when multiplied by itself equals the given number.</w:t>
      </w:r>
    </w:p>
    <w:p w14:paraId="429F6FA0"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 xml:space="preserve">SSS Congruence:  </w:t>
      </w:r>
      <w:r w:rsidR="00876001">
        <w:rPr>
          <w:rFonts w:cs="Arial"/>
          <w:color w:val="000000"/>
          <w:szCs w:val="24"/>
        </w:rPr>
        <w:t>Side-Side-Side Congruence.</w:t>
      </w:r>
      <w:r w:rsidRPr="001925CE">
        <w:rPr>
          <w:rFonts w:cs="Arial"/>
          <w:color w:val="000000"/>
          <w:szCs w:val="24"/>
        </w:rPr>
        <w:t xml:space="preserve"> When two triangles have corresponding sides that are congruent, the triangles are congruent</w:t>
      </w:r>
      <w:r>
        <w:rPr>
          <w:rFonts w:cs="Arial"/>
          <w:color w:val="000000"/>
          <w:szCs w:val="24"/>
        </w:rPr>
        <w:t>.</w:t>
      </w:r>
    </w:p>
    <w:p w14:paraId="798A1C9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Straight angle</w:t>
      </w:r>
      <w:r w:rsidR="009A0D5C">
        <w:rPr>
          <w:rFonts w:cs="Arial"/>
          <w:b/>
          <w:szCs w:val="24"/>
        </w:rPr>
        <w:t>:</w:t>
      </w:r>
      <w:r w:rsidR="009A0D5C">
        <w:rPr>
          <w:rFonts w:cs="Arial"/>
          <w:szCs w:val="24"/>
        </w:rPr>
        <w:t xml:space="preserve"> M</w:t>
      </w:r>
      <w:r w:rsidRPr="001925CE">
        <w:rPr>
          <w:rFonts w:cs="Arial"/>
          <w:szCs w:val="24"/>
        </w:rPr>
        <w:t>easures exactly 180°, every straight angle.</w:t>
      </w:r>
    </w:p>
    <w:p w14:paraId="4278F54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Supplementary angles</w:t>
      </w:r>
      <w:r w:rsidR="009A0D5C">
        <w:rPr>
          <w:rFonts w:cs="Arial"/>
          <w:b/>
          <w:szCs w:val="24"/>
        </w:rPr>
        <w:t>:</w:t>
      </w:r>
      <w:r w:rsidR="009A0D5C">
        <w:rPr>
          <w:rFonts w:cs="Arial"/>
          <w:szCs w:val="24"/>
        </w:rPr>
        <w:t xml:space="preserve"> T</w:t>
      </w:r>
      <w:r w:rsidRPr="001925CE">
        <w:rPr>
          <w:rFonts w:cs="Arial"/>
          <w:szCs w:val="24"/>
        </w:rPr>
        <w:t xml:space="preserve">wo angles for which the sum of their measures is 180°. </w:t>
      </w:r>
    </w:p>
    <w:p w14:paraId="35656AE6"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Symmetry</w:t>
      </w:r>
      <w:r>
        <w:rPr>
          <w:rFonts w:cs="Arial"/>
          <w:b/>
          <w:szCs w:val="24"/>
        </w:rPr>
        <w:t xml:space="preserve">: </w:t>
      </w:r>
      <w:r w:rsidRPr="001925CE">
        <w:rPr>
          <w:rFonts w:cs="Arial"/>
          <w:szCs w:val="24"/>
        </w:rPr>
        <w:t xml:space="preserve"> The quality of being made up of exactly similar parts facing each other or around an axis.</w:t>
      </w:r>
    </w:p>
    <w:p w14:paraId="0EC2BA72" w14:textId="77777777" w:rsidR="0072593A" w:rsidRDefault="0072593A" w:rsidP="00D0574A">
      <w:pPr>
        <w:spacing w:before="100" w:beforeAutospacing="1" w:after="100" w:afterAutospacing="1" w:line="240" w:lineRule="auto"/>
        <w:rPr>
          <w:rFonts w:cs="Arial"/>
          <w:szCs w:val="24"/>
        </w:rPr>
      </w:pPr>
    </w:p>
    <w:p w14:paraId="5F77666D" w14:textId="77777777" w:rsidR="0072593A" w:rsidRPr="000B4F11" w:rsidRDefault="0072593A" w:rsidP="00D0574A">
      <w:pPr>
        <w:spacing w:before="100" w:beforeAutospacing="1" w:after="100" w:afterAutospacing="1" w:line="240" w:lineRule="auto"/>
        <w:rPr>
          <w:rFonts w:cs="Arial"/>
          <w:b/>
          <w:szCs w:val="24"/>
        </w:rPr>
      </w:pPr>
      <w:r w:rsidRPr="000B4F11">
        <w:rPr>
          <w:rFonts w:cs="Arial"/>
          <w:b/>
          <w:szCs w:val="24"/>
        </w:rPr>
        <w:t xml:space="preserve">T </w:t>
      </w:r>
    </w:p>
    <w:p w14:paraId="02A15A96"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 xml:space="preserve">Tangent:  </w:t>
      </w:r>
      <w:r w:rsidRPr="001925CE">
        <w:rPr>
          <w:rFonts w:cs="Arial"/>
          <w:color w:val="000000"/>
          <w:szCs w:val="24"/>
        </w:rPr>
        <w:t>a) Meeting a curve or surface in a single point of a sufficiently small interval is considered</w:t>
      </w:r>
      <w:proofErr w:type="gramStart"/>
      <w:r w:rsidRPr="001925CE">
        <w:rPr>
          <w:rFonts w:cs="Arial"/>
          <w:color w:val="000000"/>
          <w:szCs w:val="24"/>
        </w:rPr>
        <w:t>;  b</w:t>
      </w:r>
      <w:proofErr w:type="gramEnd"/>
      <w:r w:rsidRPr="001925CE">
        <w:rPr>
          <w:rFonts w:cs="Arial"/>
          <w:color w:val="000000"/>
          <w:szCs w:val="24"/>
        </w:rPr>
        <w:t>) The trigonometric function that, for an acute angle, is the ratio between the leg opposite the angle and the leg adjacent to the angle when the angle is considered part of a right triangle.</w:t>
      </w:r>
    </w:p>
    <w:p w14:paraId="031CF10E" w14:textId="77777777" w:rsidR="0072593A" w:rsidRPr="001925CE" w:rsidRDefault="0072593A" w:rsidP="00D0574A">
      <w:pPr>
        <w:spacing w:before="100" w:beforeAutospacing="1" w:after="100" w:afterAutospacing="1" w:line="240" w:lineRule="auto"/>
        <w:rPr>
          <w:rFonts w:cs="Arial"/>
          <w:b/>
          <w:bCs/>
          <w:color w:val="000000"/>
          <w:szCs w:val="24"/>
        </w:rPr>
      </w:pPr>
      <w:r w:rsidRPr="001925CE">
        <w:rPr>
          <w:rFonts w:cs="Arial"/>
          <w:b/>
          <w:bCs/>
          <w:color w:val="000000"/>
          <w:szCs w:val="24"/>
        </w:rPr>
        <w:t xml:space="preserve">Tape diagram:  </w:t>
      </w:r>
      <w:r w:rsidRPr="001925CE">
        <w:rPr>
          <w:rFonts w:cs="Arial"/>
          <w:color w:val="000000"/>
          <w:szCs w:val="24"/>
        </w:rPr>
        <w:t>A drawing that looks like a segment of tape, used to illustrate number relationships; also known as a strip diagram, bar model, fraction strip, or length model.</w:t>
      </w:r>
      <w:r w:rsidRPr="001925CE">
        <w:rPr>
          <w:rFonts w:cs="Arial"/>
          <w:b/>
          <w:bCs/>
          <w:color w:val="000000"/>
          <w:szCs w:val="24"/>
        </w:rPr>
        <w:t xml:space="preserve"> </w:t>
      </w:r>
    </w:p>
    <w:p w14:paraId="08586149" w14:textId="77777777" w:rsidR="00761B99" w:rsidRDefault="0072593A" w:rsidP="00D0574A">
      <w:pPr>
        <w:spacing w:before="100" w:beforeAutospacing="1" w:after="100" w:afterAutospacing="1" w:line="240" w:lineRule="auto"/>
        <w:rPr>
          <w:rFonts w:cs="Arial"/>
          <w:szCs w:val="24"/>
        </w:rPr>
      </w:pPr>
      <w:r w:rsidRPr="001925CE">
        <w:rPr>
          <w:rFonts w:cs="Arial"/>
          <w:b/>
          <w:szCs w:val="24"/>
        </w:rPr>
        <w:t>Terms</w:t>
      </w:r>
      <w:r w:rsidR="009A0D5C" w:rsidRPr="009A0D5C">
        <w:rPr>
          <w:rFonts w:cs="Arial"/>
          <w:b/>
          <w:szCs w:val="24"/>
        </w:rPr>
        <w:t>:</w:t>
      </w:r>
      <w:r w:rsidR="009A0D5C">
        <w:rPr>
          <w:rFonts w:cs="Arial"/>
          <w:szCs w:val="24"/>
        </w:rPr>
        <w:t xml:space="preserve"> </w:t>
      </w:r>
      <w:r w:rsidR="00DE00F4">
        <w:rPr>
          <w:rFonts w:cs="Arial"/>
          <w:szCs w:val="24"/>
        </w:rPr>
        <w:t>A single number,</w:t>
      </w:r>
      <w:r w:rsidRPr="001925CE">
        <w:rPr>
          <w:rFonts w:cs="Arial"/>
          <w:szCs w:val="24"/>
        </w:rPr>
        <w:t xml:space="preserve"> </w:t>
      </w:r>
      <w:r w:rsidR="00DE00F4">
        <w:rPr>
          <w:rFonts w:cs="Arial"/>
          <w:szCs w:val="24"/>
        </w:rPr>
        <w:t>a</w:t>
      </w:r>
      <w:r w:rsidRPr="001925CE">
        <w:rPr>
          <w:rFonts w:cs="Arial"/>
          <w:szCs w:val="24"/>
        </w:rPr>
        <w:t xml:space="preserve"> </w:t>
      </w:r>
      <w:r w:rsidR="00DE00F4">
        <w:rPr>
          <w:rFonts w:cs="Arial"/>
          <w:szCs w:val="24"/>
        </w:rPr>
        <w:t>variable, or numbers and variable multiplied together.</w:t>
      </w:r>
    </w:p>
    <w:p w14:paraId="4198E4AA"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 xml:space="preserve">Terminating decimal:  </w:t>
      </w:r>
      <w:r w:rsidRPr="001925CE">
        <w:rPr>
          <w:rFonts w:cs="Arial"/>
          <w:color w:val="000000"/>
          <w:szCs w:val="24"/>
        </w:rPr>
        <w:t>A decimal is terminating if its repeating digit is 0.  A terminating decimal is the decimal form of a rational number.</w:t>
      </w:r>
    </w:p>
    <w:p w14:paraId="218913FD" w14:textId="3E460FFA" w:rsidR="0072593A" w:rsidRPr="001925CE" w:rsidRDefault="0072593A" w:rsidP="00D0574A">
      <w:pPr>
        <w:spacing w:before="100" w:beforeAutospacing="1" w:after="100" w:afterAutospacing="1" w:line="240" w:lineRule="auto"/>
        <w:rPr>
          <w:rFonts w:cs="Arial"/>
          <w:color w:val="000000"/>
          <w:szCs w:val="24"/>
        </w:rPr>
      </w:pPr>
      <w:r>
        <w:rPr>
          <w:rFonts w:cs="Arial"/>
          <w:b/>
          <w:bCs/>
          <w:color w:val="000000"/>
          <w:szCs w:val="24"/>
        </w:rPr>
        <w:t>Third quartile:</w:t>
      </w:r>
      <w:r w:rsidRPr="001925CE">
        <w:rPr>
          <w:rFonts w:cs="Arial"/>
          <w:color w:val="000000"/>
          <w:szCs w:val="24"/>
        </w:rPr>
        <w:t xml:space="preserve"> For a data set with median M, the third quartile is the median of the data values greater than </w:t>
      </w:r>
      <w:r w:rsidRPr="001925CE">
        <w:rPr>
          <w:rFonts w:cs="Arial"/>
          <w:i/>
          <w:iCs/>
          <w:color w:val="000000"/>
          <w:szCs w:val="24"/>
        </w:rPr>
        <w:t>M</w:t>
      </w:r>
      <w:r w:rsidRPr="001925CE">
        <w:rPr>
          <w:rFonts w:cs="Arial"/>
          <w:color w:val="000000"/>
          <w:szCs w:val="24"/>
        </w:rPr>
        <w:t>. Example: For the data set {</w:t>
      </w:r>
      <w:r w:rsidR="00C80DF8">
        <w:rPr>
          <w:rFonts w:cs="Arial"/>
          <w:color w:val="000000"/>
          <w:szCs w:val="24"/>
        </w:rPr>
        <w:t xml:space="preserve">2, 3, 6, 7, 10, 12, 14, 15, 22, </w:t>
      </w:r>
      <w:r w:rsidRPr="001925CE">
        <w:rPr>
          <w:rFonts w:cs="Arial"/>
          <w:color w:val="000000"/>
          <w:szCs w:val="24"/>
        </w:rPr>
        <w:t xml:space="preserve">120}, the third quartile is 15. </w:t>
      </w:r>
      <w:r w:rsidRPr="00557F89">
        <w:rPr>
          <w:rFonts w:cs="Arial"/>
          <w:iCs/>
          <w:color w:val="000000"/>
          <w:szCs w:val="24"/>
        </w:rPr>
        <w:t>See also:</w:t>
      </w:r>
      <w:r w:rsidRPr="001925CE">
        <w:rPr>
          <w:rFonts w:cs="Arial"/>
          <w:color w:val="000000"/>
          <w:szCs w:val="24"/>
        </w:rPr>
        <w:t xml:space="preserve"> </w:t>
      </w:r>
      <w:r w:rsidRPr="00557F89">
        <w:rPr>
          <w:rFonts w:cs="Arial"/>
          <w:i/>
          <w:color w:val="000000"/>
          <w:szCs w:val="24"/>
        </w:rPr>
        <w:t>median, first quartile, interquartile range</w:t>
      </w:r>
      <w:r w:rsidRPr="001925CE">
        <w:rPr>
          <w:rFonts w:cs="Arial"/>
          <w:color w:val="000000"/>
          <w:szCs w:val="24"/>
        </w:rPr>
        <w:t>.</w:t>
      </w:r>
    </w:p>
    <w:p w14:paraId="22D08417" w14:textId="77777777" w:rsidR="0072593A" w:rsidRPr="001925CE" w:rsidRDefault="0072593A" w:rsidP="00D0574A">
      <w:pPr>
        <w:suppressAutoHyphens/>
        <w:spacing w:after="120" w:line="240" w:lineRule="auto"/>
        <w:rPr>
          <w:rFonts w:cs="Arial"/>
          <w:color w:val="000000"/>
          <w:szCs w:val="24"/>
        </w:rPr>
      </w:pPr>
      <w:r w:rsidRPr="001925CE">
        <w:rPr>
          <w:rFonts w:cs="Arial"/>
          <w:b/>
          <w:color w:val="000000"/>
          <w:szCs w:val="24"/>
        </w:rPr>
        <w:lastRenderedPageBreak/>
        <w:t>Transformation</w:t>
      </w:r>
      <w:r>
        <w:rPr>
          <w:rFonts w:cs="Arial"/>
          <w:b/>
          <w:color w:val="000000"/>
          <w:szCs w:val="24"/>
        </w:rPr>
        <w:t xml:space="preserve">: </w:t>
      </w:r>
      <w:r w:rsidRPr="001925CE">
        <w:rPr>
          <w:rFonts w:cs="Arial"/>
          <w:color w:val="000000"/>
          <w:szCs w:val="24"/>
        </w:rPr>
        <w:t xml:space="preserve"> A prescription, or rule, that sets up a one-to-one correspondence between the points in a geometric object (the pre-image) and the points in another geometric object (the image). Reflections, rotations, translations, and dilations are particular examples of transformations.</w:t>
      </w:r>
    </w:p>
    <w:p w14:paraId="190CEE0B"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Transitivity pri</w:t>
      </w:r>
      <w:r>
        <w:rPr>
          <w:rFonts w:cs="Arial"/>
          <w:b/>
          <w:bCs/>
          <w:color w:val="000000"/>
          <w:szCs w:val="24"/>
        </w:rPr>
        <w:t xml:space="preserve">nciple for indirect measurement: </w:t>
      </w:r>
      <w:r w:rsidRPr="001925CE">
        <w:rPr>
          <w:rFonts w:cs="Arial"/>
          <w:color w:val="000000"/>
          <w:szCs w:val="24"/>
        </w:rPr>
        <w:t>If the length of object A is greater than the length of object B, and the length of object B is greater than the length of object C, then the length of object A is greater than the length of object C. This principle applies to measurement of other quantities as well.</w:t>
      </w:r>
    </w:p>
    <w:p w14:paraId="2014E8BA"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color w:val="000000"/>
          <w:szCs w:val="24"/>
        </w:rPr>
        <w:t>Translation</w:t>
      </w:r>
      <w:r w:rsidRPr="000B4F11">
        <w:rPr>
          <w:rFonts w:cs="Arial"/>
          <w:b/>
          <w:color w:val="000000"/>
          <w:szCs w:val="24"/>
        </w:rPr>
        <w:t xml:space="preserve">: </w:t>
      </w:r>
      <w:r w:rsidRPr="001925CE">
        <w:rPr>
          <w:rFonts w:cs="Arial"/>
          <w:color w:val="000000"/>
          <w:szCs w:val="24"/>
        </w:rPr>
        <w:t>A type of transformation that moves every point in a graph or geometric figure by the same distance in the same direction without a change in orientation or size.</w:t>
      </w:r>
    </w:p>
    <w:p w14:paraId="5D30DB0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Transversal</w:t>
      </w:r>
      <w:r w:rsidR="009A0D5C" w:rsidRPr="009A0D5C">
        <w:rPr>
          <w:rFonts w:cs="Arial"/>
          <w:b/>
          <w:szCs w:val="24"/>
        </w:rPr>
        <w:t>:</w:t>
      </w:r>
      <w:r w:rsidR="009A0D5C">
        <w:rPr>
          <w:rFonts w:cs="Arial"/>
          <w:szCs w:val="24"/>
        </w:rPr>
        <w:t xml:space="preserve"> A</w:t>
      </w:r>
      <w:r w:rsidRPr="001925CE">
        <w:rPr>
          <w:rFonts w:cs="Arial"/>
          <w:szCs w:val="24"/>
        </w:rPr>
        <w:t xml:space="preserve"> line that crosses two or more parallel lines. </w:t>
      </w:r>
    </w:p>
    <w:p w14:paraId="36502D0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Trapezoid</w:t>
      </w:r>
      <w:r w:rsidR="009A0D5C">
        <w:rPr>
          <w:rFonts w:cs="Arial"/>
          <w:b/>
          <w:szCs w:val="24"/>
        </w:rPr>
        <w:t xml:space="preserve">: </w:t>
      </w:r>
      <w:r w:rsidRPr="001925CE">
        <w:rPr>
          <w:rFonts w:cs="Arial"/>
          <w:szCs w:val="24"/>
        </w:rPr>
        <w:t xml:space="preserve"> </w:t>
      </w:r>
      <w:r w:rsidR="00761B99">
        <w:rPr>
          <w:rFonts w:cs="Arial"/>
          <w:szCs w:val="24"/>
        </w:rPr>
        <w:t>A quadrilateral with two sides that are parallel</w:t>
      </w:r>
      <w:r w:rsidRPr="001925CE">
        <w:rPr>
          <w:rFonts w:cs="Arial"/>
          <w:szCs w:val="24"/>
        </w:rPr>
        <w:t xml:space="preserve">. </w:t>
      </w:r>
    </w:p>
    <w:p w14:paraId="3CDC654C"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Triangles</w:t>
      </w:r>
      <w:r w:rsidR="009A0D5C">
        <w:rPr>
          <w:rFonts w:cs="Arial"/>
          <w:b/>
          <w:szCs w:val="24"/>
        </w:rPr>
        <w:t>:</w:t>
      </w:r>
      <w:r w:rsidRPr="001925CE">
        <w:rPr>
          <w:rFonts w:cs="Arial"/>
          <w:szCs w:val="24"/>
        </w:rPr>
        <w:t xml:space="preserve"> (</w:t>
      </w:r>
      <m:oMath>
        <m:r>
          <w:rPr>
            <w:rFonts w:ascii="Cambria Math" w:eastAsia="Times New Roman" w:hAnsi="Cambria Math" w:cs="Arial"/>
            <w:szCs w:val="24"/>
          </w:rPr>
          <m:t>∆</m:t>
        </m:r>
      </m:oMath>
      <w:r w:rsidRPr="001925CE">
        <w:rPr>
          <w:rFonts w:cs="Arial"/>
          <w:szCs w:val="24"/>
        </w:rPr>
        <w:t>) is the symbol for a triangle. A triangle has three sides and has three angles, which together add up to 180 and are identified by vertices (points)</w:t>
      </w:r>
      <w:r w:rsidR="00D77ABF">
        <w:rPr>
          <w:rFonts w:cs="Arial"/>
          <w:szCs w:val="24"/>
        </w:rPr>
        <w:t>,</w:t>
      </w:r>
      <w:r w:rsidRPr="001925CE">
        <w:rPr>
          <w:rFonts w:cs="Arial"/>
          <w:szCs w:val="24"/>
        </w:rPr>
        <w:t xml:space="preserve"> e</w:t>
      </w:r>
      <w:r w:rsidR="00761B99">
        <w:rPr>
          <w:rFonts w:cs="Arial"/>
          <w:szCs w:val="24"/>
        </w:rPr>
        <w:t>.g.,</w:t>
      </w:r>
      <w:r w:rsidR="008F0D0E">
        <w:rPr>
          <w:rFonts w:cs="Arial"/>
          <w:szCs w:val="24"/>
        </w:rPr>
        <w:t xml:space="preserve"> </w:t>
      </w:r>
      <w:r w:rsidR="00761B99" w:rsidRPr="001925CE">
        <w:rPr>
          <w:rFonts w:cs="Arial"/>
          <w:szCs w:val="24"/>
        </w:rPr>
        <w:t>(</w:t>
      </w:r>
      <m:oMath>
        <m:r>
          <w:rPr>
            <w:rFonts w:ascii="Cambria Math" w:eastAsia="Times New Roman" w:hAnsi="Cambria Math" w:cs="Arial"/>
            <w:szCs w:val="24"/>
          </w:rPr>
          <m:t>∆</m:t>
        </m:r>
      </m:oMath>
      <w:r w:rsidRPr="001925CE">
        <w:rPr>
          <w:rFonts w:cs="Arial"/>
          <w:szCs w:val="24"/>
        </w:rPr>
        <w:t xml:space="preserve">ABC). </w:t>
      </w:r>
    </w:p>
    <w:p w14:paraId="6E26E2D5" w14:textId="77777777" w:rsidR="0072593A" w:rsidRPr="001925CE" w:rsidRDefault="0072593A" w:rsidP="00D0574A">
      <w:pPr>
        <w:spacing w:before="100" w:beforeAutospacing="1" w:after="100" w:afterAutospacing="1" w:line="240" w:lineRule="auto"/>
        <w:rPr>
          <w:rFonts w:cs="Arial"/>
          <w:b/>
          <w:bCs/>
          <w:color w:val="000000"/>
          <w:szCs w:val="24"/>
        </w:rPr>
      </w:pPr>
      <w:r w:rsidRPr="001925CE">
        <w:rPr>
          <w:rFonts w:cs="Arial"/>
          <w:b/>
          <w:bCs/>
          <w:color w:val="000000"/>
          <w:szCs w:val="24"/>
        </w:rPr>
        <w:t>Trigonometric function:</w:t>
      </w:r>
      <w:r w:rsidRPr="001925CE">
        <w:rPr>
          <w:rFonts w:cs="Arial"/>
          <w:color w:val="000000"/>
          <w:szCs w:val="24"/>
        </w:rPr>
        <w:t xml:space="preserve">  A function (as the sine, cosine, tangent, cotangent, secant, or cosecant) of an arc or angle most simply expressed in terms of the ratios of pairs of sides of a right angled triangle.</w:t>
      </w:r>
      <w:r w:rsidRPr="001925CE">
        <w:rPr>
          <w:rFonts w:cs="Arial"/>
          <w:b/>
          <w:bCs/>
          <w:color w:val="000000"/>
          <w:szCs w:val="24"/>
        </w:rPr>
        <w:t xml:space="preserve"> </w:t>
      </w:r>
    </w:p>
    <w:p w14:paraId="64D8F77E" w14:textId="77777777" w:rsidR="0072593A" w:rsidRPr="001925CE" w:rsidRDefault="0072593A" w:rsidP="00D0574A">
      <w:pPr>
        <w:spacing w:before="100" w:beforeAutospacing="1" w:after="100" w:afterAutospacing="1" w:line="240" w:lineRule="auto"/>
        <w:rPr>
          <w:rFonts w:cs="Arial"/>
          <w:color w:val="000000"/>
          <w:szCs w:val="24"/>
        </w:rPr>
      </w:pPr>
      <w:r w:rsidRPr="001925CE">
        <w:rPr>
          <w:rFonts w:cs="Arial"/>
          <w:b/>
          <w:bCs/>
          <w:color w:val="000000"/>
          <w:szCs w:val="24"/>
        </w:rPr>
        <w:t>Trigonometry:</w:t>
      </w:r>
      <w:r w:rsidRPr="001925CE">
        <w:rPr>
          <w:rFonts w:cs="Arial"/>
          <w:color w:val="000000"/>
          <w:szCs w:val="24"/>
        </w:rPr>
        <w:t xml:space="preserve">  The study of triangles, with emphasis on calculations involving the lengths of sides and the measures of angles.</w:t>
      </w:r>
    </w:p>
    <w:p w14:paraId="729B8F30" w14:textId="77777777" w:rsidR="0072593A" w:rsidRDefault="0072593A" w:rsidP="00D0574A">
      <w:pPr>
        <w:spacing w:before="100" w:beforeAutospacing="1" w:after="100" w:afterAutospacing="1" w:line="240" w:lineRule="auto"/>
        <w:rPr>
          <w:rFonts w:cs="Arial"/>
          <w:szCs w:val="24"/>
        </w:rPr>
      </w:pPr>
    </w:p>
    <w:p w14:paraId="54D10C4A" w14:textId="77777777" w:rsidR="0072593A" w:rsidRPr="000B4F11" w:rsidRDefault="0072593A" w:rsidP="00D0574A">
      <w:pPr>
        <w:spacing w:before="100" w:beforeAutospacing="1" w:after="100" w:afterAutospacing="1" w:line="240" w:lineRule="auto"/>
        <w:rPr>
          <w:rFonts w:cs="Arial"/>
          <w:b/>
          <w:szCs w:val="24"/>
        </w:rPr>
      </w:pPr>
      <w:r w:rsidRPr="000B4F11">
        <w:rPr>
          <w:rFonts w:cs="Arial"/>
          <w:b/>
          <w:szCs w:val="24"/>
        </w:rPr>
        <w:t xml:space="preserve">U </w:t>
      </w:r>
    </w:p>
    <w:p w14:paraId="72D1436E" w14:textId="77777777" w:rsidR="0072593A" w:rsidRPr="001925CE" w:rsidRDefault="0072593A" w:rsidP="00D0574A">
      <w:pPr>
        <w:spacing w:before="100" w:beforeAutospacing="1" w:after="100" w:afterAutospacing="1" w:line="240" w:lineRule="auto"/>
        <w:rPr>
          <w:rFonts w:cs="Arial"/>
          <w:color w:val="000000"/>
          <w:szCs w:val="24"/>
        </w:rPr>
      </w:pPr>
      <w:r>
        <w:rPr>
          <w:rFonts w:cs="Arial"/>
          <w:b/>
          <w:color w:val="000000"/>
          <w:szCs w:val="24"/>
        </w:rPr>
        <w:t>Uniform probability model:</w:t>
      </w:r>
      <w:r w:rsidRPr="001925CE">
        <w:rPr>
          <w:rFonts w:cs="Arial"/>
          <w:b/>
          <w:color w:val="000000"/>
          <w:szCs w:val="24"/>
        </w:rPr>
        <w:t xml:space="preserve"> </w:t>
      </w:r>
      <w:r w:rsidRPr="001925CE">
        <w:rPr>
          <w:rFonts w:cs="Arial"/>
          <w:color w:val="000000"/>
          <w:szCs w:val="24"/>
        </w:rPr>
        <w:t xml:space="preserve">A probability model which assigns equal probability to all outcomes. See also: </w:t>
      </w:r>
      <w:r w:rsidRPr="00B56D2E">
        <w:rPr>
          <w:rFonts w:cs="Arial"/>
          <w:i/>
          <w:color w:val="000000"/>
          <w:szCs w:val="24"/>
        </w:rPr>
        <w:t>probability model</w:t>
      </w:r>
      <w:r w:rsidRPr="001925CE">
        <w:rPr>
          <w:rFonts w:cs="Arial"/>
          <w:color w:val="000000"/>
          <w:szCs w:val="24"/>
        </w:rPr>
        <w:t>.</w:t>
      </w:r>
    </w:p>
    <w:p w14:paraId="6114B6EA" w14:textId="6D45C056" w:rsidR="0072593A" w:rsidRPr="001925CE" w:rsidRDefault="0072593A" w:rsidP="00D0574A">
      <w:pPr>
        <w:spacing w:before="100" w:beforeAutospacing="1" w:after="100" w:afterAutospacing="1" w:line="240" w:lineRule="auto"/>
        <w:rPr>
          <w:rFonts w:cs="Arial"/>
          <w:b/>
          <w:szCs w:val="24"/>
        </w:rPr>
      </w:pPr>
      <w:r w:rsidRPr="001925CE">
        <w:rPr>
          <w:rFonts w:cs="Arial"/>
          <w:b/>
          <w:color w:val="000000"/>
          <w:szCs w:val="24"/>
        </w:rPr>
        <w:t>Unit fraction:</w:t>
      </w:r>
      <w:r w:rsidRPr="001925CE">
        <w:rPr>
          <w:rFonts w:cs="Arial"/>
          <w:color w:val="000000"/>
          <w:szCs w:val="24"/>
        </w:rPr>
        <w:t xml:space="preserve">  A fraction with </w:t>
      </w:r>
      <w:r w:rsidRPr="001925CE">
        <w:rPr>
          <w:rFonts w:cs="Arial"/>
          <w:szCs w:val="24"/>
        </w:rPr>
        <w:t xml:space="preserve">a numerator of 1, such as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1925CE">
        <w:rPr>
          <w:rFonts w:cs="Arial"/>
          <w:szCs w:val="24"/>
        </w:rPr>
        <w:t xml:space="preserve"> or </w:t>
      </w:r>
      <m:oMath>
        <m:f>
          <m:fPr>
            <m:ctrlPr>
              <w:rPr>
                <w:rFonts w:ascii="Cambria Math" w:hAnsi="Cambria Math"/>
                <w:i/>
              </w:rPr>
            </m:ctrlPr>
          </m:fPr>
          <m:num>
            <m:r>
              <w:rPr>
                <w:rFonts w:ascii="Cambria Math" w:hAnsi="Cambria Math"/>
              </w:rPr>
              <m:t>1</m:t>
            </m:r>
          </m:num>
          <m:den>
            <m:r>
              <w:rPr>
                <w:rFonts w:ascii="Cambria Math" w:hAnsi="Cambria Math"/>
              </w:rPr>
              <m:t>5</m:t>
            </m:r>
          </m:den>
        </m:f>
      </m:oMath>
      <w:r w:rsidR="00616E7F">
        <w:rPr>
          <w:rFonts w:cs="Arial"/>
          <w:szCs w:val="24"/>
        </w:rPr>
        <w:t xml:space="preserve"> </w:t>
      </w:r>
      <w:r w:rsidRPr="001925CE">
        <w:rPr>
          <w:rFonts w:cs="Arial"/>
          <w:szCs w:val="24"/>
        </w:rPr>
        <w:t>.</w:t>
      </w:r>
    </w:p>
    <w:p w14:paraId="72BA14D5"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Unit pric</w:t>
      </w:r>
      <w:r w:rsidR="00761B99">
        <w:rPr>
          <w:rFonts w:cs="Arial"/>
          <w:b/>
          <w:szCs w:val="24"/>
        </w:rPr>
        <w:t xml:space="preserve">e: </w:t>
      </w:r>
      <w:r w:rsidR="00761B99" w:rsidRPr="00761B99">
        <w:rPr>
          <w:rFonts w:cs="Arial"/>
          <w:szCs w:val="24"/>
        </w:rPr>
        <w:t>T</w:t>
      </w:r>
      <w:r w:rsidRPr="00761B99">
        <w:rPr>
          <w:rFonts w:cs="Arial"/>
          <w:szCs w:val="24"/>
        </w:rPr>
        <w:t>he</w:t>
      </w:r>
      <w:r>
        <w:rPr>
          <w:rFonts w:cs="Arial"/>
          <w:szCs w:val="24"/>
        </w:rPr>
        <w:t xml:space="preserve"> cost of one item.</w:t>
      </w:r>
    </w:p>
    <w:p w14:paraId="67BE29CF"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Unit rat</w:t>
      </w:r>
      <w:r w:rsidR="00761B99">
        <w:rPr>
          <w:rFonts w:cs="Arial"/>
          <w:b/>
          <w:szCs w:val="24"/>
        </w:rPr>
        <w:t xml:space="preserve">e: </w:t>
      </w:r>
      <w:r w:rsidR="005143BB">
        <w:rPr>
          <w:rFonts w:cs="Arial"/>
          <w:szCs w:val="24"/>
        </w:rPr>
        <w:t>The rate fo</w:t>
      </w:r>
      <w:r w:rsidR="00F8069A">
        <w:rPr>
          <w:rFonts w:cs="Arial"/>
          <w:szCs w:val="24"/>
        </w:rPr>
        <w:t xml:space="preserve">r one unit of a given quantity; has </w:t>
      </w:r>
      <w:r w:rsidR="005143BB">
        <w:rPr>
          <w:rFonts w:cs="Arial"/>
          <w:szCs w:val="24"/>
        </w:rPr>
        <w:t xml:space="preserve">a </w:t>
      </w:r>
      <w:r>
        <w:rPr>
          <w:rFonts w:cs="Arial"/>
          <w:szCs w:val="24"/>
        </w:rPr>
        <w:t>denominator of</w:t>
      </w:r>
      <w:r w:rsidR="005143BB">
        <w:rPr>
          <w:rFonts w:cs="Arial"/>
          <w:szCs w:val="24"/>
        </w:rPr>
        <w:t xml:space="preserve"> zero.</w:t>
      </w:r>
    </w:p>
    <w:p w14:paraId="0556E2EA" w14:textId="77777777" w:rsidR="0072593A" w:rsidRDefault="0072593A" w:rsidP="00D0574A">
      <w:pPr>
        <w:spacing w:before="100" w:beforeAutospacing="1" w:after="100" w:afterAutospacing="1" w:line="240" w:lineRule="auto"/>
        <w:rPr>
          <w:rFonts w:cs="Arial"/>
          <w:szCs w:val="24"/>
        </w:rPr>
      </w:pPr>
    </w:p>
    <w:p w14:paraId="3D89DE9A" w14:textId="77777777" w:rsidR="00C80DF8" w:rsidRDefault="00C80DF8">
      <w:pPr>
        <w:spacing w:line="240" w:lineRule="auto"/>
        <w:rPr>
          <w:rFonts w:cs="Arial"/>
          <w:b/>
          <w:szCs w:val="24"/>
        </w:rPr>
      </w:pPr>
      <w:r>
        <w:rPr>
          <w:rFonts w:cs="Arial"/>
          <w:b/>
          <w:szCs w:val="24"/>
        </w:rPr>
        <w:br w:type="page"/>
      </w:r>
    </w:p>
    <w:p w14:paraId="714BD005" w14:textId="5E033EB7" w:rsidR="0072593A" w:rsidRPr="000B4F11" w:rsidRDefault="0072593A" w:rsidP="00D0574A">
      <w:pPr>
        <w:spacing w:before="100" w:beforeAutospacing="1" w:after="100" w:afterAutospacing="1" w:line="240" w:lineRule="auto"/>
        <w:rPr>
          <w:rFonts w:cs="Arial"/>
          <w:b/>
          <w:szCs w:val="24"/>
        </w:rPr>
      </w:pPr>
      <w:r w:rsidRPr="000B4F11">
        <w:rPr>
          <w:rFonts w:cs="Arial"/>
          <w:b/>
          <w:szCs w:val="24"/>
        </w:rPr>
        <w:lastRenderedPageBreak/>
        <w:t xml:space="preserve">V </w:t>
      </w:r>
    </w:p>
    <w:p w14:paraId="047845AF" w14:textId="77777777" w:rsidR="0072593A" w:rsidRPr="001925CE" w:rsidRDefault="0072593A" w:rsidP="00D0574A">
      <w:pPr>
        <w:spacing w:before="100" w:beforeAutospacing="1" w:after="100" w:afterAutospacing="1" w:line="240" w:lineRule="auto"/>
        <w:rPr>
          <w:rFonts w:cs="Arial"/>
          <w:szCs w:val="24"/>
        </w:rPr>
      </w:pPr>
      <w:r w:rsidRPr="001925CE">
        <w:rPr>
          <w:rFonts w:cs="Arial"/>
          <w:b/>
          <w:color w:val="000000"/>
          <w:szCs w:val="24"/>
        </w:rPr>
        <w:t>Valid</w:t>
      </w:r>
      <w:r w:rsidRPr="00A12B3E">
        <w:rPr>
          <w:rFonts w:cs="Arial"/>
          <w:b/>
          <w:color w:val="000000"/>
          <w:szCs w:val="24"/>
        </w:rPr>
        <w:t>:</w:t>
      </w:r>
      <w:r w:rsidRPr="001925CE">
        <w:rPr>
          <w:rFonts w:cs="Arial"/>
          <w:color w:val="000000"/>
          <w:szCs w:val="24"/>
        </w:rPr>
        <w:t xml:space="preserve">  a) Well-grounded or justifiable; being a</w:t>
      </w:r>
      <w:r w:rsidR="00D77ABF">
        <w:rPr>
          <w:rFonts w:cs="Arial"/>
          <w:color w:val="000000"/>
          <w:szCs w:val="24"/>
        </w:rPr>
        <w:t>t once relevant and meaningful (</w:t>
      </w:r>
      <w:r w:rsidRPr="001925CE">
        <w:rPr>
          <w:rFonts w:cs="Arial"/>
          <w:color w:val="000000"/>
          <w:szCs w:val="24"/>
        </w:rPr>
        <w:t xml:space="preserve">e.g., a </w:t>
      </w:r>
      <w:r w:rsidRPr="001925CE">
        <w:rPr>
          <w:rFonts w:cs="Arial"/>
          <w:i/>
          <w:iCs/>
          <w:color w:val="000000"/>
          <w:szCs w:val="24"/>
        </w:rPr>
        <w:t>valid</w:t>
      </w:r>
      <w:r w:rsidRPr="001925CE">
        <w:rPr>
          <w:rFonts w:cs="Arial"/>
          <w:color w:val="000000"/>
          <w:szCs w:val="24"/>
        </w:rPr>
        <w:t xml:space="preserve"> theory</w:t>
      </w:r>
      <w:r w:rsidR="00D77ABF">
        <w:rPr>
          <w:rFonts w:cs="Arial"/>
          <w:color w:val="000000"/>
          <w:szCs w:val="24"/>
        </w:rPr>
        <w:t>)</w:t>
      </w:r>
      <w:r w:rsidRPr="001925CE">
        <w:rPr>
          <w:rFonts w:cs="Arial"/>
          <w:color w:val="000000"/>
          <w:szCs w:val="24"/>
        </w:rPr>
        <w:t>; b) logically cor</w:t>
      </w:r>
      <w:r w:rsidRPr="001925CE">
        <w:rPr>
          <w:rFonts w:cs="Arial"/>
          <w:szCs w:val="24"/>
        </w:rPr>
        <w:t>rect.</w:t>
      </w:r>
    </w:p>
    <w:p w14:paraId="1515F36A"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 xml:space="preserve">Variable:   </w:t>
      </w:r>
      <w:r w:rsidR="00761B99">
        <w:rPr>
          <w:rFonts w:cs="Arial"/>
          <w:color w:val="000000"/>
          <w:szCs w:val="24"/>
        </w:rPr>
        <w:t>a) A</w:t>
      </w:r>
      <w:r w:rsidRPr="001925CE">
        <w:rPr>
          <w:rFonts w:cs="Arial"/>
          <w:color w:val="000000"/>
          <w:szCs w:val="24"/>
        </w:rPr>
        <w:t>ny letter used to stand for a number; b) A quantity that can change or that may take on different values. It refers to the letter or symbol representing such a quantity in an expression, equation, inequality, or matrix.</w:t>
      </w:r>
    </w:p>
    <w:p w14:paraId="0627DCC3"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Variable expression</w:t>
      </w:r>
      <w:r w:rsidR="00761B99" w:rsidRPr="00761B99">
        <w:rPr>
          <w:rFonts w:cs="Arial"/>
          <w:b/>
          <w:szCs w:val="24"/>
        </w:rPr>
        <w:t>:</w:t>
      </w:r>
      <w:r w:rsidR="00761B99">
        <w:rPr>
          <w:rFonts w:cs="Arial"/>
          <w:szCs w:val="24"/>
        </w:rPr>
        <w:t xml:space="preserve"> A</w:t>
      </w:r>
      <w:r w:rsidRPr="001925CE">
        <w:rPr>
          <w:rFonts w:cs="Arial"/>
          <w:szCs w:val="24"/>
        </w:rPr>
        <w:t xml:space="preserve"> combination of numbers, variables, and mathematical operations arranged in a meaningful order. </w:t>
      </w:r>
    </w:p>
    <w:p w14:paraId="424CE19B"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szCs w:val="24"/>
        </w:rPr>
        <w:t>Vector</w:t>
      </w:r>
      <w:r>
        <w:rPr>
          <w:rFonts w:cs="Arial"/>
          <w:b/>
          <w:bCs/>
          <w:szCs w:val="24"/>
        </w:rPr>
        <w:t xml:space="preserve">: </w:t>
      </w:r>
      <w:r w:rsidRPr="001925CE">
        <w:rPr>
          <w:rFonts w:cs="Arial"/>
          <w:b/>
          <w:szCs w:val="24"/>
        </w:rPr>
        <w:t xml:space="preserve"> </w:t>
      </w:r>
      <w:r w:rsidRPr="001925CE">
        <w:rPr>
          <w:rFonts w:cs="Arial"/>
          <w:szCs w:val="24"/>
        </w:rPr>
        <w:t>A quantity with magnitude and direction in the plane or in space, defined by an ordered pair or triple of real numbers.</w:t>
      </w:r>
    </w:p>
    <w:p w14:paraId="1A77DD10"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Vertex</w:t>
      </w:r>
      <w:r w:rsidR="00761B99" w:rsidRPr="00761B99">
        <w:rPr>
          <w:rFonts w:cs="Arial"/>
          <w:b/>
          <w:szCs w:val="24"/>
        </w:rPr>
        <w:t>:</w:t>
      </w:r>
      <w:r w:rsidR="00761B99">
        <w:rPr>
          <w:rFonts w:cs="Arial"/>
          <w:szCs w:val="24"/>
        </w:rPr>
        <w:t xml:space="preserve"> The </w:t>
      </w:r>
      <w:r w:rsidRPr="001925CE">
        <w:rPr>
          <w:rFonts w:cs="Arial"/>
          <w:szCs w:val="24"/>
        </w:rPr>
        <w:t xml:space="preserve">point at which two or more line segments or sides of a figure meet; the point at which the two rays that form an angle meet. </w:t>
      </w:r>
    </w:p>
    <w:p w14:paraId="03687BE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Vertical angles</w:t>
      </w:r>
      <w:r w:rsidR="00761B99">
        <w:rPr>
          <w:rFonts w:cs="Arial"/>
          <w:b/>
          <w:szCs w:val="24"/>
        </w:rPr>
        <w:t>:</w:t>
      </w:r>
      <w:r w:rsidRPr="001925CE">
        <w:rPr>
          <w:rFonts w:cs="Arial"/>
          <w:szCs w:val="24"/>
        </w:rPr>
        <w:t xml:space="preserve"> </w:t>
      </w:r>
      <w:r w:rsidR="00761B99">
        <w:rPr>
          <w:rFonts w:cs="Arial"/>
          <w:szCs w:val="24"/>
        </w:rPr>
        <w:t>T</w:t>
      </w:r>
      <w:r w:rsidRPr="001925CE">
        <w:rPr>
          <w:rFonts w:cs="Arial"/>
          <w:szCs w:val="24"/>
        </w:rPr>
        <w:t>he angles across from each</w:t>
      </w:r>
      <w:r w:rsidR="005143BB">
        <w:rPr>
          <w:rFonts w:cs="Arial"/>
          <w:szCs w:val="24"/>
        </w:rPr>
        <w:t xml:space="preserve"> other when two lines intersect</w:t>
      </w:r>
      <w:r w:rsidRPr="001925CE">
        <w:rPr>
          <w:rFonts w:cs="Arial"/>
          <w:szCs w:val="24"/>
        </w:rPr>
        <w:t xml:space="preserve"> or cross; also called opposite angles. </w:t>
      </w:r>
    </w:p>
    <w:p w14:paraId="5A669653"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Vertical axis</w:t>
      </w:r>
      <w:r w:rsidR="00761B99">
        <w:rPr>
          <w:rFonts w:cs="Arial"/>
          <w:b/>
          <w:szCs w:val="24"/>
        </w:rPr>
        <w:t>:</w:t>
      </w:r>
      <w:r w:rsidR="00761B99">
        <w:rPr>
          <w:rFonts w:cs="Arial"/>
          <w:szCs w:val="24"/>
        </w:rPr>
        <w:t xml:space="preserve"> T</w:t>
      </w:r>
      <w:r w:rsidRPr="001925CE">
        <w:rPr>
          <w:rFonts w:cs="Arial"/>
          <w:szCs w:val="24"/>
        </w:rPr>
        <w:t xml:space="preserve">he scale that runs along the side or top to bottom on a graph or coordinate grid (the y- axis). </w:t>
      </w:r>
    </w:p>
    <w:p w14:paraId="2CA1D195" w14:textId="77777777" w:rsidR="0072593A" w:rsidRPr="001925CE" w:rsidRDefault="0072593A" w:rsidP="00D0574A">
      <w:pPr>
        <w:spacing w:before="100" w:beforeAutospacing="1" w:after="100" w:afterAutospacing="1" w:line="240" w:lineRule="auto"/>
        <w:rPr>
          <w:rFonts w:cs="Arial"/>
          <w:szCs w:val="24"/>
        </w:rPr>
      </w:pPr>
      <w:r>
        <w:rPr>
          <w:rFonts w:cs="Arial"/>
          <w:b/>
          <w:bCs/>
          <w:szCs w:val="24"/>
        </w:rPr>
        <w:t xml:space="preserve">Visual fraction model: </w:t>
      </w:r>
      <w:r w:rsidRPr="001925CE">
        <w:rPr>
          <w:rFonts w:cs="Arial"/>
          <w:szCs w:val="24"/>
        </w:rPr>
        <w:t>A tape diagram, number line diagram, or area model.</w:t>
      </w:r>
    </w:p>
    <w:p w14:paraId="56F21C64"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Volume</w:t>
      </w:r>
      <w:r w:rsidR="00761B99">
        <w:rPr>
          <w:rFonts w:cs="Arial"/>
          <w:b/>
          <w:szCs w:val="24"/>
        </w:rPr>
        <w:t>:</w:t>
      </w:r>
      <w:r w:rsidR="00761B99">
        <w:rPr>
          <w:rFonts w:cs="Arial"/>
          <w:szCs w:val="24"/>
        </w:rPr>
        <w:t xml:space="preserve"> A</w:t>
      </w:r>
      <w:r w:rsidRPr="001925CE">
        <w:rPr>
          <w:rFonts w:cs="Arial"/>
          <w:szCs w:val="24"/>
        </w:rPr>
        <w:t xml:space="preserve"> measure of the amount of space inside a three-dimensional or solid figure. </w:t>
      </w:r>
      <w:r w:rsidRPr="001925CE">
        <w:rPr>
          <w:rFonts w:cs="Arial"/>
          <w:color w:val="000000"/>
          <w:szCs w:val="24"/>
        </w:rPr>
        <w:t>Volume is always measured in cubic (</w:t>
      </w:r>
      <w:r w:rsidRPr="001925CE">
        <w:rPr>
          <w:rFonts w:cs="Arial"/>
          <w:color w:val="000000"/>
          <w:szCs w:val="24"/>
          <w:vertAlign w:val="superscript"/>
        </w:rPr>
        <w:t>3</w:t>
      </w:r>
      <w:r w:rsidRPr="001925CE">
        <w:rPr>
          <w:rFonts w:cs="Arial"/>
          <w:color w:val="000000"/>
          <w:szCs w:val="24"/>
        </w:rPr>
        <w:t>) units</w:t>
      </w:r>
      <w:r>
        <w:rPr>
          <w:rFonts w:cs="Arial"/>
          <w:color w:val="000000"/>
          <w:szCs w:val="24"/>
        </w:rPr>
        <w:t>.</w:t>
      </w:r>
    </w:p>
    <w:p w14:paraId="21380B50" w14:textId="77777777" w:rsidR="00F8069A" w:rsidRDefault="00F8069A" w:rsidP="00D0574A">
      <w:pPr>
        <w:spacing w:before="100" w:beforeAutospacing="1" w:after="100" w:afterAutospacing="1" w:line="240" w:lineRule="auto"/>
        <w:rPr>
          <w:rFonts w:cs="Arial"/>
          <w:b/>
          <w:szCs w:val="24"/>
        </w:rPr>
      </w:pPr>
    </w:p>
    <w:p w14:paraId="7E16AD83" w14:textId="77777777" w:rsidR="0072593A" w:rsidRPr="000B4F11" w:rsidRDefault="0072593A" w:rsidP="00D0574A">
      <w:pPr>
        <w:spacing w:before="100" w:beforeAutospacing="1" w:after="100" w:afterAutospacing="1" w:line="240" w:lineRule="auto"/>
        <w:rPr>
          <w:rFonts w:cs="Arial"/>
          <w:b/>
          <w:szCs w:val="24"/>
        </w:rPr>
      </w:pPr>
      <w:r w:rsidRPr="000B4F11">
        <w:rPr>
          <w:rFonts w:cs="Arial"/>
          <w:b/>
          <w:szCs w:val="24"/>
        </w:rPr>
        <w:t>W</w:t>
      </w:r>
    </w:p>
    <w:p w14:paraId="470B764C" w14:textId="77777777" w:rsidR="0072593A" w:rsidRPr="001925CE" w:rsidRDefault="0072593A" w:rsidP="00D0574A">
      <w:pPr>
        <w:spacing w:before="100" w:beforeAutospacing="1" w:after="100" w:afterAutospacing="1" w:line="240" w:lineRule="auto"/>
        <w:rPr>
          <w:rFonts w:cs="Arial"/>
          <w:szCs w:val="24"/>
        </w:rPr>
      </w:pPr>
      <w:r w:rsidRPr="001925CE">
        <w:rPr>
          <w:rFonts w:cs="Arial"/>
          <w:b/>
          <w:bCs/>
          <w:color w:val="000000"/>
          <w:szCs w:val="24"/>
        </w:rPr>
        <w:t>Whole numbers:</w:t>
      </w:r>
      <w:r w:rsidRPr="001925CE">
        <w:rPr>
          <w:rFonts w:cs="Arial"/>
          <w:color w:val="000000"/>
          <w:szCs w:val="24"/>
        </w:rPr>
        <w:t xml:space="preserve"> The numbers 0, 1, 2, 3</w:t>
      </w:r>
      <w:proofErr w:type="gramStart"/>
      <w:r w:rsidRPr="001925CE">
        <w:rPr>
          <w:rFonts w:cs="Arial"/>
          <w:color w:val="000000"/>
          <w:szCs w:val="24"/>
        </w:rPr>
        <w:t>,…</w:t>
      </w:r>
      <w:proofErr w:type="gramEnd"/>
      <w:r w:rsidRPr="001925CE">
        <w:rPr>
          <w:rFonts w:cs="Arial"/>
          <w:szCs w:val="24"/>
        </w:rPr>
        <w:t xml:space="preserve"> </w:t>
      </w:r>
      <w:r w:rsidR="00761B99">
        <w:rPr>
          <w:rFonts w:cs="Arial"/>
          <w:szCs w:val="24"/>
        </w:rPr>
        <w:t>(</w:t>
      </w:r>
      <w:r w:rsidRPr="001925CE">
        <w:rPr>
          <w:rFonts w:cs="Arial"/>
          <w:szCs w:val="24"/>
        </w:rPr>
        <w:t>See</w:t>
      </w:r>
      <w:r w:rsidR="00761B99">
        <w:rPr>
          <w:rFonts w:cs="Arial"/>
          <w:szCs w:val="24"/>
        </w:rPr>
        <w:t xml:space="preserve"> Illustration 1)</w:t>
      </w:r>
    </w:p>
    <w:p w14:paraId="1DC61741" w14:textId="77777777" w:rsidR="0072593A" w:rsidRDefault="0072593A" w:rsidP="00D0574A">
      <w:pPr>
        <w:spacing w:before="100" w:beforeAutospacing="1" w:after="100" w:afterAutospacing="1" w:line="240" w:lineRule="auto"/>
        <w:rPr>
          <w:rFonts w:cs="Arial"/>
          <w:szCs w:val="24"/>
        </w:rPr>
      </w:pPr>
    </w:p>
    <w:p w14:paraId="5376E3B1" w14:textId="77777777" w:rsidR="0072593A" w:rsidRPr="00A12B3E" w:rsidRDefault="0072593A" w:rsidP="00D0574A">
      <w:pPr>
        <w:spacing w:before="100" w:beforeAutospacing="1" w:after="100" w:afterAutospacing="1" w:line="240" w:lineRule="auto"/>
        <w:rPr>
          <w:rFonts w:cs="Arial"/>
          <w:b/>
          <w:szCs w:val="24"/>
        </w:rPr>
      </w:pPr>
      <w:r w:rsidRPr="00A12B3E">
        <w:rPr>
          <w:rFonts w:cs="Arial"/>
          <w:b/>
          <w:szCs w:val="24"/>
        </w:rPr>
        <w:t xml:space="preserve">X </w:t>
      </w:r>
    </w:p>
    <w:p w14:paraId="1309D74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w:t>
      </w:r>
      <w:proofErr w:type="spellStart"/>
      <w:proofErr w:type="gramStart"/>
      <w:r w:rsidRPr="001925CE">
        <w:rPr>
          <w:rFonts w:cs="Arial"/>
          <w:b/>
          <w:szCs w:val="24"/>
        </w:rPr>
        <w:t>x,</w:t>
      </w:r>
      <w:proofErr w:type="gramEnd"/>
      <w:r w:rsidRPr="001925CE">
        <w:rPr>
          <w:rFonts w:cs="Arial"/>
          <w:b/>
          <w:szCs w:val="24"/>
        </w:rPr>
        <w:t>y</w:t>
      </w:r>
      <w:proofErr w:type="spellEnd"/>
      <w:r w:rsidRPr="001925CE">
        <w:rPr>
          <w:rFonts w:cs="Arial"/>
          <w:b/>
          <w:szCs w:val="24"/>
        </w:rPr>
        <w:t>) coordinates</w:t>
      </w:r>
      <w:r w:rsidR="00761B99">
        <w:rPr>
          <w:rFonts w:cs="Arial"/>
          <w:b/>
          <w:szCs w:val="24"/>
        </w:rPr>
        <w:t xml:space="preserve">: </w:t>
      </w:r>
      <w:r w:rsidRPr="001925CE">
        <w:rPr>
          <w:rFonts w:cs="Arial"/>
          <w:szCs w:val="24"/>
        </w:rPr>
        <w:t xml:space="preserve"> </w:t>
      </w:r>
      <w:r w:rsidR="00761B99">
        <w:rPr>
          <w:rFonts w:cs="Arial"/>
          <w:szCs w:val="24"/>
        </w:rPr>
        <w:t>An ordered pair</w:t>
      </w:r>
      <w:r w:rsidR="00F8069A">
        <w:rPr>
          <w:rFonts w:cs="Arial"/>
          <w:szCs w:val="24"/>
        </w:rPr>
        <w:t>;</w:t>
      </w:r>
      <w:r w:rsidRPr="001925CE">
        <w:rPr>
          <w:rFonts w:cs="Arial"/>
          <w:szCs w:val="24"/>
        </w:rPr>
        <w:t xml:space="preserve"> enclosed in parentheses, separated by a comma. </w:t>
      </w:r>
    </w:p>
    <w:p w14:paraId="7B95117D"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x-axis</w:t>
      </w:r>
      <w:r w:rsidR="00761B99">
        <w:rPr>
          <w:rFonts w:cs="Arial"/>
          <w:b/>
          <w:szCs w:val="24"/>
        </w:rPr>
        <w:t>:</w:t>
      </w:r>
      <w:r w:rsidRPr="001925CE">
        <w:rPr>
          <w:rFonts w:cs="Arial"/>
          <w:b/>
          <w:szCs w:val="24"/>
        </w:rPr>
        <w:t xml:space="preserve"> </w:t>
      </w:r>
      <w:r w:rsidR="00761B99">
        <w:rPr>
          <w:rFonts w:cs="Arial"/>
          <w:szCs w:val="24"/>
        </w:rPr>
        <w:t>The</w:t>
      </w:r>
      <w:r w:rsidRPr="001925CE">
        <w:rPr>
          <w:rFonts w:cs="Arial"/>
          <w:szCs w:val="24"/>
        </w:rPr>
        <w:t xml:space="preserve"> horizontal axis in a coordinate graph. </w:t>
      </w:r>
    </w:p>
    <w:p w14:paraId="20CCDFEC"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x-coordinate</w:t>
      </w:r>
      <w:r w:rsidR="00761B99">
        <w:rPr>
          <w:rFonts w:cs="Arial"/>
          <w:b/>
          <w:szCs w:val="24"/>
        </w:rPr>
        <w:t>:</w:t>
      </w:r>
      <w:r w:rsidRPr="001925CE">
        <w:rPr>
          <w:rFonts w:cs="Arial"/>
          <w:szCs w:val="24"/>
        </w:rPr>
        <w:t xml:space="preserve"> </w:t>
      </w:r>
      <w:r w:rsidR="00761B99">
        <w:rPr>
          <w:rFonts w:cs="Arial"/>
          <w:szCs w:val="24"/>
        </w:rPr>
        <w:t>The first number in an ordered pair</w:t>
      </w:r>
      <w:r w:rsidR="00F8069A">
        <w:rPr>
          <w:rFonts w:cs="Arial"/>
          <w:szCs w:val="24"/>
        </w:rPr>
        <w:t>;</w:t>
      </w:r>
      <w:r w:rsidR="00761B99">
        <w:rPr>
          <w:rFonts w:cs="Arial"/>
          <w:szCs w:val="24"/>
        </w:rPr>
        <w:t xml:space="preserve"> </w:t>
      </w:r>
      <w:r w:rsidR="00F8069A">
        <w:rPr>
          <w:rFonts w:cs="Arial"/>
          <w:szCs w:val="24"/>
        </w:rPr>
        <w:t>t</w:t>
      </w:r>
      <w:r w:rsidRPr="001925CE">
        <w:rPr>
          <w:rFonts w:cs="Arial"/>
          <w:szCs w:val="24"/>
        </w:rPr>
        <w:t xml:space="preserve">he distance from the origin along the x-axis. </w:t>
      </w:r>
    </w:p>
    <w:p w14:paraId="6EB72FC8"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lastRenderedPageBreak/>
        <w:t>x-intercept</w:t>
      </w:r>
      <w:r w:rsidR="00761B99" w:rsidRPr="00761B99">
        <w:rPr>
          <w:rFonts w:cs="Arial"/>
          <w:b/>
          <w:szCs w:val="24"/>
        </w:rPr>
        <w:t>:</w:t>
      </w:r>
      <w:r w:rsidR="00761B99">
        <w:rPr>
          <w:rFonts w:cs="Arial"/>
          <w:szCs w:val="24"/>
        </w:rPr>
        <w:t xml:space="preserve"> T</w:t>
      </w:r>
      <w:r w:rsidRPr="001925CE">
        <w:rPr>
          <w:rFonts w:cs="Arial"/>
          <w:szCs w:val="24"/>
        </w:rPr>
        <w:t xml:space="preserve">he point at which a line crosses the x-axis on a coordinate graph; the ordered pair (x,0). </w:t>
      </w:r>
    </w:p>
    <w:p w14:paraId="04B0FDB3" w14:textId="77777777" w:rsidR="0072593A" w:rsidRDefault="0072593A" w:rsidP="00D0574A">
      <w:pPr>
        <w:spacing w:before="100" w:beforeAutospacing="1" w:after="100" w:afterAutospacing="1" w:line="240" w:lineRule="auto"/>
        <w:rPr>
          <w:rFonts w:cs="Arial"/>
          <w:szCs w:val="24"/>
        </w:rPr>
      </w:pPr>
    </w:p>
    <w:p w14:paraId="15018130" w14:textId="77777777" w:rsidR="0072593A" w:rsidRPr="000B4F11" w:rsidRDefault="0072593A" w:rsidP="00D0574A">
      <w:pPr>
        <w:spacing w:before="100" w:beforeAutospacing="1" w:after="100" w:afterAutospacing="1" w:line="240" w:lineRule="auto"/>
        <w:rPr>
          <w:rFonts w:cs="Arial"/>
          <w:b/>
          <w:szCs w:val="24"/>
        </w:rPr>
      </w:pPr>
      <w:r w:rsidRPr="000B4F11">
        <w:rPr>
          <w:rFonts w:cs="Arial"/>
          <w:b/>
          <w:szCs w:val="24"/>
        </w:rPr>
        <w:t xml:space="preserve">Y </w:t>
      </w:r>
    </w:p>
    <w:p w14:paraId="75C5DB03"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y-axis</w:t>
      </w:r>
      <w:r w:rsidR="00761B99" w:rsidRPr="00761B99">
        <w:rPr>
          <w:rFonts w:cs="Arial"/>
          <w:b/>
          <w:szCs w:val="24"/>
        </w:rPr>
        <w:t>:</w:t>
      </w:r>
      <w:r w:rsidR="00761B99">
        <w:rPr>
          <w:rFonts w:cs="Arial"/>
          <w:szCs w:val="24"/>
        </w:rPr>
        <w:t xml:space="preserve"> The </w:t>
      </w:r>
      <w:r w:rsidRPr="001925CE">
        <w:rPr>
          <w:rFonts w:cs="Arial"/>
          <w:szCs w:val="24"/>
        </w:rPr>
        <w:t xml:space="preserve">vertical axis in a coordinate graph. </w:t>
      </w:r>
    </w:p>
    <w:p w14:paraId="426FF45B" w14:textId="77777777" w:rsidR="0072593A" w:rsidRPr="001925CE" w:rsidRDefault="0072593A" w:rsidP="00D0574A">
      <w:pPr>
        <w:spacing w:before="100" w:beforeAutospacing="1" w:after="100" w:afterAutospacing="1" w:line="240" w:lineRule="auto"/>
        <w:rPr>
          <w:rFonts w:cs="Arial"/>
          <w:szCs w:val="24"/>
        </w:rPr>
      </w:pPr>
      <w:r w:rsidRPr="001925CE">
        <w:rPr>
          <w:rFonts w:cs="Arial"/>
          <w:b/>
          <w:szCs w:val="24"/>
        </w:rPr>
        <w:t>y-coordinate</w:t>
      </w:r>
      <w:r w:rsidR="00761B99">
        <w:rPr>
          <w:rFonts w:cs="Arial"/>
          <w:b/>
          <w:szCs w:val="24"/>
        </w:rPr>
        <w:t xml:space="preserve">: </w:t>
      </w:r>
      <w:r w:rsidR="00761B99">
        <w:rPr>
          <w:rFonts w:cs="Arial"/>
          <w:szCs w:val="24"/>
        </w:rPr>
        <w:t xml:space="preserve"> T</w:t>
      </w:r>
      <w:r w:rsidRPr="001925CE">
        <w:rPr>
          <w:rFonts w:cs="Arial"/>
          <w:szCs w:val="24"/>
        </w:rPr>
        <w:t xml:space="preserve">he second number in an ordered pair, the distance from the origin along the y-axis. </w:t>
      </w:r>
    </w:p>
    <w:p w14:paraId="5BFE210C" w14:textId="77777777" w:rsidR="0072593A" w:rsidRPr="001925CE" w:rsidRDefault="0072593A" w:rsidP="00D0574A">
      <w:pPr>
        <w:spacing w:line="240" w:lineRule="auto"/>
        <w:rPr>
          <w:rFonts w:cs="Arial"/>
          <w:szCs w:val="24"/>
        </w:rPr>
      </w:pPr>
      <w:proofErr w:type="gramStart"/>
      <w:r w:rsidRPr="001925CE">
        <w:rPr>
          <w:rFonts w:cs="Arial"/>
          <w:b/>
          <w:szCs w:val="24"/>
        </w:rPr>
        <w:t>y-intercept</w:t>
      </w:r>
      <w:proofErr w:type="gramEnd"/>
      <w:r w:rsidR="00761B99" w:rsidRPr="00761B99">
        <w:rPr>
          <w:rFonts w:cs="Arial"/>
          <w:b/>
          <w:szCs w:val="24"/>
        </w:rPr>
        <w:t>:</w:t>
      </w:r>
      <w:r w:rsidR="00761B99">
        <w:rPr>
          <w:rFonts w:cs="Arial"/>
          <w:szCs w:val="24"/>
        </w:rPr>
        <w:t xml:space="preserve"> T</w:t>
      </w:r>
      <w:r w:rsidRPr="001925CE">
        <w:rPr>
          <w:rFonts w:cs="Arial"/>
          <w:szCs w:val="24"/>
        </w:rPr>
        <w:t>he point at which a line crosses the y-axis on a coordinate graph; the ordered pair (0,y).</w:t>
      </w:r>
    </w:p>
    <w:p w14:paraId="3F46A8F8" w14:textId="77777777" w:rsidR="0072593A" w:rsidRPr="001925CE" w:rsidRDefault="0072593A" w:rsidP="00D0574A">
      <w:pPr>
        <w:spacing w:line="240" w:lineRule="auto"/>
        <w:rPr>
          <w:rFonts w:cs="Arial"/>
          <w:szCs w:val="24"/>
        </w:rPr>
      </w:pPr>
    </w:p>
    <w:p w14:paraId="14CD033E" w14:textId="77777777" w:rsidR="0072593A" w:rsidRDefault="0072593A" w:rsidP="00D0574A">
      <w:pPr>
        <w:spacing w:line="240" w:lineRule="auto"/>
        <w:rPr>
          <w:rFonts w:cs="Arial"/>
          <w:b/>
          <w:szCs w:val="24"/>
        </w:rPr>
      </w:pPr>
      <w:r>
        <w:rPr>
          <w:rFonts w:cs="Arial"/>
          <w:b/>
          <w:szCs w:val="24"/>
        </w:rPr>
        <w:br w:type="page"/>
      </w:r>
    </w:p>
    <w:p w14:paraId="18023080" w14:textId="77777777" w:rsidR="0072593A" w:rsidRDefault="0072593A" w:rsidP="00B114F3">
      <w:pPr>
        <w:pStyle w:val="Heading1"/>
        <w:rPr>
          <w:szCs w:val="24"/>
        </w:rPr>
      </w:pPr>
      <w:bookmarkStart w:id="63" w:name="_Toc64099951"/>
      <w:r w:rsidRPr="002F21B1">
        <w:rPr>
          <w:szCs w:val="32"/>
        </w:rPr>
        <w:lastRenderedPageBreak/>
        <w:t xml:space="preserve">Tables and Illustrations </w:t>
      </w:r>
      <w:r w:rsidRPr="004232F8">
        <w:rPr>
          <w:szCs w:val="24"/>
        </w:rPr>
        <w:t>of Key Mathematical Properties, Rules, and Number Sets</w:t>
      </w:r>
      <w:bookmarkEnd w:id="63"/>
    </w:p>
    <w:p w14:paraId="270B6336" w14:textId="77777777" w:rsidR="0072593A" w:rsidRDefault="0072593A" w:rsidP="002F21B1">
      <w:pPr>
        <w:spacing w:line="240" w:lineRule="auto"/>
        <w:rPr>
          <w:sz w:val="32"/>
          <w:szCs w:val="24"/>
        </w:rPr>
      </w:pPr>
    </w:p>
    <w:p w14:paraId="7AE9D7BE" w14:textId="77777777" w:rsidR="0072593A" w:rsidRDefault="0072593A" w:rsidP="002F21B1">
      <w:pPr>
        <w:spacing w:after="80" w:line="240" w:lineRule="auto"/>
        <w:rPr>
          <w:sz w:val="20"/>
          <w:szCs w:val="24"/>
        </w:rPr>
      </w:pPr>
      <w:r w:rsidRPr="004232F8">
        <w:rPr>
          <w:b/>
          <w:smallCaps/>
          <w:sz w:val="20"/>
          <w:szCs w:val="24"/>
        </w:rPr>
        <w:t>Table</w:t>
      </w:r>
      <w:r w:rsidRPr="004232F8">
        <w:rPr>
          <w:b/>
          <w:sz w:val="20"/>
          <w:szCs w:val="24"/>
        </w:rPr>
        <w:t xml:space="preserve"> 1</w:t>
      </w:r>
      <w:r w:rsidRPr="004232F8">
        <w:rPr>
          <w:sz w:val="20"/>
          <w:szCs w:val="24"/>
        </w:rPr>
        <w:t>.</w:t>
      </w:r>
      <w:r w:rsidRPr="004232F8">
        <w:rPr>
          <w:b/>
          <w:sz w:val="20"/>
          <w:szCs w:val="24"/>
        </w:rPr>
        <w:t xml:space="preserve"> </w:t>
      </w:r>
      <w:r w:rsidRPr="004232F8">
        <w:rPr>
          <w:sz w:val="20"/>
          <w:szCs w:val="24"/>
        </w:rPr>
        <w:t>Common addition and subtraction situations.</w:t>
      </w:r>
      <w:r w:rsidRPr="004232F8">
        <w:rPr>
          <w:rFonts w:eastAsia="?????? Pro W3"/>
          <w:sz w:val="20"/>
          <w:szCs w:val="24"/>
          <w:vertAlign w:val="superscript"/>
        </w:rPr>
        <w:footnoteReference w:id="21"/>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4"/>
        <w:gridCol w:w="2760"/>
        <w:gridCol w:w="2504"/>
        <w:gridCol w:w="2449"/>
      </w:tblGrid>
      <w:tr w:rsidR="0072593A" w:rsidRPr="00E21BBE" w14:paraId="03A28748" w14:textId="77777777" w:rsidTr="001D4F35">
        <w:tc>
          <w:tcPr>
            <w:tcW w:w="1540" w:type="dxa"/>
            <w:tcBorders>
              <w:top w:val="nil"/>
              <w:left w:val="nil"/>
            </w:tcBorders>
          </w:tcPr>
          <w:p w14:paraId="78069F03" w14:textId="77777777" w:rsidR="0072593A" w:rsidRPr="00E21BBE" w:rsidRDefault="0072593A" w:rsidP="001D4F35"/>
        </w:tc>
        <w:tc>
          <w:tcPr>
            <w:tcW w:w="2843" w:type="dxa"/>
            <w:shd w:val="clear" w:color="auto" w:fill="BEB0A3"/>
          </w:tcPr>
          <w:p w14:paraId="310F3432" w14:textId="77777777" w:rsidR="0072593A" w:rsidRPr="00E21BBE" w:rsidRDefault="0072593A" w:rsidP="001D4F35">
            <w:r w:rsidRPr="00E21BBE">
              <w:rPr>
                <w:b/>
              </w:rPr>
              <w:t>Result Unknown</w:t>
            </w:r>
          </w:p>
        </w:tc>
        <w:tc>
          <w:tcPr>
            <w:tcW w:w="2577" w:type="dxa"/>
            <w:shd w:val="clear" w:color="auto" w:fill="BEB0A3"/>
          </w:tcPr>
          <w:p w14:paraId="2F52309E" w14:textId="77777777" w:rsidR="0072593A" w:rsidRPr="00E21BBE" w:rsidRDefault="0072593A" w:rsidP="001D4F35">
            <w:r w:rsidRPr="00E21BBE">
              <w:rPr>
                <w:b/>
              </w:rPr>
              <w:t>Change Unknown</w:t>
            </w:r>
          </w:p>
        </w:tc>
        <w:tc>
          <w:tcPr>
            <w:tcW w:w="2508" w:type="dxa"/>
            <w:shd w:val="clear" w:color="auto" w:fill="BEB0A3"/>
          </w:tcPr>
          <w:p w14:paraId="7F1FD7B0" w14:textId="77777777" w:rsidR="0072593A" w:rsidRPr="00E21BBE" w:rsidRDefault="0072593A" w:rsidP="001D4F35">
            <w:r w:rsidRPr="00E21BBE">
              <w:rPr>
                <w:b/>
              </w:rPr>
              <w:t>Start Unknown</w:t>
            </w:r>
          </w:p>
        </w:tc>
      </w:tr>
      <w:tr w:rsidR="0072593A" w:rsidRPr="00E21BBE" w14:paraId="580B26BD" w14:textId="77777777" w:rsidTr="001D4F35">
        <w:tc>
          <w:tcPr>
            <w:tcW w:w="1540" w:type="dxa"/>
            <w:shd w:val="clear" w:color="auto" w:fill="BEB0A3"/>
            <w:vAlign w:val="center"/>
          </w:tcPr>
          <w:p w14:paraId="0D2C90E1" w14:textId="77777777" w:rsidR="0072593A" w:rsidRPr="00E21BBE" w:rsidRDefault="0072593A" w:rsidP="001D4F35">
            <w:r w:rsidRPr="00E21BBE">
              <w:rPr>
                <w:b/>
              </w:rPr>
              <w:t>Add to</w:t>
            </w:r>
          </w:p>
        </w:tc>
        <w:tc>
          <w:tcPr>
            <w:tcW w:w="2843" w:type="dxa"/>
          </w:tcPr>
          <w:p w14:paraId="01BEB24D" w14:textId="77777777" w:rsidR="0072593A" w:rsidRPr="00E21BBE" w:rsidRDefault="0072593A" w:rsidP="001D4F35">
            <w:r w:rsidRPr="00E21BBE">
              <w:t>Two bunnies sat on the grass. Three more bunnies hopped there. How many bunnies are on the grass now?</w:t>
            </w:r>
          </w:p>
          <w:p w14:paraId="0BCAEE0C" w14:textId="77777777" w:rsidR="0072593A" w:rsidRPr="00E21BBE" w:rsidRDefault="0072593A" w:rsidP="001D4F35">
            <w:r w:rsidRPr="00E21BBE">
              <w:t xml:space="preserve">2 + 3 </w:t>
            </w:r>
            <w:proofErr w:type="gramStart"/>
            <w:r w:rsidRPr="00E21BBE">
              <w:t>= ?</w:t>
            </w:r>
            <w:proofErr w:type="gramEnd"/>
          </w:p>
        </w:tc>
        <w:tc>
          <w:tcPr>
            <w:tcW w:w="2577" w:type="dxa"/>
          </w:tcPr>
          <w:p w14:paraId="031AED13" w14:textId="77777777" w:rsidR="0072593A" w:rsidRPr="00E21BBE" w:rsidRDefault="0072593A" w:rsidP="001D4F35">
            <w:r w:rsidRPr="00E21BBE">
              <w:t>Two bunnies were sitting on the grass. Some more bunnies hopped there. Then there were five bunnies. How many bunnies hopped over to the first two?</w:t>
            </w:r>
          </w:p>
          <w:p w14:paraId="3B05AA8A" w14:textId="77777777" w:rsidR="0072593A" w:rsidRPr="00E21BBE" w:rsidRDefault="0072593A" w:rsidP="001D4F35">
            <w:r w:rsidRPr="00E21BBE">
              <w:t xml:space="preserve">2 </w:t>
            </w:r>
            <w:proofErr w:type="gramStart"/>
            <w:r w:rsidRPr="00E21BBE">
              <w:t>+ ?</w:t>
            </w:r>
            <w:proofErr w:type="gramEnd"/>
            <w:r w:rsidRPr="00E21BBE">
              <w:t xml:space="preserve"> = 5</w:t>
            </w:r>
          </w:p>
        </w:tc>
        <w:tc>
          <w:tcPr>
            <w:tcW w:w="2508" w:type="dxa"/>
          </w:tcPr>
          <w:p w14:paraId="636C4701" w14:textId="77777777" w:rsidR="0072593A" w:rsidRPr="00E21BBE" w:rsidRDefault="0072593A" w:rsidP="001D4F35">
            <w:r w:rsidRPr="00E21BBE">
              <w:t>Some bunnies were sitting on the grass. Three more bunnies hopped there. Then there were five bunnies. How many bunnies were on the grass before?</w:t>
            </w:r>
          </w:p>
          <w:p w14:paraId="4BECD744" w14:textId="77777777" w:rsidR="0072593A" w:rsidRPr="00E21BBE" w:rsidRDefault="0072593A" w:rsidP="001D4F35">
            <w:r w:rsidRPr="00E21BBE">
              <w:t>? + 3 = 5</w:t>
            </w:r>
          </w:p>
        </w:tc>
      </w:tr>
      <w:tr w:rsidR="0072593A" w:rsidRPr="00E21BBE" w14:paraId="202855D0" w14:textId="77777777" w:rsidTr="001D4F35">
        <w:tc>
          <w:tcPr>
            <w:tcW w:w="1540" w:type="dxa"/>
            <w:shd w:val="clear" w:color="auto" w:fill="BEB0A3"/>
            <w:vAlign w:val="center"/>
          </w:tcPr>
          <w:p w14:paraId="3EDA1519" w14:textId="77777777" w:rsidR="0072593A" w:rsidRPr="00E21BBE" w:rsidRDefault="0072593A" w:rsidP="001D4F35">
            <w:r w:rsidRPr="00E21BBE">
              <w:rPr>
                <w:b/>
              </w:rPr>
              <w:t>Take from</w:t>
            </w:r>
          </w:p>
        </w:tc>
        <w:tc>
          <w:tcPr>
            <w:tcW w:w="2843" w:type="dxa"/>
          </w:tcPr>
          <w:p w14:paraId="4F684443" w14:textId="77777777" w:rsidR="0072593A" w:rsidRPr="00E21BBE" w:rsidRDefault="0072593A" w:rsidP="001D4F35">
            <w:r w:rsidRPr="00E21BBE">
              <w:t>Five apples were on the table. I ate two apples. How many apples are on the table now?</w:t>
            </w:r>
          </w:p>
          <w:p w14:paraId="6E0F928F" w14:textId="77777777" w:rsidR="0072593A" w:rsidRPr="00E21BBE" w:rsidRDefault="0072593A" w:rsidP="001D4F35">
            <w:r w:rsidRPr="00E21BBE">
              <w:t xml:space="preserve">5 – 2 </w:t>
            </w:r>
            <w:proofErr w:type="gramStart"/>
            <w:r w:rsidRPr="00E21BBE">
              <w:t>= ?</w:t>
            </w:r>
            <w:proofErr w:type="gramEnd"/>
          </w:p>
        </w:tc>
        <w:tc>
          <w:tcPr>
            <w:tcW w:w="2577" w:type="dxa"/>
          </w:tcPr>
          <w:p w14:paraId="66765815" w14:textId="77777777" w:rsidR="0072593A" w:rsidRPr="00E21BBE" w:rsidRDefault="0072593A" w:rsidP="001D4F35">
            <w:r w:rsidRPr="00E21BBE">
              <w:t>Five apples were on the table. I ate some apples. Then there were three apples. How many apples did I eat?</w:t>
            </w:r>
          </w:p>
          <w:p w14:paraId="651DF944" w14:textId="77777777" w:rsidR="0072593A" w:rsidRPr="00E21BBE" w:rsidRDefault="0072593A" w:rsidP="001D4F35">
            <w:r w:rsidRPr="00E21BBE">
              <w:t xml:space="preserve">5 </w:t>
            </w:r>
            <w:proofErr w:type="gramStart"/>
            <w:r w:rsidRPr="00E21BBE">
              <w:t>– ?</w:t>
            </w:r>
            <w:proofErr w:type="gramEnd"/>
            <w:r w:rsidRPr="00E21BBE">
              <w:t xml:space="preserve"> = 3</w:t>
            </w:r>
          </w:p>
        </w:tc>
        <w:tc>
          <w:tcPr>
            <w:tcW w:w="2508" w:type="dxa"/>
          </w:tcPr>
          <w:p w14:paraId="49F08529" w14:textId="77777777" w:rsidR="0072593A" w:rsidRPr="00E21BBE" w:rsidRDefault="0072593A" w:rsidP="001D4F35">
            <w:r w:rsidRPr="00E21BBE">
              <w:t>Some apples were on the table. I ate two apples. Then there were three apples. How many apples were on the table before?</w:t>
            </w:r>
          </w:p>
          <w:p w14:paraId="2B315F78" w14:textId="77777777" w:rsidR="0072593A" w:rsidRPr="00E21BBE" w:rsidRDefault="0072593A" w:rsidP="001D4F35">
            <w:r w:rsidRPr="00E21BBE">
              <w:t>? – 2 = 3</w:t>
            </w:r>
          </w:p>
        </w:tc>
      </w:tr>
      <w:tr w:rsidR="0072593A" w:rsidRPr="00E21BBE" w14:paraId="282111EA" w14:textId="77777777" w:rsidTr="001D4F35">
        <w:tc>
          <w:tcPr>
            <w:tcW w:w="1540" w:type="dxa"/>
            <w:tcBorders>
              <w:left w:val="nil"/>
              <w:bottom w:val="nil"/>
              <w:right w:val="nil"/>
            </w:tcBorders>
            <w:vAlign w:val="center"/>
          </w:tcPr>
          <w:p w14:paraId="4670D086" w14:textId="77777777" w:rsidR="0072593A" w:rsidRPr="00E21BBE" w:rsidRDefault="0072593A" w:rsidP="001D4F35"/>
        </w:tc>
        <w:tc>
          <w:tcPr>
            <w:tcW w:w="2843" w:type="dxa"/>
            <w:tcBorders>
              <w:left w:val="nil"/>
              <w:right w:val="nil"/>
            </w:tcBorders>
          </w:tcPr>
          <w:p w14:paraId="70FC74DA" w14:textId="77777777" w:rsidR="0072593A" w:rsidRPr="00E21BBE" w:rsidRDefault="0072593A" w:rsidP="001D4F35"/>
        </w:tc>
        <w:tc>
          <w:tcPr>
            <w:tcW w:w="2577" w:type="dxa"/>
            <w:tcBorders>
              <w:left w:val="nil"/>
              <w:right w:val="nil"/>
            </w:tcBorders>
          </w:tcPr>
          <w:p w14:paraId="201BB6AC" w14:textId="77777777" w:rsidR="0072593A" w:rsidRPr="00E21BBE" w:rsidRDefault="0072593A" w:rsidP="001D4F35"/>
        </w:tc>
        <w:tc>
          <w:tcPr>
            <w:tcW w:w="2508" w:type="dxa"/>
            <w:tcBorders>
              <w:left w:val="nil"/>
              <w:right w:val="nil"/>
            </w:tcBorders>
          </w:tcPr>
          <w:p w14:paraId="623BB87A" w14:textId="77777777" w:rsidR="0072593A" w:rsidRPr="00E21BBE" w:rsidRDefault="0072593A" w:rsidP="001D4F35"/>
        </w:tc>
      </w:tr>
      <w:tr w:rsidR="0072593A" w:rsidRPr="00E21BBE" w14:paraId="5318824D" w14:textId="77777777" w:rsidTr="001D4F35">
        <w:tc>
          <w:tcPr>
            <w:tcW w:w="1540" w:type="dxa"/>
            <w:tcBorders>
              <w:top w:val="nil"/>
              <w:left w:val="nil"/>
            </w:tcBorders>
            <w:vAlign w:val="center"/>
          </w:tcPr>
          <w:p w14:paraId="17B8FF93" w14:textId="77777777" w:rsidR="0072593A" w:rsidRPr="00E21BBE" w:rsidRDefault="0072593A" w:rsidP="001D4F35"/>
        </w:tc>
        <w:tc>
          <w:tcPr>
            <w:tcW w:w="2843" w:type="dxa"/>
            <w:shd w:val="clear" w:color="auto" w:fill="BEB0A3"/>
            <w:vAlign w:val="center"/>
          </w:tcPr>
          <w:p w14:paraId="2F315B68" w14:textId="77777777" w:rsidR="0072593A" w:rsidRPr="00E21BBE" w:rsidRDefault="0072593A" w:rsidP="001D4F35">
            <w:r w:rsidRPr="00E21BBE">
              <w:rPr>
                <w:b/>
              </w:rPr>
              <w:t>Total Unknown</w:t>
            </w:r>
          </w:p>
        </w:tc>
        <w:tc>
          <w:tcPr>
            <w:tcW w:w="2577" w:type="dxa"/>
            <w:shd w:val="clear" w:color="auto" w:fill="BEB0A3"/>
            <w:vAlign w:val="center"/>
          </w:tcPr>
          <w:p w14:paraId="138C76AE" w14:textId="77777777" w:rsidR="0072593A" w:rsidRPr="00E21BBE" w:rsidRDefault="0072593A" w:rsidP="001D4F35">
            <w:r w:rsidRPr="00E21BBE">
              <w:rPr>
                <w:b/>
              </w:rPr>
              <w:t>Addend Unknown</w:t>
            </w:r>
          </w:p>
        </w:tc>
        <w:tc>
          <w:tcPr>
            <w:tcW w:w="2508" w:type="dxa"/>
            <w:shd w:val="clear" w:color="auto" w:fill="BEB0A3"/>
            <w:vAlign w:val="center"/>
          </w:tcPr>
          <w:p w14:paraId="0EB1B925" w14:textId="77777777" w:rsidR="0072593A" w:rsidRPr="00E21BBE" w:rsidRDefault="0072593A" w:rsidP="001D4F35">
            <w:r w:rsidRPr="00E21BBE">
              <w:rPr>
                <w:b/>
              </w:rPr>
              <w:t>Both Addends Unknown</w:t>
            </w:r>
            <w:r w:rsidRPr="00E21BBE">
              <w:rPr>
                <w:b/>
                <w:vertAlign w:val="superscript"/>
              </w:rPr>
              <w:footnoteReference w:id="22"/>
            </w:r>
          </w:p>
        </w:tc>
      </w:tr>
      <w:tr w:rsidR="0072593A" w:rsidRPr="00E21BBE" w14:paraId="1EAC5FA0" w14:textId="77777777" w:rsidTr="001D4F35">
        <w:tc>
          <w:tcPr>
            <w:tcW w:w="1540" w:type="dxa"/>
            <w:shd w:val="clear" w:color="auto" w:fill="BEB0A3"/>
            <w:vAlign w:val="center"/>
          </w:tcPr>
          <w:p w14:paraId="6E4BB736" w14:textId="77777777" w:rsidR="0072593A" w:rsidRPr="00E21BBE" w:rsidRDefault="0072593A" w:rsidP="001D4F35">
            <w:r w:rsidRPr="00E21BBE">
              <w:rPr>
                <w:b/>
              </w:rPr>
              <w:t>Put Together/ Take Apart</w:t>
            </w:r>
            <w:r w:rsidRPr="00E21BBE">
              <w:rPr>
                <w:b/>
                <w:vertAlign w:val="superscript"/>
              </w:rPr>
              <w:footnoteReference w:id="23"/>
            </w:r>
          </w:p>
        </w:tc>
        <w:tc>
          <w:tcPr>
            <w:tcW w:w="2843" w:type="dxa"/>
          </w:tcPr>
          <w:p w14:paraId="69C07A64" w14:textId="77777777" w:rsidR="0072593A" w:rsidRPr="00E21BBE" w:rsidRDefault="0072593A" w:rsidP="001D4F35">
            <w:r w:rsidRPr="00E21BBE">
              <w:t>Three red apples and two green apples are on the table. How many apples are on the table?</w:t>
            </w:r>
          </w:p>
          <w:p w14:paraId="18243E33" w14:textId="77777777" w:rsidR="0072593A" w:rsidRPr="00E21BBE" w:rsidRDefault="0072593A" w:rsidP="001D4F35">
            <w:r w:rsidRPr="00E21BBE">
              <w:t xml:space="preserve">3 + 2 </w:t>
            </w:r>
            <w:proofErr w:type="gramStart"/>
            <w:r w:rsidRPr="00E21BBE">
              <w:t>= ?</w:t>
            </w:r>
            <w:proofErr w:type="gramEnd"/>
          </w:p>
        </w:tc>
        <w:tc>
          <w:tcPr>
            <w:tcW w:w="2577" w:type="dxa"/>
          </w:tcPr>
          <w:p w14:paraId="4172E545" w14:textId="77777777" w:rsidR="0072593A" w:rsidRPr="00E21BBE" w:rsidRDefault="0072593A" w:rsidP="001D4F35">
            <w:r w:rsidRPr="00E21BBE">
              <w:t>Five apples are on the table. Three are red and the rest are green. How many apples are green?</w:t>
            </w:r>
          </w:p>
          <w:p w14:paraId="6FD2717D" w14:textId="77777777" w:rsidR="0072593A" w:rsidRPr="00E21BBE" w:rsidRDefault="0072593A" w:rsidP="001D4F35">
            <w:r w:rsidRPr="00E21BBE">
              <w:t xml:space="preserve">3 </w:t>
            </w:r>
            <w:proofErr w:type="gramStart"/>
            <w:r w:rsidRPr="00E21BBE">
              <w:t>+ ?</w:t>
            </w:r>
            <w:proofErr w:type="gramEnd"/>
            <w:r w:rsidRPr="00E21BBE">
              <w:t xml:space="preserve"> = 5</w:t>
            </w:r>
            <w:proofErr w:type="gramStart"/>
            <w:r w:rsidRPr="00E21BBE">
              <w:t>,  5</w:t>
            </w:r>
            <w:proofErr w:type="gramEnd"/>
            <w:r w:rsidRPr="00E21BBE">
              <w:t xml:space="preserve"> – 3 = ?</w:t>
            </w:r>
          </w:p>
        </w:tc>
        <w:tc>
          <w:tcPr>
            <w:tcW w:w="2508" w:type="dxa"/>
          </w:tcPr>
          <w:p w14:paraId="7758B80D" w14:textId="77777777" w:rsidR="0072593A" w:rsidRPr="00E21BBE" w:rsidRDefault="0072593A" w:rsidP="001D4F35">
            <w:r w:rsidRPr="00E21BBE">
              <w:t>Grandma has five flowers. How many can she put in her red vase and how many in her blue vase?</w:t>
            </w:r>
          </w:p>
          <w:p w14:paraId="2199BD71" w14:textId="77777777" w:rsidR="0072593A" w:rsidRPr="00E21BBE" w:rsidRDefault="0072593A" w:rsidP="001D4F35">
            <w:r w:rsidRPr="00E21BBE">
              <w:t>5 = 0 + 5, 5 = 5 + 0</w:t>
            </w:r>
          </w:p>
          <w:p w14:paraId="22054F20" w14:textId="77777777" w:rsidR="0072593A" w:rsidRPr="00E21BBE" w:rsidRDefault="0072593A" w:rsidP="001D4F35">
            <w:r w:rsidRPr="00E21BBE">
              <w:t>5 = 1 + 4, 5 = 4 + 1</w:t>
            </w:r>
          </w:p>
          <w:p w14:paraId="40B94582" w14:textId="77777777" w:rsidR="0072593A" w:rsidRPr="00E21BBE" w:rsidRDefault="0072593A" w:rsidP="001D4F35">
            <w:r w:rsidRPr="00E21BBE">
              <w:t>5 = 2 + 3, 5 = 3 + 2</w:t>
            </w:r>
          </w:p>
        </w:tc>
      </w:tr>
      <w:tr w:rsidR="0072593A" w:rsidRPr="00E21BBE" w14:paraId="3C1E74DD" w14:textId="77777777" w:rsidTr="001D4F35">
        <w:tc>
          <w:tcPr>
            <w:tcW w:w="1540" w:type="dxa"/>
            <w:tcBorders>
              <w:left w:val="nil"/>
              <w:bottom w:val="nil"/>
              <w:right w:val="nil"/>
            </w:tcBorders>
            <w:vAlign w:val="center"/>
          </w:tcPr>
          <w:p w14:paraId="55DD36F8" w14:textId="77777777" w:rsidR="0072593A" w:rsidRPr="00E21BBE" w:rsidRDefault="0072593A" w:rsidP="001D4F35"/>
        </w:tc>
        <w:tc>
          <w:tcPr>
            <w:tcW w:w="2843" w:type="dxa"/>
            <w:tcBorders>
              <w:left w:val="nil"/>
              <w:right w:val="nil"/>
            </w:tcBorders>
          </w:tcPr>
          <w:p w14:paraId="2292AAA0" w14:textId="77777777" w:rsidR="0072593A" w:rsidRPr="00E21BBE" w:rsidRDefault="0072593A" w:rsidP="001D4F35"/>
        </w:tc>
        <w:tc>
          <w:tcPr>
            <w:tcW w:w="2577" w:type="dxa"/>
            <w:tcBorders>
              <w:left w:val="nil"/>
              <w:right w:val="nil"/>
            </w:tcBorders>
          </w:tcPr>
          <w:p w14:paraId="6FA8907E" w14:textId="77777777" w:rsidR="0072593A" w:rsidRPr="00E21BBE" w:rsidRDefault="0072593A" w:rsidP="001D4F35"/>
        </w:tc>
        <w:tc>
          <w:tcPr>
            <w:tcW w:w="2508" w:type="dxa"/>
            <w:tcBorders>
              <w:left w:val="nil"/>
              <w:right w:val="nil"/>
            </w:tcBorders>
          </w:tcPr>
          <w:p w14:paraId="30BC1FD8" w14:textId="77777777" w:rsidR="0072593A" w:rsidRPr="00E21BBE" w:rsidRDefault="0072593A" w:rsidP="001D4F35"/>
        </w:tc>
      </w:tr>
      <w:tr w:rsidR="0072593A" w:rsidRPr="00E21BBE" w14:paraId="62C01114" w14:textId="77777777" w:rsidTr="001D4F35">
        <w:tc>
          <w:tcPr>
            <w:tcW w:w="1540" w:type="dxa"/>
            <w:tcBorders>
              <w:top w:val="nil"/>
              <w:left w:val="nil"/>
            </w:tcBorders>
            <w:vAlign w:val="center"/>
          </w:tcPr>
          <w:p w14:paraId="7776227D" w14:textId="77777777" w:rsidR="0072593A" w:rsidRPr="00E21BBE" w:rsidRDefault="0072593A" w:rsidP="001D4F35"/>
        </w:tc>
        <w:tc>
          <w:tcPr>
            <w:tcW w:w="2843" w:type="dxa"/>
            <w:shd w:val="clear" w:color="auto" w:fill="BEB0A3"/>
            <w:vAlign w:val="center"/>
          </w:tcPr>
          <w:p w14:paraId="0A161E4F" w14:textId="77777777" w:rsidR="0072593A" w:rsidRPr="00E21BBE" w:rsidRDefault="0072593A" w:rsidP="001D4F35">
            <w:r w:rsidRPr="00E21BBE">
              <w:rPr>
                <w:b/>
              </w:rPr>
              <w:t>Difference Unknown</w:t>
            </w:r>
          </w:p>
        </w:tc>
        <w:tc>
          <w:tcPr>
            <w:tcW w:w="2577" w:type="dxa"/>
            <w:shd w:val="clear" w:color="auto" w:fill="BEB0A3"/>
            <w:vAlign w:val="center"/>
          </w:tcPr>
          <w:p w14:paraId="0D956AC9" w14:textId="77777777" w:rsidR="0072593A" w:rsidRPr="00E21BBE" w:rsidRDefault="0072593A" w:rsidP="001D4F35">
            <w:r w:rsidRPr="00E21BBE">
              <w:rPr>
                <w:b/>
              </w:rPr>
              <w:t>Bigger Unknown</w:t>
            </w:r>
          </w:p>
        </w:tc>
        <w:tc>
          <w:tcPr>
            <w:tcW w:w="2508" w:type="dxa"/>
            <w:shd w:val="clear" w:color="auto" w:fill="BEB0A3"/>
            <w:vAlign w:val="center"/>
          </w:tcPr>
          <w:p w14:paraId="382E4955" w14:textId="77777777" w:rsidR="0072593A" w:rsidRPr="00E21BBE" w:rsidRDefault="0072593A" w:rsidP="001D4F35">
            <w:r w:rsidRPr="00E21BBE">
              <w:rPr>
                <w:b/>
              </w:rPr>
              <w:t>Smaller Unknown</w:t>
            </w:r>
          </w:p>
        </w:tc>
      </w:tr>
      <w:tr w:rsidR="0072593A" w:rsidRPr="00E21BBE" w14:paraId="68322B79" w14:textId="77777777" w:rsidTr="001D4F35">
        <w:tc>
          <w:tcPr>
            <w:tcW w:w="1540" w:type="dxa"/>
            <w:shd w:val="clear" w:color="auto" w:fill="BEB0A3"/>
            <w:vAlign w:val="center"/>
          </w:tcPr>
          <w:p w14:paraId="7D5C05E0" w14:textId="77777777" w:rsidR="0072593A" w:rsidRPr="00E21BBE" w:rsidRDefault="0072593A" w:rsidP="001D4F35">
            <w:r w:rsidRPr="00E21BBE">
              <w:rPr>
                <w:b/>
              </w:rPr>
              <w:t>Compare</w:t>
            </w:r>
            <w:r w:rsidRPr="00E21BBE">
              <w:rPr>
                <w:b/>
                <w:vertAlign w:val="superscript"/>
              </w:rPr>
              <w:footnoteReference w:id="24"/>
            </w:r>
          </w:p>
        </w:tc>
        <w:tc>
          <w:tcPr>
            <w:tcW w:w="2843" w:type="dxa"/>
          </w:tcPr>
          <w:p w14:paraId="4E5A6BDE" w14:textId="77777777" w:rsidR="0072593A" w:rsidRPr="00E21BBE" w:rsidRDefault="0072593A" w:rsidP="001D4F35">
            <w:r w:rsidRPr="00E21BBE">
              <w:t>(“How many more?” version):</w:t>
            </w:r>
          </w:p>
          <w:p w14:paraId="7DE90979" w14:textId="77777777" w:rsidR="0072593A" w:rsidRPr="00E21BBE" w:rsidRDefault="0072593A" w:rsidP="001D4F35">
            <w:r w:rsidRPr="00E21BBE">
              <w:t xml:space="preserve">Lucy has two apples. Julie has five apples. How many more apples does Julie have than Lucy? </w:t>
            </w:r>
          </w:p>
          <w:p w14:paraId="701D6163" w14:textId="77777777" w:rsidR="0072593A" w:rsidRPr="00E21BBE" w:rsidRDefault="0072593A" w:rsidP="001D4F35"/>
          <w:p w14:paraId="322E0BAD" w14:textId="77777777" w:rsidR="0072593A" w:rsidRPr="00E21BBE" w:rsidRDefault="0072593A" w:rsidP="001D4F35">
            <w:r w:rsidRPr="00E21BBE">
              <w:t>(“How many fewer?” version):</w:t>
            </w:r>
          </w:p>
          <w:p w14:paraId="2B82B74D" w14:textId="77777777" w:rsidR="0072593A" w:rsidRPr="00E21BBE" w:rsidRDefault="0072593A" w:rsidP="001D4F35">
            <w:r w:rsidRPr="00E21BBE">
              <w:t>Lucy has two apples. Julie has five apples. How many fewer apples does Lucy have than Julie?</w:t>
            </w:r>
          </w:p>
          <w:p w14:paraId="50BEDB70" w14:textId="77777777" w:rsidR="0072593A" w:rsidRPr="00E21BBE" w:rsidRDefault="0072593A" w:rsidP="001D4F35">
            <w:r w:rsidRPr="00E21BBE">
              <w:t xml:space="preserve">2 </w:t>
            </w:r>
            <w:proofErr w:type="gramStart"/>
            <w:r w:rsidRPr="00E21BBE">
              <w:t>+ ?</w:t>
            </w:r>
            <w:proofErr w:type="gramEnd"/>
            <w:r w:rsidRPr="00E21BBE">
              <w:t xml:space="preserve"> = 5</w:t>
            </w:r>
            <w:proofErr w:type="gramStart"/>
            <w:r w:rsidRPr="00E21BBE">
              <w:t>,  5</w:t>
            </w:r>
            <w:proofErr w:type="gramEnd"/>
            <w:r w:rsidRPr="00E21BBE">
              <w:t xml:space="preserve"> – 2 = ?</w:t>
            </w:r>
          </w:p>
        </w:tc>
        <w:tc>
          <w:tcPr>
            <w:tcW w:w="2577" w:type="dxa"/>
          </w:tcPr>
          <w:p w14:paraId="44F5490E" w14:textId="77777777" w:rsidR="0072593A" w:rsidRPr="00E21BBE" w:rsidRDefault="0072593A" w:rsidP="001D4F35">
            <w:r w:rsidRPr="00E21BBE">
              <w:t>(Version with “more”):</w:t>
            </w:r>
          </w:p>
          <w:p w14:paraId="1100711C" w14:textId="77777777" w:rsidR="0072593A" w:rsidRPr="00E21BBE" w:rsidRDefault="0072593A" w:rsidP="001D4F35">
            <w:r w:rsidRPr="00E21BBE">
              <w:t xml:space="preserve">Julie has three more apples than Lucy. Lucy has two apples. How many apples does Julie have? </w:t>
            </w:r>
          </w:p>
          <w:p w14:paraId="58FFFC89" w14:textId="77777777" w:rsidR="0072593A" w:rsidRPr="00E21BBE" w:rsidRDefault="0072593A" w:rsidP="001D4F35">
            <w:r w:rsidRPr="00E21BBE">
              <w:t>(Version with “fewer”):</w:t>
            </w:r>
          </w:p>
          <w:p w14:paraId="6F880AE7" w14:textId="77777777" w:rsidR="0072593A" w:rsidRPr="00E21BBE" w:rsidRDefault="0072593A" w:rsidP="001D4F35">
            <w:r w:rsidRPr="00E21BBE">
              <w:t>Lucy has 3 fewer apples than Julie. Lucy has two apples. How many apples does Julie have?</w:t>
            </w:r>
          </w:p>
          <w:p w14:paraId="511738C7" w14:textId="77777777" w:rsidR="0072593A" w:rsidRPr="00E21BBE" w:rsidRDefault="0072593A" w:rsidP="001D4F35">
            <w:r w:rsidRPr="00E21BBE">
              <w:t xml:space="preserve">2 + 3 </w:t>
            </w:r>
            <w:proofErr w:type="gramStart"/>
            <w:r w:rsidRPr="00E21BBE">
              <w:t>= ?</w:t>
            </w:r>
            <w:proofErr w:type="gramEnd"/>
            <w:r w:rsidRPr="00E21BBE">
              <w:t>,  3 + 2 = ?</w:t>
            </w:r>
          </w:p>
        </w:tc>
        <w:tc>
          <w:tcPr>
            <w:tcW w:w="2508" w:type="dxa"/>
          </w:tcPr>
          <w:p w14:paraId="02EA03B0" w14:textId="77777777" w:rsidR="0072593A" w:rsidRPr="00E21BBE" w:rsidRDefault="0072593A" w:rsidP="001D4F35">
            <w:r w:rsidRPr="00E21BBE">
              <w:t>(Version with “more”):</w:t>
            </w:r>
          </w:p>
          <w:p w14:paraId="669C1ECC" w14:textId="77777777" w:rsidR="0072593A" w:rsidRPr="00E21BBE" w:rsidRDefault="0072593A" w:rsidP="001D4F35">
            <w:r w:rsidRPr="00E21BBE">
              <w:t xml:space="preserve">Julie has three more apples than Lucy. Julie has five apples. How many apples does Lucy have? </w:t>
            </w:r>
          </w:p>
          <w:p w14:paraId="0E566A3B" w14:textId="77777777" w:rsidR="0072593A" w:rsidRPr="00E21BBE" w:rsidRDefault="0072593A" w:rsidP="001D4F35">
            <w:r w:rsidRPr="00E21BBE">
              <w:t>(Version with “fewer”):</w:t>
            </w:r>
          </w:p>
          <w:p w14:paraId="2436160D" w14:textId="77777777" w:rsidR="0072593A" w:rsidRPr="00E21BBE" w:rsidRDefault="0072593A" w:rsidP="001D4F35">
            <w:r w:rsidRPr="00E21BBE">
              <w:t>Lucy has 3 fewer apples than Julie.  Julie has five apples. How many apples does Lucy have?</w:t>
            </w:r>
          </w:p>
          <w:p w14:paraId="49F8C88A" w14:textId="77777777" w:rsidR="0072593A" w:rsidRPr="00E21BBE" w:rsidRDefault="0072593A" w:rsidP="001D4F35">
            <w:r w:rsidRPr="00E21BBE">
              <w:t xml:space="preserve">5 – 3 </w:t>
            </w:r>
            <w:proofErr w:type="gramStart"/>
            <w:r w:rsidRPr="00E21BBE">
              <w:t>= ?</w:t>
            </w:r>
            <w:proofErr w:type="gramEnd"/>
            <w:r w:rsidRPr="00E21BBE">
              <w:t>,  ? + 3 = 5</w:t>
            </w:r>
          </w:p>
        </w:tc>
      </w:tr>
    </w:tbl>
    <w:p w14:paraId="67BABCE3" w14:textId="77777777" w:rsidR="0072593A" w:rsidRPr="002F21B1" w:rsidRDefault="0072593A" w:rsidP="002F21B1">
      <w:pPr>
        <w:spacing w:line="240" w:lineRule="auto"/>
        <w:rPr>
          <w:sz w:val="32"/>
          <w:szCs w:val="32"/>
        </w:rPr>
      </w:pPr>
    </w:p>
    <w:p w14:paraId="01ED3AF1" w14:textId="77777777" w:rsidR="0072593A" w:rsidRDefault="0072593A" w:rsidP="002F21B1">
      <w:pPr>
        <w:spacing w:line="240" w:lineRule="auto"/>
        <w:rPr>
          <w:szCs w:val="24"/>
        </w:rPr>
      </w:pPr>
    </w:p>
    <w:p w14:paraId="04FAE74D" w14:textId="77777777" w:rsidR="0072593A" w:rsidRPr="002F21B1" w:rsidRDefault="0072593A" w:rsidP="002F21B1">
      <w:pPr>
        <w:spacing w:line="240" w:lineRule="auto"/>
        <w:rPr>
          <w:szCs w:val="24"/>
        </w:rPr>
      </w:pPr>
    </w:p>
    <w:p w14:paraId="28882DD9" w14:textId="77777777" w:rsidR="0072593A" w:rsidRPr="002F21B1" w:rsidRDefault="0072593A" w:rsidP="002F21B1">
      <w:pPr>
        <w:rPr>
          <w:rFonts w:cs="Arial"/>
          <w:szCs w:val="24"/>
        </w:rPr>
      </w:pPr>
    </w:p>
    <w:p w14:paraId="0B53A323" w14:textId="77777777" w:rsidR="0072593A" w:rsidRDefault="0072593A" w:rsidP="002F21B1">
      <w:pPr>
        <w:jc w:val="center"/>
        <w:rPr>
          <w:rFonts w:cs="Arial"/>
          <w:szCs w:val="24"/>
        </w:rPr>
      </w:pPr>
    </w:p>
    <w:p w14:paraId="22A61A9F" w14:textId="77777777" w:rsidR="0072593A" w:rsidRDefault="0072593A" w:rsidP="003332D1">
      <w:pPr>
        <w:rPr>
          <w:rFonts w:cs="Arial"/>
          <w:szCs w:val="24"/>
        </w:rPr>
      </w:pPr>
    </w:p>
    <w:p w14:paraId="5957F7A0" w14:textId="77777777" w:rsidR="0072593A" w:rsidRDefault="0072593A" w:rsidP="003332D1">
      <w:pPr>
        <w:rPr>
          <w:rFonts w:cs="Arial"/>
          <w:szCs w:val="24"/>
        </w:rPr>
      </w:pPr>
    </w:p>
    <w:p w14:paraId="1EC39D9D" w14:textId="77777777" w:rsidR="0072593A" w:rsidRDefault="0072593A" w:rsidP="003332D1">
      <w:pPr>
        <w:rPr>
          <w:rFonts w:cs="Arial"/>
          <w:szCs w:val="24"/>
        </w:rPr>
      </w:pPr>
    </w:p>
    <w:p w14:paraId="51826228" w14:textId="77777777" w:rsidR="0072593A" w:rsidRDefault="0072593A" w:rsidP="002F21B1">
      <w:pPr>
        <w:spacing w:line="240" w:lineRule="auto"/>
        <w:rPr>
          <w:b/>
          <w:smallCaps/>
          <w:sz w:val="20"/>
          <w:szCs w:val="24"/>
        </w:rPr>
      </w:pPr>
    </w:p>
    <w:p w14:paraId="11FC755F" w14:textId="77777777" w:rsidR="0072593A" w:rsidRDefault="0072593A" w:rsidP="002F21B1">
      <w:pPr>
        <w:spacing w:line="240" w:lineRule="auto"/>
        <w:rPr>
          <w:b/>
          <w:smallCaps/>
          <w:sz w:val="20"/>
          <w:szCs w:val="24"/>
        </w:rPr>
      </w:pPr>
      <w:r>
        <w:rPr>
          <w:b/>
          <w:smallCaps/>
          <w:sz w:val="20"/>
          <w:szCs w:val="24"/>
        </w:rPr>
        <w:br w:type="page"/>
      </w:r>
    </w:p>
    <w:p w14:paraId="1D2F7303" w14:textId="77777777" w:rsidR="0072593A" w:rsidRDefault="0072593A" w:rsidP="002F21B1">
      <w:pPr>
        <w:spacing w:line="240" w:lineRule="auto"/>
        <w:rPr>
          <w:sz w:val="20"/>
          <w:szCs w:val="24"/>
        </w:rPr>
      </w:pPr>
      <w:r w:rsidRPr="004232F8">
        <w:rPr>
          <w:b/>
          <w:smallCaps/>
          <w:sz w:val="20"/>
          <w:szCs w:val="24"/>
        </w:rPr>
        <w:lastRenderedPageBreak/>
        <w:t>Table</w:t>
      </w:r>
      <w:r w:rsidRPr="004232F8">
        <w:rPr>
          <w:b/>
          <w:sz w:val="20"/>
          <w:szCs w:val="24"/>
        </w:rPr>
        <w:t xml:space="preserve"> 2</w:t>
      </w:r>
      <w:r w:rsidRPr="004232F8">
        <w:rPr>
          <w:sz w:val="20"/>
          <w:szCs w:val="24"/>
        </w:rPr>
        <w:t>.</w:t>
      </w:r>
      <w:r w:rsidRPr="004232F8">
        <w:rPr>
          <w:b/>
          <w:sz w:val="20"/>
          <w:szCs w:val="24"/>
        </w:rPr>
        <w:t xml:space="preserve"> </w:t>
      </w:r>
      <w:r w:rsidRPr="004232F8">
        <w:rPr>
          <w:sz w:val="20"/>
          <w:szCs w:val="24"/>
        </w:rPr>
        <w:t>Common multiplication and division situations.</w:t>
      </w:r>
      <w:r w:rsidRPr="004232F8">
        <w:rPr>
          <w:rFonts w:eastAsia="?????? Pro W3"/>
          <w:sz w:val="20"/>
          <w:szCs w:val="24"/>
          <w:vertAlign w:val="superscript"/>
        </w:rPr>
        <w:footnoteReference w:id="25"/>
      </w:r>
    </w:p>
    <w:p w14:paraId="405C0817" w14:textId="77777777" w:rsidR="0072593A" w:rsidRDefault="0072593A" w:rsidP="002F21B1">
      <w:pPr>
        <w:spacing w:line="240" w:lineRule="auto"/>
        <w:rPr>
          <w:sz w:val="20"/>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2"/>
        <w:gridCol w:w="2525"/>
        <w:gridCol w:w="2525"/>
        <w:gridCol w:w="2525"/>
      </w:tblGrid>
      <w:tr w:rsidR="0072593A" w:rsidRPr="00E21BBE" w14:paraId="6EF1727B" w14:textId="77777777" w:rsidTr="003509E3">
        <w:tc>
          <w:tcPr>
            <w:tcW w:w="1710" w:type="dxa"/>
            <w:tcBorders>
              <w:top w:val="nil"/>
              <w:left w:val="nil"/>
              <w:bottom w:val="nil"/>
            </w:tcBorders>
          </w:tcPr>
          <w:p w14:paraId="25AF3791" w14:textId="77777777" w:rsidR="0072593A" w:rsidRPr="002F21B1" w:rsidRDefault="0072593A" w:rsidP="002F21B1">
            <w:pPr>
              <w:spacing w:after="200"/>
              <w:rPr>
                <w:rFonts w:ascii="Calibri" w:hAnsi="Calibri"/>
              </w:rPr>
            </w:pPr>
          </w:p>
          <w:p w14:paraId="4DF38E04" w14:textId="77777777" w:rsidR="0072593A" w:rsidRPr="002F21B1" w:rsidRDefault="0072593A" w:rsidP="002F21B1">
            <w:pPr>
              <w:spacing w:after="200"/>
              <w:rPr>
                <w:rFonts w:ascii="Calibri" w:hAnsi="Calibri"/>
              </w:rPr>
            </w:pPr>
          </w:p>
          <w:p w14:paraId="139C0F37" w14:textId="77777777" w:rsidR="0072593A" w:rsidRPr="002F21B1" w:rsidRDefault="0072593A" w:rsidP="002F21B1">
            <w:pPr>
              <w:spacing w:after="200"/>
              <w:rPr>
                <w:rFonts w:ascii="Calibri" w:hAnsi="Calibri"/>
              </w:rPr>
            </w:pPr>
          </w:p>
        </w:tc>
        <w:tc>
          <w:tcPr>
            <w:tcW w:w="2586" w:type="dxa"/>
            <w:tcBorders>
              <w:bottom w:val="nil"/>
            </w:tcBorders>
            <w:shd w:val="clear" w:color="auto" w:fill="BEB0A3"/>
            <w:vAlign w:val="center"/>
          </w:tcPr>
          <w:p w14:paraId="650069B3" w14:textId="77777777" w:rsidR="0072593A" w:rsidRPr="002F21B1" w:rsidRDefault="0072593A" w:rsidP="002F21B1">
            <w:pPr>
              <w:spacing w:after="200"/>
              <w:rPr>
                <w:rFonts w:ascii="Calibri" w:hAnsi="Calibri"/>
              </w:rPr>
            </w:pPr>
            <w:r w:rsidRPr="002F21B1">
              <w:rPr>
                <w:rFonts w:ascii="Calibri" w:hAnsi="Calibri"/>
                <w:b/>
                <w:sz w:val="22"/>
              </w:rPr>
              <w:t>Unknown Product</w:t>
            </w:r>
          </w:p>
        </w:tc>
        <w:tc>
          <w:tcPr>
            <w:tcW w:w="2586" w:type="dxa"/>
            <w:tcBorders>
              <w:bottom w:val="nil"/>
            </w:tcBorders>
            <w:shd w:val="clear" w:color="auto" w:fill="BEB0A3"/>
            <w:vAlign w:val="center"/>
          </w:tcPr>
          <w:p w14:paraId="5BE3E51F" w14:textId="77777777" w:rsidR="0072593A" w:rsidRPr="002F21B1" w:rsidRDefault="0072593A" w:rsidP="002F21B1">
            <w:pPr>
              <w:spacing w:after="200"/>
              <w:rPr>
                <w:rFonts w:ascii="Calibri" w:hAnsi="Calibri"/>
                <w:b/>
              </w:rPr>
            </w:pPr>
            <w:r w:rsidRPr="002F21B1">
              <w:rPr>
                <w:rFonts w:ascii="Calibri" w:hAnsi="Calibri"/>
                <w:b/>
                <w:sz w:val="22"/>
              </w:rPr>
              <w:t>Group Size Unknown</w:t>
            </w:r>
          </w:p>
          <w:p w14:paraId="50D9C215" w14:textId="77777777" w:rsidR="0072593A" w:rsidRPr="002F21B1" w:rsidRDefault="0072593A" w:rsidP="002F21B1">
            <w:pPr>
              <w:spacing w:after="200"/>
              <w:rPr>
                <w:rFonts w:ascii="Calibri" w:hAnsi="Calibri"/>
              </w:rPr>
            </w:pPr>
            <w:r w:rsidRPr="002F21B1">
              <w:rPr>
                <w:rFonts w:ascii="Calibri" w:hAnsi="Calibri"/>
                <w:sz w:val="22"/>
              </w:rPr>
              <w:t>(“How many in each group?” Division)</w:t>
            </w:r>
          </w:p>
        </w:tc>
        <w:tc>
          <w:tcPr>
            <w:tcW w:w="2586" w:type="dxa"/>
            <w:tcBorders>
              <w:bottom w:val="nil"/>
            </w:tcBorders>
            <w:shd w:val="clear" w:color="auto" w:fill="BEB0A3"/>
            <w:vAlign w:val="center"/>
          </w:tcPr>
          <w:p w14:paraId="4CF78814" w14:textId="77777777" w:rsidR="0072593A" w:rsidRPr="002F21B1" w:rsidRDefault="0072593A" w:rsidP="002F21B1">
            <w:pPr>
              <w:spacing w:after="200"/>
              <w:rPr>
                <w:rFonts w:ascii="Calibri" w:hAnsi="Calibri"/>
                <w:b/>
              </w:rPr>
            </w:pPr>
            <w:r w:rsidRPr="002F21B1">
              <w:rPr>
                <w:rFonts w:ascii="Calibri" w:hAnsi="Calibri"/>
                <w:b/>
                <w:sz w:val="22"/>
              </w:rPr>
              <w:t>Number of Groups Unknown</w:t>
            </w:r>
          </w:p>
          <w:p w14:paraId="4F2C490C" w14:textId="77777777" w:rsidR="0072593A" w:rsidRPr="002F21B1" w:rsidRDefault="0072593A" w:rsidP="002F21B1">
            <w:pPr>
              <w:spacing w:after="200"/>
              <w:rPr>
                <w:rFonts w:ascii="Calibri" w:hAnsi="Calibri"/>
              </w:rPr>
            </w:pPr>
            <w:r w:rsidRPr="002F21B1">
              <w:rPr>
                <w:rFonts w:ascii="Calibri" w:hAnsi="Calibri"/>
                <w:sz w:val="22"/>
              </w:rPr>
              <w:t xml:space="preserve">(“How many groups?” </w:t>
            </w:r>
          </w:p>
          <w:p w14:paraId="70FB2CC5" w14:textId="77777777" w:rsidR="0072593A" w:rsidRPr="002F21B1" w:rsidRDefault="0072593A" w:rsidP="002F21B1">
            <w:pPr>
              <w:spacing w:after="200"/>
              <w:rPr>
                <w:rFonts w:ascii="Calibri" w:hAnsi="Calibri"/>
              </w:rPr>
            </w:pPr>
            <w:r w:rsidRPr="002F21B1">
              <w:rPr>
                <w:rFonts w:ascii="Calibri" w:hAnsi="Calibri"/>
                <w:sz w:val="22"/>
              </w:rPr>
              <w:t>Division)</w:t>
            </w:r>
          </w:p>
        </w:tc>
      </w:tr>
      <w:tr w:rsidR="0072593A" w:rsidRPr="00E21BBE" w14:paraId="7F939B0A" w14:textId="77777777" w:rsidTr="003509E3">
        <w:tc>
          <w:tcPr>
            <w:tcW w:w="1710" w:type="dxa"/>
            <w:tcBorders>
              <w:top w:val="nil"/>
              <w:left w:val="nil"/>
            </w:tcBorders>
            <w:vAlign w:val="center"/>
          </w:tcPr>
          <w:p w14:paraId="3FC1CEB2" w14:textId="77777777" w:rsidR="0072593A" w:rsidRPr="002F21B1" w:rsidRDefault="0072593A" w:rsidP="002F21B1">
            <w:pPr>
              <w:spacing w:after="200"/>
              <w:rPr>
                <w:rFonts w:ascii="Calibri" w:hAnsi="Calibri"/>
              </w:rPr>
            </w:pPr>
          </w:p>
        </w:tc>
        <w:tc>
          <w:tcPr>
            <w:tcW w:w="2586" w:type="dxa"/>
            <w:tcBorders>
              <w:top w:val="nil"/>
            </w:tcBorders>
            <w:shd w:val="clear" w:color="auto" w:fill="BEB0A3"/>
            <w:vAlign w:val="center"/>
          </w:tcPr>
          <w:p w14:paraId="09235FCE" w14:textId="77777777" w:rsidR="0072593A" w:rsidRPr="002F21B1" w:rsidRDefault="0072593A" w:rsidP="002F21B1">
            <w:pPr>
              <w:spacing w:after="200"/>
              <w:rPr>
                <w:rFonts w:ascii="Calibri" w:hAnsi="Calibri"/>
                <w:b/>
              </w:rPr>
            </w:pPr>
            <w:r w:rsidRPr="002F21B1">
              <w:rPr>
                <w:rFonts w:ascii="Calibri" w:hAnsi="Calibri"/>
                <w:b/>
                <w:sz w:val="22"/>
              </w:rPr>
              <w:t xml:space="preserve">3 </w:t>
            </w:r>
            <w:r w:rsidRPr="002F21B1">
              <w:rPr>
                <w:rFonts w:ascii="Calibri" w:hAnsi="Calibri"/>
                <w:b/>
                <w:sz w:val="22"/>
              </w:rPr>
              <w:sym w:font="Symbol" w:char="F0B4"/>
            </w:r>
            <w:r w:rsidRPr="002F21B1">
              <w:rPr>
                <w:rFonts w:ascii="Calibri" w:hAnsi="Calibri"/>
                <w:b/>
                <w:sz w:val="22"/>
              </w:rPr>
              <w:t xml:space="preserve"> 6</w:t>
            </w:r>
            <w:r w:rsidRPr="002F21B1">
              <w:rPr>
                <w:rFonts w:ascii="Calibri" w:hAnsi="Calibri"/>
                <w:b/>
                <w:i/>
                <w:sz w:val="22"/>
              </w:rPr>
              <w:t xml:space="preserve"> </w:t>
            </w:r>
            <w:proofErr w:type="gramStart"/>
            <w:r w:rsidRPr="002F21B1">
              <w:rPr>
                <w:rFonts w:ascii="Calibri" w:hAnsi="Calibri"/>
                <w:b/>
                <w:i/>
                <w:sz w:val="22"/>
              </w:rPr>
              <w:t xml:space="preserve">= </w:t>
            </w:r>
            <w:r w:rsidRPr="002F21B1">
              <w:rPr>
                <w:rFonts w:ascii="Calibri" w:hAnsi="Calibri"/>
                <w:b/>
                <w:sz w:val="22"/>
              </w:rPr>
              <w:t>?</w:t>
            </w:r>
            <w:proofErr w:type="gramEnd"/>
          </w:p>
        </w:tc>
        <w:tc>
          <w:tcPr>
            <w:tcW w:w="2586" w:type="dxa"/>
            <w:tcBorders>
              <w:top w:val="nil"/>
            </w:tcBorders>
            <w:shd w:val="clear" w:color="auto" w:fill="BEB0A3"/>
            <w:vAlign w:val="center"/>
          </w:tcPr>
          <w:p w14:paraId="2D1F0CD9" w14:textId="77777777" w:rsidR="0072593A" w:rsidRPr="002F21B1" w:rsidRDefault="0072593A" w:rsidP="002F21B1">
            <w:pPr>
              <w:spacing w:after="200"/>
              <w:rPr>
                <w:rFonts w:ascii="Calibri" w:hAnsi="Calibri"/>
                <w:b/>
              </w:rPr>
            </w:pPr>
            <w:r w:rsidRPr="002F21B1">
              <w:rPr>
                <w:rFonts w:ascii="Calibri" w:hAnsi="Calibri"/>
                <w:b/>
                <w:sz w:val="22"/>
              </w:rPr>
              <w:t xml:space="preserve">3 </w:t>
            </w:r>
            <w:r w:rsidRPr="002F21B1">
              <w:rPr>
                <w:rFonts w:ascii="Calibri" w:hAnsi="Calibri"/>
                <w:b/>
                <w:sz w:val="22"/>
              </w:rPr>
              <w:sym w:font="Symbol" w:char="F0B4"/>
            </w:r>
            <w:r w:rsidRPr="002F21B1">
              <w:rPr>
                <w:rFonts w:ascii="Calibri" w:hAnsi="Calibri"/>
                <w:b/>
                <w:sz w:val="22"/>
              </w:rPr>
              <w:t xml:space="preserve"> ? = 18 and 18 ÷ 3 </w:t>
            </w:r>
            <w:proofErr w:type="gramStart"/>
            <w:r w:rsidRPr="002F21B1">
              <w:rPr>
                <w:rFonts w:ascii="Calibri" w:hAnsi="Calibri"/>
                <w:b/>
                <w:sz w:val="22"/>
              </w:rPr>
              <w:t>= ?</w:t>
            </w:r>
            <w:proofErr w:type="gramEnd"/>
          </w:p>
        </w:tc>
        <w:tc>
          <w:tcPr>
            <w:tcW w:w="2586" w:type="dxa"/>
            <w:tcBorders>
              <w:top w:val="nil"/>
            </w:tcBorders>
            <w:shd w:val="clear" w:color="auto" w:fill="BEB0A3"/>
            <w:vAlign w:val="center"/>
          </w:tcPr>
          <w:p w14:paraId="1B3C9E5A" w14:textId="77777777" w:rsidR="0072593A" w:rsidRPr="002F21B1" w:rsidRDefault="0072593A" w:rsidP="002F21B1">
            <w:pPr>
              <w:spacing w:after="200"/>
              <w:rPr>
                <w:rFonts w:ascii="Calibri" w:hAnsi="Calibri"/>
                <w:b/>
              </w:rPr>
            </w:pPr>
            <w:r w:rsidRPr="002F21B1">
              <w:rPr>
                <w:rFonts w:ascii="Calibri" w:hAnsi="Calibri"/>
                <w:b/>
                <w:sz w:val="22"/>
              </w:rPr>
              <w:t xml:space="preserve">? </w:t>
            </w:r>
            <w:r w:rsidRPr="002F21B1">
              <w:rPr>
                <w:rFonts w:ascii="Calibri" w:hAnsi="Calibri"/>
                <w:b/>
                <w:sz w:val="22"/>
              </w:rPr>
              <w:sym w:font="Symbol" w:char="F0B4"/>
            </w:r>
            <w:r w:rsidRPr="002F21B1">
              <w:rPr>
                <w:rFonts w:ascii="Calibri" w:hAnsi="Calibri"/>
                <w:b/>
                <w:sz w:val="22"/>
              </w:rPr>
              <w:t xml:space="preserve"> 6 = 18 and 18 ÷ 6</w:t>
            </w:r>
            <w:r w:rsidRPr="002F21B1">
              <w:rPr>
                <w:rFonts w:ascii="Calibri" w:hAnsi="Calibri"/>
                <w:b/>
                <w:i/>
                <w:sz w:val="22"/>
              </w:rPr>
              <w:t xml:space="preserve"> </w:t>
            </w:r>
            <w:proofErr w:type="gramStart"/>
            <w:r w:rsidRPr="002F21B1">
              <w:rPr>
                <w:rFonts w:ascii="Calibri" w:hAnsi="Calibri"/>
                <w:b/>
                <w:i/>
                <w:sz w:val="22"/>
              </w:rPr>
              <w:t xml:space="preserve">= </w:t>
            </w:r>
            <w:r w:rsidRPr="002F21B1">
              <w:rPr>
                <w:rFonts w:ascii="Calibri" w:hAnsi="Calibri"/>
                <w:b/>
                <w:sz w:val="22"/>
              </w:rPr>
              <w:t>?</w:t>
            </w:r>
            <w:proofErr w:type="gramEnd"/>
          </w:p>
        </w:tc>
      </w:tr>
      <w:tr w:rsidR="0072593A" w:rsidRPr="00E21BBE" w14:paraId="648B4EFA" w14:textId="77777777" w:rsidTr="003509E3">
        <w:tc>
          <w:tcPr>
            <w:tcW w:w="1710" w:type="dxa"/>
            <w:shd w:val="clear" w:color="auto" w:fill="BEB0A3"/>
            <w:vAlign w:val="center"/>
          </w:tcPr>
          <w:p w14:paraId="5CAFBF40" w14:textId="77777777" w:rsidR="0072593A" w:rsidRPr="002F21B1" w:rsidRDefault="0072593A" w:rsidP="002F21B1">
            <w:pPr>
              <w:spacing w:after="200"/>
              <w:rPr>
                <w:rFonts w:ascii="Calibri" w:hAnsi="Calibri"/>
                <w:b/>
              </w:rPr>
            </w:pPr>
            <w:r w:rsidRPr="002F21B1">
              <w:rPr>
                <w:rFonts w:ascii="Calibri" w:hAnsi="Calibri"/>
                <w:b/>
                <w:sz w:val="22"/>
              </w:rPr>
              <w:t>Equal Groups</w:t>
            </w:r>
          </w:p>
        </w:tc>
        <w:tc>
          <w:tcPr>
            <w:tcW w:w="2586" w:type="dxa"/>
          </w:tcPr>
          <w:p w14:paraId="5D48D463" w14:textId="77777777" w:rsidR="0072593A" w:rsidRPr="002F21B1" w:rsidRDefault="0072593A" w:rsidP="002F21B1">
            <w:pPr>
              <w:spacing w:after="200"/>
              <w:rPr>
                <w:rFonts w:ascii="Calibri" w:hAnsi="Calibri"/>
              </w:rPr>
            </w:pPr>
            <w:r w:rsidRPr="002F21B1">
              <w:rPr>
                <w:rFonts w:ascii="Calibri" w:hAnsi="Calibri"/>
                <w:sz w:val="22"/>
              </w:rPr>
              <w:t>There are 3 bags with 6 plums in each bag. How many plums are there in all?</w:t>
            </w:r>
          </w:p>
          <w:p w14:paraId="4E08C782" w14:textId="77777777" w:rsidR="0072593A" w:rsidRPr="002F21B1" w:rsidRDefault="0072593A" w:rsidP="002F21B1">
            <w:pPr>
              <w:spacing w:after="200"/>
              <w:rPr>
                <w:rFonts w:ascii="Calibri" w:hAnsi="Calibri"/>
              </w:rPr>
            </w:pPr>
            <w:r w:rsidRPr="002F21B1">
              <w:rPr>
                <w:rFonts w:ascii="Calibri" w:hAnsi="Calibri"/>
                <w:i/>
                <w:sz w:val="22"/>
              </w:rPr>
              <w:t>Measurement example</w:t>
            </w:r>
            <w:r w:rsidRPr="002F21B1">
              <w:rPr>
                <w:rFonts w:ascii="Calibri" w:hAnsi="Calibri"/>
                <w:sz w:val="22"/>
              </w:rPr>
              <w:t>. You need 3 lengths of string, each 6 inches long. How much string will you need altogether?</w:t>
            </w:r>
          </w:p>
        </w:tc>
        <w:tc>
          <w:tcPr>
            <w:tcW w:w="2586" w:type="dxa"/>
          </w:tcPr>
          <w:p w14:paraId="41DAB57F" w14:textId="77777777" w:rsidR="0072593A" w:rsidRPr="002F21B1" w:rsidRDefault="0072593A" w:rsidP="002F21B1">
            <w:pPr>
              <w:spacing w:after="200"/>
              <w:rPr>
                <w:rFonts w:ascii="Calibri" w:hAnsi="Calibri"/>
              </w:rPr>
            </w:pPr>
            <w:r w:rsidRPr="002F21B1">
              <w:rPr>
                <w:rFonts w:ascii="Calibri" w:hAnsi="Calibri"/>
                <w:sz w:val="22"/>
              </w:rPr>
              <w:t>If 18 plums are shared equally into 3 bags, then how many plums will be in each bag?</w:t>
            </w:r>
          </w:p>
          <w:p w14:paraId="7E7198DB" w14:textId="77777777" w:rsidR="0072593A" w:rsidRPr="002F21B1" w:rsidRDefault="0072593A" w:rsidP="002F21B1">
            <w:pPr>
              <w:spacing w:after="200"/>
              <w:rPr>
                <w:rFonts w:ascii="Calibri" w:hAnsi="Calibri"/>
              </w:rPr>
            </w:pPr>
            <w:r w:rsidRPr="002F21B1">
              <w:rPr>
                <w:rFonts w:ascii="Calibri" w:hAnsi="Calibri"/>
                <w:i/>
                <w:sz w:val="22"/>
              </w:rPr>
              <w:t>Measurement example</w:t>
            </w:r>
            <w:r w:rsidRPr="002F21B1">
              <w:rPr>
                <w:rFonts w:ascii="Calibri" w:hAnsi="Calibri"/>
                <w:sz w:val="22"/>
              </w:rPr>
              <w:t xml:space="preserve">. You have 18 inches of string, which you will cut into 3 equal pieces. How long will each piece of string be? </w:t>
            </w:r>
          </w:p>
        </w:tc>
        <w:tc>
          <w:tcPr>
            <w:tcW w:w="2586" w:type="dxa"/>
          </w:tcPr>
          <w:p w14:paraId="670213F3" w14:textId="77777777" w:rsidR="0072593A" w:rsidRPr="002F21B1" w:rsidRDefault="0072593A" w:rsidP="002F21B1">
            <w:pPr>
              <w:spacing w:after="200"/>
              <w:rPr>
                <w:rFonts w:ascii="Calibri" w:hAnsi="Calibri"/>
              </w:rPr>
            </w:pPr>
            <w:r w:rsidRPr="002F21B1">
              <w:rPr>
                <w:rFonts w:ascii="Calibri" w:hAnsi="Calibri"/>
                <w:sz w:val="22"/>
              </w:rPr>
              <w:t>If 18 plums are to be packed 6 to a bag, then how many bags are needed?</w:t>
            </w:r>
          </w:p>
          <w:p w14:paraId="55C43DFF" w14:textId="77777777" w:rsidR="0072593A" w:rsidRPr="002F21B1" w:rsidRDefault="0072593A" w:rsidP="002F21B1">
            <w:pPr>
              <w:spacing w:after="200"/>
              <w:rPr>
                <w:rFonts w:ascii="Calibri" w:hAnsi="Calibri"/>
              </w:rPr>
            </w:pPr>
            <w:r w:rsidRPr="002F21B1">
              <w:rPr>
                <w:rFonts w:ascii="Calibri" w:hAnsi="Calibri"/>
                <w:i/>
                <w:sz w:val="22"/>
              </w:rPr>
              <w:t>Measurement example</w:t>
            </w:r>
            <w:r w:rsidRPr="002F21B1">
              <w:rPr>
                <w:rFonts w:ascii="Calibri" w:hAnsi="Calibri"/>
                <w:sz w:val="22"/>
              </w:rPr>
              <w:t>. You have 18 inches of string, which you will cut into pieces that are 6 inches long. How many pieces of string will you have?</w:t>
            </w:r>
          </w:p>
        </w:tc>
      </w:tr>
      <w:tr w:rsidR="0072593A" w:rsidRPr="00E21BBE" w14:paraId="3A49517F" w14:textId="77777777" w:rsidTr="003509E3">
        <w:tc>
          <w:tcPr>
            <w:tcW w:w="1710" w:type="dxa"/>
            <w:shd w:val="clear" w:color="auto" w:fill="BEB0A3"/>
            <w:vAlign w:val="center"/>
          </w:tcPr>
          <w:p w14:paraId="4F61C9E0" w14:textId="77777777" w:rsidR="0072593A" w:rsidRPr="002F21B1" w:rsidRDefault="0072593A" w:rsidP="002F21B1">
            <w:pPr>
              <w:spacing w:after="200"/>
              <w:rPr>
                <w:rFonts w:ascii="Calibri" w:hAnsi="Calibri"/>
                <w:b/>
              </w:rPr>
            </w:pPr>
            <w:r w:rsidRPr="002F21B1">
              <w:rPr>
                <w:rFonts w:ascii="Calibri" w:hAnsi="Calibri"/>
                <w:b/>
                <w:sz w:val="22"/>
              </w:rPr>
              <w:t>Arrays,</w:t>
            </w:r>
            <w:r w:rsidRPr="002F21B1">
              <w:rPr>
                <w:rFonts w:ascii="Calibri" w:hAnsi="Calibri"/>
                <w:b/>
                <w:sz w:val="22"/>
                <w:vertAlign w:val="superscript"/>
              </w:rPr>
              <w:footnoteReference w:id="26"/>
            </w:r>
            <w:r w:rsidRPr="002F21B1">
              <w:rPr>
                <w:rFonts w:ascii="Calibri" w:hAnsi="Calibri"/>
                <w:b/>
                <w:sz w:val="22"/>
              </w:rPr>
              <w:t xml:space="preserve"> Area</w:t>
            </w:r>
            <w:r w:rsidRPr="002F21B1">
              <w:rPr>
                <w:rFonts w:ascii="Calibri" w:hAnsi="Calibri"/>
                <w:b/>
                <w:sz w:val="22"/>
                <w:vertAlign w:val="superscript"/>
              </w:rPr>
              <w:footnoteReference w:id="27"/>
            </w:r>
          </w:p>
        </w:tc>
        <w:tc>
          <w:tcPr>
            <w:tcW w:w="2586" w:type="dxa"/>
          </w:tcPr>
          <w:p w14:paraId="758A7648" w14:textId="77777777" w:rsidR="0072593A" w:rsidRPr="002F21B1" w:rsidRDefault="0072593A" w:rsidP="002F21B1">
            <w:pPr>
              <w:spacing w:after="200"/>
              <w:rPr>
                <w:rFonts w:ascii="Calibri" w:hAnsi="Calibri"/>
              </w:rPr>
            </w:pPr>
            <w:r w:rsidRPr="002F21B1">
              <w:rPr>
                <w:rFonts w:ascii="Calibri" w:hAnsi="Calibri"/>
                <w:sz w:val="22"/>
              </w:rPr>
              <w:t>There are 3 rows of apples with 6 apples in each row. How many apples are there?</w:t>
            </w:r>
          </w:p>
          <w:p w14:paraId="5BE8952D" w14:textId="77777777" w:rsidR="0072593A" w:rsidRPr="002F21B1" w:rsidRDefault="0072593A" w:rsidP="002F21B1">
            <w:pPr>
              <w:spacing w:after="200"/>
              <w:rPr>
                <w:rFonts w:ascii="Calibri" w:hAnsi="Calibri"/>
              </w:rPr>
            </w:pPr>
            <w:r w:rsidRPr="002F21B1">
              <w:rPr>
                <w:rFonts w:ascii="Calibri" w:hAnsi="Calibri"/>
                <w:i/>
                <w:sz w:val="22"/>
              </w:rPr>
              <w:t>Area example</w:t>
            </w:r>
            <w:r w:rsidRPr="002F21B1">
              <w:rPr>
                <w:rFonts w:ascii="Calibri" w:hAnsi="Calibri"/>
                <w:sz w:val="22"/>
              </w:rPr>
              <w:t>. What is the area of a 3 cm by 6 cm rectangle?</w:t>
            </w:r>
          </w:p>
        </w:tc>
        <w:tc>
          <w:tcPr>
            <w:tcW w:w="2586" w:type="dxa"/>
          </w:tcPr>
          <w:p w14:paraId="04AFC448" w14:textId="77777777" w:rsidR="0072593A" w:rsidRPr="002F21B1" w:rsidRDefault="0072593A" w:rsidP="002F21B1">
            <w:pPr>
              <w:spacing w:after="200"/>
              <w:rPr>
                <w:rFonts w:ascii="Calibri" w:hAnsi="Calibri"/>
              </w:rPr>
            </w:pPr>
            <w:r w:rsidRPr="002F21B1">
              <w:rPr>
                <w:rFonts w:ascii="Calibri" w:hAnsi="Calibri"/>
                <w:sz w:val="22"/>
              </w:rPr>
              <w:t>If 18 apples are arranged into 3 equal rows, how many apples will be in each row?</w:t>
            </w:r>
          </w:p>
          <w:p w14:paraId="6609A4F8" w14:textId="77777777" w:rsidR="0072593A" w:rsidRPr="002F21B1" w:rsidRDefault="0072593A" w:rsidP="002F21B1">
            <w:pPr>
              <w:spacing w:after="200"/>
              <w:rPr>
                <w:rFonts w:ascii="Calibri" w:hAnsi="Calibri"/>
              </w:rPr>
            </w:pPr>
            <w:r w:rsidRPr="002F21B1">
              <w:rPr>
                <w:rFonts w:ascii="Calibri" w:hAnsi="Calibri"/>
                <w:i/>
                <w:sz w:val="22"/>
              </w:rPr>
              <w:t>Area example</w:t>
            </w:r>
            <w:r w:rsidRPr="002F21B1">
              <w:rPr>
                <w:rFonts w:ascii="Calibri" w:hAnsi="Calibri"/>
                <w:sz w:val="22"/>
              </w:rPr>
              <w:t>. A rectangle has area 18 square centimeters. If one side is 3 cm long, how long is a side next to it?</w:t>
            </w:r>
          </w:p>
        </w:tc>
        <w:tc>
          <w:tcPr>
            <w:tcW w:w="2586" w:type="dxa"/>
          </w:tcPr>
          <w:p w14:paraId="1B0A9B62" w14:textId="77777777" w:rsidR="0072593A" w:rsidRPr="002F21B1" w:rsidRDefault="0072593A" w:rsidP="002F21B1">
            <w:pPr>
              <w:spacing w:after="200"/>
              <w:rPr>
                <w:rFonts w:ascii="Calibri" w:hAnsi="Calibri"/>
              </w:rPr>
            </w:pPr>
            <w:r w:rsidRPr="002F21B1">
              <w:rPr>
                <w:rFonts w:ascii="Calibri" w:hAnsi="Calibri"/>
                <w:sz w:val="22"/>
              </w:rPr>
              <w:t>If 18 apples are arranged into equal rows of 6 apples, how many rows will there be?</w:t>
            </w:r>
          </w:p>
          <w:p w14:paraId="00F7B78D" w14:textId="77777777" w:rsidR="0072593A" w:rsidRPr="002F21B1" w:rsidRDefault="0072593A" w:rsidP="002F21B1">
            <w:pPr>
              <w:spacing w:after="200"/>
              <w:rPr>
                <w:rFonts w:ascii="Calibri" w:hAnsi="Calibri"/>
              </w:rPr>
            </w:pPr>
            <w:r w:rsidRPr="002F21B1">
              <w:rPr>
                <w:rFonts w:ascii="Calibri" w:hAnsi="Calibri"/>
                <w:i/>
                <w:sz w:val="22"/>
              </w:rPr>
              <w:t>Area example</w:t>
            </w:r>
            <w:r w:rsidRPr="002F21B1">
              <w:rPr>
                <w:rFonts w:ascii="Calibri" w:hAnsi="Calibri"/>
                <w:sz w:val="22"/>
              </w:rPr>
              <w:t>. A rectangle has area 18 square centimeters. If one side is 6 cm long, how long is a side next to it?</w:t>
            </w:r>
          </w:p>
        </w:tc>
      </w:tr>
    </w:tbl>
    <w:p w14:paraId="29C85499" w14:textId="77777777" w:rsidR="003509E3" w:rsidRDefault="003509E3">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73"/>
        <w:gridCol w:w="2523"/>
        <w:gridCol w:w="2523"/>
        <w:gridCol w:w="2523"/>
      </w:tblGrid>
      <w:tr w:rsidR="0072593A" w:rsidRPr="00E21BBE" w14:paraId="7229EB97" w14:textId="77777777" w:rsidTr="003509E3">
        <w:tc>
          <w:tcPr>
            <w:tcW w:w="1710" w:type="dxa"/>
            <w:shd w:val="clear" w:color="auto" w:fill="BEB0A3"/>
            <w:vAlign w:val="center"/>
          </w:tcPr>
          <w:p w14:paraId="05624043" w14:textId="77777777" w:rsidR="0072593A" w:rsidRPr="002F21B1" w:rsidDel="00EF5CD2" w:rsidRDefault="0072593A" w:rsidP="002F21B1">
            <w:pPr>
              <w:spacing w:after="200"/>
              <w:rPr>
                <w:rFonts w:ascii="Calibri" w:hAnsi="Calibri"/>
                <w:b/>
              </w:rPr>
            </w:pPr>
            <w:r w:rsidRPr="002F21B1" w:rsidDel="00EF5CD2">
              <w:rPr>
                <w:rFonts w:ascii="Calibri" w:hAnsi="Calibri"/>
                <w:b/>
                <w:sz w:val="22"/>
              </w:rPr>
              <w:lastRenderedPageBreak/>
              <w:t>Compare</w:t>
            </w:r>
          </w:p>
        </w:tc>
        <w:tc>
          <w:tcPr>
            <w:tcW w:w="2586" w:type="dxa"/>
          </w:tcPr>
          <w:p w14:paraId="2547F32D" w14:textId="77777777" w:rsidR="0072593A" w:rsidRPr="002F21B1" w:rsidRDefault="0072593A" w:rsidP="002F21B1">
            <w:pPr>
              <w:spacing w:after="200"/>
              <w:rPr>
                <w:rFonts w:ascii="Calibri" w:hAnsi="Calibri"/>
              </w:rPr>
            </w:pPr>
            <w:r w:rsidRPr="002F21B1">
              <w:rPr>
                <w:rFonts w:ascii="Calibri" w:hAnsi="Calibri"/>
                <w:sz w:val="22"/>
              </w:rPr>
              <w:t>A blue hat costs $6. A red hat costs 3 times as much as the blue hat. How much does the red hat cost?</w:t>
            </w:r>
          </w:p>
          <w:p w14:paraId="5448DEF6" w14:textId="77777777" w:rsidR="0072593A" w:rsidRPr="002F21B1" w:rsidRDefault="0072593A" w:rsidP="002F21B1">
            <w:pPr>
              <w:spacing w:after="200"/>
              <w:rPr>
                <w:rFonts w:ascii="Calibri" w:hAnsi="Calibri"/>
              </w:rPr>
            </w:pPr>
            <w:r w:rsidRPr="002F21B1">
              <w:rPr>
                <w:rFonts w:ascii="Calibri" w:hAnsi="Calibri"/>
                <w:i/>
                <w:sz w:val="22"/>
              </w:rPr>
              <w:t>Measurement example</w:t>
            </w:r>
            <w:r w:rsidRPr="002F21B1">
              <w:rPr>
                <w:rFonts w:ascii="Calibri" w:hAnsi="Calibri"/>
                <w:sz w:val="22"/>
              </w:rPr>
              <w:t>. A rubber band is 6 cm long. How long will the rubber band be when it is stretched to be 3 times as long?</w:t>
            </w:r>
          </w:p>
        </w:tc>
        <w:tc>
          <w:tcPr>
            <w:tcW w:w="2586" w:type="dxa"/>
          </w:tcPr>
          <w:p w14:paraId="0A9E6680" w14:textId="77777777" w:rsidR="0072593A" w:rsidRPr="002F21B1" w:rsidRDefault="0072593A" w:rsidP="002F21B1">
            <w:pPr>
              <w:spacing w:after="200"/>
              <w:rPr>
                <w:rFonts w:ascii="Calibri" w:hAnsi="Calibri"/>
              </w:rPr>
            </w:pPr>
            <w:r w:rsidRPr="002F21B1">
              <w:rPr>
                <w:rFonts w:ascii="Calibri" w:hAnsi="Calibri"/>
                <w:sz w:val="22"/>
              </w:rPr>
              <w:t>A red hat costs $18 and that is 3 times as much as a blue hat costs. How much does a blue hat cost?</w:t>
            </w:r>
          </w:p>
          <w:p w14:paraId="79CEFBE3" w14:textId="77777777" w:rsidR="0072593A" w:rsidRPr="002F21B1" w:rsidRDefault="0072593A" w:rsidP="002F21B1">
            <w:pPr>
              <w:spacing w:after="200"/>
              <w:rPr>
                <w:rFonts w:ascii="Calibri" w:hAnsi="Calibri"/>
              </w:rPr>
            </w:pPr>
            <w:r w:rsidRPr="002F21B1">
              <w:rPr>
                <w:rFonts w:ascii="Calibri" w:hAnsi="Calibri"/>
                <w:i/>
                <w:sz w:val="22"/>
              </w:rPr>
              <w:t>Measurement example</w:t>
            </w:r>
            <w:r w:rsidRPr="002F21B1">
              <w:rPr>
                <w:rFonts w:ascii="Calibri" w:hAnsi="Calibri"/>
                <w:sz w:val="22"/>
              </w:rPr>
              <w:t>. A rubber band is stretched to be 18 cm long and that is 3 times as long as it was at first. How long was the rubber band at first?</w:t>
            </w:r>
          </w:p>
        </w:tc>
        <w:tc>
          <w:tcPr>
            <w:tcW w:w="2586" w:type="dxa"/>
          </w:tcPr>
          <w:p w14:paraId="14A226EF" w14:textId="77777777" w:rsidR="0072593A" w:rsidRPr="002F21B1" w:rsidRDefault="0072593A" w:rsidP="002F21B1">
            <w:pPr>
              <w:spacing w:after="200"/>
              <w:rPr>
                <w:rFonts w:ascii="Calibri" w:hAnsi="Calibri"/>
              </w:rPr>
            </w:pPr>
            <w:r w:rsidRPr="002F21B1">
              <w:rPr>
                <w:rFonts w:ascii="Calibri" w:hAnsi="Calibri"/>
                <w:sz w:val="22"/>
              </w:rPr>
              <w:t>A red hat costs $18 and a blue hat costs $6. How many times as much does the red hat cost as the blue hat?</w:t>
            </w:r>
          </w:p>
          <w:p w14:paraId="2BBC4EDB" w14:textId="77777777" w:rsidR="0072593A" w:rsidRPr="002F21B1" w:rsidRDefault="0072593A" w:rsidP="002F21B1">
            <w:pPr>
              <w:spacing w:after="200"/>
              <w:rPr>
                <w:rFonts w:ascii="Calibri" w:hAnsi="Calibri"/>
              </w:rPr>
            </w:pPr>
            <w:r w:rsidRPr="002F21B1">
              <w:rPr>
                <w:rFonts w:ascii="Calibri" w:hAnsi="Calibri"/>
                <w:i/>
                <w:sz w:val="22"/>
              </w:rPr>
              <w:t>Measurement example</w:t>
            </w:r>
            <w:r w:rsidRPr="002F21B1">
              <w:rPr>
                <w:rFonts w:ascii="Calibri" w:hAnsi="Calibri"/>
                <w:sz w:val="22"/>
              </w:rPr>
              <w:t>. A rubber band was 6 cm long at first. Now it is stretched to be 18 cm long. How many times as long is the rubber band now as it was at first?</w:t>
            </w:r>
          </w:p>
        </w:tc>
      </w:tr>
      <w:tr w:rsidR="0072593A" w:rsidRPr="00E21BBE" w14:paraId="77A86ADC" w14:textId="77777777" w:rsidTr="003509E3">
        <w:tc>
          <w:tcPr>
            <w:tcW w:w="1710" w:type="dxa"/>
            <w:shd w:val="clear" w:color="auto" w:fill="BEB0A3"/>
            <w:vAlign w:val="center"/>
          </w:tcPr>
          <w:p w14:paraId="4D3FFD5C" w14:textId="77777777" w:rsidR="0072593A" w:rsidRPr="002F21B1" w:rsidDel="00EF5CD2" w:rsidRDefault="0072593A" w:rsidP="002F21B1">
            <w:pPr>
              <w:spacing w:after="200"/>
              <w:rPr>
                <w:rFonts w:ascii="Calibri" w:hAnsi="Calibri"/>
                <w:b/>
              </w:rPr>
            </w:pPr>
            <w:r w:rsidRPr="002F21B1" w:rsidDel="00EF5CD2">
              <w:rPr>
                <w:rFonts w:ascii="Calibri" w:hAnsi="Calibri"/>
                <w:b/>
                <w:sz w:val="22"/>
              </w:rPr>
              <w:t>General</w:t>
            </w:r>
          </w:p>
        </w:tc>
        <w:tc>
          <w:tcPr>
            <w:tcW w:w="2586" w:type="dxa"/>
            <w:vAlign w:val="center"/>
          </w:tcPr>
          <w:p w14:paraId="2AE795DA" w14:textId="77777777" w:rsidR="0072593A" w:rsidRPr="002F21B1" w:rsidRDefault="0072593A" w:rsidP="002F21B1">
            <w:pPr>
              <w:spacing w:after="200"/>
              <w:rPr>
                <w:rFonts w:ascii="Calibri" w:hAnsi="Calibri"/>
              </w:rPr>
            </w:pPr>
            <w:proofErr w:type="gramStart"/>
            <w:r w:rsidRPr="002F21B1">
              <w:rPr>
                <w:rFonts w:ascii="Calibri" w:hAnsi="Calibri"/>
                <w:i/>
                <w:sz w:val="22"/>
              </w:rPr>
              <w:t>a</w:t>
            </w:r>
            <w:proofErr w:type="gramEnd"/>
            <w:r w:rsidRPr="002F21B1">
              <w:rPr>
                <w:rFonts w:ascii="Calibri" w:hAnsi="Calibri"/>
                <w:sz w:val="22"/>
              </w:rPr>
              <w:t xml:space="preserve"> </w:t>
            </w:r>
            <w:r w:rsidRPr="002F21B1">
              <w:rPr>
                <w:rFonts w:ascii="Calibri" w:hAnsi="Calibri"/>
                <w:sz w:val="22"/>
              </w:rPr>
              <w:sym w:font="Symbol" w:char="F0B4"/>
            </w:r>
            <w:r w:rsidRPr="002F21B1">
              <w:rPr>
                <w:rFonts w:ascii="Calibri" w:hAnsi="Calibri"/>
                <w:sz w:val="22"/>
              </w:rPr>
              <w:t xml:space="preserve"> </w:t>
            </w:r>
            <w:r w:rsidRPr="002F21B1">
              <w:rPr>
                <w:rFonts w:ascii="Calibri" w:hAnsi="Calibri"/>
                <w:i/>
                <w:sz w:val="22"/>
              </w:rPr>
              <w:t>b</w:t>
            </w:r>
            <w:r w:rsidRPr="002F21B1">
              <w:rPr>
                <w:rFonts w:ascii="Calibri" w:hAnsi="Calibri"/>
                <w:sz w:val="22"/>
              </w:rPr>
              <w:t xml:space="preserve"> = </w:t>
            </w:r>
            <w:r w:rsidRPr="002F21B1">
              <w:rPr>
                <w:rFonts w:ascii="Calibri" w:hAnsi="Calibri"/>
                <w:i/>
                <w:sz w:val="22"/>
              </w:rPr>
              <w:t>?</w:t>
            </w:r>
          </w:p>
        </w:tc>
        <w:tc>
          <w:tcPr>
            <w:tcW w:w="2586" w:type="dxa"/>
          </w:tcPr>
          <w:p w14:paraId="116CA776" w14:textId="77777777" w:rsidR="0072593A" w:rsidRPr="002F21B1" w:rsidRDefault="0072593A" w:rsidP="002F21B1">
            <w:pPr>
              <w:spacing w:after="200"/>
              <w:rPr>
                <w:rFonts w:ascii="Calibri" w:hAnsi="Calibri"/>
              </w:rPr>
            </w:pPr>
            <w:r w:rsidRPr="002F21B1">
              <w:rPr>
                <w:rFonts w:ascii="Calibri" w:hAnsi="Calibri"/>
                <w:i/>
                <w:sz w:val="22"/>
              </w:rPr>
              <w:t>a</w:t>
            </w:r>
            <w:r w:rsidRPr="002F21B1">
              <w:rPr>
                <w:rFonts w:ascii="Calibri" w:hAnsi="Calibri"/>
                <w:sz w:val="22"/>
              </w:rPr>
              <w:t xml:space="preserve"> </w:t>
            </w:r>
            <w:r w:rsidRPr="002F21B1">
              <w:rPr>
                <w:rFonts w:ascii="Calibri" w:hAnsi="Calibri"/>
                <w:sz w:val="22"/>
              </w:rPr>
              <w:sym w:font="Symbol" w:char="F0B4"/>
            </w:r>
            <w:r w:rsidRPr="002F21B1">
              <w:rPr>
                <w:rFonts w:ascii="Calibri" w:hAnsi="Calibri"/>
                <w:sz w:val="22"/>
              </w:rPr>
              <w:t xml:space="preserve"> </w:t>
            </w:r>
            <w:r w:rsidRPr="002F21B1">
              <w:rPr>
                <w:rFonts w:ascii="Calibri" w:hAnsi="Calibri"/>
                <w:i/>
                <w:sz w:val="22"/>
              </w:rPr>
              <w:t xml:space="preserve">? </w:t>
            </w:r>
            <w:r w:rsidRPr="002F21B1">
              <w:rPr>
                <w:rFonts w:ascii="Calibri" w:hAnsi="Calibri"/>
                <w:sz w:val="22"/>
              </w:rPr>
              <w:t xml:space="preserve">= </w:t>
            </w:r>
            <w:r w:rsidRPr="002F21B1">
              <w:rPr>
                <w:rFonts w:ascii="Calibri" w:hAnsi="Calibri"/>
                <w:i/>
                <w:sz w:val="22"/>
              </w:rPr>
              <w:t>p</w:t>
            </w:r>
            <w:r w:rsidRPr="002F21B1">
              <w:rPr>
                <w:rFonts w:ascii="Calibri" w:hAnsi="Calibri"/>
                <w:sz w:val="22"/>
              </w:rPr>
              <w:t xml:space="preserve"> and </w:t>
            </w:r>
            <w:r w:rsidRPr="002F21B1">
              <w:rPr>
                <w:rFonts w:ascii="Calibri" w:hAnsi="Calibri"/>
                <w:i/>
                <w:sz w:val="22"/>
              </w:rPr>
              <w:t>p</w:t>
            </w:r>
            <w:r w:rsidRPr="002F21B1">
              <w:rPr>
                <w:rFonts w:ascii="Calibri" w:hAnsi="Calibri"/>
                <w:sz w:val="22"/>
              </w:rPr>
              <w:t xml:space="preserve"> </w:t>
            </w:r>
            <w:r w:rsidRPr="002F21B1">
              <w:rPr>
                <w:rFonts w:ascii="Calibri" w:hAnsi="Calibri"/>
                <w:sz w:val="22"/>
              </w:rPr>
              <w:sym w:font="Symbol" w:char="F0B8"/>
            </w:r>
            <w:r w:rsidRPr="002F21B1">
              <w:rPr>
                <w:rFonts w:ascii="Calibri" w:hAnsi="Calibri"/>
                <w:b/>
                <w:sz w:val="22"/>
              </w:rPr>
              <w:t xml:space="preserve"> </w:t>
            </w:r>
            <w:r w:rsidRPr="002F21B1">
              <w:rPr>
                <w:rFonts w:ascii="Calibri" w:hAnsi="Calibri"/>
                <w:i/>
                <w:sz w:val="22"/>
              </w:rPr>
              <w:t>a</w:t>
            </w:r>
            <w:r w:rsidRPr="002F21B1">
              <w:rPr>
                <w:rFonts w:ascii="Calibri" w:hAnsi="Calibri"/>
                <w:sz w:val="22"/>
              </w:rPr>
              <w:t xml:space="preserve"> </w:t>
            </w:r>
            <w:proofErr w:type="gramStart"/>
            <w:r w:rsidRPr="002F21B1">
              <w:rPr>
                <w:rFonts w:ascii="Calibri" w:hAnsi="Calibri"/>
                <w:sz w:val="22"/>
              </w:rPr>
              <w:t xml:space="preserve">= </w:t>
            </w:r>
            <w:r w:rsidRPr="002F21B1">
              <w:rPr>
                <w:rFonts w:ascii="Calibri" w:hAnsi="Calibri"/>
                <w:i/>
                <w:sz w:val="22"/>
              </w:rPr>
              <w:t>?</w:t>
            </w:r>
            <w:proofErr w:type="gramEnd"/>
          </w:p>
        </w:tc>
        <w:tc>
          <w:tcPr>
            <w:tcW w:w="2586" w:type="dxa"/>
          </w:tcPr>
          <w:p w14:paraId="1061167D" w14:textId="77777777" w:rsidR="0072593A" w:rsidRPr="002F21B1" w:rsidRDefault="0072593A" w:rsidP="002F21B1">
            <w:pPr>
              <w:spacing w:after="200"/>
              <w:rPr>
                <w:rFonts w:ascii="Calibri" w:hAnsi="Calibri"/>
              </w:rPr>
            </w:pPr>
            <w:r w:rsidRPr="002F21B1">
              <w:rPr>
                <w:rFonts w:ascii="Calibri" w:hAnsi="Calibri"/>
                <w:i/>
                <w:sz w:val="22"/>
              </w:rPr>
              <w:t>?</w:t>
            </w:r>
            <w:r w:rsidRPr="002F21B1">
              <w:rPr>
                <w:rFonts w:ascii="Calibri" w:hAnsi="Calibri"/>
                <w:sz w:val="22"/>
              </w:rPr>
              <w:t xml:space="preserve"> </w:t>
            </w:r>
            <w:r w:rsidRPr="002F21B1">
              <w:rPr>
                <w:rFonts w:ascii="Calibri" w:hAnsi="Calibri"/>
                <w:sz w:val="22"/>
              </w:rPr>
              <w:sym w:font="Symbol" w:char="F0B4"/>
            </w:r>
            <w:r w:rsidRPr="002F21B1">
              <w:rPr>
                <w:rFonts w:ascii="Calibri" w:hAnsi="Calibri"/>
                <w:sz w:val="22"/>
              </w:rPr>
              <w:t xml:space="preserve"> </w:t>
            </w:r>
            <w:r w:rsidRPr="002F21B1">
              <w:rPr>
                <w:rFonts w:ascii="Calibri" w:hAnsi="Calibri"/>
                <w:i/>
                <w:sz w:val="22"/>
              </w:rPr>
              <w:t>b</w:t>
            </w:r>
            <w:r w:rsidRPr="002F21B1">
              <w:rPr>
                <w:rFonts w:ascii="Calibri" w:hAnsi="Calibri"/>
                <w:sz w:val="22"/>
              </w:rPr>
              <w:t xml:space="preserve"> = </w:t>
            </w:r>
            <w:r w:rsidRPr="002F21B1">
              <w:rPr>
                <w:rFonts w:ascii="Calibri" w:hAnsi="Calibri"/>
                <w:i/>
                <w:sz w:val="22"/>
              </w:rPr>
              <w:t xml:space="preserve">p </w:t>
            </w:r>
            <w:r w:rsidRPr="002F21B1">
              <w:rPr>
                <w:rFonts w:ascii="Calibri" w:hAnsi="Calibri"/>
                <w:sz w:val="22"/>
              </w:rPr>
              <w:t>and</w:t>
            </w:r>
            <w:r w:rsidRPr="002F21B1">
              <w:rPr>
                <w:rFonts w:ascii="Calibri" w:hAnsi="Calibri"/>
                <w:i/>
                <w:sz w:val="22"/>
              </w:rPr>
              <w:t xml:space="preserve"> p</w:t>
            </w:r>
            <w:r w:rsidRPr="002F21B1">
              <w:rPr>
                <w:rFonts w:ascii="Calibri" w:hAnsi="Calibri"/>
                <w:sz w:val="22"/>
              </w:rPr>
              <w:t xml:space="preserve"> </w:t>
            </w:r>
            <w:r w:rsidRPr="002F21B1">
              <w:rPr>
                <w:rFonts w:ascii="Calibri" w:hAnsi="Calibri"/>
                <w:sz w:val="22"/>
              </w:rPr>
              <w:sym w:font="Symbol" w:char="F0B8"/>
            </w:r>
            <w:r w:rsidRPr="002F21B1">
              <w:rPr>
                <w:rFonts w:ascii="Calibri" w:hAnsi="Calibri"/>
                <w:b/>
                <w:sz w:val="22"/>
              </w:rPr>
              <w:t xml:space="preserve"> </w:t>
            </w:r>
            <w:r w:rsidRPr="002F21B1">
              <w:rPr>
                <w:rFonts w:ascii="Calibri" w:hAnsi="Calibri"/>
                <w:i/>
                <w:sz w:val="22"/>
              </w:rPr>
              <w:t>b</w:t>
            </w:r>
            <w:r w:rsidRPr="002F21B1">
              <w:rPr>
                <w:rFonts w:ascii="Calibri" w:hAnsi="Calibri"/>
                <w:b/>
                <w:sz w:val="22"/>
              </w:rPr>
              <w:t xml:space="preserve"> </w:t>
            </w:r>
            <w:proofErr w:type="gramStart"/>
            <w:r w:rsidRPr="002F21B1">
              <w:rPr>
                <w:rFonts w:ascii="Calibri" w:hAnsi="Calibri"/>
                <w:sz w:val="22"/>
              </w:rPr>
              <w:t xml:space="preserve">= </w:t>
            </w:r>
            <w:r w:rsidRPr="002F21B1">
              <w:rPr>
                <w:rFonts w:ascii="Calibri" w:hAnsi="Calibri"/>
                <w:i/>
                <w:sz w:val="22"/>
              </w:rPr>
              <w:t>?</w:t>
            </w:r>
            <w:proofErr w:type="gramEnd"/>
          </w:p>
        </w:tc>
      </w:tr>
    </w:tbl>
    <w:p w14:paraId="131875A2" w14:textId="77777777" w:rsidR="0072593A" w:rsidRDefault="0072593A" w:rsidP="002F21B1">
      <w:pPr>
        <w:spacing w:line="240" w:lineRule="auto"/>
        <w:rPr>
          <w:sz w:val="20"/>
          <w:szCs w:val="24"/>
        </w:rPr>
      </w:pPr>
    </w:p>
    <w:p w14:paraId="2C657722" w14:textId="77777777" w:rsidR="0072593A" w:rsidRDefault="0072593A" w:rsidP="002F21B1">
      <w:pPr>
        <w:spacing w:line="240" w:lineRule="auto"/>
        <w:rPr>
          <w:sz w:val="20"/>
          <w:szCs w:val="24"/>
        </w:rPr>
      </w:pPr>
    </w:p>
    <w:p w14:paraId="4B981E6E" w14:textId="77777777" w:rsidR="0072593A" w:rsidRDefault="0072593A" w:rsidP="002F21B1">
      <w:pPr>
        <w:spacing w:line="240" w:lineRule="auto"/>
        <w:rPr>
          <w:sz w:val="20"/>
          <w:szCs w:val="24"/>
        </w:rPr>
      </w:pPr>
    </w:p>
    <w:p w14:paraId="25D43BF4" w14:textId="77777777" w:rsidR="003509E3" w:rsidRDefault="003509E3" w:rsidP="002F21B1">
      <w:pPr>
        <w:spacing w:line="240" w:lineRule="auto"/>
        <w:rPr>
          <w:sz w:val="20"/>
          <w:szCs w:val="24"/>
        </w:rPr>
      </w:pPr>
    </w:p>
    <w:p w14:paraId="5A0CB8E2" w14:textId="77777777" w:rsidR="003509E3" w:rsidRDefault="003509E3" w:rsidP="002F21B1">
      <w:pPr>
        <w:spacing w:line="240" w:lineRule="auto"/>
        <w:rPr>
          <w:sz w:val="20"/>
          <w:szCs w:val="24"/>
        </w:rPr>
      </w:pPr>
    </w:p>
    <w:p w14:paraId="351DAD9D" w14:textId="77777777" w:rsidR="0072593A" w:rsidRDefault="0072593A" w:rsidP="002F21B1">
      <w:pPr>
        <w:spacing w:line="240" w:lineRule="auto"/>
        <w:rPr>
          <w:sz w:val="20"/>
          <w:szCs w:val="24"/>
        </w:rPr>
      </w:pPr>
      <w:r w:rsidRPr="004232F8">
        <w:rPr>
          <w:b/>
          <w:smallCaps/>
          <w:sz w:val="20"/>
          <w:szCs w:val="24"/>
        </w:rPr>
        <w:t>Table 3</w:t>
      </w:r>
      <w:r w:rsidRPr="004232F8">
        <w:rPr>
          <w:sz w:val="20"/>
          <w:szCs w:val="24"/>
        </w:rPr>
        <w:t>. The properties of operations.</w:t>
      </w:r>
    </w:p>
    <w:p w14:paraId="4E9A2F02" w14:textId="77777777" w:rsidR="0072593A" w:rsidRDefault="0072593A" w:rsidP="002F21B1">
      <w:pPr>
        <w:spacing w:line="240" w:lineRule="auto"/>
        <w:rPr>
          <w:sz w:val="20"/>
          <w:szCs w:val="24"/>
        </w:rPr>
      </w:pPr>
    </w:p>
    <w:p w14:paraId="0C0A4ACD" w14:textId="77777777" w:rsidR="0072593A" w:rsidRPr="004232F8" w:rsidRDefault="0072593A" w:rsidP="002F21B1">
      <w:pPr>
        <w:spacing w:line="240" w:lineRule="auto"/>
        <w:rPr>
          <w:sz w:val="20"/>
          <w:szCs w:val="24"/>
        </w:rPr>
      </w:pPr>
      <w:r w:rsidRPr="004232F8">
        <w:rPr>
          <w:sz w:val="20"/>
          <w:szCs w:val="24"/>
        </w:rPr>
        <w:t xml:space="preserve">Here </w:t>
      </w:r>
      <w:r w:rsidRPr="004232F8">
        <w:rPr>
          <w:i/>
          <w:sz w:val="20"/>
          <w:szCs w:val="24"/>
        </w:rPr>
        <w:t>a</w:t>
      </w:r>
      <w:r w:rsidRPr="004232F8">
        <w:rPr>
          <w:sz w:val="20"/>
          <w:szCs w:val="24"/>
        </w:rPr>
        <w:t xml:space="preserve">, </w:t>
      </w:r>
      <w:r w:rsidRPr="004232F8">
        <w:rPr>
          <w:i/>
          <w:sz w:val="20"/>
          <w:szCs w:val="24"/>
        </w:rPr>
        <w:t>b</w:t>
      </w:r>
      <w:r w:rsidRPr="004232F8">
        <w:rPr>
          <w:sz w:val="20"/>
          <w:szCs w:val="24"/>
        </w:rPr>
        <w:t xml:space="preserve"> and </w:t>
      </w:r>
      <w:r w:rsidRPr="004232F8">
        <w:rPr>
          <w:i/>
          <w:sz w:val="20"/>
          <w:szCs w:val="24"/>
        </w:rPr>
        <w:t>c</w:t>
      </w:r>
      <w:r w:rsidRPr="004232F8">
        <w:rPr>
          <w:sz w:val="20"/>
          <w:szCs w:val="24"/>
        </w:rPr>
        <w:t xml:space="preserve"> stand for arbitrary numbers in a given number system. The properties of operations apply to the rational number system, the real number system, and the complex number system.</w:t>
      </w:r>
    </w:p>
    <w:p w14:paraId="01E4639B" w14:textId="77777777" w:rsidR="0072593A" w:rsidRDefault="0072593A" w:rsidP="002F21B1">
      <w:pPr>
        <w:spacing w:line="240" w:lineRule="auto"/>
        <w:rPr>
          <w:sz w:val="20"/>
          <w:szCs w:val="24"/>
        </w:rPr>
      </w:pPr>
    </w:p>
    <w:tbl>
      <w:tblPr>
        <w:tblW w:w="936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93"/>
        <w:gridCol w:w="5672"/>
      </w:tblGrid>
      <w:tr w:rsidR="0072593A" w:rsidRPr="00E21BBE" w14:paraId="392A3266" w14:textId="77777777" w:rsidTr="001D4F35">
        <w:trPr>
          <w:jc w:val="center"/>
        </w:trPr>
        <w:tc>
          <w:tcPr>
            <w:tcW w:w="3693" w:type="dxa"/>
            <w:tcBorders>
              <w:top w:val="single" w:sz="4" w:space="0" w:color="auto"/>
              <w:bottom w:val="single" w:sz="4" w:space="0" w:color="auto"/>
            </w:tcBorders>
          </w:tcPr>
          <w:p w14:paraId="31CDEF93" w14:textId="77777777" w:rsidR="0072593A" w:rsidRPr="00E21BBE" w:rsidRDefault="0072593A" w:rsidP="001D4F35">
            <w:pPr>
              <w:suppressAutoHyphens/>
              <w:spacing w:line="240" w:lineRule="auto"/>
              <w:rPr>
                <w:i/>
                <w:sz w:val="20"/>
                <w:szCs w:val="24"/>
              </w:rPr>
            </w:pPr>
          </w:p>
          <w:p w14:paraId="446CB212" w14:textId="77777777" w:rsidR="0072593A" w:rsidRPr="00E21BBE" w:rsidRDefault="0072593A" w:rsidP="001D4F35">
            <w:pPr>
              <w:suppressAutoHyphens/>
              <w:spacing w:line="240" w:lineRule="auto"/>
              <w:rPr>
                <w:i/>
                <w:sz w:val="20"/>
                <w:szCs w:val="24"/>
              </w:rPr>
            </w:pPr>
            <w:r w:rsidRPr="00E21BBE">
              <w:rPr>
                <w:i/>
                <w:sz w:val="20"/>
                <w:szCs w:val="24"/>
              </w:rPr>
              <w:t>Associative property of addition</w:t>
            </w:r>
          </w:p>
          <w:p w14:paraId="18F83AF4" w14:textId="77777777" w:rsidR="0072593A" w:rsidRPr="00E21BBE" w:rsidRDefault="0072593A" w:rsidP="001D4F35">
            <w:pPr>
              <w:suppressAutoHyphens/>
              <w:spacing w:line="400" w:lineRule="exact"/>
              <w:rPr>
                <w:i/>
                <w:sz w:val="20"/>
                <w:szCs w:val="24"/>
              </w:rPr>
            </w:pPr>
            <w:r w:rsidRPr="00E21BBE">
              <w:rPr>
                <w:i/>
                <w:sz w:val="20"/>
                <w:szCs w:val="24"/>
              </w:rPr>
              <w:t>Commutative property of addition</w:t>
            </w:r>
          </w:p>
          <w:p w14:paraId="05FA5106" w14:textId="77777777" w:rsidR="0072593A" w:rsidRPr="00E21BBE" w:rsidRDefault="0072593A" w:rsidP="001D4F35">
            <w:pPr>
              <w:suppressAutoHyphens/>
              <w:spacing w:line="400" w:lineRule="exact"/>
              <w:rPr>
                <w:i/>
                <w:sz w:val="20"/>
                <w:szCs w:val="24"/>
              </w:rPr>
            </w:pPr>
            <w:r w:rsidRPr="00E21BBE">
              <w:rPr>
                <w:i/>
                <w:sz w:val="20"/>
                <w:szCs w:val="24"/>
              </w:rPr>
              <w:t>Additive identity property of 0</w:t>
            </w:r>
          </w:p>
          <w:p w14:paraId="6F03175D" w14:textId="77777777" w:rsidR="0072593A" w:rsidRPr="00E21BBE" w:rsidRDefault="0072593A" w:rsidP="001D4F35">
            <w:pPr>
              <w:suppressAutoHyphens/>
              <w:spacing w:line="400" w:lineRule="exact"/>
              <w:rPr>
                <w:i/>
                <w:sz w:val="20"/>
                <w:szCs w:val="24"/>
              </w:rPr>
            </w:pPr>
            <w:r w:rsidRPr="00E21BBE">
              <w:rPr>
                <w:i/>
                <w:sz w:val="20"/>
                <w:szCs w:val="24"/>
              </w:rPr>
              <w:t>Existence of additive inverses</w:t>
            </w:r>
          </w:p>
          <w:p w14:paraId="64A42FDD" w14:textId="77777777" w:rsidR="0072593A" w:rsidRPr="00E21BBE" w:rsidRDefault="0072593A" w:rsidP="001D4F35">
            <w:pPr>
              <w:suppressAutoHyphens/>
              <w:spacing w:line="400" w:lineRule="exact"/>
              <w:rPr>
                <w:sz w:val="20"/>
                <w:szCs w:val="24"/>
              </w:rPr>
            </w:pPr>
            <w:r w:rsidRPr="00E21BBE">
              <w:rPr>
                <w:i/>
                <w:sz w:val="20"/>
                <w:szCs w:val="24"/>
              </w:rPr>
              <w:t>Associative property of multiplication</w:t>
            </w:r>
          </w:p>
          <w:p w14:paraId="09CD0C7A" w14:textId="77777777" w:rsidR="0072593A" w:rsidRPr="00E21BBE" w:rsidRDefault="0072593A" w:rsidP="001D4F35">
            <w:pPr>
              <w:suppressAutoHyphens/>
              <w:spacing w:line="400" w:lineRule="exact"/>
              <w:rPr>
                <w:i/>
                <w:sz w:val="20"/>
                <w:szCs w:val="24"/>
              </w:rPr>
            </w:pPr>
            <w:r w:rsidRPr="00E21BBE">
              <w:rPr>
                <w:i/>
                <w:sz w:val="20"/>
                <w:szCs w:val="24"/>
              </w:rPr>
              <w:t>Commutative property of multiplication</w:t>
            </w:r>
          </w:p>
          <w:p w14:paraId="1A6459F9" w14:textId="77777777" w:rsidR="0072593A" w:rsidRPr="00E21BBE" w:rsidRDefault="0072593A" w:rsidP="001D4F35">
            <w:pPr>
              <w:suppressAutoHyphens/>
              <w:spacing w:line="400" w:lineRule="exact"/>
              <w:rPr>
                <w:i/>
                <w:sz w:val="20"/>
                <w:szCs w:val="24"/>
              </w:rPr>
            </w:pPr>
            <w:r w:rsidRPr="00E21BBE">
              <w:rPr>
                <w:i/>
                <w:sz w:val="20"/>
                <w:szCs w:val="24"/>
              </w:rPr>
              <w:t>Multiplicative identity property of 1</w:t>
            </w:r>
          </w:p>
          <w:p w14:paraId="16DC5B09" w14:textId="77777777" w:rsidR="0072593A" w:rsidRPr="00E21BBE" w:rsidRDefault="0072593A" w:rsidP="001D4F35">
            <w:pPr>
              <w:suppressAutoHyphens/>
              <w:spacing w:line="400" w:lineRule="exact"/>
              <w:rPr>
                <w:i/>
                <w:sz w:val="20"/>
                <w:szCs w:val="24"/>
              </w:rPr>
            </w:pPr>
            <w:r w:rsidRPr="00E21BBE">
              <w:rPr>
                <w:i/>
                <w:sz w:val="20"/>
                <w:szCs w:val="24"/>
              </w:rPr>
              <w:t>Existence of multiplicative inverses</w:t>
            </w:r>
          </w:p>
          <w:p w14:paraId="1E9D16E1" w14:textId="77777777" w:rsidR="0072593A" w:rsidRPr="00E21BBE" w:rsidRDefault="0072593A" w:rsidP="001D4F35">
            <w:pPr>
              <w:suppressAutoHyphens/>
              <w:spacing w:line="400" w:lineRule="exact"/>
              <w:rPr>
                <w:i/>
                <w:sz w:val="20"/>
                <w:szCs w:val="24"/>
              </w:rPr>
            </w:pPr>
            <w:r w:rsidRPr="00E21BBE">
              <w:rPr>
                <w:i/>
                <w:sz w:val="20"/>
                <w:szCs w:val="24"/>
              </w:rPr>
              <w:t>Distributive property of multiplication</w:t>
            </w:r>
          </w:p>
          <w:p w14:paraId="0B836878" w14:textId="77777777" w:rsidR="0072593A" w:rsidRPr="00E21BBE" w:rsidRDefault="0072593A" w:rsidP="001D4F35">
            <w:pPr>
              <w:suppressAutoHyphens/>
              <w:spacing w:line="240" w:lineRule="auto"/>
              <w:rPr>
                <w:i/>
                <w:sz w:val="20"/>
                <w:szCs w:val="24"/>
              </w:rPr>
            </w:pPr>
            <w:r w:rsidRPr="00E21BBE">
              <w:rPr>
                <w:i/>
                <w:sz w:val="20"/>
                <w:szCs w:val="24"/>
              </w:rPr>
              <w:t>over addition</w:t>
            </w:r>
          </w:p>
          <w:p w14:paraId="4B4B75F2" w14:textId="77777777" w:rsidR="0072593A" w:rsidRPr="00E21BBE" w:rsidRDefault="0072593A" w:rsidP="001D4F35">
            <w:pPr>
              <w:suppressAutoHyphens/>
              <w:spacing w:line="240" w:lineRule="auto"/>
              <w:rPr>
                <w:i/>
                <w:sz w:val="20"/>
                <w:szCs w:val="24"/>
              </w:rPr>
            </w:pPr>
          </w:p>
        </w:tc>
        <w:tc>
          <w:tcPr>
            <w:tcW w:w="5672" w:type="dxa"/>
            <w:tcBorders>
              <w:top w:val="single" w:sz="4" w:space="0" w:color="auto"/>
              <w:bottom w:val="single" w:sz="4" w:space="0" w:color="auto"/>
            </w:tcBorders>
          </w:tcPr>
          <w:p w14:paraId="28F8A127" w14:textId="77777777" w:rsidR="0072593A" w:rsidRPr="00E21BBE" w:rsidRDefault="0072593A" w:rsidP="001D4F35">
            <w:pPr>
              <w:suppressAutoHyphens/>
              <w:spacing w:line="240" w:lineRule="auto"/>
              <w:jc w:val="center"/>
              <w:rPr>
                <w:sz w:val="20"/>
                <w:szCs w:val="24"/>
              </w:rPr>
            </w:pPr>
          </w:p>
          <w:p w14:paraId="654B1FA5" w14:textId="77777777" w:rsidR="0072593A" w:rsidRPr="00E21BBE" w:rsidRDefault="0072593A" w:rsidP="001D4F35">
            <w:pPr>
              <w:suppressAutoHyphens/>
              <w:spacing w:line="240" w:lineRule="auto"/>
              <w:jc w:val="center"/>
              <w:rPr>
                <w:i/>
                <w:sz w:val="20"/>
                <w:szCs w:val="24"/>
              </w:rPr>
            </w:pPr>
            <w:r w:rsidRPr="00E21BBE">
              <w:rPr>
                <w:sz w:val="20"/>
                <w:szCs w:val="24"/>
              </w:rPr>
              <w:t>(</w:t>
            </w:r>
            <w:r w:rsidRPr="00E21BBE">
              <w:rPr>
                <w:i/>
                <w:sz w:val="20"/>
                <w:szCs w:val="24"/>
              </w:rPr>
              <w:t>a + b</w:t>
            </w:r>
            <w:r w:rsidRPr="00E21BBE">
              <w:rPr>
                <w:sz w:val="20"/>
                <w:szCs w:val="24"/>
              </w:rPr>
              <w:t xml:space="preserve">) </w:t>
            </w:r>
            <w:r w:rsidRPr="00E21BBE">
              <w:rPr>
                <w:i/>
                <w:sz w:val="20"/>
                <w:szCs w:val="24"/>
              </w:rPr>
              <w:t xml:space="preserve">+ c = a + </w:t>
            </w:r>
            <w:r w:rsidRPr="00E21BBE">
              <w:rPr>
                <w:sz w:val="20"/>
                <w:szCs w:val="24"/>
              </w:rPr>
              <w:t>(</w:t>
            </w:r>
            <w:r w:rsidRPr="00E21BBE">
              <w:rPr>
                <w:i/>
                <w:sz w:val="20"/>
                <w:szCs w:val="24"/>
              </w:rPr>
              <w:t>b + c</w:t>
            </w:r>
            <w:r w:rsidRPr="00E21BBE">
              <w:rPr>
                <w:sz w:val="20"/>
                <w:szCs w:val="24"/>
              </w:rPr>
              <w:t>)</w:t>
            </w:r>
          </w:p>
          <w:p w14:paraId="0E09EBEA" w14:textId="77777777" w:rsidR="0072593A" w:rsidRPr="00E21BBE" w:rsidRDefault="0072593A" w:rsidP="001D4F35">
            <w:pPr>
              <w:suppressAutoHyphens/>
              <w:spacing w:line="400" w:lineRule="exact"/>
              <w:jc w:val="center"/>
              <w:rPr>
                <w:i/>
                <w:sz w:val="20"/>
                <w:szCs w:val="24"/>
              </w:rPr>
            </w:pPr>
            <w:r w:rsidRPr="00E21BBE">
              <w:rPr>
                <w:i/>
                <w:sz w:val="20"/>
                <w:szCs w:val="24"/>
              </w:rPr>
              <w:t>a + b</w:t>
            </w:r>
            <w:r w:rsidRPr="00E21BBE">
              <w:rPr>
                <w:sz w:val="20"/>
                <w:szCs w:val="24"/>
              </w:rPr>
              <w:t xml:space="preserve"> </w:t>
            </w:r>
            <w:r w:rsidRPr="00E21BBE">
              <w:rPr>
                <w:i/>
                <w:sz w:val="20"/>
                <w:szCs w:val="24"/>
              </w:rPr>
              <w:t>= b + a</w:t>
            </w:r>
          </w:p>
          <w:p w14:paraId="2DAC23DC" w14:textId="77777777" w:rsidR="0072593A" w:rsidRPr="00E21BBE" w:rsidRDefault="0072593A" w:rsidP="001D4F35">
            <w:pPr>
              <w:suppressAutoHyphens/>
              <w:spacing w:line="400" w:lineRule="exact"/>
              <w:jc w:val="center"/>
              <w:rPr>
                <w:i/>
                <w:sz w:val="20"/>
                <w:szCs w:val="24"/>
              </w:rPr>
            </w:pPr>
            <w:r w:rsidRPr="00E21BBE">
              <w:rPr>
                <w:i/>
                <w:sz w:val="20"/>
                <w:szCs w:val="24"/>
              </w:rPr>
              <w:t xml:space="preserve">a + </w:t>
            </w:r>
            <w:r w:rsidRPr="00E21BBE">
              <w:rPr>
                <w:sz w:val="20"/>
                <w:szCs w:val="24"/>
              </w:rPr>
              <w:t>0</w:t>
            </w:r>
            <w:r w:rsidRPr="00E21BBE">
              <w:rPr>
                <w:i/>
                <w:sz w:val="20"/>
                <w:szCs w:val="24"/>
              </w:rPr>
              <w:t xml:space="preserve"> = </w:t>
            </w:r>
            <w:r w:rsidRPr="00E21BBE">
              <w:rPr>
                <w:sz w:val="20"/>
                <w:szCs w:val="24"/>
              </w:rPr>
              <w:t>0 +</w:t>
            </w:r>
            <w:r w:rsidRPr="00E21BBE">
              <w:rPr>
                <w:i/>
                <w:sz w:val="20"/>
                <w:szCs w:val="24"/>
              </w:rPr>
              <w:t xml:space="preserve"> a</w:t>
            </w:r>
            <w:r w:rsidRPr="00E21BBE">
              <w:rPr>
                <w:sz w:val="20"/>
                <w:szCs w:val="24"/>
              </w:rPr>
              <w:t xml:space="preserve"> =</w:t>
            </w:r>
            <w:r w:rsidRPr="00E21BBE">
              <w:rPr>
                <w:i/>
                <w:sz w:val="20"/>
                <w:szCs w:val="24"/>
              </w:rPr>
              <w:t xml:space="preserve"> a</w:t>
            </w:r>
          </w:p>
          <w:p w14:paraId="3FE87D13" w14:textId="77777777" w:rsidR="0072593A" w:rsidRPr="00E21BBE" w:rsidRDefault="0072593A" w:rsidP="001D4F35">
            <w:pPr>
              <w:suppressAutoHyphens/>
              <w:spacing w:line="400" w:lineRule="exact"/>
              <w:jc w:val="center"/>
              <w:rPr>
                <w:sz w:val="20"/>
                <w:szCs w:val="24"/>
              </w:rPr>
            </w:pPr>
            <w:r w:rsidRPr="00E21BBE">
              <w:rPr>
                <w:sz w:val="20"/>
                <w:szCs w:val="24"/>
              </w:rPr>
              <w:t xml:space="preserve">For every </w:t>
            </w:r>
            <w:proofErr w:type="spellStart"/>
            <w:r w:rsidRPr="00E21BBE">
              <w:rPr>
                <w:i/>
                <w:sz w:val="20"/>
                <w:szCs w:val="24"/>
              </w:rPr>
              <w:t>a</w:t>
            </w:r>
            <w:proofErr w:type="spellEnd"/>
            <w:r w:rsidRPr="00E21BBE">
              <w:rPr>
                <w:sz w:val="20"/>
                <w:szCs w:val="24"/>
              </w:rPr>
              <w:t xml:space="preserve"> there exists –</w:t>
            </w:r>
            <w:r w:rsidRPr="00E21BBE">
              <w:rPr>
                <w:i/>
                <w:sz w:val="20"/>
                <w:szCs w:val="24"/>
              </w:rPr>
              <w:t>a</w:t>
            </w:r>
            <w:r w:rsidRPr="00E21BBE">
              <w:rPr>
                <w:sz w:val="20"/>
                <w:szCs w:val="24"/>
              </w:rPr>
              <w:t xml:space="preserve"> so that </w:t>
            </w:r>
            <w:r w:rsidRPr="00E21BBE">
              <w:rPr>
                <w:i/>
                <w:sz w:val="20"/>
                <w:szCs w:val="24"/>
              </w:rPr>
              <w:t>a</w:t>
            </w:r>
            <w:r w:rsidRPr="00E21BBE">
              <w:rPr>
                <w:sz w:val="20"/>
                <w:szCs w:val="24"/>
              </w:rPr>
              <w:t xml:space="preserve"> + (–</w:t>
            </w:r>
            <w:r w:rsidRPr="00E21BBE">
              <w:rPr>
                <w:i/>
                <w:sz w:val="20"/>
                <w:szCs w:val="24"/>
              </w:rPr>
              <w:t>a</w:t>
            </w:r>
            <w:r w:rsidRPr="00E21BBE">
              <w:rPr>
                <w:sz w:val="20"/>
                <w:szCs w:val="24"/>
              </w:rPr>
              <w:t>) =</w:t>
            </w:r>
            <w:r w:rsidRPr="00E21BBE">
              <w:rPr>
                <w:i/>
                <w:sz w:val="20"/>
                <w:szCs w:val="24"/>
              </w:rPr>
              <w:t xml:space="preserve"> </w:t>
            </w:r>
            <w:r w:rsidRPr="00E21BBE">
              <w:rPr>
                <w:sz w:val="20"/>
                <w:szCs w:val="24"/>
              </w:rPr>
              <w:t>(–</w:t>
            </w:r>
            <w:r w:rsidRPr="00E21BBE">
              <w:rPr>
                <w:i/>
                <w:sz w:val="20"/>
                <w:szCs w:val="24"/>
              </w:rPr>
              <w:t>a</w:t>
            </w:r>
            <w:r w:rsidRPr="00E21BBE">
              <w:rPr>
                <w:sz w:val="20"/>
                <w:szCs w:val="24"/>
              </w:rPr>
              <w:t xml:space="preserve">) + </w:t>
            </w:r>
            <w:r w:rsidRPr="00E21BBE">
              <w:rPr>
                <w:i/>
                <w:sz w:val="20"/>
                <w:szCs w:val="24"/>
              </w:rPr>
              <w:t>a</w:t>
            </w:r>
            <w:r w:rsidRPr="00E21BBE">
              <w:rPr>
                <w:sz w:val="20"/>
                <w:szCs w:val="24"/>
              </w:rPr>
              <w:t xml:space="preserve"> = 0.</w:t>
            </w:r>
          </w:p>
          <w:p w14:paraId="551306B0" w14:textId="77777777" w:rsidR="0072593A" w:rsidRPr="00E21BBE" w:rsidRDefault="0072593A" w:rsidP="001D4F35">
            <w:pPr>
              <w:suppressAutoHyphens/>
              <w:spacing w:line="400" w:lineRule="exact"/>
              <w:jc w:val="center"/>
              <w:rPr>
                <w:sz w:val="20"/>
                <w:szCs w:val="24"/>
              </w:rPr>
            </w:pPr>
            <w:r w:rsidRPr="00E21BBE">
              <w:rPr>
                <w:sz w:val="20"/>
                <w:szCs w:val="24"/>
              </w:rPr>
              <w:t>(</w:t>
            </w:r>
            <w:r w:rsidRPr="00E21BBE">
              <w:rPr>
                <w:i/>
                <w:sz w:val="20"/>
                <w:szCs w:val="24"/>
              </w:rPr>
              <w:t xml:space="preserve">a </w:t>
            </w:r>
            <w:r w:rsidRPr="00E21BBE">
              <w:rPr>
                <w:szCs w:val="24"/>
              </w:rPr>
              <w:sym w:font="Symbol" w:char="F0B4"/>
            </w:r>
            <w:r w:rsidRPr="00E21BBE">
              <w:rPr>
                <w:i/>
                <w:sz w:val="20"/>
                <w:szCs w:val="24"/>
              </w:rPr>
              <w:t xml:space="preserve"> b</w:t>
            </w:r>
            <w:r w:rsidRPr="00E21BBE">
              <w:rPr>
                <w:sz w:val="20"/>
                <w:szCs w:val="24"/>
              </w:rPr>
              <w:t xml:space="preserve">) </w:t>
            </w:r>
            <w:r w:rsidRPr="00E21BBE">
              <w:rPr>
                <w:szCs w:val="24"/>
              </w:rPr>
              <w:sym w:font="Symbol" w:char="F0B4"/>
            </w:r>
            <w:r w:rsidRPr="00E21BBE">
              <w:rPr>
                <w:i/>
                <w:sz w:val="20"/>
                <w:szCs w:val="24"/>
              </w:rPr>
              <w:t xml:space="preserve"> c = a </w:t>
            </w:r>
            <w:r w:rsidRPr="00E21BBE">
              <w:rPr>
                <w:szCs w:val="24"/>
              </w:rPr>
              <w:sym w:font="Symbol" w:char="F0B4"/>
            </w:r>
            <w:r w:rsidRPr="00E21BBE">
              <w:rPr>
                <w:i/>
                <w:sz w:val="20"/>
                <w:szCs w:val="24"/>
              </w:rPr>
              <w:t xml:space="preserve"> </w:t>
            </w:r>
            <w:r w:rsidRPr="00E21BBE">
              <w:rPr>
                <w:sz w:val="20"/>
                <w:szCs w:val="24"/>
              </w:rPr>
              <w:t>(</w:t>
            </w:r>
            <w:r w:rsidRPr="00E21BBE">
              <w:rPr>
                <w:i/>
                <w:sz w:val="20"/>
                <w:szCs w:val="24"/>
              </w:rPr>
              <w:t xml:space="preserve">b </w:t>
            </w:r>
            <w:r w:rsidRPr="00E21BBE">
              <w:rPr>
                <w:szCs w:val="24"/>
              </w:rPr>
              <w:sym w:font="Symbol" w:char="F0B4"/>
            </w:r>
            <w:r w:rsidRPr="00E21BBE">
              <w:rPr>
                <w:i/>
                <w:sz w:val="20"/>
                <w:szCs w:val="24"/>
              </w:rPr>
              <w:t xml:space="preserve"> c</w:t>
            </w:r>
            <w:r w:rsidRPr="00E21BBE">
              <w:rPr>
                <w:sz w:val="20"/>
                <w:szCs w:val="24"/>
              </w:rPr>
              <w:t>)</w:t>
            </w:r>
          </w:p>
          <w:p w14:paraId="55F45E09" w14:textId="77777777" w:rsidR="0072593A" w:rsidRPr="00E21BBE" w:rsidRDefault="0072593A" w:rsidP="001D4F35">
            <w:pPr>
              <w:suppressAutoHyphens/>
              <w:spacing w:line="400" w:lineRule="exact"/>
              <w:jc w:val="center"/>
              <w:rPr>
                <w:i/>
                <w:sz w:val="20"/>
                <w:szCs w:val="24"/>
              </w:rPr>
            </w:pPr>
            <w:r w:rsidRPr="00E21BBE">
              <w:rPr>
                <w:i/>
                <w:sz w:val="20"/>
                <w:szCs w:val="24"/>
              </w:rPr>
              <w:t xml:space="preserve">a </w:t>
            </w:r>
            <w:r w:rsidRPr="00E21BBE">
              <w:rPr>
                <w:szCs w:val="24"/>
              </w:rPr>
              <w:sym w:font="Symbol" w:char="F0B4"/>
            </w:r>
            <w:r w:rsidRPr="00E21BBE">
              <w:rPr>
                <w:i/>
                <w:sz w:val="20"/>
                <w:szCs w:val="24"/>
              </w:rPr>
              <w:t xml:space="preserve"> b</w:t>
            </w:r>
            <w:r w:rsidRPr="00E21BBE">
              <w:rPr>
                <w:sz w:val="20"/>
                <w:szCs w:val="24"/>
              </w:rPr>
              <w:t xml:space="preserve"> </w:t>
            </w:r>
            <w:r w:rsidRPr="00E21BBE">
              <w:rPr>
                <w:i/>
                <w:sz w:val="20"/>
                <w:szCs w:val="24"/>
              </w:rPr>
              <w:t xml:space="preserve">= b </w:t>
            </w:r>
            <w:r w:rsidRPr="00E21BBE">
              <w:rPr>
                <w:szCs w:val="24"/>
              </w:rPr>
              <w:sym w:font="Symbol" w:char="F0B4"/>
            </w:r>
            <w:r w:rsidRPr="00E21BBE">
              <w:rPr>
                <w:i/>
                <w:sz w:val="20"/>
                <w:szCs w:val="24"/>
              </w:rPr>
              <w:t xml:space="preserve"> a</w:t>
            </w:r>
          </w:p>
          <w:p w14:paraId="1AC85FC8" w14:textId="77777777" w:rsidR="0072593A" w:rsidRPr="00E21BBE" w:rsidRDefault="0072593A" w:rsidP="001D4F35">
            <w:pPr>
              <w:suppressAutoHyphens/>
              <w:spacing w:line="400" w:lineRule="exact"/>
              <w:jc w:val="center"/>
              <w:rPr>
                <w:i/>
                <w:sz w:val="20"/>
                <w:szCs w:val="24"/>
              </w:rPr>
            </w:pPr>
            <w:r w:rsidRPr="00E21BBE">
              <w:rPr>
                <w:i/>
                <w:sz w:val="20"/>
                <w:szCs w:val="24"/>
              </w:rPr>
              <w:t xml:space="preserve">a </w:t>
            </w:r>
            <w:r w:rsidRPr="00E21BBE">
              <w:rPr>
                <w:szCs w:val="24"/>
              </w:rPr>
              <w:sym w:font="Symbol" w:char="F0B4"/>
            </w:r>
            <w:r w:rsidRPr="00E21BBE">
              <w:rPr>
                <w:i/>
                <w:sz w:val="20"/>
                <w:szCs w:val="24"/>
              </w:rPr>
              <w:t xml:space="preserve"> </w:t>
            </w:r>
            <w:r w:rsidRPr="00E21BBE">
              <w:rPr>
                <w:sz w:val="20"/>
                <w:szCs w:val="24"/>
              </w:rPr>
              <w:t xml:space="preserve">1 </w:t>
            </w:r>
            <w:r w:rsidRPr="00E21BBE">
              <w:rPr>
                <w:i/>
                <w:sz w:val="20"/>
                <w:szCs w:val="24"/>
              </w:rPr>
              <w:t xml:space="preserve">= </w:t>
            </w:r>
            <w:r w:rsidRPr="00E21BBE">
              <w:rPr>
                <w:sz w:val="20"/>
                <w:szCs w:val="24"/>
              </w:rPr>
              <w:t xml:space="preserve">1 </w:t>
            </w:r>
            <w:r w:rsidRPr="00E21BBE">
              <w:rPr>
                <w:szCs w:val="24"/>
              </w:rPr>
              <w:sym w:font="Symbol" w:char="F0B4"/>
            </w:r>
            <w:r w:rsidRPr="00E21BBE">
              <w:rPr>
                <w:sz w:val="20"/>
                <w:szCs w:val="20"/>
              </w:rPr>
              <w:t xml:space="preserve"> </w:t>
            </w:r>
            <w:r w:rsidRPr="00E21BBE">
              <w:rPr>
                <w:i/>
                <w:sz w:val="20"/>
                <w:szCs w:val="20"/>
              </w:rPr>
              <w:t>a</w:t>
            </w:r>
            <w:r w:rsidRPr="00E21BBE">
              <w:rPr>
                <w:sz w:val="20"/>
                <w:szCs w:val="20"/>
              </w:rPr>
              <w:t xml:space="preserve"> =</w:t>
            </w:r>
            <w:r w:rsidRPr="00E21BBE">
              <w:rPr>
                <w:i/>
                <w:sz w:val="20"/>
                <w:szCs w:val="24"/>
              </w:rPr>
              <w:t xml:space="preserve"> a</w:t>
            </w:r>
          </w:p>
          <w:p w14:paraId="140F2D56" w14:textId="77777777" w:rsidR="0072593A" w:rsidRPr="00E21BBE" w:rsidRDefault="0072593A" w:rsidP="001D4F35">
            <w:pPr>
              <w:suppressAutoHyphens/>
              <w:spacing w:line="400" w:lineRule="exact"/>
              <w:jc w:val="center"/>
              <w:rPr>
                <w:sz w:val="20"/>
                <w:szCs w:val="24"/>
              </w:rPr>
            </w:pPr>
            <w:r w:rsidRPr="00E21BBE">
              <w:rPr>
                <w:sz w:val="20"/>
                <w:szCs w:val="24"/>
              </w:rPr>
              <w:t xml:space="preserve">For every </w:t>
            </w:r>
            <w:r w:rsidRPr="00E21BBE">
              <w:rPr>
                <w:i/>
                <w:sz w:val="20"/>
                <w:szCs w:val="24"/>
              </w:rPr>
              <w:t>a</w:t>
            </w:r>
            <w:r w:rsidRPr="00E21BBE">
              <w:rPr>
                <w:sz w:val="20"/>
                <w:szCs w:val="24"/>
              </w:rPr>
              <w:t xml:space="preserve"> </w:t>
            </w:r>
            <w:r w:rsidRPr="00E21BBE">
              <w:rPr>
                <w:szCs w:val="24"/>
              </w:rPr>
              <w:sym w:font="Symbol" w:char="F0B9"/>
            </w:r>
            <w:r w:rsidRPr="00E21BBE">
              <w:rPr>
                <w:sz w:val="20"/>
                <w:szCs w:val="24"/>
              </w:rPr>
              <w:t xml:space="preserve"> 0 there exists </w:t>
            </w:r>
            <w:r w:rsidRPr="00E21BBE">
              <w:rPr>
                <w:b/>
                <w:position w:val="4"/>
                <w:sz w:val="14"/>
                <w:szCs w:val="24"/>
              </w:rPr>
              <w:t>1</w:t>
            </w:r>
            <w:r w:rsidRPr="00E21BBE">
              <w:rPr>
                <w:sz w:val="18"/>
                <w:szCs w:val="24"/>
              </w:rPr>
              <w:t>/</w:t>
            </w:r>
            <w:r w:rsidRPr="00E21BBE">
              <w:rPr>
                <w:b/>
                <w:i/>
                <w:position w:val="-2"/>
                <w:sz w:val="14"/>
                <w:szCs w:val="24"/>
              </w:rPr>
              <w:t>a</w:t>
            </w:r>
            <w:r w:rsidRPr="00E21BBE">
              <w:rPr>
                <w:sz w:val="20"/>
                <w:szCs w:val="24"/>
              </w:rPr>
              <w:t xml:space="preserve"> so that </w:t>
            </w:r>
            <w:r w:rsidRPr="00E21BBE">
              <w:rPr>
                <w:i/>
                <w:position w:val="2"/>
                <w:sz w:val="20"/>
                <w:szCs w:val="24"/>
              </w:rPr>
              <w:t>a</w:t>
            </w:r>
            <w:r w:rsidRPr="00E21BBE">
              <w:rPr>
                <w:position w:val="2"/>
                <w:sz w:val="20"/>
                <w:szCs w:val="24"/>
              </w:rPr>
              <w:t xml:space="preserve"> </w:t>
            </w:r>
            <w:r w:rsidRPr="00E21BBE">
              <w:rPr>
                <w:position w:val="2"/>
                <w:szCs w:val="24"/>
              </w:rPr>
              <w:sym w:font="Symbol" w:char="F0B4"/>
            </w:r>
            <w:r w:rsidRPr="00E21BBE">
              <w:rPr>
                <w:sz w:val="20"/>
                <w:szCs w:val="24"/>
              </w:rPr>
              <w:t xml:space="preserve"> </w:t>
            </w:r>
            <w:r w:rsidRPr="00E21BBE">
              <w:rPr>
                <w:b/>
                <w:position w:val="4"/>
                <w:sz w:val="16"/>
                <w:szCs w:val="24"/>
              </w:rPr>
              <w:t>1</w:t>
            </w:r>
            <w:r w:rsidRPr="00E21BBE">
              <w:rPr>
                <w:sz w:val="20"/>
                <w:szCs w:val="24"/>
              </w:rPr>
              <w:t>/</w:t>
            </w:r>
            <w:r w:rsidRPr="00E21BBE">
              <w:rPr>
                <w:b/>
                <w:i/>
                <w:position w:val="-2"/>
                <w:sz w:val="18"/>
                <w:szCs w:val="24"/>
              </w:rPr>
              <w:t>a</w:t>
            </w:r>
            <w:r w:rsidRPr="00E21BBE">
              <w:rPr>
                <w:sz w:val="20"/>
                <w:szCs w:val="24"/>
              </w:rPr>
              <w:t xml:space="preserve"> = </w:t>
            </w:r>
            <w:r w:rsidRPr="00E21BBE">
              <w:rPr>
                <w:b/>
                <w:position w:val="4"/>
                <w:sz w:val="16"/>
                <w:szCs w:val="24"/>
              </w:rPr>
              <w:t>1</w:t>
            </w:r>
            <w:r w:rsidRPr="00E21BBE">
              <w:rPr>
                <w:sz w:val="20"/>
                <w:szCs w:val="24"/>
              </w:rPr>
              <w:t>/</w:t>
            </w:r>
            <w:r w:rsidRPr="00E21BBE">
              <w:rPr>
                <w:b/>
                <w:i/>
                <w:position w:val="-2"/>
                <w:sz w:val="18"/>
                <w:szCs w:val="24"/>
              </w:rPr>
              <w:t>a</w:t>
            </w:r>
            <w:r w:rsidRPr="00E21BBE">
              <w:rPr>
                <w:sz w:val="20"/>
                <w:szCs w:val="24"/>
              </w:rPr>
              <w:t xml:space="preserve"> </w:t>
            </w:r>
            <w:r w:rsidRPr="00E21BBE">
              <w:rPr>
                <w:position w:val="2"/>
                <w:szCs w:val="24"/>
              </w:rPr>
              <w:sym w:font="Symbol" w:char="F0B4"/>
            </w:r>
            <w:r w:rsidRPr="00E21BBE">
              <w:rPr>
                <w:i/>
                <w:position w:val="2"/>
                <w:sz w:val="20"/>
                <w:szCs w:val="24"/>
              </w:rPr>
              <w:t xml:space="preserve"> </w:t>
            </w:r>
            <w:proofErr w:type="spellStart"/>
            <w:r w:rsidRPr="00E21BBE">
              <w:rPr>
                <w:i/>
                <w:position w:val="2"/>
                <w:sz w:val="20"/>
                <w:szCs w:val="24"/>
              </w:rPr>
              <w:t>a</w:t>
            </w:r>
            <w:proofErr w:type="spellEnd"/>
            <w:r w:rsidRPr="00E21BBE">
              <w:rPr>
                <w:sz w:val="20"/>
                <w:szCs w:val="24"/>
              </w:rPr>
              <w:t xml:space="preserve"> = 1.</w:t>
            </w:r>
          </w:p>
          <w:p w14:paraId="254B0021" w14:textId="77777777" w:rsidR="0072593A" w:rsidRPr="00E21BBE" w:rsidRDefault="0072593A" w:rsidP="001D4F35">
            <w:pPr>
              <w:suppressAutoHyphens/>
              <w:spacing w:line="400" w:lineRule="exact"/>
              <w:jc w:val="center"/>
              <w:rPr>
                <w:i/>
                <w:sz w:val="20"/>
                <w:szCs w:val="24"/>
              </w:rPr>
            </w:pPr>
            <w:r w:rsidRPr="00E21BBE">
              <w:rPr>
                <w:i/>
                <w:sz w:val="20"/>
                <w:szCs w:val="24"/>
              </w:rPr>
              <w:t xml:space="preserve">a </w:t>
            </w:r>
            <w:r w:rsidRPr="00E21BBE">
              <w:rPr>
                <w:szCs w:val="24"/>
              </w:rPr>
              <w:sym w:font="Symbol" w:char="F0B4"/>
            </w:r>
            <w:r w:rsidRPr="00E21BBE">
              <w:rPr>
                <w:sz w:val="20"/>
                <w:szCs w:val="24"/>
              </w:rPr>
              <w:t xml:space="preserve"> (</w:t>
            </w:r>
            <w:r w:rsidRPr="00E21BBE">
              <w:rPr>
                <w:i/>
                <w:sz w:val="20"/>
                <w:szCs w:val="24"/>
              </w:rPr>
              <w:t xml:space="preserve">b </w:t>
            </w:r>
            <w:r w:rsidRPr="00E21BBE">
              <w:rPr>
                <w:sz w:val="20"/>
                <w:szCs w:val="24"/>
              </w:rPr>
              <w:t>+</w:t>
            </w:r>
            <w:r w:rsidRPr="00E21BBE">
              <w:rPr>
                <w:i/>
                <w:sz w:val="20"/>
                <w:szCs w:val="24"/>
              </w:rPr>
              <w:t xml:space="preserve"> c</w:t>
            </w:r>
            <w:r w:rsidRPr="00E21BBE">
              <w:rPr>
                <w:sz w:val="20"/>
                <w:szCs w:val="24"/>
              </w:rPr>
              <w:t>)</w:t>
            </w:r>
            <w:r w:rsidRPr="00E21BBE">
              <w:rPr>
                <w:i/>
                <w:sz w:val="20"/>
                <w:szCs w:val="24"/>
              </w:rPr>
              <w:t xml:space="preserve"> = a </w:t>
            </w:r>
            <w:r w:rsidRPr="00E21BBE">
              <w:rPr>
                <w:szCs w:val="24"/>
              </w:rPr>
              <w:sym w:font="Symbol" w:char="F0B4"/>
            </w:r>
            <w:r w:rsidRPr="00E21BBE">
              <w:rPr>
                <w:i/>
                <w:sz w:val="20"/>
                <w:szCs w:val="24"/>
              </w:rPr>
              <w:t xml:space="preserve"> b </w:t>
            </w:r>
            <w:r w:rsidRPr="00E21BBE">
              <w:rPr>
                <w:sz w:val="20"/>
                <w:szCs w:val="24"/>
              </w:rPr>
              <w:t>+</w:t>
            </w:r>
            <w:r w:rsidRPr="00E21BBE">
              <w:rPr>
                <w:i/>
                <w:sz w:val="20"/>
                <w:szCs w:val="24"/>
              </w:rPr>
              <w:t xml:space="preserve"> a </w:t>
            </w:r>
            <w:r w:rsidRPr="00E21BBE">
              <w:rPr>
                <w:szCs w:val="24"/>
              </w:rPr>
              <w:sym w:font="Symbol" w:char="F0B4"/>
            </w:r>
            <w:r w:rsidRPr="00E21BBE">
              <w:rPr>
                <w:i/>
                <w:sz w:val="20"/>
                <w:szCs w:val="24"/>
              </w:rPr>
              <w:t xml:space="preserve"> c</w:t>
            </w:r>
          </w:p>
          <w:p w14:paraId="4950BB31" w14:textId="77777777" w:rsidR="0072593A" w:rsidRPr="00E21BBE" w:rsidRDefault="0072593A" w:rsidP="001D4F35">
            <w:pPr>
              <w:suppressAutoHyphens/>
              <w:spacing w:line="400" w:lineRule="exact"/>
              <w:jc w:val="center"/>
              <w:rPr>
                <w:i/>
                <w:sz w:val="20"/>
                <w:szCs w:val="24"/>
              </w:rPr>
            </w:pPr>
          </w:p>
        </w:tc>
      </w:tr>
    </w:tbl>
    <w:p w14:paraId="22DC469A" w14:textId="77777777" w:rsidR="0072593A" w:rsidRDefault="0072593A" w:rsidP="002F21B1">
      <w:pPr>
        <w:spacing w:line="240" w:lineRule="auto"/>
        <w:rPr>
          <w:sz w:val="20"/>
          <w:szCs w:val="24"/>
        </w:rPr>
      </w:pPr>
    </w:p>
    <w:p w14:paraId="778D49B9" w14:textId="77777777" w:rsidR="0072593A" w:rsidRDefault="0072593A" w:rsidP="002F21B1">
      <w:pPr>
        <w:spacing w:line="240" w:lineRule="auto"/>
        <w:rPr>
          <w:sz w:val="20"/>
          <w:szCs w:val="24"/>
        </w:rPr>
      </w:pPr>
    </w:p>
    <w:p w14:paraId="02523EDD" w14:textId="77777777" w:rsidR="008F0D0E" w:rsidRDefault="008F0D0E">
      <w:pPr>
        <w:spacing w:line="240" w:lineRule="auto"/>
        <w:rPr>
          <w:rFonts w:eastAsia="Times New Roman" w:cs="Arial"/>
          <w:b/>
          <w:bCs/>
          <w:color w:val="000000"/>
          <w:sz w:val="20"/>
          <w:szCs w:val="20"/>
        </w:rPr>
      </w:pPr>
      <w:r>
        <w:rPr>
          <w:rFonts w:cs="Arial"/>
          <w:b/>
          <w:bCs/>
          <w:sz w:val="20"/>
          <w:szCs w:val="20"/>
        </w:rPr>
        <w:br w:type="page"/>
      </w:r>
    </w:p>
    <w:p w14:paraId="2842531E" w14:textId="77777777" w:rsidR="00B436E0" w:rsidRDefault="008F0D0E" w:rsidP="00F67DEF">
      <w:pPr>
        <w:pStyle w:val="Default"/>
        <w:rPr>
          <w:rFonts w:ascii="Arial" w:hAnsi="Arial" w:cs="Arial"/>
          <w:sz w:val="20"/>
          <w:szCs w:val="20"/>
        </w:rPr>
      </w:pPr>
      <w:r w:rsidRPr="00F67DEF">
        <w:rPr>
          <w:rFonts w:ascii="Arial" w:hAnsi="Arial" w:cs="Arial"/>
          <w:b/>
          <w:bCs/>
          <w:sz w:val="20"/>
          <w:szCs w:val="20"/>
        </w:rPr>
        <w:lastRenderedPageBreak/>
        <w:t>T</w:t>
      </w:r>
      <w:r w:rsidRPr="00F67DEF">
        <w:rPr>
          <w:rFonts w:ascii="Arial" w:hAnsi="Arial" w:cs="Arial"/>
          <w:b/>
          <w:bCs/>
          <w:sz w:val="16"/>
          <w:szCs w:val="16"/>
        </w:rPr>
        <w:t>ABLE</w:t>
      </w:r>
      <w:r w:rsidR="00FC01B4" w:rsidRPr="00FC01B4">
        <w:rPr>
          <w:rFonts w:ascii="Arial" w:hAnsi="Arial" w:cs="Arial"/>
          <w:b/>
          <w:bCs/>
          <w:sz w:val="20"/>
          <w:szCs w:val="20"/>
        </w:rPr>
        <w:t xml:space="preserve"> 4</w:t>
      </w:r>
      <w:r w:rsidR="00FC01B4" w:rsidRPr="00FC01B4">
        <w:rPr>
          <w:rFonts w:ascii="Arial" w:hAnsi="Arial" w:cs="Arial"/>
          <w:sz w:val="20"/>
          <w:szCs w:val="20"/>
        </w:rPr>
        <w:t>.</w:t>
      </w:r>
      <w:r w:rsidR="00FC01B4" w:rsidRPr="00FC01B4">
        <w:rPr>
          <w:rFonts w:ascii="Arial" w:hAnsi="Arial" w:cs="Arial"/>
          <w:sz w:val="22"/>
          <w:szCs w:val="22"/>
        </w:rPr>
        <w:t xml:space="preserve"> </w:t>
      </w:r>
      <w:r w:rsidR="00FC01B4" w:rsidRPr="00FC01B4">
        <w:rPr>
          <w:rFonts w:ascii="Arial" w:hAnsi="Arial" w:cs="Arial"/>
          <w:sz w:val="20"/>
          <w:szCs w:val="20"/>
        </w:rPr>
        <w:t xml:space="preserve">The properties of equality. </w:t>
      </w:r>
    </w:p>
    <w:p w14:paraId="137B6D89" w14:textId="77777777" w:rsidR="00B436E0" w:rsidRDefault="00B436E0" w:rsidP="00F67DEF">
      <w:pPr>
        <w:pStyle w:val="Default"/>
        <w:rPr>
          <w:rFonts w:ascii="Arial" w:hAnsi="Arial" w:cs="Arial"/>
          <w:sz w:val="20"/>
          <w:szCs w:val="20"/>
        </w:rPr>
      </w:pPr>
    </w:p>
    <w:p w14:paraId="0125DDC4" w14:textId="77777777" w:rsidR="00FC01B4" w:rsidRPr="00FC01B4" w:rsidRDefault="00FC01B4" w:rsidP="00F67DEF">
      <w:pPr>
        <w:pStyle w:val="Default"/>
        <w:rPr>
          <w:rFonts w:ascii="Arial" w:hAnsi="Arial" w:cs="Arial"/>
          <w:sz w:val="22"/>
          <w:szCs w:val="22"/>
        </w:rPr>
      </w:pPr>
      <w:r w:rsidRPr="00FC01B4">
        <w:rPr>
          <w:rFonts w:ascii="Arial" w:hAnsi="Arial" w:cs="Arial"/>
          <w:sz w:val="20"/>
          <w:szCs w:val="20"/>
        </w:rPr>
        <w:t>Here a, b and c stand for arbitrary numbers in the rational, real, or complex number systems.</w:t>
      </w:r>
    </w:p>
    <w:p w14:paraId="24B95623" w14:textId="77777777" w:rsidR="00FC01B4" w:rsidRDefault="00FC01B4" w:rsidP="00F67DEF">
      <w:pPr>
        <w:pStyle w:val="Default"/>
        <w:rPr>
          <w:sz w:val="22"/>
          <w:szCs w:val="22"/>
        </w:rPr>
      </w:pPr>
    </w:p>
    <w:p w14:paraId="752A3D73" w14:textId="77777777" w:rsidR="00FC01B4" w:rsidRDefault="00C05366" w:rsidP="00F67DEF">
      <w:pPr>
        <w:pStyle w:val="Default"/>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72064" behindDoc="0" locked="0" layoutInCell="1" allowOverlap="1" wp14:anchorId="6663C54E" wp14:editId="1C953421">
                <wp:simplePos x="0" y="0"/>
                <wp:positionH relativeFrom="column">
                  <wp:align>center</wp:align>
                </wp:positionH>
                <wp:positionV relativeFrom="paragraph">
                  <wp:posOffset>0</wp:posOffset>
                </wp:positionV>
                <wp:extent cx="5303520" cy="2059305"/>
                <wp:effectExtent l="0" t="0" r="11430" b="1714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059305"/>
                        </a:xfrm>
                        <a:prstGeom prst="rect">
                          <a:avLst/>
                        </a:prstGeom>
                        <a:solidFill>
                          <a:srgbClr val="FFFFFF"/>
                        </a:solidFill>
                        <a:ln w="9525">
                          <a:solidFill>
                            <a:srgbClr val="000000"/>
                          </a:solidFill>
                          <a:miter lim="800000"/>
                          <a:headEnd/>
                          <a:tailEnd/>
                        </a:ln>
                      </wps:spPr>
                      <wps:txbx>
                        <w:txbxContent>
                          <w:tbl>
                            <w:tblPr>
                              <w:tblW w:w="0" w:type="auto"/>
                              <w:tblBorders>
                                <w:top w:val="nil"/>
                                <w:left w:val="nil"/>
                                <w:bottom w:val="nil"/>
                                <w:right w:val="nil"/>
                              </w:tblBorders>
                              <w:tblLayout w:type="fixed"/>
                              <w:tblLook w:val="0000" w:firstRow="0" w:lastRow="0" w:firstColumn="0" w:lastColumn="0" w:noHBand="0" w:noVBand="0"/>
                            </w:tblPr>
                            <w:tblGrid>
                              <w:gridCol w:w="3276"/>
                              <w:gridCol w:w="3276"/>
                              <w:gridCol w:w="306"/>
                            </w:tblGrid>
                            <w:tr w:rsidR="00373488" w:rsidRPr="00FC01B4" w14:paraId="3ACF8C61" w14:textId="77777777" w:rsidTr="00EA53A4">
                              <w:trPr>
                                <w:trHeight w:val="1648"/>
                              </w:trPr>
                              <w:tc>
                                <w:tcPr>
                                  <w:tcW w:w="3276" w:type="dxa"/>
                                  <w:tcBorders>
                                    <w:left w:val="single" w:sz="4" w:space="0" w:color="FFFFFF" w:themeColor="background1"/>
                                    <w:right w:val="single" w:sz="4" w:space="0" w:color="FFFFFF" w:themeColor="background1"/>
                                  </w:tcBorders>
                                </w:tcPr>
                                <w:p w14:paraId="2A553E1D"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Reflexive property of equality </w:t>
                                  </w:r>
                                </w:p>
                                <w:p w14:paraId="233CB4B4"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Symmetric property of equality </w:t>
                                  </w:r>
                                </w:p>
                                <w:p w14:paraId="6AED32E2"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Transitive property of equality </w:t>
                                  </w:r>
                                </w:p>
                                <w:p w14:paraId="28C5EB9C"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Addition property of equality </w:t>
                                  </w:r>
                                </w:p>
                                <w:p w14:paraId="4BEC7B8A"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Subtraction property of equality </w:t>
                                  </w:r>
                                </w:p>
                                <w:p w14:paraId="4A4C3BFE"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Multiplication property of equality </w:t>
                                  </w:r>
                                </w:p>
                                <w:p w14:paraId="69A65776"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Division property of equality </w:t>
                                  </w:r>
                                </w:p>
                                <w:p w14:paraId="2D76420E"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Substitution property of equality </w:t>
                                  </w:r>
                                </w:p>
                              </w:tc>
                              <w:tc>
                                <w:tcPr>
                                  <w:tcW w:w="3582" w:type="dxa"/>
                                  <w:gridSpan w:val="2"/>
                                  <w:tcBorders>
                                    <w:top w:val="single" w:sz="4" w:space="0" w:color="FFFFFF" w:themeColor="background1"/>
                                    <w:left w:val="single" w:sz="4" w:space="0" w:color="FFFFFF" w:themeColor="background1"/>
                                    <w:right w:val="single" w:sz="4" w:space="0" w:color="FFFFFF" w:themeColor="background1"/>
                                  </w:tcBorders>
                                  <w:shd w:val="clear" w:color="auto" w:fill="auto"/>
                                </w:tcPr>
                                <w:p w14:paraId="2CD0D40D"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a </w:t>
                                  </w:r>
                                </w:p>
                                <w:p w14:paraId="6263BCB4"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b = a. </w:t>
                                  </w:r>
                                </w:p>
                                <w:p w14:paraId="274B3842"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 xml:space="preserve">a = b </w:t>
                                  </w:r>
                                  <w:r w:rsidRPr="00FC01B4">
                                    <w:rPr>
                                      <w:rFonts w:cs="Arial"/>
                                      <w:color w:val="000000"/>
                                      <w:sz w:val="20"/>
                                      <w:szCs w:val="20"/>
                                    </w:rPr>
                                    <w:t xml:space="preserve">and </w:t>
                                  </w:r>
                                  <w:r w:rsidRPr="00FC01B4">
                                    <w:rPr>
                                      <w:rFonts w:cs="Arial"/>
                                      <w:i/>
                                      <w:iCs/>
                                      <w:color w:val="000000"/>
                                      <w:sz w:val="20"/>
                                      <w:szCs w:val="20"/>
                                    </w:rPr>
                                    <w:t>b = c</w:t>
                                  </w:r>
                                  <w:r w:rsidRPr="00FC01B4">
                                    <w:rPr>
                                      <w:rFonts w:cs="Arial"/>
                                      <w:color w:val="000000"/>
                                      <w:sz w:val="20"/>
                                      <w:szCs w:val="20"/>
                                    </w:rPr>
                                    <w:t xml:space="preserve">, then </w:t>
                                  </w:r>
                                  <w:r w:rsidRPr="00FC01B4">
                                    <w:rPr>
                                      <w:rFonts w:cs="Arial"/>
                                      <w:i/>
                                      <w:iCs/>
                                      <w:color w:val="000000"/>
                                      <w:sz w:val="20"/>
                                      <w:szCs w:val="20"/>
                                    </w:rPr>
                                    <w:t xml:space="preserve">a = c. </w:t>
                                  </w:r>
                                </w:p>
                                <w:p w14:paraId="0BBA00EA"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a + c = b + c. </w:t>
                                  </w:r>
                                </w:p>
                                <w:p w14:paraId="79C1C8AD"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c </w:t>
                                  </w:r>
                                  <w:r w:rsidRPr="00FC01B4">
                                    <w:rPr>
                                      <w:rFonts w:cs="Arial"/>
                                      <w:color w:val="000000"/>
                                      <w:sz w:val="20"/>
                                      <w:szCs w:val="20"/>
                                    </w:rPr>
                                    <w:t xml:space="preserve">= </w:t>
                                  </w:r>
                                  <w:r w:rsidRPr="00FC01B4">
                                    <w:rPr>
                                      <w:rFonts w:cs="Arial"/>
                                      <w:i/>
                                      <w:iCs/>
                                      <w:color w:val="000000"/>
                                      <w:sz w:val="20"/>
                                      <w:szCs w:val="20"/>
                                    </w:rPr>
                                    <w:t xml:space="preserve">b </w:t>
                                  </w:r>
                                  <w:r w:rsidRPr="00FC01B4">
                                    <w:rPr>
                                      <w:rFonts w:cs="Arial"/>
                                      <w:color w:val="000000"/>
                                      <w:sz w:val="20"/>
                                      <w:szCs w:val="20"/>
                                    </w:rPr>
                                    <w:t xml:space="preserve">– </w:t>
                                  </w:r>
                                  <w:r w:rsidRPr="00FC01B4">
                                    <w:rPr>
                                      <w:rFonts w:cs="Arial"/>
                                      <w:i/>
                                      <w:iCs/>
                                      <w:color w:val="000000"/>
                                      <w:sz w:val="20"/>
                                      <w:szCs w:val="20"/>
                                    </w:rPr>
                                    <w:t xml:space="preserve">c. </w:t>
                                  </w:r>
                                </w:p>
                                <w:p w14:paraId="1A3C937B"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c </w:t>
                                  </w:r>
                                  <w:r w:rsidRPr="00FC01B4">
                                    <w:rPr>
                                      <w:rFonts w:cs="Arial"/>
                                      <w:color w:val="000000"/>
                                      <w:sz w:val="20"/>
                                      <w:szCs w:val="20"/>
                                    </w:rPr>
                                    <w:t xml:space="preserve">= </w:t>
                                  </w:r>
                                  <w:r w:rsidRPr="00FC01B4">
                                    <w:rPr>
                                      <w:rFonts w:cs="Arial"/>
                                      <w:i/>
                                      <w:iCs/>
                                      <w:color w:val="000000"/>
                                      <w:sz w:val="20"/>
                                      <w:szCs w:val="20"/>
                                    </w:rPr>
                                    <w:t xml:space="preserve">b </w:t>
                                  </w:r>
                                  <w:r w:rsidRPr="00FC01B4">
                                    <w:rPr>
                                      <w:rFonts w:cs="Arial"/>
                                      <w:color w:val="000000"/>
                                      <w:sz w:val="20"/>
                                      <w:szCs w:val="20"/>
                                    </w:rPr>
                                    <w:t xml:space="preserve">× </w:t>
                                  </w:r>
                                  <w:r w:rsidRPr="00FC01B4">
                                    <w:rPr>
                                      <w:rFonts w:cs="Arial"/>
                                      <w:i/>
                                      <w:iCs/>
                                      <w:color w:val="000000"/>
                                      <w:sz w:val="20"/>
                                      <w:szCs w:val="20"/>
                                    </w:rPr>
                                    <w:t xml:space="preserve">c. </w:t>
                                  </w:r>
                                </w:p>
                                <w:p w14:paraId="20F28843"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 xml:space="preserve">a = b </w:t>
                                  </w:r>
                                  <w:r w:rsidRPr="00FC01B4">
                                    <w:rPr>
                                      <w:rFonts w:cs="Arial"/>
                                      <w:color w:val="000000"/>
                                      <w:sz w:val="20"/>
                                      <w:szCs w:val="20"/>
                                    </w:rPr>
                                    <w:t xml:space="preserve">and </w:t>
                                  </w:r>
                                  <w:r w:rsidRPr="00FC01B4">
                                    <w:rPr>
                                      <w:rFonts w:cs="Arial"/>
                                      <w:i/>
                                      <w:iCs/>
                                      <w:color w:val="000000"/>
                                      <w:sz w:val="20"/>
                                      <w:szCs w:val="20"/>
                                    </w:rPr>
                                    <w:t xml:space="preserve">c </w:t>
                                  </w:r>
                                  <w:r>
                                    <w:rPr>
                                      <w:rFonts w:cs="Arial"/>
                                      <w:color w:val="000000"/>
                                      <w:sz w:val="20"/>
                                      <w:szCs w:val="20"/>
                                    </w:rPr>
                                    <w:t>≠ 0, th</w:t>
                                  </w:r>
                                  <w:r w:rsidRPr="00FC01B4">
                                    <w:rPr>
                                      <w:rFonts w:cs="Arial"/>
                                      <w:color w:val="000000"/>
                                      <w:sz w:val="20"/>
                                      <w:szCs w:val="20"/>
                                    </w:rPr>
                                    <w:t xml:space="preserve">en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c </w:t>
                                  </w:r>
                                  <w:r w:rsidRPr="00FC01B4">
                                    <w:rPr>
                                      <w:rFonts w:cs="Arial"/>
                                      <w:color w:val="000000"/>
                                      <w:sz w:val="20"/>
                                      <w:szCs w:val="20"/>
                                    </w:rPr>
                                    <w:t xml:space="preserve">= </w:t>
                                  </w:r>
                                  <w:r w:rsidRPr="00FC01B4">
                                    <w:rPr>
                                      <w:rFonts w:cs="Arial"/>
                                      <w:i/>
                                      <w:iCs/>
                                      <w:color w:val="000000"/>
                                      <w:sz w:val="20"/>
                                      <w:szCs w:val="20"/>
                                    </w:rPr>
                                    <w:t xml:space="preserve">b </w:t>
                                  </w:r>
                                  <w:r>
                                    <w:rPr>
                                      <w:rFonts w:cs="Arial"/>
                                      <w:color w:val="000000"/>
                                      <w:sz w:val="20"/>
                                      <w:szCs w:val="20"/>
                                    </w:rPr>
                                    <w:t>÷ c.</w:t>
                                  </w:r>
                                </w:p>
                                <w:p w14:paraId="13623D1F"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b</w:t>
                                  </w:r>
                                  <w:r w:rsidRPr="00FC01B4">
                                    <w:rPr>
                                      <w:rFonts w:cs="Arial"/>
                                      <w:color w:val="000000"/>
                                      <w:sz w:val="20"/>
                                      <w:szCs w:val="20"/>
                                    </w:rPr>
                                    <w:t xml:space="preserve">, then </w:t>
                                  </w:r>
                                  <w:r w:rsidRPr="00FC01B4">
                                    <w:rPr>
                                      <w:rFonts w:cs="Arial"/>
                                      <w:i/>
                                      <w:iCs/>
                                      <w:color w:val="000000"/>
                                      <w:sz w:val="20"/>
                                      <w:szCs w:val="20"/>
                                    </w:rPr>
                                    <w:t xml:space="preserve">b </w:t>
                                  </w:r>
                                  <w:r w:rsidRPr="00FC01B4">
                                    <w:rPr>
                                      <w:rFonts w:cs="Arial"/>
                                      <w:color w:val="000000"/>
                                      <w:sz w:val="20"/>
                                      <w:szCs w:val="20"/>
                                    </w:rPr>
                                    <w:t xml:space="preserve">may be substituted for </w:t>
                                  </w:r>
                                  <w:r w:rsidRPr="00FC01B4">
                                    <w:rPr>
                                      <w:rFonts w:cs="Arial"/>
                                      <w:i/>
                                      <w:iCs/>
                                      <w:color w:val="000000"/>
                                      <w:sz w:val="20"/>
                                      <w:szCs w:val="20"/>
                                    </w:rPr>
                                    <w:t xml:space="preserve">a </w:t>
                                  </w:r>
                                  <w:r w:rsidRPr="00FC01B4">
                                    <w:rPr>
                                      <w:rFonts w:cs="Arial"/>
                                      <w:color w:val="000000"/>
                                      <w:sz w:val="20"/>
                                      <w:szCs w:val="20"/>
                                    </w:rPr>
                                    <w:t xml:space="preserve">in any expression containing </w:t>
                                  </w:r>
                                  <w:r w:rsidRPr="00FC01B4">
                                    <w:rPr>
                                      <w:rFonts w:cs="Arial"/>
                                      <w:i/>
                                      <w:iCs/>
                                      <w:color w:val="000000"/>
                                      <w:sz w:val="20"/>
                                      <w:szCs w:val="20"/>
                                    </w:rPr>
                                    <w:t>a</w:t>
                                  </w:r>
                                  <w:r w:rsidRPr="00FC01B4">
                                    <w:rPr>
                                      <w:rFonts w:cs="Arial"/>
                                      <w:color w:val="000000"/>
                                      <w:sz w:val="20"/>
                                      <w:szCs w:val="20"/>
                                    </w:rPr>
                                    <w:t>.</w:t>
                                  </w:r>
                                </w:p>
                              </w:tc>
                            </w:tr>
                            <w:tr w:rsidR="00373488" w:rsidRPr="00FC01B4" w14:paraId="38B1E916" w14:textId="77777777">
                              <w:trPr>
                                <w:gridAfter w:val="1"/>
                                <w:wAfter w:w="306" w:type="dxa"/>
                                <w:trHeight w:val="1648"/>
                              </w:trPr>
                              <w:tc>
                                <w:tcPr>
                                  <w:tcW w:w="3276" w:type="dxa"/>
                                </w:tcPr>
                                <w:p w14:paraId="47492EF8" w14:textId="77777777" w:rsidR="00373488" w:rsidRPr="00FC01B4" w:rsidRDefault="00373488" w:rsidP="00FC01B4">
                                  <w:pPr>
                                    <w:autoSpaceDE w:val="0"/>
                                    <w:autoSpaceDN w:val="0"/>
                                    <w:adjustRightInd w:val="0"/>
                                    <w:spacing w:line="360" w:lineRule="auto"/>
                                    <w:rPr>
                                      <w:rFonts w:cs="Arial"/>
                                      <w:i/>
                                      <w:iCs/>
                                      <w:color w:val="000000"/>
                                      <w:sz w:val="20"/>
                                      <w:szCs w:val="20"/>
                                    </w:rPr>
                                  </w:pPr>
                                </w:p>
                              </w:tc>
                              <w:tc>
                                <w:tcPr>
                                  <w:tcW w:w="3276" w:type="dxa"/>
                                </w:tcPr>
                                <w:p w14:paraId="5D9BAFBE" w14:textId="77777777" w:rsidR="00373488" w:rsidRPr="00FC01B4" w:rsidRDefault="00373488" w:rsidP="00FC01B4">
                                  <w:pPr>
                                    <w:autoSpaceDE w:val="0"/>
                                    <w:autoSpaceDN w:val="0"/>
                                    <w:adjustRightInd w:val="0"/>
                                    <w:spacing w:line="360" w:lineRule="auto"/>
                                    <w:rPr>
                                      <w:rFonts w:cs="Arial"/>
                                      <w:i/>
                                      <w:iCs/>
                                      <w:color w:val="000000"/>
                                      <w:sz w:val="20"/>
                                      <w:szCs w:val="20"/>
                                    </w:rPr>
                                  </w:pPr>
                                </w:p>
                              </w:tc>
                            </w:tr>
                          </w:tbl>
                          <w:p w14:paraId="1C47BB66" w14:textId="77777777" w:rsidR="00373488" w:rsidRDefault="0037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3C54E" id="_x0000_t202" coordsize="21600,21600" o:spt="202" path="m,l,21600r21600,l21600,xe">
                <v:stroke joinstyle="miter"/>
                <v:path gradientshapeok="t" o:connecttype="rect"/>
              </v:shapetype>
              <v:shape id="_x0000_s1045" type="#_x0000_t202" style="position:absolute;margin-left:0;margin-top:0;width:417.6pt;height:162.15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">
                <v:textbox>
                  <w:txbxContent>
                    <w:tbl>
                      <w:tblPr>
                        <w:tblW w:w="0" w:type="auto"/>
                        <w:tblBorders>
                          <w:top w:val="nil"/>
                          <w:left w:val="nil"/>
                          <w:bottom w:val="nil"/>
                          <w:right w:val="nil"/>
                        </w:tblBorders>
                        <w:tblLayout w:type="fixed"/>
                        <w:tblLook w:val="0000" w:firstRow="0" w:lastRow="0" w:firstColumn="0" w:lastColumn="0" w:noHBand="0" w:noVBand="0"/>
                      </w:tblPr>
                      <w:tblGrid>
                        <w:gridCol w:w="3276"/>
                        <w:gridCol w:w="3276"/>
                        <w:gridCol w:w="306"/>
                      </w:tblGrid>
                      <w:tr w:rsidR="00373488" w:rsidRPr="00FC01B4" w14:paraId="3ACF8C61" w14:textId="77777777" w:rsidTr="00EA53A4">
                        <w:trPr>
                          <w:trHeight w:val="1648"/>
                        </w:trPr>
                        <w:tc>
                          <w:tcPr>
                            <w:tcW w:w="3276" w:type="dxa"/>
                            <w:tcBorders>
                              <w:left w:val="single" w:sz="4" w:space="0" w:color="FFFFFF" w:themeColor="background1"/>
                              <w:right w:val="single" w:sz="4" w:space="0" w:color="FFFFFF" w:themeColor="background1"/>
                            </w:tcBorders>
                          </w:tcPr>
                          <w:p w14:paraId="2A553E1D"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Reflexive property of equality </w:t>
                            </w:r>
                          </w:p>
                          <w:p w14:paraId="233CB4B4"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Symmetric property of equality </w:t>
                            </w:r>
                          </w:p>
                          <w:p w14:paraId="6AED32E2"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Transitive property of equality </w:t>
                            </w:r>
                          </w:p>
                          <w:p w14:paraId="28C5EB9C"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Addition property of equality </w:t>
                            </w:r>
                          </w:p>
                          <w:p w14:paraId="4BEC7B8A"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Subtraction property of equality </w:t>
                            </w:r>
                          </w:p>
                          <w:p w14:paraId="4A4C3BFE"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Multiplication property of equality </w:t>
                            </w:r>
                          </w:p>
                          <w:p w14:paraId="69A65776"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Division property of equality </w:t>
                            </w:r>
                          </w:p>
                          <w:p w14:paraId="2D76420E"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Substitution property of equality </w:t>
                            </w:r>
                          </w:p>
                        </w:tc>
                        <w:tc>
                          <w:tcPr>
                            <w:tcW w:w="3582" w:type="dxa"/>
                            <w:gridSpan w:val="2"/>
                            <w:tcBorders>
                              <w:top w:val="single" w:sz="4" w:space="0" w:color="FFFFFF" w:themeColor="background1"/>
                              <w:left w:val="single" w:sz="4" w:space="0" w:color="FFFFFF" w:themeColor="background1"/>
                              <w:right w:val="single" w:sz="4" w:space="0" w:color="FFFFFF" w:themeColor="background1"/>
                            </w:tcBorders>
                            <w:shd w:val="clear" w:color="auto" w:fill="auto"/>
                          </w:tcPr>
                          <w:p w14:paraId="2CD0D40D"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a </w:t>
                            </w:r>
                          </w:p>
                          <w:p w14:paraId="6263BCB4"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b = a. </w:t>
                            </w:r>
                          </w:p>
                          <w:p w14:paraId="274B3842"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 xml:space="preserve">a = b </w:t>
                            </w:r>
                            <w:r w:rsidRPr="00FC01B4">
                              <w:rPr>
                                <w:rFonts w:cs="Arial"/>
                                <w:color w:val="000000"/>
                                <w:sz w:val="20"/>
                                <w:szCs w:val="20"/>
                              </w:rPr>
                              <w:t xml:space="preserve">and </w:t>
                            </w:r>
                            <w:r w:rsidRPr="00FC01B4">
                              <w:rPr>
                                <w:rFonts w:cs="Arial"/>
                                <w:i/>
                                <w:iCs/>
                                <w:color w:val="000000"/>
                                <w:sz w:val="20"/>
                                <w:szCs w:val="20"/>
                              </w:rPr>
                              <w:t>b = c</w:t>
                            </w:r>
                            <w:r w:rsidRPr="00FC01B4">
                              <w:rPr>
                                <w:rFonts w:cs="Arial"/>
                                <w:color w:val="000000"/>
                                <w:sz w:val="20"/>
                                <w:szCs w:val="20"/>
                              </w:rPr>
                              <w:t xml:space="preserve">, then </w:t>
                            </w:r>
                            <w:r w:rsidRPr="00FC01B4">
                              <w:rPr>
                                <w:rFonts w:cs="Arial"/>
                                <w:i/>
                                <w:iCs/>
                                <w:color w:val="000000"/>
                                <w:sz w:val="20"/>
                                <w:szCs w:val="20"/>
                              </w:rPr>
                              <w:t xml:space="preserve">a = c. </w:t>
                            </w:r>
                          </w:p>
                          <w:p w14:paraId="0BBA00EA"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a + c = b + c. </w:t>
                            </w:r>
                          </w:p>
                          <w:p w14:paraId="79C1C8AD"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c </w:t>
                            </w:r>
                            <w:r w:rsidRPr="00FC01B4">
                              <w:rPr>
                                <w:rFonts w:cs="Arial"/>
                                <w:color w:val="000000"/>
                                <w:sz w:val="20"/>
                                <w:szCs w:val="20"/>
                              </w:rPr>
                              <w:t xml:space="preserve">= </w:t>
                            </w:r>
                            <w:r w:rsidRPr="00FC01B4">
                              <w:rPr>
                                <w:rFonts w:cs="Arial"/>
                                <w:i/>
                                <w:iCs/>
                                <w:color w:val="000000"/>
                                <w:sz w:val="20"/>
                                <w:szCs w:val="20"/>
                              </w:rPr>
                              <w:t xml:space="preserve">b </w:t>
                            </w:r>
                            <w:r w:rsidRPr="00FC01B4">
                              <w:rPr>
                                <w:rFonts w:cs="Arial"/>
                                <w:color w:val="000000"/>
                                <w:sz w:val="20"/>
                                <w:szCs w:val="20"/>
                              </w:rPr>
                              <w:t xml:space="preserve">– </w:t>
                            </w:r>
                            <w:r w:rsidRPr="00FC01B4">
                              <w:rPr>
                                <w:rFonts w:cs="Arial"/>
                                <w:i/>
                                <w:iCs/>
                                <w:color w:val="000000"/>
                                <w:sz w:val="20"/>
                                <w:szCs w:val="20"/>
                              </w:rPr>
                              <w:t xml:space="preserve">c. </w:t>
                            </w:r>
                          </w:p>
                          <w:p w14:paraId="1A3C937B"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a = b</w:t>
                            </w:r>
                            <w:r w:rsidRPr="00FC01B4">
                              <w:rPr>
                                <w:rFonts w:cs="Arial"/>
                                <w:color w:val="000000"/>
                                <w:sz w:val="20"/>
                                <w:szCs w:val="20"/>
                              </w:rPr>
                              <w:t xml:space="preserve">, then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c </w:t>
                            </w:r>
                            <w:r w:rsidRPr="00FC01B4">
                              <w:rPr>
                                <w:rFonts w:cs="Arial"/>
                                <w:color w:val="000000"/>
                                <w:sz w:val="20"/>
                                <w:szCs w:val="20"/>
                              </w:rPr>
                              <w:t xml:space="preserve">= </w:t>
                            </w:r>
                            <w:r w:rsidRPr="00FC01B4">
                              <w:rPr>
                                <w:rFonts w:cs="Arial"/>
                                <w:i/>
                                <w:iCs/>
                                <w:color w:val="000000"/>
                                <w:sz w:val="20"/>
                                <w:szCs w:val="20"/>
                              </w:rPr>
                              <w:t xml:space="preserve">b </w:t>
                            </w:r>
                            <w:r w:rsidRPr="00FC01B4">
                              <w:rPr>
                                <w:rFonts w:cs="Arial"/>
                                <w:color w:val="000000"/>
                                <w:sz w:val="20"/>
                                <w:szCs w:val="20"/>
                              </w:rPr>
                              <w:t xml:space="preserve">× </w:t>
                            </w:r>
                            <w:r w:rsidRPr="00FC01B4">
                              <w:rPr>
                                <w:rFonts w:cs="Arial"/>
                                <w:i/>
                                <w:iCs/>
                                <w:color w:val="000000"/>
                                <w:sz w:val="20"/>
                                <w:szCs w:val="20"/>
                              </w:rPr>
                              <w:t xml:space="preserve">c. </w:t>
                            </w:r>
                          </w:p>
                          <w:p w14:paraId="20F28843"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 xml:space="preserve">a = b </w:t>
                            </w:r>
                            <w:r w:rsidRPr="00FC01B4">
                              <w:rPr>
                                <w:rFonts w:cs="Arial"/>
                                <w:color w:val="000000"/>
                                <w:sz w:val="20"/>
                                <w:szCs w:val="20"/>
                              </w:rPr>
                              <w:t xml:space="preserve">and </w:t>
                            </w:r>
                            <w:r w:rsidRPr="00FC01B4">
                              <w:rPr>
                                <w:rFonts w:cs="Arial"/>
                                <w:i/>
                                <w:iCs/>
                                <w:color w:val="000000"/>
                                <w:sz w:val="20"/>
                                <w:szCs w:val="20"/>
                              </w:rPr>
                              <w:t xml:space="preserve">c </w:t>
                            </w:r>
                            <w:r>
                              <w:rPr>
                                <w:rFonts w:cs="Arial"/>
                                <w:color w:val="000000"/>
                                <w:sz w:val="20"/>
                                <w:szCs w:val="20"/>
                              </w:rPr>
                              <w:t>≠ 0, th</w:t>
                            </w:r>
                            <w:r w:rsidRPr="00FC01B4">
                              <w:rPr>
                                <w:rFonts w:cs="Arial"/>
                                <w:color w:val="000000"/>
                                <w:sz w:val="20"/>
                                <w:szCs w:val="20"/>
                              </w:rPr>
                              <w:t xml:space="preserve">en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 xml:space="preserve">c </w:t>
                            </w:r>
                            <w:r w:rsidRPr="00FC01B4">
                              <w:rPr>
                                <w:rFonts w:cs="Arial"/>
                                <w:color w:val="000000"/>
                                <w:sz w:val="20"/>
                                <w:szCs w:val="20"/>
                              </w:rPr>
                              <w:t xml:space="preserve">= </w:t>
                            </w:r>
                            <w:r w:rsidRPr="00FC01B4">
                              <w:rPr>
                                <w:rFonts w:cs="Arial"/>
                                <w:i/>
                                <w:iCs/>
                                <w:color w:val="000000"/>
                                <w:sz w:val="20"/>
                                <w:szCs w:val="20"/>
                              </w:rPr>
                              <w:t xml:space="preserve">b </w:t>
                            </w:r>
                            <w:r>
                              <w:rPr>
                                <w:rFonts w:cs="Arial"/>
                                <w:color w:val="000000"/>
                                <w:sz w:val="20"/>
                                <w:szCs w:val="20"/>
                              </w:rPr>
                              <w:t>÷ c.</w:t>
                            </w:r>
                          </w:p>
                          <w:p w14:paraId="13623D1F" w14:textId="77777777" w:rsidR="00373488" w:rsidRPr="00FC01B4" w:rsidRDefault="00373488" w:rsidP="00FC01B4">
                            <w:pPr>
                              <w:autoSpaceDE w:val="0"/>
                              <w:autoSpaceDN w:val="0"/>
                              <w:adjustRightInd w:val="0"/>
                              <w:spacing w:line="360" w:lineRule="auto"/>
                              <w:rPr>
                                <w:rFonts w:cs="Arial"/>
                                <w:color w:val="000000"/>
                                <w:sz w:val="20"/>
                                <w:szCs w:val="20"/>
                              </w:rPr>
                            </w:pPr>
                            <w:r w:rsidRPr="00FC01B4">
                              <w:rPr>
                                <w:rFonts w:cs="Arial"/>
                                <w:color w:val="000000"/>
                                <w:sz w:val="20"/>
                                <w:szCs w:val="20"/>
                              </w:rPr>
                              <w:t xml:space="preserve">If </w:t>
                            </w:r>
                            <w:r w:rsidRPr="00FC01B4">
                              <w:rPr>
                                <w:rFonts w:cs="Arial"/>
                                <w:i/>
                                <w:iCs/>
                                <w:color w:val="000000"/>
                                <w:sz w:val="20"/>
                                <w:szCs w:val="20"/>
                              </w:rPr>
                              <w:t xml:space="preserve">a </w:t>
                            </w:r>
                            <w:r w:rsidRPr="00FC01B4">
                              <w:rPr>
                                <w:rFonts w:cs="Arial"/>
                                <w:color w:val="000000"/>
                                <w:sz w:val="20"/>
                                <w:szCs w:val="20"/>
                              </w:rPr>
                              <w:t xml:space="preserve">= </w:t>
                            </w:r>
                            <w:r w:rsidRPr="00FC01B4">
                              <w:rPr>
                                <w:rFonts w:cs="Arial"/>
                                <w:i/>
                                <w:iCs/>
                                <w:color w:val="000000"/>
                                <w:sz w:val="20"/>
                                <w:szCs w:val="20"/>
                              </w:rPr>
                              <w:t>b</w:t>
                            </w:r>
                            <w:r w:rsidRPr="00FC01B4">
                              <w:rPr>
                                <w:rFonts w:cs="Arial"/>
                                <w:color w:val="000000"/>
                                <w:sz w:val="20"/>
                                <w:szCs w:val="20"/>
                              </w:rPr>
                              <w:t xml:space="preserve">, then </w:t>
                            </w:r>
                            <w:r w:rsidRPr="00FC01B4">
                              <w:rPr>
                                <w:rFonts w:cs="Arial"/>
                                <w:i/>
                                <w:iCs/>
                                <w:color w:val="000000"/>
                                <w:sz w:val="20"/>
                                <w:szCs w:val="20"/>
                              </w:rPr>
                              <w:t xml:space="preserve">b </w:t>
                            </w:r>
                            <w:r w:rsidRPr="00FC01B4">
                              <w:rPr>
                                <w:rFonts w:cs="Arial"/>
                                <w:color w:val="000000"/>
                                <w:sz w:val="20"/>
                                <w:szCs w:val="20"/>
                              </w:rPr>
                              <w:t xml:space="preserve">may be substituted for </w:t>
                            </w:r>
                            <w:r w:rsidRPr="00FC01B4">
                              <w:rPr>
                                <w:rFonts w:cs="Arial"/>
                                <w:i/>
                                <w:iCs/>
                                <w:color w:val="000000"/>
                                <w:sz w:val="20"/>
                                <w:szCs w:val="20"/>
                              </w:rPr>
                              <w:t xml:space="preserve">a </w:t>
                            </w:r>
                            <w:r w:rsidRPr="00FC01B4">
                              <w:rPr>
                                <w:rFonts w:cs="Arial"/>
                                <w:color w:val="000000"/>
                                <w:sz w:val="20"/>
                                <w:szCs w:val="20"/>
                              </w:rPr>
                              <w:t xml:space="preserve">in any expression containing </w:t>
                            </w:r>
                            <w:r w:rsidRPr="00FC01B4">
                              <w:rPr>
                                <w:rFonts w:cs="Arial"/>
                                <w:i/>
                                <w:iCs/>
                                <w:color w:val="000000"/>
                                <w:sz w:val="20"/>
                                <w:szCs w:val="20"/>
                              </w:rPr>
                              <w:t>a</w:t>
                            </w:r>
                            <w:r w:rsidRPr="00FC01B4">
                              <w:rPr>
                                <w:rFonts w:cs="Arial"/>
                                <w:color w:val="000000"/>
                                <w:sz w:val="20"/>
                                <w:szCs w:val="20"/>
                              </w:rPr>
                              <w:t>.</w:t>
                            </w:r>
                          </w:p>
                        </w:tc>
                      </w:tr>
                      <w:tr w:rsidR="00373488" w:rsidRPr="00FC01B4" w14:paraId="38B1E916" w14:textId="77777777">
                        <w:trPr>
                          <w:gridAfter w:val="1"/>
                          <w:wAfter w:w="306" w:type="dxa"/>
                          <w:trHeight w:val="1648"/>
                        </w:trPr>
                        <w:tc>
                          <w:tcPr>
                            <w:tcW w:w="3276" w:type="dxa"/>
                          </w:tcPr>
                          <w:p w14:paraId="47492EF8" w14:textId="77777777" w:rsidR="00373488" w:rsidRPr="00FC01B4" w:rsidRDefault="00373488" w:rsidP="00FC01B4">
                            <w:pPr>
                              <w:autoSpaceDE w:val="0"/>
                              <w:autoSpaceDN w:val="0"/>
                              <w:adjustRightInd w:val="0"/>
                              <w:spacing w:line="360" w:lineRule="auto"/>
                              <w:rPr>
                                <w:rFonts w:cs="Arial"/>
                                <w:i/>
                                <w:iCs/>
                                <w:color w:val="000000"/>
                                <w:sz w:val="20"/>
                                <w:szCs w:val="20"/>
                              </w:rPr>
                            </w:pPr>
                          </w:p>
                        </w:tc>
                        <w:tc>
                          <w:tcPr>
                            <w:tcW w:w="3276" w:type="dxa"/>
                          </w:tcPr>
                          <w:p w14:paraId="5D9BAFBE" w14:textId="77777777" w:rsidR="00373488" w:rsidRPr="00FC01B4" w:rsidRDefault="00373488" w:rsidP="00FC01B4">
                            <w:pPr>
                              <w:autoSpaceDE w:val="0"/>
                              <w:autoSpaceDN w:val="0"/>
                              <w:adjustRightInd w:val="0"/>
                              <w:spacing w:line="360" w:lineRule="auto"/>
                              <w:rPr>
                                <w:rFonts w:cs="Arial"/>
                                <w:i/>
                                <w:iCs/>
                                <w:color w:val="000000"/>
                                <w:sz w:val="20"/>
                                <w:szCs w:val="20"/>
                              </w:rPr>
                            </w:pPr>
                          </w:p>
                        </w:tc>
                      </w:tr>
                    </w:tbl>
                    <w:p w14:paraId="1C47BB66" w14:textId="77777777" w:rsidR="00373488" w:rsidRDefault="00373488"/>
                  </w:txbxContent>
                </v:textbox>
              </v:shape>
            </w:pict>
          </mc:Fallback>
        </mc:AlternateContent>
      </w:r>
    </w:p>
    <w:p w14:paraId="70846E15" w14:textId="77777777" w:rsidR="00FC01B4" w:rsidRDefault="00FC01B4" w:rsidP="00F67DEF">
      <w:pPr>
        <w:pStyle w:val="Default"/>
        <w:rPr>
          <w:rFonts w:ascii="Arial" w:hAnsi="Arial" w:cs="Arial"/>
          <w:b/>
          <w:bCs/>
          <w:sz w:val="20"/>
          <w:szCs w:val="20"/>
        </w:rPr>
      </w:pPr>
    </w:p>
    <w:p w14:paraId="23800342" w14:textId="77777777" w:rsidR="00FC01B4" w:rsidRDefault="00FC01B4" w:rsidP="00F67DEF">
      <w:pPr>
        <w:pStyle w:val="Default"/>
        <w:rPr>
          <w:rFonts w:ascii="Arial" w:hAnsi="Arial" w:cs="Arial"/>
          <w:b/>
          <w:bCs/>
          <w:sz w:val="20"/>
          <w:szCs w:val="20"/>
        </w:rPr>
      </w:pPr>
    </w:p>
    <w:p w14:paraId="0109B68C" w14:textId="77777777" w:rsidR="00FC01B4" w:rsidRDefault="00FC01B4" w:rsidP="00F67DEF">
      <w:pPr>
        <w:pStyle w:val="Default"/>
        <w:rPr>
          <w:rFonts w:ascii="Arial" w:hAnsi="Arial" w:cs="Arial"/>
          <w:b/>
          <w:bCs/>
          <w:sz w:val="20"/>
          <w:szCs w:val="20"/>
        </w:rPr>
      </w:pPr>
    </w:p>
    <w:p w14:paraId="6CACDBD8" w14:textId="77777777" w:rsidR="00FC01B4" w:rsidRDefault="00FC01B4" w:rsidP="00F67DEF">
      <w:pPr>
        <w:pStyle w:val="Default"/>
        <w:rPr>
          <w:rFonts w:ascii="Arial" w:hAnsi="Arial" w:cs="Arial"/>
          <w:b/>
          <w:bCs/>
          <w:sz w:val="20"/>
          <w:szCs w:val="20"/>
        </w:rPr>
      </w:pPr>
    </w:p>
    <w:p w14:paraId="3E7AD625" w14:textId="77777777" w:rsidR="00FC01B4" w:rsidRDefault="00FC01B4" w:rsidP="00F67DEF">
      <w:pPr>
        <w:pStyle w:val="Default"/>
        <w:rPr>
          <w:rFonts w:ascii="Arial" w:hAnsi="Arial" w:cs="Arial"/>
          <w:b/>
          <w:bCs/>
          <w:sz w:val="20"/>
          <w:szCs w:val="20"/>
        </w:rPr>
      </w:pPr>
    </w:p>
    <w:p w14:paraId="09762562" w14:textId="77777777" w:rsidR="00FC01B4" w:rsidRDefault="00FC01B4" w:rsidP="00F67DEF">
      <w:pPr>
        <w:pStyle w:val="Default"/>
        <w:rPr>
          <w:rFonts w:ascii="Arial" w:hAnsi="Arial" w:cs="Arial"/>
          <w:b/>
          <w:bCs/>
          <w:sz w:val="20"/>
          <w:szCs w:val="20"/>
        </w:rPr>
      </w:pPr>
    </w:p>
    <w:p w14:paraId="1484CF36" w14:textId="77777777" w:rsidR="00FC01B4" w:rsidRDefault="00FC01B4" w:rsidP="00F67DEF">
      <w:pPr>
        <w:pStyle w:val="Default"/>
        <w:rPr>
          <w:rFonts w:ascii="Arial" w:hAnsi="Arial" w:cs="Arial"/>
          <w:b/>
          <w:bCs/>
          <w:sz w:val="20"/>
          <w:szCs w:val="20"/>
        </w:rPr>
      </w:pPr>
    </w:p>
    <w:p w14:paraId="460DFD58" w14:textId="77777777" w:rsidR="00FC01B4" w:rsidRDefault="00FC01B4" w:rsidP="00F67DEF">
      <w:pPr>
        <w:pStyle w:val="Default"/>
        <w:rPr>
          <w:rFonts w:ascii="Arial" w:hAnsi="Arial" w:cs="Arial"/>
          <w:b/>
          <w:bCs/>
          <w:sz w:val="20"/>
          <w:szCs w:val="20"/>
        </w:rPr>
      </w:pPr>
    </w:p>
    <w:p w14:paraId="21BCF1B0" w14:textId="77777777" w:rsidR="008F0D0E" w:rsidRDefault="008F0D0E" w:rsidP="00F67DEF">
      <w:pPr>
        <w:pStyle w:val="Default"/>
        <w:rPr>
          <w:rFonts w:ascii="Arial" w:hAnsi="Arial" w:cs="Arial"/>
          <w:b/>
          <w:bCs/>
          <w:sz w:val="20"/>
          <w:szCs w:val="20"/>
        </w:rPr>
      </w:pPr>
    </w:p>
    <w:p w14:paraId="6890A2CF" w14:textId="77777777" w:rsidR="008F0D0E" w:rsidRDefault="008F0D0E" w:rsidP="00F67DEF">
      <w:pPr>
        <w:pStyle w:val="Default"/>
        <w:rPr>
          <w:rFonts w:ascii="Arial" w:hAnsi="Arial" w:cs="Arial"/>
          <w:b/>
          <w:bCs/>
          <w:sz w:val="20"/>
          <w:szCs w:val="20"/>
        </w:rPr>
      </w:pPr>
    </w:p>
    <w:p w14:paraId="0FC2D00B" w14:textId="77777777" w:rsidR="008F0D0E" w:rsidRDefault="008F0D0E" w:rsidP="00F67DEF">
      <w:pPr>
        <w:pStyle w:val="Default"/>
        <w:rPr>
          <w:rFonts w:ascii="Arial" w:hAnsi="Arial" w:cs="Arial"/>
          <w:b/>
          <w:bCs/>
          <w:sz w:val="20"/>
          <w:szCs w:val="20"/>
        </w:rPr>
      </w:pPr>
    </w:p>
    <w:p w14:paraId="3FB3FE9A" w14:textId="77777777" w:rsidR="008F0D0E" w:rsidRDefault="008F0D0E" w:rsidP="00F67DEF">
      <w:pPr>
        <w:pStyle w:val="Default"/>
        <w:rPr>
          <w:rFonts w:ascii="Arial" w:hAnsi="Arial" w:cs="Arial"/>
          <w:b/>
          <w:bCs/>
          <w:sz w:val="20"/>
          <w:szCs w:val="20"/>
        </w:rPr>
      </w:pPr>
    </w:p>
    <w:p w14:paraId="773B3428" w14:textId="77777777" w:rsidR="008F0D0E" w:rsidRDefault="008F0D0E" w:rsidP="00F67DEF">
      <w:pPr>
        <w:pStyle w:val="Default"/>
        <w:rPr>
          <w:rFonts w:ascii="Arial" w:hAnsi="Arial" w:cs="Arial"/>
          <w:b/>
          <w:bCs/>
          <w:sz w:val="20"/>
          <w:szCs w:val="20"/>
        </w:rPr>
      </w:pPr>
    </w:p>
    <w:p w14:paraId="354CD70C" w14:textId="77777777" w:rsidR="008F0D0E" w:rsidRDefault="008F0D0E" w:rsidP="00F67DEF">
      <w:pPr>
        <w:pStyle w:val="Default"/>
        <w:rPr>
          <w:rFonts w:ascii="Arial" w:hAnsi="Arial" w:cs="Arial"/>
          <w:b/>
          <w:bCs/>
          <w:sz w:val="20"/>
          <w:szCs w:val="20"/>
        </w:rPr>
      </w:pPr>
    </w:p>
    <w:p w14:paraId="5FE2AC38" w14:textId="77777777" w:rsidR="008F0D0E" w:rsidRDefault="008F0D0E" w:rsidP="00F67DEF">
      <w:pPr>
        <w:pStyle w:val="Default"/>
        <w:rPr>
          <w:rFonts w:ascii="Arial" w:hAnsi="Arial" w:cs="Arial"/>
          <w:b/>
          <w:bCs/>
          <w:sz w:val="20"/>
          <w:szCs w:val="20"/>
        </w:rPr>
      </w:pPr>
    </w:p>
    <w:p w14:paraId="15F5B76A" w14:textId="77777777" w:rsidR="003509E3" w:rsidRDefault="003509E3" w:rsidP="00F67DEF">
      <w:pPr>
        <w:pStyle w:val="Default"/>
        <w:rPr>
          <w:rFonts w:ascii="Arial" w:hAnsi="Arial" w:cs="Arial"/>
          <w:b/>
          <w:bCs/>
          <w:sz w:val="20"/>
          <w:szCs w:val="20"/>
        </w:rPr>
      </w:pPr>
    </w:p>
    <w:p w14:paraId="0E8A1389" w14:textId="77777777" w:rsidR="003509E3" w:rsidRDefault="003509E3" w:rsidP="00F67DEF">
      <w:pPr>
        <w:pStyle w:val="Default"/>
        <w:rPr>
          <w:rFonts w:ascii="Arial" w:hAnsi="Arial" w:cs="Arial"/>
          <w:b/>
          <w:bCs/>
          <w:sz w:val="20"/>
          <w:szCs w:val="20"/>
        </w:rPr>
      </w:pPr>
    </w:p>
    <w:p w14:paraId="621C20D2" w14:textId="77777777" w:rsidR="0072593A" w:rsidRPr="00F67DEF" w:rsidRDefault="0072593A" w:rsidP="00F67DEF">
      <w:pPr>
        <w:pStyle w:val="Default"/>
        <w:rPr>
          <w:rFonts w:ascii="Arial" w:hAnsi="Arial" w:cs="Arial"/>
          <w:sz w:val="20"/>
          <w:szCs w:val="20"/>
        </w:rPr>
      </w:pPr>
      <w:r w:rsidRPr="00F67DEF">
        <w:rPr>
          <w:rFonts w:ascii="Arial" w:hAnsi="Arial" w:cs="Arial"/>
          <w:b/>
          <w:bCs/>
          <w:sz w:val="20"/>
          <w:szCs w:val="20"/>
        </w:rPr>
        <w:t>T</w:t>
      </w:r>
      <w:r w:rsidRPr="00F67DEF">
        <w:rPr>
          <w:rFonts w:ascii="Arial" w:hAnsi="Arial" w:cs="Arial"/>
          <w:b/>
          <w:bCs/>
          <w:sz w:val="16"/>
          <w:szCs w:val="16"/>
        </w:rPr>
        <w:t xml:space="preserve">ABLE </w:t>
      </w:r>
      <w:r w:rsidRPr="00F67DEF">
        <w:rPr>
          <w:rFonts w:ascii="Arial" w:hAnsi="Arial" w:cs="Arial"/>
          <w:b/>
          <w:bCs/>
          <w:sz w:val="20"/>
          <w:szCs w:val="20"/>
        </w:rPr>
        <w:t>5</w:t>
      </w:r>
      <w:r w:rsidRPr="00F67DEF">
        <w:rPr>
          <w:rFonts w:ascii="Arial" w:hAnsi="Arial" w:cs="Arial"/>
          <w:sz w:val="20"/>
          <w:szCs w:val="20"/>
        </w:rPr>
        <w:t xml:space="preserve">. The properties of inequality. </w:t>
      </w:r>
    </w:p>
    <w:p w14:paraId="6C23FF03" w14:textId="77777777" w:rsidR="00B436E0" w:rsidRDefault="00B436E0" w:rsidP="00F67DEF">
      <w:pPr>
        <w:pStyle w:val="Default"/>
        <w:rPr>
          <w:rFonts w:ascii="Arial" w:hAnsi="Arial" w:cs="Arial"/>
          <w:sz w:val="20"/>
          <w:szCs w:val="20"/>
        </w:rPr>
      </w:pPr>
    </w:p>
    <w:p w14:paraId="3BFB176B" w14:textId="77777777" w:rsidR="0072593A" w:rsidRPr="00F67DEF" w:rsidRDefault="0072593A" w:rsidP="00F67DEF">
      <w:pPr>
        <w:pStyle w:val="Default"/>
        <w:rPr>
          <w:rFonts w:ascii="Arial" w:hAnsi="Arial" w:cs="Arial"/>
        </w:rPr>
      </w:pPr>
      <w:r w:rsidRPr="00F67DEF">
        <w:rPr>
          <w:rFonts w:ascii="Arial" w:hAnsi="Arial" w:cs="Arial"/>
          <w:sz w:val="20"/>
          <w:szCs w:val="20"/>
        </w:rPr>
        <w:t xml:space="preserve">Here </w:t>
      </w:r>
      <w:r w:rsidRPr="00F67DEF">
        <w:rPr>
          <w:rFonts w:ascii="Arial" w:hAnsi="Arial" w:cs="Arial"/>
          <w:i/>
          <w:iCs/>
          <w:sz w:val="20"/>
          <w:szCs w:val="20"/>
        </w:rPr>
        <w:t>a</w:t>
      </w:r>
      <w:r w:rsidRPr="00F67DEF">
        <w:rPr>
          <w:rFonts w:ascii="Arial" w:hAnsi="Arial" w:cs="Arial"/>
          <w:sz w:val="20"/>
          <w:szCs w:val="20"/>
        </w:rPr>
        <w:t xml:space="preserve">, </w:t>
      </w:r>
      <w:r w:rsidRPr="00F67DEF">
        <w:rPr>
          <w:rFonts w:ascii="Arial" w:hAnsi="Arial" w:cs="Arial"/>
          <w:i/>
          <w:iCs/>
          <w:sz w:val="20"/>
          <w:szCs w:val="20"/>
        </w:rPr>
        <w:t>b</w:t>
      </w:r>
      <w:r w:rsidRPr="00F67DEF">
        <w:rPr>
          <w:rFonts w:ascii="Arial" w:hAnsi="Arial" w:cs="Arial"/>
          <w:sz w:val="20"/>
          <w:szCs w:val="20"/>
        </w:rPr>
        <w:t xml:space="preserve">, and </w:t>
      </w:r>
      <w:r w:rsidRPr="00F67DEF">
        <w:rPr>
          <w:rFonts w:ascii="Arial" w:hAnsi="Arial" w:cs="Arial"/>
          <w:i/>
          <w:iCs/>
          <w:sz w:val="20"/>
          <w:szCs w:val="20"/>
        </w:rPr>
        <w:t xml:space="preserve">c </w:t>
      </w:r>
      <w:r w:rsidRPr="00F67DEF">
        <w:rPr>
          <w:rFonts w:ascii="Arial" w:hAnsi="Arial" w:cs="Arial"/>
          <w:sz w:val="20"/>
          <w:szCs w:val="20"/>
        </w:rPr>
        <w:t>stand for arbitrary numbers in the rational or real number systems.</w:t>
      </w:r>
    </w:p>
    <w:p w14:paraId="2ABE2B21" w14:textId="77777777" w:rsidR="0072593A" w:rsidRPr="00F67DEF" w:rsidRDefault="0072593A" w:rsidP="00F67DEF">
      <w:pPr>
        <w:pStyle w:val="Default"/>
        <w:rPr>
          <w:rFonts w:ascii="Arial" w:hAnsi="Arial" w:cs="Arial"/>
        </w:rPr>
      </w:pPr>
    </w:p>
    <w:p w14:paraId="5C8960DC" w14:textId="77777777" w:rsidR="009F6817" w:rsidRDefault="00C05366" w:rsidP="00F67DEF">
      <w:pPr>
        <w:pStyle w:val="Defaul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112" behindDoc="0" locked="0" layoutInCell="1" allowOverlap="1" wp14:anchorId="22FD93F5" wp14:editId="7521D9CB">
                <wp:simplePos x="0" y="0"/>
                <wp:positionH relativeFrom="column">
                  <wp:align>center</wp:align>
                </wp:positionH>
                <wp:positionV relativeFrom="paragraph">
                  <wp:posOffset>0</wp:posOffset>
                </wp:positionV>
                <wp:extent cx="5112385" cy="2626157"/>
                <wp:effectExtent l="0" t="0" r="12065" b="222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385" cy="2626157"/>
                        </a:xfrm>
                        <a:prstGeom prst="rect">
                          <a:avLst/>
                        </a:prstGeom>
                        <a:solidFill>
                          <a:srgbClr val="FFFFFF"/>
                        </a:solidFill>
                        <a:ln w="9525">
                          <a:solidFill>
                            <a:srgbClr val="000000"/>
                          </a:solidFill>
                          <a:miter lim="800000"/>
                          <a:headEnd/>
                          <a:tailEnd/>
                        </a:ln>
                      </wps:spPr>
                      <wps:txbx>
                        <w:txbxContent>
                          <w:p w14:paraId="4C33D9A3" w14:textId="77777777" w:rsidR="00373488" w:rsidRDefault="00373488" w:rsidP="00B436E0">
                            <w:pPr>
                              <w:pStyle w:val="Default"/>
                              <w:spacing w:line="360" w:lineRule="auto"/>
                              <w:jc w:val="center"/>
                              <w:rPr>
                                <w:rFonts w:ascii="Arial" w:hAnsi="Arial" w:cs="Arial"/>
                                <w:sz w:val="20"/>
                                <w:szCs w:val="20"/>
                              </w:rPr>
                            </w:pPr>
                          </w:p>
                          <w:p w14:paraId="7C310FFD"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Exactly one of the following is true:</w:t>
                            </w:r>
                            <w:r>
                              <w:rPr>
                                <w:rFonts w:ascii="Arial" w:hAnsi="Arial" w:cs="Arial"/>
                                <w:sz w:val="20"/>
                                <w:szCs w:val="20"/>
                              </w:rPr>
                              <w:t xml:space="preserve">  </w:t>
                            </w:r>
                            <w:r w:rsidRPr="00F67DEF">
                              <w:rPr>
                                <w:rFonts w:ascii="Arial" w:hAnsi="Arial" w:cs="Arial"/>
                                <w:i/>
                                <w:iCs/>
                                <w:sz w:val="20"/>
                                <w:szCs w:val="20"/>
                              </w:rPr>
                              <w:t xml:space="preserve">a </w:t>
                            </w:r>
                            <w:r w:rsidRPr="00F67DEF">
                              <w:rPr>
                                <w:rFonts w:ascii="Arial" w:hAnsi="Arial" w:cs="Arial"/>
                                <w:sz w:val="20"/>
                                <w:szCs w:val="20"/>
                              </w:rPr>
                              <w:t xml:space="preserve">&lt; </w:t>
                            </w:r>
                            <w:r w:rsidRPr="00F67DEF">
                              <w:rPr>
                                <w:rFonts w:ascii="Arial" w:hAnsi="Arial" w:cs="Arial"/>
                                <w:i/>
                                <w:iCs/>
                                <w:sz w:val="20"/>
                                <w:szCs w:val="20"/>
                              </w:rPr>
                              <w:t>b</w:t>
                            </w:r>
                            <w:r w:rsidRPr="00F67DEF">
                              <w:rPr>
                                <w:rFonts w:ascii="Arial" w:hAnsi="Arial" w:cs="Arial"/>
                                <w:sz w:val="20"/>
                                <w:szCs w:val="20"/>
                              </w:rPr>
                              <w:t xml:space="preserve">, </w:t>
                            </w:r>
                            <w:r w:rsidRPr="00F67DEF">
                              <w:rPr>
                                <w:rFonts w:ascii="Arial" w:hAnsi="Arial" w:cs="Arial"/>
                                <w:i/>
                                <w:iCs/>
                                <w:sz w:val="20"/>
                                <w:szCs w:val="20"/>
                              </w:rPr>
                              <w:t xml:space="preserve">a </w:t>
                            </w:r>
                            <w:r w:rsidRPr="00F67DEF">
                              <w:rPr>
                                <w:rFonts w:ascii="Arial" w:hAnsi="Arial" w:cs="Arial"/>
                                <w:sz w:val="20"/>
                                <w:szCs w:val="20"/>
                              </w:rPr>
                              <w:t xml:space="preserve">= </w:t>
                            </w:r>
                            <w:r w:rsidRPr="00F67DEF">
                              <w:rPr>
                                <w:rFonts w:ascii="Arial" w:hAnsi="Arial" w:cs="Arial"/>
                                <w:i/>
                                <w:iCs/>
                                <w:sz w:val="20"/>
                                <w:szCs w:val="20"/>
                              </w:rPr>
                              <w:t>b</w:t>
                            </w:r>
                            <w:r w:rsidRPr="00F67DEF">
                              <w:rPr>
                                <w:rFonts w:ascii="Arial" w:hAnsi="Arial" w:cs="Arial"/>
                                <w:sz w:val="20"/>
                                <w:szCs w:val="20"/>
                              </w:rPr>
                              <w:t xml:space="preserve">,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w:t>
                            </w:r>
                          </w:p>
                          <w:p w14:paraId="013F4B95"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b </w:t>
                            </w:r>
                            <w:r w:rsidRPr="00F67DEF">
                              <w:rPr>
                                <w:rFonts w:ascii="Arial" w:hAnsi="Arial" w:cs="Arial"/>
                                <w:sz w:val="20"/>
                                <w:szCs w:val="20"/>
                              </w:rPr>
                              <w:t xml:space="preserve">&gt; </w:t>
                            </w:r>
                            <w:r w:rsidRPr="00F67DEF">
                              <w:rPr>
                                <w:rFonts w:ascii="Arial" w:hAnsi="Arial" w:cs="Arial"/>
                                <w:i/>
                                <w:iCs/>
                                <w:sz w:val="20"/>
                                <w:szCs w:val="20"/>
                              </w:rPr>
                              <w:t xml:space="preserve">c </w:t>
                            </w:r>
                            <w:r w:rsidRPr="00F67DEF">
                              <w:rPr>
                                <w:rFonts w:ascii="Arial" w:hAnsi="Arial" w:cs="Arial"/>
                                <w:sz w:val="20"/>
                                <w:szCs w:val="20"/>
                              </w:rPr>
                              <w:t xml:space="preserve">then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c</w:t>
                            </w:r>
                            <w:r w:rsidRPr="00F67DEF">
                              <w:rPr>
                                <w:rFonts w:ascii="Arial" w:hAnsi="Arial" w:cs="Arial"/>
                                <w:sz w:val="20"/>
                                <w:szCs w:val="20"/>
                              </w:rPr>
                              <w:t>.</w:t>
                            </w:r>
                          </w:p>
                          <w:p w14:paraId="7443518B"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 xml:space="preserve">, then </w:t>
                            </w:r>
                            <w:r w:rsidRPr="00F67DEF">
                              <w:rPr>
                                <w:rFonts w:ascii="Arial" w:hAnsi="Arial" w:cs="Arial"/>
                                <w:i/>
                                <w:iCs/>
                                <w:sz w:val="20"/>
                                <w:szCs w:val="20"/>
                              </w:rPr>
                              <w:t xml:space="preserve">b </w:t>
                            </w:r>
                            <w:r w:rsidRPr="00F67DEF">
                              <w:rPr>
                                <w:rFonts w:ascii="Arial" w:hAnsi="Arial" w:cs="Arial"/>
                                <w:sz w:val="20"/>
                                <w:szCs w:val="20"/>
                              </w:rPr>
                              <w:t xml:space="preserve">&lt; </w:t>
                            </w:r>
                            <w:r w:rsidRPr="00F67DEF">
                              <w:rPr>
                                <w:rFonts w:ascii="Arial" w:hAnsi="Arial" w:cs="Arial"/>
                                <w:i/>
                                <w:iCs/>
                                <w:sz w:val="20"/>
                                <w:szCs w:val="20"/>
                              </w:rPr>
                              <w:t>a</w:t>
                            </w:r>
                            <w:r w:rsidRPr="00F67DEF">
                              <w:rPr>
                                <w:rFonts w:ascii="Arial" w:hAnsi="Arial" w:cs="Arial"/>
                                <w:sz w:val="20"/>
                                <w:szCs w:val="20"/>
                              </w:rPr>
                              <w:t>.</w:t>
                            </w:r>
                          </w:p>
                          <w:p w14:paraId="559C2719"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 then –</w:t>
                            </w:r>
                            <w:r w:rsidRPr="00F67DEF">
                              <w:rPr>
                                <w:rFonts w:ascii="Arial" w:hAnsi="Arial" w:cs="Arial"/>
                                <w:i/>
                                <w:iCs/>
                                <w:sz w:val="20"/>
                                <w:szCs w:val="20"/>
                              </w:rPr>
                              <w:t xml:space="preserve">a </w:t>
                            </w:r>
                            <w:r w:rsidRPr="00F67DEF">
                              <w:rPr>
                                <w:rFonts w:ascii="Arial" w:hAnsi="Arial" w:cs="Arial"/>
                                <w:sz w:val="20"/>
                                <w:szCs w:val="20"/>
                              </w:rPr>
                              <w:t>&lt; –</w:t>
                            </w:r>
                            <w:r w:rsidRPr="00F67DEF">
                              <w:rPr>
                                <w:rFonts w:ascii="Arial" w:hAnsi="Arial" w:cs="Arial"/>
                                <w:i/>
                                <w:iCs/>
                                <w:sz w:val="20"/>
                                <w:szCs w:val="20"/>
                              </w:rPr>
                              <w:t>b</w:t>
                            </w:r>
                            <w:r w:rsidRPr="00F67DEF">
                              <w:rPr>
                                <w:rFonts w:ascii="Arial" w:hAnsi="Arial" w:cs="Arial"/>
                                <w:sz w:val="20"/>
                                <w:szCs w:val="20"/>
                              </w:rPr>
                              <w:t>.</w:t>
                            </w:r>
                          </w:p>
                          <w:p w14:paraId="6294DB26"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 xml:space="preserve">, then </w:t>
                            </w:r>
                            <w:r w:rsidRPr="00F67DEF">
                              <w:rPr>
                                <w:rFonts w:ascii="Arial" w:hAnsi="Arial" w:cs="Arial"/>
                                <w:i/>
                                <w:iCs/>
                                <w:sz w:val="20"/>
                                <w:szCs w:val="20"/>
                              </w:rPr>
                              <w:t xml:space="preserve">a </w:t>
                            </w:r>
                            <w:r w:rsidRPr="00F67DEF">
                              <w:rPr>
                                <w:rFonts w:ascii="Arial" w:hAnsi="Arial" w:cs="Arial"/>
                                <w:sz w:val="20"/>
                                <w:szCs w:val="20"/>
                              </w:rPr>
                              <w:t xml:space="preserve">± </w:t>
                            </w:r>
                            <w:r w:rsidRPr="00F67DEF">
                              <w:rPr>
                                <w:rFonts w:ascii="Arial" w:hAnsi="Arial" w:cs="Arial"/>
                                <w:i/>
                                <w:iCs/>
                                <w:sz w:val="20"/>
                                <w:szCs w:val="20"/>
                              </w:rPr>
                              <w:t xml:space="preserve">c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 </w:t>
                            </w:r>
                            <w:r w:rsidRPr="00F67DEF">
                              <w:rPr>
                                <w:rFonts w:ascii="Arial" w:hAnsi="Arial" w:cs="Arial"/>
                                <w:i/>
                                <w:iCs/>
                                <w:sz w:val="20"/>
                                <w:szCs w:val="20"/>
                              </w:rPr>
                              <w:t>c.</w:t>
                            </w:r>
                          </w:p>
                          <w:p w14:paraId="03A81E52"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c </w:t>
                            </w:r>
                            <w:r w:rsidRPr="00F67DEF">
                              <w:rPr>
                                <w:rFonts w:ascii="Arial" w:hAnsi="Arial" w:cs="Arial"/>
                                <w:sz w:val="20"/>
                                <w:szCs w:val="20"/>
                              </w:rPr>
                              <w:t xml:space="preserve">&gt; 0, then </w:t>
                            </w:r>
                            <w:r w:rsidRPr="00F67DEF">
                              <w:rPr>
                                <w:rFonts w:ascii="Arial" w:hAnsi="Arial" w:cs="Arial"/>
                                <w:i/>
                                <w:iCs/>
                                <w:sz w:val="20"/>
                                <w:szCs w:val="20"/>
                              </w:rPr>
                              <w:t xml:space="preserve">a </w:t>
                            </w:r>
                            <w:r w:rsidRPr="00F67DEF">
                              <w:rPr>
                                <w:rFonts w:ascii="Arial" w:hAnsi="Arial" w:cs="Arial"/>
                                <w:sz w:val="23"/>
                                <w:szCs w:val="23"/>
                              </w:rPr>
                              <w:t xml:space="preserve">× </w:t>
                            </w:r>
                            <w:r w:rsidRPr="00F67DEF">
                              <w:rPr>
                                <w:rFonts w:ascii="Arial" w:hAnsi="Arial" w:cs="Arial"/>
                                <w:i/>
                                <w:iCs/>
                                <w:sz w:val="20"/>
                                <w:szCs w:val="20"/>
                              </w:rPr>
                              <w:t xml:space="preserve">c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3"/>
                                <w:szCs w:val="23"/>
                              </w:rPr>
                              <w:t xml:space="preserve">× </w:t>
                            </w:r>
                            <w:r w:rsidRPr="00F67DEF">
                              <w:rPr>
                                <w:rFonts w:ascii="Arial" w:hAnsi="Arial" w:cs="Arial"/>
                                <w:i/>
                                <w:iCs/>
                                <w:sz w:val="20"/>
                                <w:szCs w:val="20"/>
                              </w:rPr>
                              <w:t>c.</w:t>
                            </w:r>
                          </w:p>
                          <w:p w14:paraId="639FD746"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c </w:t>
                            </w:r>
                            <w:r w:rsidRPr="00F67DEF">
                              <w:rPr>
                                <w:rFonts w:ascii="Arial" w:hAnsi="Arial" w:cs="Arial"/>
                                <w:sz w:val="20"/>
                                <w:szCs w:val="20"/>
                              </w:rPr>
                              <w:t xml:space="preserve">&lt; 0, then </w:t>
                            </w:r>
                            <w:r w:rsidRPr="00F67DEF">
                              <w:rPr>
                                <w:rFonts w:ascii="Arial" w:hAnsi="Arial" w:cs="Arial"/>
                                <w:i/>
                                <w:iCs/>
                                <w:sz w:val="20"/>
                                <w:szCs w:val="20"/>
                              </w:rPr>
                              <w:t xml:space="preserve">a </w:t>
                            </w:r>
                            <w:r w:rsidRPr="00F67DEF">
                              <w:rPr>
                                <w:rFonts w:ascii="Arial" w:hAnsi="Arial" w:cs="Arial"/>
                                <w:sz w:val="23"/>
                                <w:szCs w:val="23"/>
                              </w:rPr>
                              <w:t xml:space="preserve">× </w:t>
                            </w:r>
                            <w:r w:rsidRPr="00F67DEF">
                              <w:rPr>
                                <w:rFonts w:ascii="Arial" w:hAnsi="Arial" w:cs="Arial"/>
                                <w:i/>
                                <w:iCs/>
                                <w:sz w:val="20"/>
                                <w:szCs w:val="20"/>
                              </w:rPr>
                              <w:t xml:space="preserve">c </w:t>
                            </w:r>
                            <w:r w:rsidRPr="00F67DEF">
                              <w:rPr>
                                <w:rFonts w:ascii="Arial" w:hAnsi="Arial" w:cs="Arial"/>
                                <w:sz w:val="20"/>
                                <w:szCs w:val="20"/>
                              </w:rPr>
                              <w:t xml:space="preserve">&lt; </w:t>
                            </w:r>
                            <w:r w:rsidRPr="00F67DEF">
                              <w:rPr>
                                <w:rFonts w:ascii="Arial" w:hAnsi="Arial" w:cs="Arial"/>
                                <w:i/>
                                <w:iCs/>
                                <w:sz w:val="20"/>
                                <w:szCs w:val="20"/>
                              </w:rPr>
                              <w:t xml:space="preserve">b </w:t>
                            </w:r>
                            <w:r w:rsidRPr="00F67DEF">
                              <w:rPr>
                                <w:rFonts w:ascii="Arial" w:hAnsi="Arial" w:cs="Arial"/>
                                <w:sz w:val="23"/>
                                <w:szCs w:val="23"/>
                              </w:rPr>
                              <w:t xml:space="preserve">× </w:t>
                            </w:r>
                            <w:r w:rsidRPr="00F67DEF">
                              <w:rPr>
                                <w:rFonts w:ascii="Arial" w:hAnsi="Arial" w:cs="Arial"/>
                                <w:i/>
                                <w:iCs/>
                                <w:sz w:val="20"/>
                                <w:szCs w:val="20"/>
                              </w:rPr>
                              <w:t>c.</w:t>
                            </w:r>
                          </w:p>
                          <w:p w14:paraId="06128E12"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c </w:t>
                            </w:r>
                            <w:r w:rsidRPr="00F67DEF">
                              <w:rPr>
                                <w:rFonts w:ascii="Arial" w:hAnsi="Arial" w:cs="Arial"/>
                                <w:sz w:val="20"/>
                                <w:szCs w:val="20"/>
                              </w:rPr>
                              <w:t xml:space="preserve">&gt; 0, then </w:t>
                            </w:r>
                            <w:r w:rsidRPr="00F67DEF">
                              <w:rPr>
                                <w:rFonts w:ascii="Arial" w:hAnsi="Arial" w:cs="Arial"/>
                                <w:i/>
                                <w:iCs/>
                                <w:sz w:val="20"/>
                                <w:szCs w:val="20"/>
                              </w:rPr>
                              <w:t xml:space="preserve">a </w:t>
                            </w:r>
                            <w:r w:rsidRPr="00F67DEF">
                              <w:rPr>
                                <w:rFonts w:ascii="Arial" w:hAnsi="Arial" w:cs="Arial"/>
                                <w:sz w:val="28"/>
                                <w:szCs w:val="28"/>
                              </w:rPr>
                              <w:t xml:space="preserve">÷ </w:t>
                            </w:r>
                            <w:r w:rsidRPr="00F67DEF">
                              <w:rPr>
                                <w:rFonts w:ascii="Arial" w:hAnsi="Arial" w:cs="Arial"/>
                                <w:i/>
                                <w:iCs/>
                                <w:sz w:val="20"/>
                                <w:szCs w:val="20"/>
                              </w:rPr>
                              <w:t xml:space="preserve">c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8"/>
                                <w:szCs w:val="28"/>
                              </w:rPr>
                              <w:t xml:space="preserve">÷ </w:t>
                            </w:r>
                            <w:r w:rsidRPr="00F67DEF">
                              <w:rPr>
                                <w:rFonts w:ascii="Arial" w:hAnsi="Arial" w:cs="Arial"/>
                                <w:i/>
                                <w:iCs/>
                                <w:sz w:val="20"/>
                                <w:szCs w:val="20"/>
                              </w:rPr>
                              <w:t>c.</w:t>
                            </w:r>
                          </w:p>
                          <w:p w14:paraId="10E102C3" w14:textId="77777777" w:rsidR="00373488" w:rsidRDefault="00373488" w:rsidP="00B436E0">
                            <w:pPr>
                              <w:spacing w:line="360" w:lineRule="auto"/>
                              <w:jc w:val="center"/>
                              <w:rPr>
                                <w:rFonts w:cs="Arial"/>
                                <w:i/>
                                <w:iCs/>
                                <w:sz w:val="20"/>
                                <w:szCs w:val="20"/>
                              </w:rPr>
                            </w:pPr>
                            <w:r w:rsidRPr="00F67DEF">
                              <w:rPr>
                                <w:rFonts w:cs="Arial"/>
                                <w:sz w:val="20"/>
                                <w:szCs w:val="20"/>
                              </w:rPr>
                              <w:t xml:space="preserve">If </w:t>
                            </w:r>
                            <w:r w:rsidRPr="00F67DEF">
                              <w:rPr>
                                <w:rFonts w:cs="Arial"/>
                                <w:i/>
                                <w:iCs/>
                                <w:sz w:val="20"/>
                                <w:szCs w:val="20"/>
                              </w:rPr>
                              <w:t xml:space="preserve">a </w:t>
                            </w:r>
                            <w:r w:rsidRPr="00F67DEF">
                              <w:rPr>
                                <w:rFonts w:cs="Arial"/>
                                <w:sz w:val="20"/>
                                <w:szCs w:val="20"/>
                              </w:rPr>
                              <w:t xml:space="preserve">&gt; </w:t>
                            </w:r>
                            <w:r w:rsidRPr="00F67DEF">
                              <w:rPr>
                                <w:rFonts w:cs="Arial"/>
                                <w:i/>
                                <w:iCs/>
                                <w:sz w:val="20"/>
                                <w:szCs w:val="20"/>
                              </w:rPr>
                              <w:t xml:space="preserve">b </w:t>
                            </w:r>
                            <w:r w:rsidRPr="00F67DEF">
                              <w:rPr>
                                <w:rFonts w:cs="Arial"/>
                                <w:sz w:val="20"/>
                                <w:szCs w:val="20"/>
                              </w:rPr>
                              <w:t xml:space="preserve">and </w:t>
                            </w:r>
                            <w:r w:rsidRPr="00F67DEF">
                              <w:rPr>
                                <w:rFonts w:cs="Arial"/>
                                <w:i/>
                                <w:iCs/>
                                <w:sz w:val="20"/>
                                <w:szCs w:val="20"/>
                              </w:rPr>
                              <w:t xml:space="preserve">c </w:t>
                            </w:r>
                            <w:r w:rsidRPr="00F67DEF">
                              <w:rPr>
                                <w:rFonts w:cs="Arial"/>
                                <w:sz w:val="20"/>
                                <w:szCs w:val="20"/>
                              </w:rPr>
                              <w:t xml:space="preserve">&lt; 0, then </w:t>
                            </w:r>
                            <w:r w:rsidRPr="00F67DEF">
                              <w:rPr>
                                <w:rFonts w:cs="Arial"/>
                                <w:i/>
                                <w:iCs/>
                                <w:sz w:val="20"/>
                                <w:szCs w:val="20"/>
                              </w:rPr>
                              <w:t xml:space="preserve">a </w:t>
                            </w:r>
                            <w:r w:rsidRPr="00F67DEF">
                              <w:rPr>
                                <w:rFonts w:cs="Arial"/>
                                <w:sz w:val="28"/>
                                <w:szCs w:val="28"/>
                              </w:rPr>
                              <w:t xml:space="preserve">÷ </w:t>
                            </w:r>
                            <w:r w:rsidRPr="00F67DEF">
                              <w:rPr>
                                <w:rFonts w:cs="Arial"/>
                                <w:i/>
                                <w:iCs/>
                                <w:sz w:val="20"/>
                                <w:szCs w:val="20"/>
                              </w:rPr>
                              <w:t xml:space="preserve">c </w:t>
                            </w:r>
                            <w:r w:rsidRPr="00F67DEF">
                              <w:rPr>
                                <w:rFonts w:cs="Arial"/>
                                <w:sz w:val="20"/>
                                <w:szCs w:val="20"/>
                              </w:rPr>
                              <w:t xml:space="preserve">&lt; </w:t>
                            </w:r>
                            <w:r w:rsidRPr="00F67DEF">
                              <w:rPr>
                                <w:rFonts w:cs="Arial"/>
                                <w:i/>
                                <w:iCs/>
                                <w:sz w:val="20"/>
                                <w:szCs w:val="20"/>
                              </w:rPr>
                              <w:t xml:space="preserve">b </w:t>
                            </w:r>
                            <w:r w:rsidRPr="00F67DEF">
                              <w:rPr>
                                <w:rFonts w:cs="Arial"/>
                                <w:sz w:val="28"/>
                                <w:szCs w:val="28"/>
                              </w:rPr>
                              <w:t xml:space="preserve">÷ </w:t>
                            </w:r>
                            <w:r w:rsidRPr="00F67DEF">
                              <w:rPr>
                                <w:rFonts w:cs="Arial"/>
                                <w:i/>
                                <w:iCs/>
                                <w:sz w:val="20"/>
                                <w:szCs w:val="20"/>
                              </w:rPr>
                              <w:t>c.</w:t>
                            </w:r>
                          </w:p>
                          <w:p w14:paraId="2333AB7D" w14:textId="77777777" w:rsidR="00373488" w:rsidRDefault="0037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FD93F5" id="_x0000_s1046" type="#_x0000_t202" style="position:absolute;margin-left:0;margin-top:0;width:402.55pt;height:206.8pt;z-index:251674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">
                <v:textbox>
                  <w:txbxContent>
                    <w:p w14:paraId="4C33D9A3" w14:textId="77777777" w:rsidR="00373488" w:rsidRDefault="00373488" w:rsidP="00B436E0">
                      <w:pPr>
                        <w:pStyle w:val="Default"/>
                        <w:spacing w:line="360" w:lineRule="auto"/>
                        <w:jc w:val="center"/>
                        <w:rPr>
                          <w:rFonts w:ascii="Arial" w:hAnsi="Arial" w:cs="Arial"/>
                          <w:sz w:val="20"/>
                          <w:szCs w:val="20"/>
                        </w:rPr>
                      </w:pPr>
                    </w:p>
                    <w:p w14:paraId="7C310FFD"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Exactly one of the following is true:</w:t>
                      </w:r>
                      <w:r>
                        <w:rPr>
                          <w:rFonts w:ascii="Arial" w:hAnsi="Arial" w:cs="Arial"/>
                          <w:sz w:val="20"/>
                          <w:szCs w:val="20"/>
                        </w:rPr>
                        <w:t xml:space="preserve">  </w:t>
                      </w:r>
                      <w:r w:rsidRPr="00F67DEF">
                        <w:rPr>
                          <w:rFonts w:ascii="Arial" w:hAnsi="Arial" w:cs="Arial"/>
                          <w:i/>
                          <w:iCs/>
                          <w:sz w:val="20"/>
                          <w:szCs w:val="20"/>
                        </w:rPr>
                        <w:t xml:space="preserve">a </w:t>
                      </w:r>
                      <w:r w:rsidRPr="00F67DEF">
                        <w:rPr>
                          <w:rFonts w:ascii="Arial" w:hAnsi="Arial" w:cs="Arial"/>
                          <w:sz w:val="20"/>
                          <w:szCs w:val="20"/>
                        </w:rPr>
                        <w:t xml:space="preserve">&lt; </w:t>
                      </w:r>
                      <w:r w:rsidRPr="00F67DEF">
                        <w:rPr>
                          <w:rFonts w:ascii="Arial" w:hAnsi="Arial" w:cs="Arial"/>
                          <w:i/>
                          <w:iCs/>
                          <w:sz w:val="20"/>
                          <w:szCs w:val="20"/>
                        </w:rPr>
                        <w:t>b</w:t>
                      </w:r>
                      <w:r w:rsidRPr="00F67DEF">
                        <w:rPr>
                          <w:rFonts w:ascii="Arial" w:hAnsi="Arial" w:cs="Arial"/>
                          <w:sz w:val="20"/>
                          <w:szCs w:val="20"/>
                        </w:rPr>
                        <w:t xml:space="preserve">, </w:t>
                      </w:r>
                      <w:r w:rsidRPr="00F67DEF">
                        <w:rPr>
                          <w:rFonts w:ascii="Arial" w:hAnsi="Arial" w:cs="Arial"/>
                          <w:i/>
                          <w:iCs/>
                          <w:sz w:val="20"/>
                          <w:szCs w:val="20"/>
                        </w:rPr>
                        <w:t xml:space="preserve">a </w:t>
                      </w:r>
                      <w:r w:rsidRPr="00F67DEF">
                        <w:rPr>
                          <w:rFonts w:ascii="Arial" w:hAnsi="Arial" w:cs="Arial"/>
                          <w:sz w:val="20"/>
                          <w:szCs w:val="20"/>
                        </w:rPr>
                        <w:t xml:space="preserve">= </w:t>
                      </w:r>
                      <w:r w:rsidRPr="00F67DEF">
                        <w:rPr>
                          <w:rFonts w:ascii="Arial" w:hAnsi="Arial" w:cs="Arial"/>
                          <w:i/>
                          <w:iCs/>
                          <w:sz w:val="20"/>
                          <w:szCs w:val="20"/>
                        </w:rPr>
                        <w:t>b</w:t>
                      </w:r>
                      <w:r w:rsidRPr="00F67DEF">
                        <w:rPr>
                          <w:rFonts w:ascii="Arial" w:hAnsi="Arial" w:cs="Arial"/>
                          <w:sz w:val="20"/>
                          <w:szCs w:val="20"/>
                        </w:rPr>
                        <w:t xml:space="preserve">,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w:t>
                      </w:r>
                    </w:p>
                    <w:p w14:paraId="013F4B95"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b </w:t>
                      </w:r>
                      <w:r w:rsidRPr="00F67DEF">
                        <w:rPr>
                          <w:rFonts w:ascii="Arial" w:hAnsi="Arial" w:cs="Arial"/>
                          <w:sz w:val="20"/>
                          <w:szCs w:val="20"/>
                        </w:rPr>
                        <w:t xml:space="preserve">&gt; </w:t>
                      </w:r>
                      <w:r w:rsidRPr="00F67DEF">
                        <w:rPr>
                          <w:rFonts w:ascii="Arial" w:hAnsi="Arial" w:cs="Arial"/>
                          <w:i/>
                          <w:iCs/>
                          <w:sz w:val="20"/>
                          <w:szCs w:val="20"/>
                        </w:rPr>
                        <w:t xml:space="preserve">c </w:t>
                      </w:r>
                      <w:r w:rsidRPr="00F67DEF">
                        <w:rPr>
                          <w:rFonts w:ascii="Arial" w:hAnsi="Arial" w:cs="Arial"/>
                          <w:sz w:val="20"/>
                          <w:szCs w:val="20"/>
                        </w:rPr>
                        <w:t xml:space="preserve">then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c</w:t>
                      </w:r>
                      <w:r w:rsidRPr="00F67DEF">
                        <w:rPr>
                          <w:rFonts w:ascii="Arial" w:hAnsi="Arial" w:cs="Arial"/>
                          <w:sz w:val="20"/>
                          <w:szCs w:val="20"/>
                        </w:rPr>
                        <w:t>.</w:t>
                      </w:r>
                    </w:p>
                    <w:p w14:paraId="7443518B"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 xml:space="preserve">, then </w:t>
                      </w:r>
                      <w:r w:rsidRPr="00F67DEF">
                        <w:rPr>
                          <w:rFonts w:ascii="Arial" w:hAnsi="Arial" w:cs="Arial"/>
                          <w:i/>
                          <w:iCs/>
                          <w:sz w:val="20"/>
                          <w:szCs w:val="20"/>
                        </w:rPr>
                        <w:t xml:space="preserve">b </w:t>
                      </w:r>
                      <w:r w:rsidRPr="00F67DEF">
                        <w:rPr>
                          <w:rFonts w:ascii="Arial" w:hAnsi="Arial" w:cs="Arial"/>
                          <w:sz w:val="20"/>
                          <w:szCs w:val="20"/>
                        </w:rPr>
                        <w:t xml:space="preserve">&lt; </w:t>
                      </w:r>
                      <w:r w:rsidRPr="00F67DEF">
                        <w:rPr>
                          <w:rFonts w:ascii="Arial" w:hAnsi="Arial" w:cs="Arial"/>
                          <w:i/>
                          <w:iCs/>
                          <w:sz w:val="20"/>
                          <w:szCs w:val="20"/>
                        </w:rPr>
                        <w:t>a</w:t>
                      </w:r>
                      <w:r w:rsidRPr="00F67DEF">
                        <w:rPr>
                          <w:rFonts w:ascii="Arial" w:hAnsi="Arial" w:cs="Arial"/>
                          <w:sz w:val="20"/>
                          <w:szCs w:val="20"/>
                        </w:rPr>
                        <w:t>.</w:t>
                      </w:r>
                    </w:p>
                    <w:p w14:paraId="559C2719"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 then –</w:t>
                      </w:r>
                      <w:r w:rsidRPr="00F67DEF">
                        <w:rPr>
                          <w:rFonts w:ascii="Arial" w:hAnsi="Arial" w:cs="Arial"/>
                          <w:i/>
                          <w:iCs/>
                          <w:sz w:val="20"/>
                          <w:szCs w:val="20"/>
                        </w:rPr>
                        <w:t xml:space="preserve">a </w:t>
                      </w:r>
                      <w:r w:rsidRPr="00F67DEF">
                        <w:rPr>
                          <w:rFonts w:ascii="Arial" w:hAnsi="Arial" w:cs="Arial"/>
                          <w:sz w:val="20"/>
                          <w:szCs w:val="20"/>
                        </w:rPr>
                        <w:t>&lt; –</w:t>
                      </w:r>
                      <w:r w:rsidRPr="00F67DEF">
                        <w:rPr>
                          <w:rFonts w:ascii="Arial" w:hAnsi="Arial" w:cs="Arial"/>
                          <w:i/>
                          <w:iCs/>
                          <w:sz w:val="20"/>
                          <w:szCs w:val="20"/>
                        </w:rPr>
                        <w:t>b</w:t>
                      </w:r>
                      <w:r w:rsidRPr="00F67DEF">
                        <w:rPr>
                          <w:rFonts w:ascii="Arial" w:hAnsi="Arial" w:cs="Arial"/>
                          <w:sz w:val="20"/>
                          <w:szCs w:val="20"/>
                        </w:rPr>
                        <w:t>.</w:t>
                      </w:r>
                    </w:p>
                    <w:p w14:paraId="6294DB26"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b</w:t>
                      </w:r>
                      <w:r w:rsidRPr="00F67DEF">
                        <w:rPr>
                          <w:rFonts w:ascii="Arial" w:hAnsi="Arial" w:cs="Arial"/>
                          <w:sz w:val="20"/>
                          <w:szCs w:val="20"/>
                        </w:rPr>
                        <w:t xml:space="preserve">, then </w:t>
                      </w:r>
                      <w:r w:rsidRPr="00F67DEF">
                        <w:rPr>
                          <w:rFonts w:ascii="Arial" w:hAnsi="Arial" w:cs="Arial"/>
                          <w:i/>
                          <w:iCs/>
                          <w:sz w:val="20"/>
                          <w:szCs w:val="20"/>
                        </w:rPr>
                        <w:t xml:space="preserve">a </w:t>
                      </w:r>
                      <w:r w:rsidRPr="00F67DEF">
                        <w:rPr>
                          <w:rFonts w:ascii="Arial" w:hAnsi="Arial" w:cs="Arial"/>
                          <w:sz w:val="20"/>
                          <w:szCs w:val="20"/>
                        </w:rPr>
                        <w:t xml:space="preserve">± </w:t>
                      </w:r>
                      <w:r w:rsidRPr="00F67DEF">
                        <w:rPr>
                          <w:rFonts w:ascii="Arial" w:hAnsi="Arial" w:cs="Arial"/>
                          <w:i/>
                          <w:iCs/>
                          <w:sz w:val="20"/>
                          <w:szCs w:val="20"/>
                        </w:rPr>
                        <w:t xml:space="preserve">c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 </w:t>
                      </w:r>
                      <w:r w:rsidRPr="00F67DEF">
                        <w:rPr>
                          <w:rFonts w:ascii="Arial" w:hAnsi="Arial" w:cs="Arial"/>
                          <w:i/>
                          <w:iCs/>
                          <w:sz w:val="20"/>
                          <w:szCs w:val="20"/>
                        </w:rPr>
                        <w:t>c.</w:t>
                      </w:r>
                    </w:p>
                    <w:p w14:paraId="03A81E52"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c </w:t>
                      </w:r>
                      <w:r w:rsidRPr="00F67DEF">
                        <w:rPr>
                          <w:rFonts w:ascii="Arial" w:hAnsi="Arial" w:cs="Arial"/>
                          <w:sz w:val="20"/>
                          <w:szCs w:val="20"/>
                        </w:rPr>
                        <w:t xml:space="preserve">&gt; 0, then </w:t>
                      </w:r>
                      <w:r w:rsidRPr="00F67DEF">
                        <w:rPr>
                          <w:rFonts w:ascii="Arial" w:hAnsi="Arial" w:cs="Arial"/>
                          <w:i/>
                          <w:iCs/>
                          <w:sz w:val="20"/>
                          <w:szCs w:val="20"/>
                        </w:rPr>
                        <w:t xml:space="preserve">a </w:t>
                      </w:r>
                      <w:r w:rsidRPr="00F67DEF">
                        <w:rPr>
                          <w:rFonts w:ascii="Arial" w:hAnsi="Arial" w:cs="Arial"/>
                          <w:sz w:val="23"/>
                          <w:szCs w:val="23"/>
                        </w:rPr>
                        <w:t xml:space="preserve">× </w:t>
                      </w:r>
                      <w:r w:rsidRPr="00F67DEF">
                        <w:rPr>
                          <w:rFonts w:ascii="Arial" w:hAnsi="Arial" w:cs="Arial"/>
                          <w:i/>
                          <w:iCs/>
                          <w:sz w:val="20"/>
                          <w:szCs w:val="20"/>
                        </w:rPr>
                        <w:t xml:space="preserve">c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3"/>
                          <w:szCs w:val="23"/>
                        </w:rPr>
                        <w:t xml:space="preserve">× </w:t>
                      </w:r>
                      <w:r w:rsidRPr="00F67DEF">
                        <w:rPr>
                          <w:rFonts w:ascii="Arial" w:hAnsi="Arial" w:cs="Arial"/>
                          <w:i/>
                          <w:iCs/>
                          <w:sz w:val="20"/>
                          <w:szCs w:val="20"/>
                        </w:rPr>
                        <w:t>c.</w:t>
                      </w:r>
                    </w:p>
                    <w:p w14:paraId="639FD746"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c </w:t>
                      </w:r>
                      <w:r w:rsidRPr="00F67DEF">
                        <w:rPr>
                          <w:rFonts w:ascii="Arial" w:hAnsi="Arial" w:cs="Arial"/>
                          <w:sz w:val="20"/>
                          <w:szCs w:val="20"/>
                        </w:rPr>
                        <w:t xml:space="preserve">&lt; 0, then </w:t>
                      </w:r>
                      <w:r w:rsidRPr="00F67DEF">
                        <w:rPr>
                          <w:rFonts w:ascii="Arial" w:hAnsi="Arial" w:cs="Arial"/>
                          <w:i/>
                          <w:iCs/>
                          <w:sz w:val="20"/>
                          <w:szCs w:val="20"/>
                        </w:rPr>
                        <w:t xml:space="preserve">a </w:t>
                      </w:r>
                      <w:r w:rsidRPr="00F67DEF">
                        <w:rPr>
                          <w:rFonts w:ascii="Arial" w:hAnsi="Arial" w:cs="Arial"/>
                          <w:sz w:val="23"/>
                          <w:szCs w:val="23"/>
                        </w:rPr>
                        <w:t xml:space="preserve">× </w:t>
                      </w:r>
                      <w:r w:rsidRPr="00F67DEF">
                        <w:rPr>
                          <w:rFonts w:ascii="Arial" w:hAnsi="Arial" w:cs="Arial"/>
                          <w:i/>
                          <w:iCs/>
                          <w:sz w:val="20"/>
                          <w:szCs w:val="20"/>
                        </w:rPr>
                        <w:t xml:space="preserve">c </w:t>
                      </w:r>
                      <w:r w:rsidRPr="00F67DEF">
                        <w:rPr>
                          <w:rFonts w:ascii="Arial" w:hAnsi="Arial" w:cs="Arial"/>
                          <w:sz w:val="20"/>
                          <w:szCs w:val="20"/>
                        </w:rPr>
                        <w:t xml:space="preserve">&lt; </w:t>
                      </w:r>
                      <w:r w:rsidRPr="00F67DEF">
                        <w:rPr>
                          <w:rFonts w:ascii="Arial" w:hAnsi="Arial" w:cs="Arial"/>
                          <w:i/>
                          <w:iCs/>
                          <w:sz w:val="20"/>
                          <w:szCs w:val="20"/>
                        </w:rPr>
                        <w:t xml:space="preserve">b </w:t>
                      </w:r>
                      <w:r w:rsidRPr="00F67DEF">
                        <w:rPr>
                          <w:rFonts w:ascii="Arial" w:hAnsi="Arial" w:cs="Arial"/>
                          <w:sz w:val="23"/>
                          <w:szCs w:val="23"/>
                        </w:rPr>
                        <w:t xml:space="preserve">× </w:t>
                      </w:r>
                      <w:r w:rsidRPr="00F67DEF">
                        <w:rPr>
                          <w:rFonts w:ascii="Arial" w:hAnsi="Arial" w:cs="Arial"/>
                          <w:i/>
                          <w:iCs/>
                          <w:sz w:val="20"/>
                          <w:szCs w:val="20"/>
                        </w:rPr>
                        <w:t>c.</w:t>
                      </w:r>
                    </w:p>
                    <w:p w14:paraId="06128E12" w14:textId="77777777" w:rsidR="00373488" w:rsidRPr="00F67DEF" w:rsidRDefault="00373488" w:rsidP="00B436E0">
                      <w:pPr>
                        <w:pStyle w:val="Default"/>
                        <w:spacing w:line="360" w:lineRule="auto"/>
                        <w:jc w:val="center"/>
                        <w:rPr>
                          <w:rFonts w:ascii="Arial" w:hAnsi="Arial" w:cs="Arial"/>
                          <w:sz w:val="20"/>
                          <w:szCs w:val="20"/>
                        </w:rPr>
                      </w:pPr>
                      <w:r w:rsidRPr="00F67DEF">
                        <w:rPr>
                          <w:rFonts w:ascii="Arial" w:hAnsi="Arial" w:cs="Arial"/>
                          <w:sz w:val="20"/>
                          <w:szCs w:val="20"/>
                        </w:rPr>
                        <w:t xml:space="preserve">If </w:t>
                      </w:r>
                      <w:r w:rsidRPr="00F67DEF">
                        <w:rPr>
                          <w:rFonts w:ascii="Arial" w:hAnsi="Arial" w:cs="Arial"/>
                          <w:i/>
                          <w:iCs/>
                          <w:sz w:val="20"/>
                          <w:szCs w:val="20"/>
                        </w:rPr>
                        <w:t xml:space="preserve">a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0"/>
                          <w:szCs w:val="20"/>
                        </w:rPr>
                        <w:t xml:space="preserve">and </w:t>
                      </w:r>
                      <w:r w:rsidRPr="00F67DEF">
                        <w:rPr>
                          <w:rFonts w:ascii="Arial" w:hAnsi="Arial" w:cs="Arial"/>
                          <w:i/>
                          <w:iCs/>
                          <w:sz w:val="20"/>
                          <w:szCs w:val="20"/>
                        </w:rPr>
                        <w:t xml:space="preserve">c </w:t>
                      </w:r>
                      <w:r w:rsidRPr="00F67DEF">
                        <w:rPr>
                          <w:rFonts w:ascii="Arial" w:hAnsi="Arial" w:cs="Arial"/>
                          <w:sz w:val="20"/>
                          <w:szCs w:val="20"/>
                        </w:rPr>
                        <w:t xml:space="preserve">&gt; 0, then </w:t>
                      </w:r>
                      <w:r w:rsidRPr="00F67DEF">
                        <w:rPr>
                          <w:rFonts w:ascii="Arial" w:hAnsi="Arial" w:cs="Arial"/>
                          <w:i/>
                          <w:iCs/>
                          <w:sz w:val="20"/>
                          <w:szCs w:val="20"/>
                        </w:rPr>
                        <w:t xml:space="preserve">a </w:t>
                      </w:r>
                      <w:r w:rsidRPr="00F67DEF">
                        <w:rPr>
                          <w:rFonts w:ascii="Arial" w:hAnsi="Arial" w:cs="Arial"/>
                          <w:sz w:val="28"/>
                          <w:szCs w:val="28"/>
                        </w:rPr>
                        <w:t xml:space="preserve">÷ </w:t>
                      </w:r>
                      <w:r w:rsidRPr="00F67DEF">
                        <w:rPr>
                          <w:rFonts w:ascii="Arial" w:hAnsi="Arial" w:cs="Arial"/>
                          <w:i/>
                          <w:iCs/>
                          <w:sz w:val="20"/>
                          <w:szCs w:val="20"/>
                        </w:rPr>
                        <w:t xml:space="preserve">c </w:t>
                      </w:r>
                      <w:r w:rsidRPr="00F67DEF">
                        <w:rPr>
                          <w:rFonts w:ascii="Arial" w:hAnsi="Arial" w:cs="Arial"/>
                          <w:sz w:val="20"/>
                          <w:szCs w:val="20"/>
                        </w:rPr>
                        <w:t xml:space="preserve">&gt; </w:t>
                      </w:r>
                      <w:r w:rsidRPr="00F67DEF">
                        <w:rPr>
                          <w:rFonts w:ascii="Arial" w:hAnsi="Arial" w:cs="Arial"/>
                          <w:i/>
                          <w:iCs/>
                          <w:sz w:val="20"/>
                          <w:szCs w:val="20"/>
                        </w:rPr>
                        <w:t xml:space="preserve">b </w:t>
                      </w:r>
                      <w:r w:rsidRPr="00F67DEF">
                        <w:rPr>
                          <w:rFonts w:ascii="Arial" w:hAnsi="Arial" w:cs="Arial"/>
                          <w:sz w:val="28"/>
                          <w:szCs w:val="28"/>
                        </w:rPr>
                        <w:t xml:space="preserve">÷ </w:t>
                      </w:r>
                      <w:r w:rsidRPr="00F67DEF">
                        <w:rPr>
                          <w:rFonts w:ascii="Arial" w:hAnsi="Arial" w:cs="Arial"/>
                          <w:i/>
                          <w:iCs/>
                          <w:sz w:val="20"/>
                          <w:szCs w:val="20"/>
                        </w:rPr>
                        <w:t>c.</w:t>
                      </w:r>
                    </w:p>
                    <w:p w14:paraId="10E102C3" w14:textId="77777777" w:rsidR="00373488" w:rsidRDefault="00373488" w:rsidP="00B436E0">
                      <w:pPr>
                        <w:spacing w:line="360" w:lineRule="auto"/>
                        <w:jc w:val="center"/>
                        <w:rPr>
                          <w:rFonts w:cs="Arial"/>
                          <w:i/>
                          <w:iCs/>
                          <w:sz w:val="20"/>
                          <w:szCs w:val="20"/>
                        </w:rPr>
                      </w:pPr>
                      <w:r w:rsidRPr="00F67DEF">
                        <w:rPr>
                          <w:rFonts w:cs="Arial"/>
                          <w:sz w:val="20"/>
                          <w:szCs w:val="20"/>
                        </w:rPr>
                        <w:t xml:space="preserve">If </w:t>
                      </w:r>
                      <w:r w:rsidRPr="00F67DEF">
                        <w:rPr>
                          <w:rFonts w:cs="Arial"/>
                          <w:i/>
                          <w:iCs/>
                          <w:sz w:val="20"/>
                          <w:szCs w:val="20"/>
                        </w:rPr>
                        <w:t xml:space="preserve">a </w:t>
                      </w:r>
                      <w:r w:rsidRPr="00F67DEF">
                        <w:rPr>
                          <w:rFonts w:cs="Arial"/>
                          <w:sz w:val="20"/>
                          <w:szCs w:val="20"/>
                        </w:rPr>
                        <w:t xml:space="preserve">&gt; </w:t>
                      </w:r>
                      <w:r w:rsidRPr="00F67DEF">
                        <w:rPr>
                          <w:rFonts w:cs="Arial"/>
                          <w:i/>
                          <w:iCs/>
                          <w:sz w:val="20"/>
                          <w:szCs w:val="20"/>
                        </w:rPr>
                        <w:t xml:space="preserve">b </w:t>
                      </w:r>
                      <w:r w:rsidRPr="00F67DEF">
                        <w:rPr>
                          <w:rFonts w:cs="Arial"/>
                          <w:sz w:val="20"/>
                          <w:szCs w:val="20"/>
                        </w:rPr>
                        <w:t xml:space="preserve">and </w:t>
                      </w:r>
                      <w:r w:rsidRPr="00F67DEF">
                        <w:rPr>
                          <w:rFonts w:cs="Arial"/>
                          <w:i/>
                          <w:iCs/>
                          <w:sz w:val="20"/>
                          <w:szCs w:val="20"/>
                        </w:rPr>
                        <w:t xml:space="preserve">c </w:t>
                      </w:r>
                      <w:r w:rsidRPr="00F67DEF">
                        <w:rPr>
                          <w:rFonts w:cs="Arial"/>
                          <w:sz w:val="20"/>
                          <w:szCs w:val="20"/>
                        </w:rPr>
                        <w:t xml:space="preserve">&lt; 0, then </w:t>
                      </w:r>
                      <w:r w:rsidRPr="00F67DEF">
                        <w:rPr>
                          <w:rFonts w:cs="Arial"/>
                          <w:i/>
                          <w:iCs/>
                          <w:sz w:val="20"/>
                          <w:szCs w:val="20"/>
                        </w:rPr>
                        <w:t xml:space="preserve">a </w:t>
                      </w:r>
                      <w:r w:rsidRPr="00F67DEF">
                        <w:rPr>
                          <w:rFonts w:cs="Arial"/>
                          <w:sz w:val="28"/>
                          <w:szCs w:val="28"/>
                        </w:rPr>
                        <w:t xml:space="preserve">÷ </w:t>
                      </w:r>
                      <w:r w:rsidRPr="00F67DEF">
                        <w:rPr>
                          <w:rFonts w:cs="Arial"/>
                          <w:i/>
                          <w:iCs/>
                          <w:sz w:val="20"/>
                          <w:szCs w:val="20"/>
                        </w:rPr>
                        <w:t xml:space="preserve">c </w:t>
                      </w:r>
                      <w:r w:rsidRPr="00F67DEF">
                        <w:rPr>
                          <w:rFonts w:cs="Arial"/>
                          <w:sz w:val="20"/>
                          <w:szCs w:val="20"/>
                        </w:rPr>
                        <w:t xml:space="preserve">&lt; </w:t>
                      </w:r>
                      <w:r w:rsidRPr="00F67DEF">
                        <w:rPr>
                          <w:rFonts w:cs="Arial"/>
                          <w:i/>
                          <w:iCs/>
                          <w:sz w:val="20"/>
                          <w:szCs w:val="20"/>
                        </w:rPr>
                        <w:t xml:space="preserve">b </w:t>
                      </w:r>
                      <w:r w:rsidRPr="00F67DEF">
                        <w:rPr>
                          <w:rFonts w:cs="Arial"/>
                          <w:sz w:val="28"/>
                          <w:szCs w:val="28"/>
                        </w:rPr>
                        <w:t xml:space="preserve">÷ </w:t>
                      </w:r>
                      <w:r w:rsidRPr="00F67DEF">
                        <w:rPr>
                          <w:rFonts w:cs="Arial"/>
                          <w:i/>
                          <w:iCs/>
                          <w:sz w:val="20"/>
                          <w:szCs w:val="20"/>
                        </w:rPr>
                        <w:t>c.</w:t>
                      </w:r>
                    </w:p>
                    <w:p w14:paraId="2333AB7D" w14:textId="77777777" w:rsidR="00373488" w:rsidRDefault="00373488"/>
                  </w:txbxContent>
                </v:textbox>
              </v:shape>
            </w:pict>
          </mc:Fallback>
        </mc:AlternateContent>
      </w:r>
    </w:p>
    <w:p w14:paraId="1D55C9E4" w14:textId="77777777" w:rsidR="009F6817" w:rsidRDefault="009F6817" w:rsidP="00F67DEF">
      <w:pPr>
        <w:pStyle w:val="Default"/>
        <w:rPr>
          <w:rFonts w:ascii="Arial" w:hAnsi="Arial" w:cs="Arial"/>
          <w:sz w:val="20"/>
          <w:szCs w:val="20"/>
        </w:rPr>
      </w:pPr>
    </w:p>
    <w:p w14:paraId="7F2EEDDD" w14:textId="77777777" w:rsidR="009F6817" w:rsidRDefault="009F6817" w:rsidP="00F67DEF">
      <w:pPr>
        <w:pStyle w:val="Default"/>
        <w:rPr>
          <w:rFonts w:ascii="Arial" w:hAnsi="Arial" w:cs="Arial"/>
          <w:sz w:val="20"/>
          <w:szCs w:val="20"/>
        </w:rPr>
      </w:pPr>
    </w:p>
    <w:p w14:paraId="466846C6" w14:textId="77777777" w:rsidR="009F6817" w:rsidRDefault="009F6817" w:rsidP="00F67DEF">
      <w:pPr>
        <w:pStyle w:val="Default"/>
        <w:rPr>
          <w:rFonts w:ascii="Arial" w:hAnsi="Arial" w:cs="Arial"/>
          <w:sz w:val="20"/>
          <w:szCs w:val="20"/>
        </w:rPr>
      </w:pPr>
    </w:p>
    <w:p w14:paraId="296FEDC7" w14:textId="77777777" w:rsidR="009F6817" w:rsidRDefault="009F6817" w:rsidP="00F67DEF">
      <w:pPr>
        <w:pStyle w:val="Default"/>
        <w:rPr>
          <w:rFonts w:ascii="Arial" w:hAnsi="Arial" w:cs="Arial"/>
          <w:sz w:val="20"/>
          <w:szCs w:val="20"/>
        </w:rPr>
      </w:pPr>
    </w:p>
    <w:p w14:paraId="4601A896" w14:textId="77777777" w:rsidR="009F6817" w:rsidRDefault="009F6817" w:rsidP="00F67DEF">
      <w:pPr>
        <w:pStyle w:val="Default"/>
        <w:rPr>
          <w:rFonts w:ascii="Arial" w:hAnsi="Arial" w:cs="Arial"/>
          <w:sz w:val="20"/>
          <w:szCs w:val="20"/>
        </w:rPr>
      </w:pPr>
    </w:p>
    <w:p w14:paraId="48AD4C4C" w14:textId="77777777" w:rsidR="009F6817" w:rsidRDefault="009F6817" w:rsidP="00F67DEF">
      <w:pPr>
        <w:pStyle w:val="Default"/>
        <w:rPr>
          <w:rFonts w:ascii="Arial" w:hAnsi="Arial" w:cs="Arial"/>
          <w:sz w:val="20"/>
          <w:szCs w:val="20"/>
        </w:rPr>
      </w:pPr>
    </w:p>
    <w:p w14:paraId="3B54D63A" w14:textId="77777777" w:rsidR="009F6817" w:rsidRDefault="009F6817" w:rsidP="00F67DEF">
      <w:pPr>
        <w:pStyle w:val="Default"/>
        <w:rPr>
          <w:rFonts w:ascii="Arial" w:hAnsi="Arial" w:cs="Arial"/>
          <w:sz w:val="20"/>
          <w:szCs w:val="20"/>
        </w:rPr>
      </w:pPr>
    </w:p>
    <w:p w14:paraId="40AB4803" w14:textId="77777777" w:rsidR="0072593A" w:rsidRPr="00F67DEF" w:rsidRDefault="0072593A" w:rsidP="00F67DEF">
      <w:pPr>
        <w:rPr>
          <w:rFonts w:cs="Arial"/>
        </w:rPr>
      </w:pPr>
    </w:p>
    <w:p w14:paraId="05F665DF" w14:textId="77777777" w:rsidR="009F6817" w:rsidRDefault="009F6817" w:rsidP="00F67DEF">
      <w:pPr>
        <w:pStyle w:val="Default"/>
        <w:rPr>
          <w:rFonts w:ascii="Arial" w:hAnsi="Arial" w:cs="Arial"/>
          <w:b/>
          <w:bCs/>
          <w:sz w:val="22"/>
          <w:szCs w:val="22"/>
        </w:rPr>
      </w:pPr>
    </w:p>
    <w:p w14:paraId="58AEDA20" w14:textId="77777777" w:rsidR="009F6817" w:rsidRDefault="009F6817" w:rsidP="00F67DEF">
      <w:pPr>
        <w:pStyle w:val="Default"/>
        <w:rPr>
          <w:rFonts w:ascii="Arial" w:hAnsi="Arial" w:cs="Arial"/>
          <w:b/>
          <w:bCs/>
          <w:sz w:val="22"/>
          <w:szCs w:val="22"/>
        </w:rPr>
      </w:pPr>
    </w:p>
    <w:p w14:paraId="46F2EDB8" w14:textId="77777777" w:rsidR="009F6817" w:rsidRDefault="009F6817" w:rsidP="00F67DEF">
      <w:pPr>
        <w:pStyle w:val="Default"/>
        <w:rPr>
          <w:rFonts w:ascii="Arial" w:hAnsi="Arial" w:cs="Arial"/>
          <w:b/>
          <w:bCs/>
          <w:sz w:val="22"/>
          <w:szCs w:val="22"/>
        </w:rPr>
      </w:pPr>
    </w:p>
    <w:p w14:paraId="70967B7D" w14:textId="77777777" w:rsidR="009F6817" w:rsidRDefault="009F6817" w:rsidP="00F67DEF">
      <w:pPr>
        <w:pStyle w:val="Default"/>
        <w:rPr>
          <w:rFonts w:ascii="Arial" w:hAnsi="Arial" w:cs="Arial"/>
          <w:b/>
          <w:bCs/>
          <w:sz w:val="22"/>
          <w:szCs w:val="22"/>
        </w:rPr>
      </w:pPr>
    </w:p>
    <w:p w14:paraId="580C6DD5" w14:textId="77777777" w:rsidR="009F6817" w:rsidRDefault="009F6817" w:rsidP="00F67DEF">
      <w:pPr>
        <w:pStyle w:val="Default"/>
        <w:rPr>
          <w:rFonts w:ascii="Arial" w:hAnsi="Arial" w:cs="Arial"/>
          <w:b/>
          <w:bCs/>
          <w:sz w:val="22"/>
          <w:szCs w:val="22"/>
        </w:rPr>
      </w:pPr>
    </w:p>
    <w:p w14:paraId="6FDE754B" w14:textId="77777777" w:rsidR="009F6817" w:rsidRDefault="009F6817" w:rsidP="00F67DEF">
      <w:pPr>
        <w:pStyle w:val="Default"/>
        <w:rPr>
          <w:rFonts w:ascii="Arial" w:hAnsi="Arial" w:cs="Arial"/>
          <w:b/>
          <w:bCs/>
          <w:sz w:val="22"/>
          <w:szCs w:val="22"/>
        </w:rPr>
      </w:pPr>
    </w:p>
    <w:p w14:paraId="4446B42F" w14:textId="77777777" w:rsidR="006100E8" w:rsidRDefault="006100E8" w:rsidP="00F67DEF">
      <w:pPr>
        <w:pStyle w:val="Default"/>
        <w:rPr>
          <w:rFonts w:ascii="Arial" w:hAnsi="Arial" w:cs="Arial"/>
          <w:b/>
          <w:bCs/>
          <w:sz w:val="22"/>
          <w:szCs w:val="22"/>
        </w:rPr>
      </w:pPr>
    </w:p>
    <w:p w14:paraId="677B4551" w14:textId="77777777" w:rsidR="006100E8" w:rsidRDefault="006100E8" w:rsidP="00F67DEF">
      <w:pPr>
        <w:pStyle w:val="Default"/>
        <w:rPr>
          <w:rFonts w:ascii="Arial" w:hAnsi="Arial" w:cs="Arial"/>
          <w:b/>
          <w:bCs/>
          <w:sz w:val="22"/>
          <w:szCs w:val="22"/>
        </w:rPr>
      </w:pPr>
    </w:p>
    <w:p w14:paraId="7F1F10E2" w14:textId="77777777" w:rsidR="008F0D0E" w:rsidRDefault="008F0D0E">
      <w:pPr>
        <w:spacing w:line="240" w:lineRule="auto"/>
        <w:rPr>
          <w:rFonts w:eastAsia="Times New Roman" w:cs="Arial"/>
          <w:b/>
          <w:bCs/>
          <w:color w:val="000000"/>
          <w:sz w:val="22"/>
        </w:rPr>
      </w:pPr>
      <w:r>
        <w:rPr>
          <w:rFonts w:cs="Arial"/>
          <w:b/>
          <w:bCs/>
          <w:sz w:val="22"/>
        </w:rPr>
        <w:br w:type="page"/>
      </w:r>
    </w:p>
    <w:p w14:paraId="65D7B3D9" w14:textId="77777777" w:rsidR="0072593A" w:rsidRPr="00F67DEF" w:rsidRDefault="0072593A" w:rsidP="00F67DEF">
      <w:pPr>
        <w:pStyle w:val="Default"/>
        <w:rPr>
          <w:rFonts w:ascii="Arial" w:hAnsi="Arial" w:cs="Arial"/>
          <w:sz w:val="20"/>
          <w:szCs w:val="20"/>
        </w:rPr>
      </w:pPr>
      <w:r w:rsidRPr="00F67DEF">
        <w:rPr>
          <w:rFonts w:ascii="Arial" w:hAnsi="Arial" w:cs="Arial"/>
          <w:b/>
          <w:bCs/>
          <w:sz w:val="22"/>
          <w:szCs w:val="22"/>
        </w:rPr>
        <w:lastRenderedPageBreak/>
        <w:t>ILLUSTRATION 1</w:t>
      </w:r>
      <w:r w:rsidRPr="00F67DEF">
        <w:rPr>
          <w:rFonts w:ascii="Arial" w:hAnsi="Arial" w:cs="Arial"/>
          <w:b/>
          <w:sz w:val="22"/>
          <w:szCs w:val="22"/>
        </w:rPr>
        <w:t>. The Number System</w:t>
      </w:r>
      <w:r w:rsidRPr="00F67DEF">
        <w:rPr>
          <w:rFonts w:ascii="Arial" w:hAnsi="Arial" w:cs="Arial"/>
          <w:sz w:val="20"/>
          <w:szCs w:val="20"/>
        </w:rPr>
        <w:t xml:space="preserve">. </w:t>
      </w:r>
    </w:p>
    <w:p w14:paraId="1F1B6E84" w14:textId="77777777" w:rsidR="0072593A" w:rsidRDefault="0072593A" w:rsidP="00F67DEF">
      <w:pPr>
        <w:rPr>
          <w:rFonts w:cs="Arial"/>
          <w:sz w:val="20"/>
          <w:szCs w:val="20"/>
        </w:rPr>
      </w:pPr>
      <w:r w:rsidRPr="00F67DEF">
        <w:rPr>
          <w:rFonts w:cs="Arial"/>
          <w:sz w:val="20"/>
          <w:szCs w:val="20"/>
        </w:rPr>
        <w:t>The Number System is comprised of number sets beginning with the Counting Numbers and culminating in the more complete Complex Numbers. The name of each set is written on the boundary of the set, indicating that each increasing oval encompasses the sets contained within. Note that the Real Number Set is comprised of two parts: Rational Numbers and Irrational Numbers.</w:t>
      </w:r>
    </w:p>
    <w:p w14:paraId="7A6B79E4" w14:textId="77777777" w:rsidR="0072593A" w:rsidRDefault="0072593A" w:rsidP="00F67DEF">
      <w:pPr>
        <w:rPr>
          <w:rFonts w:cs="Arial"/>
          <w:sz w:val="20"/>
          <w:szCs w:val="20"/>
        </w:rPr>
      </w:pPr>
    </w:p>
    <w:p w14:paraId="08302C06" w14:textId="77777777" w:rsidR="0072593A" w:rsidRPr="00F67DEF" w:rsidRDefault="0072593A" w:rsidP="00F67DEF">
      <w:pPr>
        <w:rPr>
          <w:rFonts w:cs="Arial"/>
        </w:rPr>
      </w:pPr>
    </w:p>
    <w:p w14:paraId="3B158FF6" w14:textId="77777777" w:rsidR="0072593A" w:rsidRDefault="0072593A" w:rsidP="003332D1">
      <w:pPr>
        <w:rPr>
          <w:rFonts w:cs="Arial"/>
          <w:szCs w:val="24"/>
        </w:rPr>
      </w:pPr>
    </w:p>
    <w:p w14:paraId="4540A988" w14:textId="77777777" w:rsidR="0072593A" w:rsidRDefault="008F5749" w:rsidP="003332D1">
      <w:pPr>
        <w:rPr>
          <w:rFonts w:cs="Arial"/>
          <w:szCs w:val="24"/>
        </w:rPr>
      </w:pPr>
      <w:r>
        <w:rPr>
          <w:rFonts w:ascii="Times New Roman" w:hAnsi="Times New Roman"/>
          <w:noProof/>
          <w:szCs w:val="24"/>
        </w:rPr>
        <w:drawing>
          <wp:inline distT="0" distB="0" distL="0" distR="0" wp14:anchorId="2EAD3F00" wp14:editId="4756BF63">
            <wp:extent cx="5676900" cy="2686050"/>
            <wp:effectExtent l="0" t="0" r="0" b="0"/>
            <wp:docPr id="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6900" cy="2686050"/>
                    </a:xfrm>
                    <a:prstGeom prst="rect">
                      <a:avLst/>
                    </a:prstGeom>
                    <a:noFill/>
                    <a:ln>
                      <a:noFill/>
                    </a:ln>
                  </pic:spPr>
                </pic:pic>
              </a:graphicData>
            </a:graphic>
          </wp:inline>
        </w:drawing>
      </w:r>
    </w:p>
    <w:p w14:paraId="5CB4A617" w14:textId="77777777" w:rsidR="0072593A" w:rsidRDefault="0072593A" w:rsidP="003332D1">
      <w:pPr>
        <w:rPr>
          <w:rFonts w:cs="Arial"/>
          <w:szCs w:val="24"/>
        </w:rPr>
      </w:pPr>
    </w:p>
    <w:p w14:paraId="19549879" w14:textId="77777777" w:rsidR="0072593A" w:rsidRDefault="0072593A" w:rsidP="003332D1">
      <w:pPr>
        <w:rPr>
          <w:rFonts w:cs="Arial"/>
          <w:szCs w:val="24"/>
        </w:rPr>
      </w:pPr>
    </w:p>
    <w:p w14:paraId="5D6A24CF" w14:textId="77777777" w:rsidR="0072593A" w:rsidRDefault="0072593A" w:rsidP="003332D1">
      <w:pPr>
        <w:rPr>
          <w:rFonts w:cs="Arial"/>
          <w:szCs w:val="24"/>
        </w:rPr>
      </w:pPr>
    </w:p>
    <w:p w14:paraId="4C1304A5" w14:textId="77777777" w:rsidR="0072593A" w:rsidRPr="00F8069A" w:rsidRDefault="0072593A" w:rsidP="0095297F">
      <w:pPr>
        <w:pStyle w:val="Heading1"/>
        <w:ind w:left="-180" w:right="-90"/>
      </w:pPr>
      <w:r>
        <w:rPr>
          <w:szCs w:val="24"/>
        </w:rPr>
        <w:br w:type="page"/>
      </w:r>
      <w:bookmarkStart w:id="64" w:name="_Toc64099952"/>
      <w:r w:rsidR="00F8069A" w:rsidRPr="00F8069A">
        <w:lastRenderedPageBreak/>
        <w:t>A</w:t>
      </w:r>
      <w:r w:rsidRPr="00F8069A">
        <w:t>ppendix A – Financial Literacy Resources</w:t>
      </w:r>
      <w:bookmarkEnd w:id="64"/>
    </w:p>
    <w:p w14:paraId="10A619EB" w14:textId="77777777" w:rsidR="0072593A" w:rsidRDefault="0072593A" w:rsidP="0095297F">
      <w:pPr>
        <w:ind w:left="-180" w:right="-90"/>
        <w:rPr>
          <w:rStyle w:val="object"/>
          <w:rFonts w:cs="Arial"/>
          <w:szCs w:val="24"/>
        </w:rPr>
      </w:pPr>
    </w:p>
    <w:p w14:paraId="4F3CF608" w14:textId="6E2355D8" w:rsidR="0072593A" w:rsidRPr="0095297F" w:rsidRDefault="0072593A" w:rsidP="0095297F">
      <w:pPr>
        <w:spacing w:line="240" w:lineRule="auto"/>
        <w:ind w:left="-180" w:right="-90"/>
        <w:rPr>
          <w:rStyle w:val="object"/>
        </w:rPr>
      </w:pPr>
      <w:r w:rsidRPr="002B77BC">
        <w:rPr>
          <w:rFonts w:cs="Arial"/>
          <w:b/>
        </w:rPr>
        <w:t>National Standards for Adult Financial Literacy Edu</w:t>
      </w:r>
      <w:r>
        <w:rPr>
          <w:rFonts w:cs="Arial"/>
          <w:b/>
        </w:rPr>
        <w:t>c</w:t>
      </w:r>
      <w:r w:rsidRPr="002B77BC">
        <w:rPr>
          <w:rFonts w:cs="Arial"/>
          <w:b/>
        </w:rPr>
        <w:t>ation</w:t>
      </w:r>
      <w:r w:rsidR="0095297F">
        <w:rPr>
          <w:rFonts w:cs="Arial"/>
        </w:rPr>
        <w:t xml:space="preserve"> </w:t>
      </w:r>
      <w:hyperlink r:id="rId18" w:history="1">
        <w:r w:rsidR="0095297F" w:rsidRPr="00153F61">
          <w:rPr>
            <w:rStyle w:val="Hyperlink"/>
          </w:rPr>
          <w:t>https://financiallit.org/wordpress/resources/national-standards/</w:t>
        </w:r>
      </w:hyperlink>
    </w:p>
    <w:p w14:paraId="70B76A71" w14:textId="77777777" w:rsidR="0072593A" w:rsidRPr="002B77BC" w:rsidRDefault="0072593A" w:rsidP="0095297F">
      <w:pPr>
        <w:spacing w:line="240" w:lineRule="auto"/>
        <w:ind w:left="-180" w:right="-90"/>
        <w:rPr>
          <w:rStyle w:val="object"/>
          <w:rFonts w:cs="Arial"/>
        </w:rPr>
      </w:pPr>
      <w:r w:rsidRPr="002B77BC">
        <w:rPr>
          <w:rFonts w:cs="Arial"/>
        </w:rPr>
        <w:t>The National Standards for Adult Financial Literacy Education identify the personal finance knowledge and skills an adult should possess. The Institute for Financial Literacy® contends that all adults who receive financial literacy education should have, at a minimum, the knowledge and ability to competently perform the basic tasks of managing their personal finances.</w:t>
      </w:r>
    </w:p>
    <w:p w14:paraId="477B7393" w14:textId="77777777" w:rsidR="0072593A" w:rsidRPr="002B77BC" w:rsidRDefault="0072593A" w:rsidP="0095297F">
      <w:pPr>
        <w:spacing w:line="240" w:lineRule="auto"/>
        <w:ind w:left="-180" w:right="-90"/>
        <w:rPr>
          <w:rStyle w:val="object"/>
          <w:rFonts w:cs="Arial"/>
          <w:szCs w:val="24"/>
        </w:rPr>
      </w:pPr>
    </w:p>
    <w:p w14:paraId="33F401F7" w14:textId="0D66E0C9" w:rsidR="0095297F" w:rsidRDefault="0072593A" w:rsidP="0095297F">
      <w:pPr>
        <w:spacing w:line="240" w:lineRule="auto"/>
        <w:ind w:left="-180" w:right="-90"/>
        <w:rPr>
          <w:rStyle w:val="object"/>
          <w:rFonts w:cs="Arial"/>
          <w:szCs w:val="24"/>
        </w:rPr>
      </w:pPr>
      <w:r w:rsidRPr="002B77BC">
        <w:rPr>
          <w:rStyle w:val="object"/>
          <w:rFonts w:cs="Arial"/>
          <w:b/>
          <w:szCs w:val="24"/>
        </w:rPr>
        <w:t>Practical Money Skills for Life</w:t>
      </w:r>
      <w:r w:rsidR="0095297F">
        <w:rPr>
          <w:rStyle w:val="object"/>
          <w:rFonts w:cs="Arial"/>
          <w:szCs w:val="24"/>
        </w:rPr>
        <w:t xml:space="preserve"> </w:t>
      </w:r>
      <w:hyperlink r:id="rId19" w:history="1">
        <w:r w:rsidR="0095297F" w:rsidRPr="00153F61">
          <w:rPr>
            <w:rStyle w:val="Hyperlink"/>
            <w:rFonts w:cs="Arial"/>
            <w:szCs w:val="24"/>
          </w:rPr>
          <w:t>https://www.practicalmoneyskills.com/</w:t>
        </w:r>
      </w:hyperlink>
    </w:p>
    <w:p w14:paraId="37690843" w14:textId="1D1EE9C6" w:rsidR="0072593A" w:rsidRPr="002B77BC" w:rsidRDefault="0072593A" w:rsidP="0095297F">
      <w:pPr>
        <w:pStyle w:val="NormalWeb"/>
        <w:spacing w:before="0" w:beforeAutospacing="0"/>
        <w:ind w:left="-180" w:right="-90"/>
        <w:rPr>
          <w:rStyle w:val="object"/>
          <w:rFonts w:ascii="Arial" w:hAnsi="Arial" w:cs="Arial"/>
        </w:rPr>
      </w:pPr>
      <w:r w:rsidRPr="002B77BC">
        <w:rPr>
          <w:rFonts w:ascii="Arial" w:hAnsi="Arial" w:cs="Arial"/>
        </w:rPr>
        <w:t xml:space="preserve">To help consumers and students of all ages learn the essentials of personal finance, Visa has partnered with leading consumer advocates, </w:t>
      </w:r>
      <w:hyperlink r:id="rId20" w:history="1">
        <w:r w:rsidRPr="002B77BC">
          <w:rPr>
            <w:rStyle w:val="Hyperlink"/>
            <w:rFonts w:ascii="Arial" w:hAnsi="Arial" w:cs="Arial"/>
            <w:color w:val="auto"/>
            <w:u w:val="none"/>
          </w:rPr>
          <w:t>educators</w:t>
        </w:r>
      </w:hyperlink>
      <w:r w:rsidRPr="002B77BC">
        <w:rPr>
          <w:rFonts w:ascii="Arial" w:hAnsi="Arial" w:cs="Arial"/>
        </w:rPr>
        <w:t>, and financial institutions to develop the Practical Money Skills program. At this website you can access free educational resources, including personal finance articles, games and lesson plans.</w:t>
      </w:r>
    </w:p>
    <w:p w14:paraId="34F3BAA4" w14:textId="71C359AA" w:rsidR="0095297F" w:rsidRDefault="0072593A" w:rsidP="0095297F">
      <w:pPr>
        <w:pStyle w:val="NormalWeb"/>
        <w:spacing w:before="0" w:beforeAutospacing="0" w:after="0" w:afterAutospacing="0"/>
        <w:ind w:left="-180" w:right="-90"/>
        <w:rPr>
          <w:rStyle w:val="Strong"/>
          <w:rFonts w:ascii="Arial" w:hAnsi="Arial" w:cs="Arial"/>
          <w:b w:val="0"/>
        </w:rPr>
      </w:pPr>
      <w:r w:rsidRPr="002B77BC">
        <w:rPr>
          <w:rStyle w:val="Strong"/>
          <w:rFonts w:ascii="Arial" w:hAnsi="Arial" w:cs="Arial"/>
        </w:rPr>
        <w:t>Money Smart for Young Adults</w:t>
      </w:r>
      <w:r w:rsidR="0095297F">
        <w:rPr>
          <w:rStyle w:val="Strong"/>
          <w:rFonts w:ascii="Arial" w:hAnsi="Arial" w:cs="Arial"/>
          <w:b w:val="0"/>
        </w:rPr>
        <w:t xml:space="preserve"> </w:t>
      </w:r>
      <w:hyperlink r:id="rId21" w:history="1">
        <w:r w:rsidR="0095297F" w:rsidRPr="00153F61">
          <w:rPr>
            <w:rStyle w:val="Hyperlink"/>
            <w:rFonts w:ascii="Arial" w:hAnsi="Arial" w:cs="Arial"/>
          </w:rPr>
          <w:t>https://www.fdic.gov/consumers/consumer/moneysmart/young.html</w:t>
        </w:r>
      </w:hyperlink>
    </w:p>
    <w:p w14:paraId="5B5FA09B" w14:textId="77777777" w:rsidR="0072593A" w:rsidRPr="002B77BC" w:rsidRDefault="0072593A" w:rsidP="0095297F">
      <w:pPr>
        <w:pStyle w:val="NormalWeb"/>
        <w:spacing w:before="0" w:beforeAutospacing="0" w:after="0" w:afterAutospacing="0"/>
        <w:ind w:left="-180" w:right="-90"/>
        <w:rPr>
          <w:rFonts w:ascii="Arial" w:hAnsi="Arial" w:cs="Arial"/>
        </w:rPr>
      </w:pPr>
      <w:r w:rsidRPr="002B77BC">
        <w:rPr>
          <w:rFonts w:ascii="Arial" w:hAnsi="Arial" w:cs="Arial"/>
        </w:rPr>
        <w:t>The FDIC’s Money Smart for Young Adults curriculum helps youth ages 12-20 learn the basics of handling their money and finances, including how to create positive relationships with financial institutions. Equipping young people in their formative years with the basics of financial education can give them the knowledge, skills, and confidence they need to manage their finances once they enter the real world. Money Smart for Young Adults consists of eight instructor-led modules. Each module includes a fully scripted instructor guide, participant guide, and overhead slides. The materials also include an optional computer-based scenario that allows students to complete realistic exercises based on each module.</w:t>
      </w:r>
    </w:p>
    <w:p w14:paraId="7EA15304" w14:textId="77777777" w:rsidR="0072593A" w:rsidRDefault="0072593A" w:rsidP="0095297F">
      <w:pPr>
        <w:spacing w:line="240" w:lineRule="auto"/>
        <w:ind w:left="-180" w:right="-90"/>
      </w:pPr>
    </w:p>
    <w:p w14:paraId="0DFAB233" w14:textId="4E8224BE" w:rsidR="0072593A" w:rsidRPr="0095297F" w:rsidRDefault="0072593A" w:rsidP="0095297F">
      <w:pPr>
        <w:spacing w:line="240" w:lineRule="auto"/>
        <w:ind w:left="-180" w:right="-90"/>
      </w:pPr>
      <w:r w:rsidRPr="00D82AB4">
        <w:rPr>
          <w:b/>
        </w:rPr>
        <w:t xml:space="preserve">Money Skill </w:t>
      </w:r>
      <w:hyperlink r:id="rId22" w:history="1">
        <w:r w:rsidR="0095297F" w:rsidRPr="0095297F">
          <w:rPr>
            <w:rStyle w:val="Hyperlink"/>
          </w:rPr>
          <w:t>https://afsaef.org/</w:t>
        </w:r>
      </w:hyperlink>
    </w:p>
    <w:p w14:paraId="6592F7D0" w14:textId="77777777" w:rsidR="0072593A" w:rsidRPr="00D82AB4" w:rsidRDefault="0072593A" w:rsidP="0095297F">
      <w:pPr>
        <w:spacing w:line="240" w:lineRule="auto"/>
        <w:ind w:left="-180" w:right="-90"/>
        <w:rPr>
          <w:rFonts w:cs="Arial"/>
          <w:szCs w:val="24"/>
        </w:rPr>
      </w:pPr>
      <w:proofErr w:type="spellStart"/>
      <w:r w:rsidRPr="00D82AB4">
        <w:rPr>
          <w:rStyle w:val="Emphasis"/>
          <w:rFonts w:cs="Arial"/>
          <w:szCs w:val="24"/>
        </w:rPr>
        <w:t>MoneySKILL</w:t>
      </w:r>
      <w:proofErr w:type="spellEnd"/>
      <w:r w:rsidRPr="00D82AB4">
        <w:rPr>
          <w:rStyle w:val="Emphasis"/>
          <w:rFonts w:cs="Arial"/>
          <w:szCs w:val="24"/>
        </w:rPr>
        <w:t xml:space="preserve"> is </w:t>
      </w:r>
      <w:r w:rsidRPr="00D82AB4">
        <w:rPr>
          <w:rFonts w:cs="Arial"/>
          <w:szCs w:val="24"/>
        </w:rPr>
        <w:t xml:space="preserve">a free online reality based personal finance course for young adults developed by the AFSA Education Foundation. This interactive curriculum is aimed at the millions of high school and college students who graduate each year without a basic understanding of money management fundamentals. The course is designed to be used as all or part of a grade for courses in economics, math, social studies or where personal finance are taught. Students experience the interactive curriculum as both written text and audio narration. In addition, frequent quizzes test their grasp of each and every concept. The 36-module curriculum, with pre- and post -tests, covers the content areas of </w:t>
      </w:r>
      <w:r w:rsidRPr="00D82AB4">
        <w:rPr>
          <w:rStyle w:val="Emphasis"/>
          <w:rFonts w:cs="Arial"/>
          <w:szCs w:val="24"/>
        </w:rPr>
        <w:t>income, expenses, assets, liabilities and risk management</w:t>
      </w:r>
      <w:r w:rsidRPr="00D82AB4">
        <w:rPr>
          <w:rFonts w:cs="Arial"/>
          <w:szCs w:val="24"/>
        </w:rPr>
        <w:t xml:space="preserve">. A life simulation module asks students to project their own financial life expectancies in areas such as employment, housing, transportation, education, marriage, family and retirement. The life simulation allows students to incorporate the </w:t>
      </w:r>
      <w:proofErr w:type="spellStart"/>
      <w:r w:rsidRPr="00D82AB4">
        <w:rPr>
          <w:rStyle w:val="Emphasis"/>
          <w:rFonts w:cs="Arial"/>
          <w:szCs w:val="24"/>
        </w:rPr>
        <w:t>MoneySKILL</w:t>
      </w:r>
      <w:proofErr w:type="spellEnd"/>
      <w:r w:rsidRPr="00D82AB4">
        <w:rPr>
          <w:rStyle w:val="Emphasis"/>
          <w:rFonts w:cs="Arial"/>
          <w:szCs w:val="24"/>
        </w:rPr>
        <w:t xml:space="preserve"> </w:t>
      </w:r>
      <w:r w:rsidRPr="00D82AB4">
        <w:rPr>
          <w:rFonts w:cs="Arial"/>
          <w:szCs w:val="24"/>
        </w:rPr>
        <w:t>personal finance concepts into their everyday lives, thus providing them with knowledge and skills that will last a lifetime.</w:t>
      </w:r>
    </w:p>
    <w:p w14:paraId="5239C39F" w14:textId="77777777" w:rsidR="0072593A" w:rsidRDefault="0072593A" w:rsidP="0095297F">
      <w:pPr>
        <w:spacing w:line="240" w:lineRule="auto"/>
        <w:ind w:left="-180" w:right="-90"/>
      </w:pPr>
    </w:p>
    <w:p w14:paraId="2E2811CF" w14:textId="77E3EC0B" w:rsidR="0095297F" w:rsidRDefault="0072593A" w:rsidP="0095297F">
      <w:pPr>
        <w:ind w:left="-180" w:right="-90"/>
      </w:pPr>
      <w:r>
        <w:t>More financial literacy resources available at: </w:t>
      </w:r>
      <w:hyperlink r:id="rId23" w:history="1">
        <w:r w:rsidR="0095297F" w:rsidRPr="00153F61">
          <w:rPr>
            <w:rStyle w:val="Hyperlink"/>
          </w:rPr>
          <w:t>https://www.sabes.org/resources/financial-literacy.htm</w:t>
        </w:r>
      </w:hyperlink>
    </w:p>
    <w:p w14:paraId="06FA3375" w14:textId="39C1C24D" w:rsidR="007C3EED" w:rsidRDefault="00652DDC" w:rsidP="00212A12">
      <w:pPr>
        <w:pStyle w:val="Heading1"/>
      </w:pPr>
      <w:r>
        <w:rPr>
          <w:szCs w:val="24"/>
        </w:rPr>
        <w:br w:type="page"/>
      </w:r>
      <w:bookmarkStart w:id="65" w:name="_Toc64099953"/>
      <w:r w:rsidRPr="00F8069A">
        <w:lastRenderedPageBreak/>
        <w:t xml:space="preserve">Appendix </w:t>
      </w:r>
      <w:r>
        <w:t>B</w:t>
      </w:r>
      <w:r w:rsidRPr="00F8069A">
        <w:t xml:space="preserve"> – </w:t>
      </w:r>
      <w:r>
        <w:t>Standards for Mathematical Practice Reference Sheet</w:t>
      </w:r>
      <w:r w:rsidR="0020543F">
        <w:rPr>
          <w:rStyle w:val="FootnoteReference"/>
        </w:rPr>
        <w:footnoteReference w:id="28"/>
      </w:r>
      <w:bookmarkEnd w:id="65"/>
    </w:p>
    <w:p w14:paraId="4DDA2DBF" w14:textId="77777777" w:rsidR="00E8189B" w:rsidRDefault="00E8189B" w:rsidP="00652DDC">
      <w:pPr>
        <w:rPr>
          <w:rFonts w:cs="Arial"/>
          <w:b/>
          <w:sz w:val="36"/>
          <w:szCs w:val="36"/>
        </w:rPr>
      </w:pPr>
    </w:p>
    <w:tbl>
      <w:tblPr>
        <w:tblStyle w:val="TableGrid"/>
        <w:tblW w:w="10656" w:type="dxa"/>
        <w:jc w:val="center"/>
        <w:tblLook w:val="04A0" w:firstRow="1" w:lastRow="0" w:firstColumn="1" w:lastColumn="0" w:noHBand="0" w:noVBand="1"/>
      </w:tblPr>
      <w:tblGrid>
        <w:gridCol w:w="5328"/>
        <w:gridCol w:w="5328"/>
      </w:tblGrid>
      <w:tr w:rsidR="00652DDC" w:rsidRPr="00E8189B" w14:paraId="24C1BF6F" w14:textId="77777777" w:rsidTr="00E8189B">
        <w:trPr>
          <w:trHeight w:val="720"/>
          <w:jc w:val="center"/>
        </w:trPr>
        <w:tc>
          <w:tcPr>
            <w:tcW w:w="5328" w:type="dxa"/>
            <w:shd w:val="clear" w:color="auto" w:fill="D9D9D9" w:themeFill="background1" w:themeFillShade="D9"/>
            <w:vAlign w:val="center"/>
          </w:tcPr>
          <w:p w14:paraId="38A2104E" w14:textId="1537FD85" w:rsidR="00652DDC" w:rsidRPr="00E8189B" w:rsidRDefault="00652DDC" w:rsidP="00E8189B">
            <w:pPr>
              <w:spacing w:line="240" w:lineRule="auto"/>
              <w:jc w:val="center"/>
              <w:rPr>
                <w:rFonts w:ascii="Arial" w:hAnsi="Arial" w:cs="Arial"/>
                <w:b/>
                <w:szCs w:val="24"/>
              </w:rPr>
            </w:pPr>
            <w:r w:rsidRPr="00E8189B">
              <w:rPr>
                <w:rFonts w:ascii="Arial" w:hAnsi="Arial" w:cs="Arial"/>
                <w:b/>
                <w:szCs w:val="24"/>
              </w:rPr>
              <w:t>Summary of Standards for Mathematical Practice</w:t>
            </w:r>
          </w:p>
        </w:tc>
        <w:tc>
          <w:tcPr>
            <w:tcW w:w="5328" w:type="dxa"/>
            <w:shd w:val="clear" w:color="auto" w:fill="D9D9D9" w:themeFill="background1" w:themeFillShade="D9"/>
            <w:vAlign w:val="center"/>
          </w:tcPr>
          <w:p w14:paraId="3C585BAD" w14:textId="01930BA8" w:rsidR="00652DDC" w:rsidRPr="00E8189B" w:rsidRDefault="00652DDC" w:rsidP="00E8189B">
            <w:pPr>
              <w:ind w:left="194" w:hanging="270"/>
              <w:jc w:val="center"/>
              <w:rPr>
                <w:rFonts w:ascii="Arial" w:hAnsi="Arial" w:cs="Arial"/>
                <w:b/>
                <w:szCs w:val="24"/>
              </w:rPr>
            </w:pPr>
            <w:r w:rsidRPr="00E8189B">
              <w:rPr>
                <w:rFonts w:ascii="Arial" w:hAnsi="Arial" w:cs="Arial"/>
                <w:b/>
                <w:szCs w:val="24"/>
              </w:rPr>
              <w:t>Questions to Develop Mathematical Thinking</w:t>
            </w:r>
          </w:p>
        </w:tc>
      </w:tr>
      <w:tr w:rsidR="00652DDC" w:rsidRPr="00E8189B" w14:paraId="096EDBD2" w14:textId="77777777" w:rsidTr="00E8189B">
        <w:trPr>
          <w:trHeight w:val="4752"/>
          <w:jc w:val="center"/>
        </w:trPr>
        <w:tc>
          <w:tcPr>
            <w:tcW w:w="5328" w:type="dxa"/>
          </w:tcPr>
          <w:p w14:paraId="7764F33B" w14:textId="751ACD47" w:rsidR="00652DDC" w:rsidRPr="0020543F" w:rsidRDefault="00652DDC" w:rsidP="00E8189B">
            <w:pPr>
              <w:spacing w:line="240" w:lineRule="auto"/>
              <w:rPr>
                <w:rFonts w:ascii="Arial" w:hAnsi="Arial" w:cs="Arial"/>
                <w:b/>
                <w:sz w:val="22"/>
                <w:szCs w:val="24"/>
              </w:rPr>
            </w:pPr>
            <w:r w:rsidRPr="0020543F">
              <w:rPr>
                <w:rFonts w:ascii="Arial" w:hAnsi="Arial" w:cs="Arial"/>
                <w:b/>
                <w:sz w:val="22"/>
                <w:szCs w:val="24"/>
              </w:rPr>
              <w:t>1. Make sense of problems and persevere in solving them.</w:t>
            </w:r>
          </w:p>
          <w:p w14:paraId="22BF4741" w14:textId="77777777" w:rsidR="00652DDC" w:rsidRPr="0020543F" w:rsidRDefault="00652DDC" w:rsidP="00042632">
            <w:pPr>
              <w:pStyle w:val="ListParagraph"/>
              <w:numPr>
                <w:ilvl w:val="0"/>
                <w:numId w:val="100"/>
              </w:numPr>
              <w:rPr>
                <w:rFonts w:ascii="Arial" w:hAnsi="Arial" w:cs="Arial"/>
                <w:szCs w:val="24"/>
              </w:rPr>
            </w:pPr>
            <w:r w:rsidRPr="0020543F">
              <w:rPr>
                <w:rFonts w:ascii="Arial" w:hAnsi="Arial" w:cs="Arial"/>
                <w:szCs w:val="24"/>
              </w:rPr>
              <w:t>Interpret and make meaning of the problem looking for starting points. Analyze what is given to explain to themselves the meaning of the problem.</w:t>
            </w:r>
          </w:p>
          <w:p w14:paraId="2DE61FCA" w14:textId="77777777" w:rsidR="00652DDC" w:rsidRPr="0020543F" w:rsidRDefault="00652DDC" w:rsidP="00042632">
            <w:pPr>
              <w:pStyle w:val="ListParagraph"/>
              <w:numPr>
                <w:ilvl w:val="0"/>
                <w:numId w:val="100"/>
              </w:numPr>
              <w:rPr>
                <w:rFonts w:ascii="Arial" w:hAnsi="Arial" w:cs="Arial"/>
                <w:szCs w:val="24"/>
              </w:rPr>
            </w:pPr>
            <w:r w:rsidRPr="0020543F">
              <w:rPr>
                <w:rFonts w:ascii="Arial" w:hAnsi="Arial" w:cs="Arial"/>
                <w:szCs w:val="24"/>
              </w:rPr>
              <w:t>Plan a solution pathway instead of jumping to a solution.</w:t>
            </w:r>
          </w:p>
          <w:p w14:paraId="2C9C3401" w14:textId="77777777" w:rsidR="00652DDC" w:rsidRPr="0020543F" w:rsidRDefault="00652DDC" w:rsidP="00042632">
            <w:pPr>
              <w:pStyle w:val="ListParagraph"/>
              <w:numPr>
                <w:ilvl w:val="0"/>
                <w:numId w:val="100"/>
              </w:numPr>
              <w:rPr>
                <w:rFonts w:ascii="Arial" w:hAnsi="Arial" w:cs="Arial"/>
                <w:szCs w:val="24"/>
              </w:rPr>
            </w:pPr>
            <w:r w:rsidRPr="0020543F">
              <w:rPr>
                <w:rFonts w:ascii="Arial" w:hAnsi="Arial" w:cs="Arial"/>
                <w:szCs w:val="24"/>
              </w:rPr>
              <w:t>Can monitor their progress and change the approach if necessary.</w:t>
            </w:r>
          </w:p>
          <w:p w14:paraId="3627368F" w14:textId="77777777" w:rsidR="00652DDC" w:rsidRPr="0020543F" w:rsidRDefault="00652DDC" w:rsidP="00042632">
            <w:pPr>
              <w:pStyle w:val="ListParagraph"/>
              <w:numPr>
                <w:ilvl w:val="0"/>
                <w:numId w:val="100"/>
              </w:numPr>
              <w:rPr>
                <w:rFonts w:ascii="Arial" w:hAnsi="Arial" w:cs="Arial"/>
                <w:szCs w:val="24"/>
              </w:rPr>
            </w:pPr>
            <w:r w:rsidRPr="0020543F">
              <w:rPr>
                <w:rFonts w:ascii="Arial" w:hAnsi="Arial" w:cs="Arial"/>
                <w:szCs w:val="24"/>
              </w:rPr>
              <w:t>See relationships between various representations.</w:t>
            </w:r>
          </w:p>
          <w:p w14:paraId="496B8709" w14:textId="77777777" w:rsidR="00652DDC" w:rsidRPr="0020543F" w:rsidRDefault="00652DDC" w:rsidP="00042632">
            <w:pPr>
              <w:pStyle w:val="ListParagraph"/>
              <w:numPr>
                <w:ilvl w:val="0"/>
                <w:numId w:val="100"/>
              </w:numPr>
              <w:rPr>
                <w:rFonts w:ascii="Arial" w:hAnsi="Arial" w:cs="Arial"/>
                <w:szCs w:val="24"/>
              </w:rPr>
            </w:pPr>
            <w:r w:rsidRPr="0020543F">
              <w:rPr>
                <w:rFonts w:ascii="Arial" w:hAnsi="Arial" w:cs="Arial"/>
                <w:szCs w:val="24"/>
              </w:rPr>
              <w:t>Relate current situations to concepts or skills previously learned and connect mathematical ideas to one another.</w:t>
            </w:r>
          </w:p>
          <w:p w14:paraId="37D9D905" w14:textId="10A91834" w:rsidR="00652DDC" w:rsidRPr="0020543F" w:rsidRDefault="00652DDC" w:rsidP="00042632">
            <w:pPr>
              <w:pStyle w:val="ListParagraph"/>
              <w:numPr>
                <w:ilvl w:val="0"/>
                <w:numId w:val="100"/>
              </w:numPr>
              <w:rPr>
                <w:rFonts w:ascii="Arial" w:hAnsi="Arial" w:cs="Arial"/>
                <w:szCs w:val="24"/>
              </w:rPr>
            </w:pPr>
            <w:r w:rsidRPr="0020543F">
              <w:rPr>
                <w:rFonts w:ascii="Arial" w:hAnsi="Arial" w:cs="Arial"/>
                <w:szCs w:val="24"/>
              </w:rPr>
              <w:t>Continually ask themselves, “Does this make sense?”</w:t>
            </w:r>
            <w:r w:rsidR="00EB18CA" w:rsidRPr="0020543F">
              <w:rPr>
                <w:rFonts w:ascii="Arial" w:hAnsi="Arial" w:cs="Arial"/>
                <w:szCs w:val="24"/>
              </w:rPr>
              <w:t xml:space="preserve"> </w:t>
            </w:r>
            <w:r w:rsidRPr="0020543F">
              <w:rPr>
                <w:rFonts w:ascii="Arial" w:hAnsi="Arial" w:cs="Arial"/>
                <w:szCs w:val="24"/>
              </w:rPr>
              <w:t>Can understand various approaches to solutions.</w:t>
            </w:r>
          </w:p>
        </w:tc>
        <w:tc>
          <w:tcPr>
            <w:tcW w:w="5328" w:type="dxa"/>
          </w:tcPr>
          <w:p w14:paraId="499A5776" w14:textId="77777777" w:rsidR="00E8189B" w:rsidRPr="0020543F" w:rsidRDefault="00E8189B" w:rsidP="00E8189B">
            <w:pPr>
              <w:pStyle w:val="ListParagraph"/>
              <w:ind w:left="463" w:hanging="270"/>
              <w:rPr>
                <w:rFonts w:ascii="Arial" w:hAnsi="Arial" w:cs="Arial"/>
                <w:szCs w:val="24"/>
              </w:rPr>
            </w:pPr>
          </w:p>
          <w:p w14:paraId="3271F4C6" w14:textId="77777777" w:rsidR="00373488"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How would you describe the problem in your own words? </w:t>
            </w:r>
          </w:p>
          <w:p w14:paraId="1F4186D2" w14:textId="77777777" w:rsidR="00373488"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How would you describe what you are trying to find? </w:t>
            </w:r>
          </w:p>
          <w:p w14:paraId="3CA3E6B3" w14:textId="072E88C4"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What do you notice about...?</w:t>
            </w:r>
          </w:p>
          <w:p w14:paraId="76D63DEF" w14:textId="77777777"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What information is given in the problem?</w:t>
            </w:r>
          </w:p>
          <w:p w14:paraId="14130305" w14:textId="77777777"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Describe the relationship between the quantities.</w:t>
            </w:r>
          </w:p>
          <w:p w14:paraId="3867A0C5" w14:textId="77777777"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Describe what you have already tried. What might you change?</w:t>
            </w:r>
          </w:p>
          <w:p w14:paraId="7A8F8A1E" w14:textId="77777777"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Talk me through the steps you’ve used to this point.</w:t>
            </w:r>
          </w:p>
          <w:p w14:paraId="6138A85A" w14:textId="77777777" w:rsidR="00373488"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What steps in the process are you most confident about?</w:t>
            </w:r>
          </w:p>
          <w:p w14:paraId="6FB297F5" w14:textId="374446BE"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What are some other strategies you might try?</w:t>
            </w:r>
          </w:p>
          <w:p w14:paraId="2ED53C1D" w14:textId="77777777" w:rsidR="00373488"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are some other problems that are similar to this one? </w:t>
            </w:r>
          </w:p>
          <w:p w14:paraId="317C83F9" w14:textId="7A9B31DF"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How might you use one of your previous problems to help you begin?</w:t>
            </w:r>
          </w:p>
          <w:p w14:paraId="3B676A89" w14:textId="10DFA593" w:rsidR="00652DDC" w:rsidRPr="0020543F" w:rsidRDefault="00652DDC" w:rsidP="00042632">
            <w:pPr>
              <w:pStyle w:val="ListParagraph"/>
              <w:numPr>
                <w:ilvl w:val="0"/>
                <w:numId w:val="108"/>
              </w:numPr>
              <w:ind w:left="463" w:hanging="270"/>
              <w:rPr>
                <w:rFonts w:ascii="Arial" w:hAnsi="Arial" w:cs="Arial"/>
                <w:szCs w:val="24"/>
              </w:rPr>
            </w:pPr>
            <w:r w:rsidRPr="0020543F">
              <w:rPr>
                <w:rFonts w:ascii="Arial" w:hAnsi="Arial" w:cs="Arial"/>
                <w:szCs w:val="24"/>
              </w:rPr>
              <w:t>How else might you organize...represent... show...?</w:t>
            </w:r>
          </w:p>
        </w:tc>
      </w:tr>
      <w:tr w:rsidR="00652DDC" w:rsidRPr="00E8189B" w14:paraId="39BCF8A3" w14:textId="77777777" w:rsidTr="00E8189B">
        <w:trPr>
          <w:trHeight w:val="4032"/>
          <w:jc w:val="center"/>
        </w:trPr>
        <w:tc>
          <w:tcPr>
            <w:tcW w:w="5328" w:type="dxa"/>
          </w:tcPr>
          <w:p w14:paraId="3E75F0EC" w14:textId="77777777" w:rsidR="00652DDC" w:rsidRPr="0020543F" w:rsidRDefault="00652DDC" w:rsidP="00E8189B">
            <w:pPr>
              <w:spacing w:line="240" w:lineRule="auto"/>
              <w:rPr>
                <w:rFonts w:ascii="Arial" w:hAnsi="Arial" w:cs="Arial"/>
                <w:b/>
                <w:sz w:val="22"/>
                <w:szCs w:val="24"/>
              </w:rPr>
            </w:pPr>
            <w:r w:rsidRPr="0020543F">
              <w:rPr>
                <w:rFonts w:ascii="Arial" w:hAnsi="Arial" w:cs="Arial"/>
                <w:b/>
                <w:sz w:val="22"/>
                <w:szCs w:val="24"/>
              </w:rPr>
              <w:t>2. Reason abstractly and quantitatively.</w:t>
            </w:r>
          </w:p>
          <w:p w14:paraId="0962607A" w14:textId="77777777" w:rsidR="00652DDC" w:rsidRPr="0020543F" w:rsidRDefault="00652DDC" w:rsidP="00042632">
            <w:pPr>
              <w:pStyle w:val="ListParagraph"/>
              <w:numPr>
                <w:ilvl w:val="0"/>
                <w:numId w:val="101"/>
              </w:numPr>
              <w:rPr>
                <w:rFonts w:ascii="Arial" w:hAnsi="Arial" w:cs="Arial"/>
                <w:szCs w:val="24"/>
              </w:rPr>
            </w:pPr>
            <w:r w:rsidRPr="0020543F">
              <w:rPr>
                <w:rFonts w:ascii="Arial" w:hAnsi="Arial" w:cs="Arial"/>
                <w:szCs w:val="24"/>
              </w:rPr>
              <w:t>Make sense of quantities and their relationships.</w:t>
            </w:r>
          </w:p>
          <w:p w14:paraId="14B5B957" w14:textId="77777777" w:rsidR="00652DDC" w:rsidRPr="0020543F" w:rsidRDefault="00652DDC" w:rsidP="00042632">
            <w:pPr>
              <w:pStyle w:val="ListParagraph"/>
              <w:numPr>
                <w:ilvl w:val="0"/>
                <w:numId w:val="101"/>
              </w:numPr>
              <w:rPr>
                <w:rFonts w:ascii="Arial" w:hAnsi="Arial" w:cs="Arial"/>
                <w:szCs w:val="24"/>
              </w:rPr>
            </w:pPr>
            <w:r w:rsidRPr="0020543F">
              <w:rPr>
                <w:rFonts w:ascii="Arial" w:hAnsi="Arial" w:cs="Arial"/>
                <w:szCs w:val="24"/>
              </w:rPr>
              <w:t>Are able to decontextualize (represent a situation symbolically and manipulate the symbols) and contextualize (make meaning of the symbols in a problem) quantitative relationships.</w:t>
            </w:r>
          </w:p>
          <w:p w14:paraId="5D414D65" w14:textId="77777777" w:rsidR="00652DDC" w:rsidRPr="0020543F" w:rsidRDefault="00652DDC" w:rsidP="00042632">
            <w:pPr>
              <w:pStyle w:val="ListParagraph"/>
              <w:numPr>
                <w:ilvl w:val="0"/>
                <w:numId w:val="101"/>
              </w:numPr>
              <w:rPr>
                <w:rFonts w:ascii="Arial" w:hAnsi="Arial" w:cs="Arial"/>
                <w:szCs w:val="24"/>
              </w:rPr>
            </w:pPr>
            <w:r w:rsidRPr="0020543F">
              <w:rPr>
                <w:rFonts w:ascii="Arial" w:hAnsi="Arial" w:cs="Arial"/>
                <w:szCs w:val="24"/>
              </w:rPr>
              <w:t>Understand the meaning of quantities and are flexible in the use of operations and their properties.</w:t>
            </w:r>
          </w:p>
          <w:p w14:paraId="736977DA" w14:textId="77777777" w:rsidR="00652DDC" w:rsidRPr="0020543F" w:rsidRDefault="00652DDC" w:rsidP="00042632">
            <w:pPr>
              <w:pStyle w:val="ListParagraph"/>
              <w:numPr>
                <w:ilvl w:val="0"/>
                <w:numId w:val="101"/>
              </w:numPr>
              <w:rPr>
                <w:rFonts w:ascii="Arial" w:hAnsi="Arial" w:cs="Arial"/>
                <w:szCs w:val="24"/>
              </w:rPr>
            </w:pPr>
            <w:r w:rsidRPr="0020543F">
              <w:rPr>
                <w:rFonts w:ascii="Arial" w:hAnsi="Arial" w:cs="Arial"/>
                <w:szCs w:val="24"/>
              </w:rPr>
              <w:t>Create a logical representation of the problem.</w:t>
            </w:r>
          </w:p>
          <w:p w14:paraId="7CF3B6CA" w14:textId="121CBC1E" w:rsidR="00652DDC" w:rsidRPr="0020543F" w:rsidRDefault="00652DDC" w:rsidP="00042632">
            <w:pPr>
              <w:pStyle w:val="ListParagraph"/>
              <w:numPr>
                <w:ilvl w:val="0"/>
                <w:numId w:val="101"/>
              </w:numPr>
              <w:rPr>
                <w:rFonts w:ascii="Arial" w:hAnsi="Arial" w:cs="Arial"/>
                <w:szCs w:val="24"/>
              </w:rPr>
            </w:pPr>
            <w:r w:rsidRPr="0020543F">
              <w:rPr>
                <w:rFonts w:ascii="Arial" w:hAnsi="Arial" w:cs="Arial"/>
                <w:szCs w:val="24"/>
              </w:rPr>
              <w:t>Attends to the meaning of quantities, not just how to compute them.</w:t>
            </w:r>
          </w:p>
        </w:tc>
        <w:tc>
          <w:tcPr>
            <w:tcW w:w="5328" w:type="dxa"/>
          </w:tcPr>
          <w:p w14:paraId="49A77145" w14:textId="77777777" w:rsidR="00E8189B" w:rsidRPr="0020543F" w:rsidRDefault="00E8189B" w:rsidP="00E8189B">
            <w:pPr>
              <w:pStyle w:val="ListParagraph"/>
              <w:ind w:left="463"/>
              <w:rPr>
                <w:rFonts w:ascii="Arial" w:hAnsi="Arial" w:cs="Arial"/>
                <w:szCs w:val="24"/>
              </w:rPr>
            </w:pPr>
          </w:p>
          <w:p w14:paraId="0A1CDF74" w14:textId="77777777" w:rsidR="00373488"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do the numbers used in the problem represent? </w:t>
            </w:r>
          </w:p>
          <w:p w14:paraId="52CF28A4" w14:textId="690F46D2" w:rsidR="00EB18CA"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What is the relationship of the quantities?</w:t>
            </w:r>
          </w:p>
          <w:p w14:paraId="7056FC88" w14:textId="1B45213C" w:rsidR="00EB18CA"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How is _______ related to _______?</w:t>
            </w:r>
          </w:p>
          <w:p w14:paraId="5422EF42" w14:textId="72D25C70" w:rsidR="00EB18CA"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What is the relationship between _______ and _______?</w:t>
            </w:r>
          </w:p>
          <w:p w14:paraId="5B418892" w14:textId="3EB23379" w:rsidR="00EB18CA"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What does _______ mean to you? (e.g., symbol, quantity, diagram)</w:t>
            </w:r>
          </w:p>
          <w:p w14:paraId="7C2141D2" w14:textId="77777777" w:rsidR="00EB18CA"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What properties might we use to find a solution?</w:t>
            </w:r>
          </w:p>
          <w:p w14:paraId="371B092A" w14:textId="77777777" w:rsidR="00EB18CA"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How did you decide in this task that you needed to use...? </w:t>
            </w:r>
          </w:p>
          <w:p w14:paraId="2CB869BB" w14:textId="4C461185" w:rsidR="00652DDC" w:rsidRPr="0020543F" w:rsidRDefault="00EB18CA" w:rsidP="00042632">
            <w:pPr>
              <w:pStyle w:val="ListParagraph"/>
              <w:numPr>
                <w:ilvl w:val="0"/>
                <w:numId w:val="108"/>
              </w:numPr>
              <w:ind w:left="463" w:hanging="270"/>
              <w:rPr>
                <w:rFonts w:ascii="Arial" w:hAnsi="Arial" w:cs="Arial"/>
                <w:szCs w:val="24"/>
              </w:rPr>
            </w:pPr>
            <w:r w:rsidRPr="0020543F">
              <w:rPr>
                <w:rFonts w:ascii="Arial" w:hAnsi="Arial" w:cs="Arial"/>
                <w:szCs w:val="24"/>
              </w:rPr>
              <w:t>Could we have used another operation or property to solve this task? Why or why not?</w:t>
            </w:r>
          </w:p>
        </w:tc>
      </w:tr>
      <w:tr w:rsidR="00E8189B" w:rsidRPr="00E8189B" w14:paraId="797A33F6" w14:textId="77777777" w:rsidTr="00E8189B">
        <w:trPr>
          <w:trHeight w:val="720"/>
          <w:jc w:val="center"/>
        </w:trPr>
        <w:tc>
          <w:tcPr>
            <w:tcW w:w="5328" w:type="dxa"/>
            <w:shd w:val="clear" w:color="auto" w:fill="D9D9D9" w:themeFill="background1" w:themeFillShade="D9"/>
            <w:vAlign w:val="center"/>
          </w:tcPr>
          <w:p w14:paraId="21D4FB46" w14:textId="487B03E6" w:rsidR="00E8189B" w:rsidRPr="00E8189B" w:rsidRDefault="00E8189B" w:rsidP="00E8189B">
            <w:pPr>
              <w:spacing w:line="240" w:lineRule="auto"/>
              <w:jc w:val="center"/>
              <w:rPr>
                <w:rFonts w:cs="Arial"/>
                <w:b/>
                <w:szCs w:val="24"/>
              </w:rPr>
            </w:pPr>
            <w:r>
              <w:lastRenderedPageBreak/>
              <w:br w:type="page"/>
            </w:r>
            <w:r w:rsidRPr="00E8189B">
              <w:rPr>
                <w:rFonts w:ascii="Arial" w:hAnsi="Arial" w:cs="Arial"/>
                <w:b/>
                <w:szCs w:val="24"/>
              </w:rPr>
              <w:t>Summary of Standards for Mathematical Practice</w:t>
            </w:r>
          </w:p>
        </w:tc>
        <w:tc>
          <w:tcPr>
            <w:tcW w:w="5328" w:type="dxa"/>
            <w:shd w:val="clear" w:color="auto" w:fill="D9D9D9" w:themeFill="background1" w:themeFillShade="D9"/>
            <w:vAlign w:val="center"/>
          </w:tcPr>
          <w:p w14:paraId="02B87557" w14:textId="0C8BE1F3" w:rsidR="00E8189B" w:rsidRPr="00E8189B" w:rsidRDefault="00E8189B" w:rsidP="00E8189B">
            <w:pPr>
              <w:pStyle w:val="ListParagraph"/>
              <w:ind w:left="-47"/>
              <w:jc w:val="center"/>
              <w:rPr>
                <w:rFonts w:ascii="Arial" w:hAnsi="Arial" w:cs="Arial"/>
                <w:sz w:val="24"/>
                <w:szCs w:val="24"/>
              </w:rPr>
            </w:pPr>
            <w:r w:rsidRPr="00E8189B">
              <w:rPr>
                <w:rFonts w:ascii="Arial" w:hAnsi="Arial" w:cs="Arial"/>
                <w:b/>
                <w:sz w:val="24"/>
                <w:szCs w:val="24"/>
              </w:rPr>
              <w:t>Questions to Develop Mathematical Thinking</w:t>
            </w:r>
          </w:p>
        </w:tc>
      </w:tr>
      <w:tr w:rsidR="00E8189B" w:rsidRPr="00E8189B" w14:paraId="4380429F" w14:textId="77777777" w:rsidTr="00E8189B">
        <w:trPr>
          <w:trHeight w:val="4032"/>
          <w:jc w:val="center"/>
        </w:trPr>
        <w:tc>
          <w:tcPr>
            <w:tcW w:w="5328" w:type="dxa"/>
          </w:tcPr>
          <w:p w14:paraId="1E4F2021" w14:textId="77777777" w:rsidR="00E8189B" w:rsidRPr="0020543F" w:rsidRDefault="00E8189B" w:rsidP="00E8189B">
            <w:pPr>
              <w:spacing w:line="240" w:lineRule="auto"/>
              <w:rPr>
                <w:rFonts w:ascii="Arial" w:hAnsi="Arial" w:cs="Arial"/>
                <w:b/>
                <w:sz w:val="22"/>
                <w:szCs w:val="24"/>
              </w:rPr>
            </w:pPr>
            <w:r w:rsidRPr="0020543F">
              <w:rPr>
                <w:rFonts w:ascii="Arial" w:hAnsi="Arial" w:cs="Arial"/>
                <w:b/>
                <w:sz w:val="22"/>
                <w:szCs w:val="24"/>
              </w:rPr>
              <w:t>3. Construct viable arguments and critique the reasoning of others.</w:t>
            </w:r>
          </w:p>
          <w:p w14:paraId="4C283547" w14:textId="77777777" w:rsidR="00E8189B" w:rsidRPr="0020543F" w:rsidRDefault="00E8189B" w:rsidP="00042632">
            <w:pPr>
              <w:pStyle w:val="ListParagraph"/>
              <w:numPr>
                <w:ilvl w:val="0"/>
                <w:numId w:val="102"/>
              </w:numPr>
              <w:rPr>
                <w:rFonts w:ascii="Arial" w:hAnsi="Arial" w:cs="Arial"/>
                <w:szCs w:val="24"/>
              </w:rPr>
            </w:pPr>
            <w:r w:rsidRPr="0020543F">
              <w:rPr>
                <w:rFonts w:ascii="Arial" w:hAnsi="Arial" w:cs="Arial"/>
                <w:szCs w:val="24"/>
              </w:rPr>
              <w:t>Analyze problems and use stated mathematical assumptions, definitions, and established results in constructing arguments.</w:t>
            </w:r>
          </w:p>
          <w:p w14:paraId="65FACE1B" w14:textId="77777777" w:rsidR="00E8189B" w:rsidRPr="0020543F" w:rsidRDefault="00E8189B" w:rsidP="00042632">
            <w:pPr>
              <w:pStyle w:val="ListParagraph"/>
              <w:numPr>
                <w:ilvl w:val="0"/>
                <w:numId w:val="102"/>
              </w:numPr>
              <w:rPr>
                <w:rFonts w:ascii="Arial" w:hAnsi="Arial" w:cs="Arial"/>
                <w:szCs w:val="24"/>
              </w:rPr>
            </w:pPr>
            <w:r w:rsidRPr="0020543F">
              <w:rPr>
                <w:rFonts w:ascii="Arial" w:hAnsi="Arial" w:cs="Arial"/>
                <w:szCs w:val="24"/>
              </w:rPr>
              <w:t>Justify conclusions with mathematical ideas.</w:t>
            </w:r>
          </w:p>
          <w:p w14:paraId="34579622" w14:textId="77777777" w:rsidR="00E8189B" w:rsidRPr="0020543F" w:rsidRDefault="00E8189B" w:rsidP="00042632">
            <w:pPr>
              <w:pStyle w:val="ListParagraph"/>
              <w:numPr>
                <w:ilvl w:val="0"/>
                <w:numId w:val="102"/>
              </w:numPr>
              <w:rPr>
                <w:rFonts w:ascii="Arial" w:hAnsi="Arial" w:cs="Arial"/>
                <w:szCs w:val="24"/>
              </w:rPr>
            </w:pPr>
            <w:r w:rsidRPr="0020543F">
              <w:rPr>
                <w:rFonts w:ascii="Arial" w:hAnsi="Arial" w:cs="Arial"/>
                <w:szCs w:val="24"/>
              </w:rPr>
              <w:t>Listen to the arguments of others and ask useful questions to determine if an argument makes sense.</w:t>
            </w:r>
          </w:p>
          <w:p w14:paraId="398A5977" w14:textId="77777777" w:rsidR="00E8189B" w:rsidRPr="0020543F" w:rsidRDefault="00E8189B" w:rsidP="00042632">
            <w:pPr>
              <w:pStyle w:val="ListParagraph"/>
              <w:numPr>
                <w:ilvl w:val="0"/>
                <w:numId w:val="102"/>
              </w:numPr>
              <w:rPr>
                <w:rFonts w:ascii="Arial" w:hAnsi="Arial" w:cs="Arial"/>
                <w:szCs w:val="24"/>
              </w:rPr>
            </w:pPr>
            <w:r w:rsidRPr="0020543F">
              <w:rPr>
                <w:rFonts w:ascii="Arial" w:hAnsi="Arial" w:cs="Arial"/>
                <w:szCs w:val="24"/>
              </w:rPr>
              <w:t>Ask clarifying questions or suggest ideas to improve/revise the argument.</w:t>
            </w:r>
          </w:p>
          <w:p w14:paraId="219B468E" w14:textId="083A242C" w:rsidR="00E8189B" w:rsidRPr="0020543F" w:rsidRDefault="00E8189B" w:rsidP="00042632">
            <w:pPr>
              <w:pStyle w:val="ListParagraph"/>
              <w:numPr>
                <w:ilvl w:val="0"/>
                <w:numId w:val="102"/>
              </w:numPr>
              <w:rPr>
                <w:rFonts w:ascii="Arial" w:hAnsi="Arial" w:cs="Arial"/>
                <w:szCs w:val="24"/>
              </w:rPr>
            </w:pPr>
            <w:r w:rsidRPr="0020543F">
              <w:rPr>
                <w:rFonts w:ascii="Arial" w:hAnsi="Arial" w:cs="Arial"/>
                <w:szCs w:val="24"/>
              </w:rPr>
              <w:t>Compare two arguments and determine correct or flawed logic.</w:t>
            </w:r>
          </w:p>
        </w:tc>
        <w:tc>
          <w:tcPr>
            <w:tcW w:w="5328" w:type="dxa"/>
          </w:tcPr>
          <w:p w14:paraId="3B8B276E" w14:textId="77777777" w:rsidR="00E8189B" w:rsidRPr="0020543F" w:rsidRDefault="00E8189B" w:rsidP="00E8189B">
            <w:pPr>
              <w:pStyle w:val="ListParagraph"/>
              <w:ind w:left="463"/>
              <w:rPr>
                <w:rFonts w:ascii="Arial" w:hAnsi="Arial" w:cs="Arial"/>
                <w:szCs w:val="24"/>
              </w:rPr>
            </w:pPr>
          </w:p>
          <w:p w14:paraId="6FE57CE3" w14:textId="4B489BBB"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mathematical evidence would support your solution? </w:t>
            </w:r>
          </w:p>
          <w:p w14:paraId="00CE29D7"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How can we be sure that...? / How could you prove that...? </w:t>
            </w:r>
          </w:p>
          <w:p w14:paraId="2FAD3840" w14:textId="4440B0DF"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Will it still work if...?</w:t>
            </w:r>
          </w:p>
          <w:p w14:paraId="6A7F57B9" w14:textId="77777777" w:rsidR="00373488"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were you considering when...? </w:t>
            </w:r>
          </w:p>
          <w:p w14:paraId="2353BB87" w14:textId="6048F8D8"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How did you decide to try that strategy?</w:t>
            </w:r>
          </w:p>
          <w:p w14:paraId="5E4E006F"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How did you test whether your approach worked?</w:t>
            </w:r>
          </w:p>
          <w:p w14:paraId="71738CB8"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How did you decide what the problem was asking you to find? (What was unknown?)</w:t>
            </w:r>
          </w:p>
          <w:p w14:paraId="51457030"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Did you try a method that did not work? Why didn’t it work? Would it ever work? Why or why not? </w:t>
            </w:r>
          </w:p>
          <w:p w14:paraId="51308422"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is the same and what is different about...? </w:t>
            </w:r>
          </w:p>
          <w:p w14:paraId="5CEE780C" w14:textId="0A5099FF"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How could you demonstrate a counter-example?</w:t>
            </w:r>
          </w:p>
        </w:tc>
      </w:tr>
      <w:tr w:rsidR="00E8189B" w:rsidRPr="00E8189B" w14:paraId="42E5C68F" w14:textId="77777777" w:rsidTr="00E8189B">
        <w:trPr>
          <w:trHeight w:val="4464"/>
          <w:jc w:val="center"/>
        </w:trPr>
        <w:tc>
          <w:tcPr>
            <w:tcW w:w="5328" w:type="dxa"/>
          </w:tcPr>
          <w:p w14:paraId="308B2DCE" w14:textId="77777777" w:rsidR="00E8189B" w:rsidRPr="0020543F" w:rsidRDefault="00E8189B" w:rsidP="00E8189B">
            <w:pPr>
              <w:spacing w:line="240" w:lineRule="auto"/>
              <w:rPr>
                <w:rFonts w:ascii="Arial" w:hAnsi="Arial" w:cs="Arial"/>
                <w:b/>
                <w:sz w:val="22"/>
                <w:szCs w:val="24"/>
              </w:rPr>
            </w:pPr>
            <w:r w:rsidRPr="0020543F">
              <w:rPr>
                <w:rFonts w:ascii="Arial" w:hAnsi="Arial" w:cs="Arial"/>
                <w:b/>
                <w:sz w:val="22"/>
                <w:szCs w:val="24"/>
              </w:rPr>
              <w:t>4. Model with mathematics.</w:t>
            </w:r>
          </w:p>
          <w:p w14:paraId="35F1B3CC" w14:textId="77777777" w:rsidR="00E8189B" w:rsidRPr="0020543F" w:rsidRDefault="00E8189B" w:rsidP="00042632">
            <w:pPr>
              <w:pStyle w:val="ListParagraph"/>
              <w:numPr>
                <w:ilvl w:val="0"/>
                <w:numId w:val="103"/>
              </w:numPr>
              <w:rPr>
                <w:rFonts w:ascii="Arial" w:hAnsi="Arial" w:cs="Arial"/>
                <w:szCs w:val="24"/>
              </w:rPr>
            </w:pPr>
            <w:r w:rsidRPr="0020543F">
              <w:rPr>
                <w:rFonts w:ascii="Arial" w:hAnsi="Arial" w:cs="Arial"/>
                <w:szCs w:val="24"/>
              </w:rPr>
              <w:t>Understand this is a way to reason quantitatively and abstractly (able to decontextualize and contextualize).</w:t>
            </w:r>
          </w:p>
          <w:p w14:paraId="7462DA41" w14:textId="77777777" w:rsidR="00E8189B" w:rsidRPr="0020543F" w:rsidRDefault="00E8189B" w:rsidP="00042632">
            <w:pPr>
              <w:pStyle w:val="ListParagraph"/>
              <w:numPr>
                <w:ilvl w:val="0"/>
                <w:numId w:val="103"/>
              </w:numPr>
              <w:rPr>
                <w:rFonts w:ascii="Arial" w:hAnsi="Arial" w:cs="Arial"/>
                <w:szCs w:val="24"/>
              </w:rPr>
            </w:pPr>
            <w:r w:rsidRPr="0020543F">
              <w:rPr>
                <w:rFonts w:ascii="Arial" w:hAnsi="Arial" w:cs="Arial"/>
                <w:szCs w:val="24"/>
              </w:rPr>
              <w:t>Apply the math they know to solve problems in everyday life.</w:t>
            </w:r>
          </w:p>
          <w:p w14:paraId="64703DFD" w14:textId="77777777" w:rsidR="00E8189B" w:rsidRPr="0020543F" w:rsidRDefault="00E8189B" w:rsidP="00042632">
            <w:pPr>
              <w:pStyle w:val="ListParagraph"/>
              <w:numPr>
                <w:ilvl w:val="0"/>
                <w:numId w:val="103"/>
              </w:numPr>
              <w:rPr>
                <w:rFonts w:ascii="Arial" w:hAnsi="Arial" w:cs="Arial"/>
                <w:szCs w:val="24"/>
              </w:rPr>
            </w:pPr>
            <w:r w:rsidRPr="0020543F">
              <w:rPr>
                <w:rFonts w:ascii="Arial" w:hAnsi="Arial" w:cs="Arial"/>
                <w:szCs w:val="24"/>
              </w:rPr>
              <w:t>Are able to simplify a complex problem and identify important quantities to look at relationships.</w:t>
            </w:r>
          </w:p>
          <w:p w14:paraId="0DAEF11B" w14:textId="77777777" w:rsidR="00E8189B" w:rsidRPr="0020543F" w:rsidRDefault="00E8189B" w:rsidP="00042632">
            <w:pPr>
              <w:pStyle w:val="ListParagraph"/>
              <w:numPr>
                <w:ilvl w:val="0"/>
                <w:numId w:val="103"/>
              </w:numPr>
              <w:rPr>
                <w:rFonts w:ascii="Arial" w:hAnsi="Arial" w:cs="Arial"/>
                <w:szCs w:val="24"/>
              </w:rPr>
            </w:pPr>
            <w:r w:rsidRPr="0020543F">
              <w:rPr>
                <w:rFonts w:ascii="Arial" w:hAnsi="Arial" w:cs="Arial"/>
                <w:szCs w:val="24"/>
              </w:rPr>
              <w:t>Represent mathematics to describe a situation either with an equation or a diagram and interpret the results of a mathematical situation.</w:t>
            </w:r>
          </w:p>
          <w:p w14:paraId="136A595D" w14:textId="77777777" w:rsidR="00E8189B" w:rsidRPr="0020543F" w:rsidRDefault="00E8189B" w:rsidP="00042632">
            <w:pPr>
              <w:pStyle w:val="ListParagraph"/>
              <w:numPr>
                <w:ilvl w:val="0"/>
                <w:numId w:val="103"/>
              </w:numPr>
              <w:rPr>
                <w:rFonts w:ascii="Arial" w:hAnsi="Arial" w:cs="Arial"/>
                <w:szCs w:val="24"/>
              </w:rPr>
            </w:pPr>
            <w:r w:rsidRPr="0020543F">
              <w:rPr>
                <w:rFonts w:ascii="Arial" w:hAnsi="Arial" w:cs="Arial"/>
                <w:szCs w:val="24"/>
              </w:rPr>
              <w:t>Reflect on whether the results make sense, possibly improving/revising the model.</w:t>
            </w:r>
          </w:p>
          <w:p w14:paraId="2A889492" w14:textId="6E2B6FBB" w:rsidR="00E8189B" w:rsidRPr="0020543F" w:rsidRDefault="00E8189B" w:rsidP="00042632">
            <w:pPr>
              <w:pStyle w:val="ListParagraph"/>
              <w:numPr>
                <w:ilvl w:val="0"/>
                <w:numId w:val="103"/>
              </w:numPr>
              <w:rPr>
                <w:rFonts w:ascii="Arial" w:hAnsi="Arial" w:cs="Arial"/>
                <w:szCs w:val="24"/>
              </w:rPr>
            </w:pPr>
            <w:r w:rsidRPr="0020543F">
              <w:rPr>
                <w:rFonts w:ascii="Arial" w:hAnsi="Arial" w:cs="Arial"/>
                <w:szCs w:val="24"/>
              </w:rPr>
              <w:t>Ask themselves, “How can I represent this mathematically?”</w:t>
            </w:r>
          </w:p>
        </w:tc>
        <w:tc>
          <w:tcPr>
            <w:tcW w:w="5328" w:type="dxa"/>
          </w:tcPr>
          <w:p w14:paraId="16A89E7B" w14:textId="77777777" w:rsidR="00E8189B" w:rsidRPr="0020543F" w:rsidRDefault="00E8189B" w:rsidP="00E8189B">
            <w:pPr>
              <w:pStyle w:val="ListParagraph"/>
              <w:ind w:left="463"/>
              <w:rPr>
                <w:rFonts w:ascii="Arial" w:hAnsi="Arial" w:cs="Arial"/>
                <w:szCs w:val="24"/>
              </w:rPr>
            </w:pPr>
          </w:p>
          <w:p w14:paraId="4006D5F8" w14:textId="43B52065"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number model could you construct to represent the problem?</w:t>
            </w:r>
          </w:p>
          <w:p w14:paraId="614B69F4"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are some ways to represent the quantities?</w:t>
            </w:r>
          </w:p>
          <w:p w14:paraId="252C8DD5"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What’s an equation or expression that matches the diagram..., number line.., chart..., table..?</w:t>
            </w:r>
          </w:p>
          <w:p w14:paraId="3949F634"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Where did you see one of the quantities in the task in your equation or expression?</w:t>
            </w:r>
          </w:p>
          <w:p w14:paraId="6576E9DA"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math do you know that you could use to represent this situation?</w:t>
            </w:r>
          </w:p>
          <w:p w14:paraId="1DF63C8B"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assumptions do you have to make to solve the problem?</w:t>
            </w:r>
          </w:p>
          <w:p w14:paraId="54B87177" w14:textId="0A7D6D00"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formula might apply in this situation?</w:t>
            </w:r>
          </w:p>
        </w:tc>
      </w:tr>
    </w:tbl>
    <w:p w14:paraId="288F3CD1" w14:textId="77777777" w:rsidR="00E8189B" w:rsidRDefault="00E8189B">
      <w:r>
        <w:br w:type="page"/>
      </w:r>
    </w:p>
    <w:tbl>
      <w:tblPr>
        <w:tblStyle w:val="TableGrid"/>
        <w:tblW w:w="10656" w:type="dxa"/>
        <w:jc w:val="center"/>
        <w:tblLook w:val="04A0" w:firstRow="1" w:lastRow="0" w:firstColumn="1" w:lastColumn="0" w:noHBand="0" w:noVBand="1"/>
      </w:tblPr>
      <w:tblGrid>
        <w:gridCol w:w="5328"/>
        <w:gridCol w:w="5328"/>
      </w:tblGrid>
      <w:tr w:rsidR="00E8189B" w:rsidRPr="00E8189B" w14:paraId="166946B7" w14:textId="77777777" w:rsidTr="00E8189B">
        <w:trPr>
          <w:trHeight w:val="720"/>
          <w:jc w:val="center"/>
        </w:trPr>
        <w:tc>
          <w:tcPr>
            <w:tcW w:w="5328" w:type="dxa"/>
            <w:shd w:val="clear" w:color="auto" w:fill="D9D9D9" w:themeFill="background1" w:themeFillShade="D9"/>
            <w:vAlign w:val="center"/>
          </w:tcPr>
          <w:p w14:paraId="229EA552" w14:textId="39A275D5" w:rsidR="00E8189B" w:rsidRPr="00E8189B" w:rsidRDefault="00E8189B" w:rsidP="00E8189B">
            <w:pPr>
              <w:spacing w:line="240" w:lineRule="auto"/>
              <w:jc w:val="center"/>
              <w:rPr>
                <w:rFonts w:cs="Arial"/>
                <w:b/>
                <w:szCs w:val="24"/>
              </w:rPr>
            </w:pPr>
            <w:r w:rsidRPr="00E8189B">
              <w:rPr>
                <w:rFonts w:ascii="Arial" w:hAnsi="Arial" w:cs="Arial"/>
                <w:b/>
                <w:szCs w:val="24"/>
              </w:rPr>
              <w:lastRenderedPageBreak/>
              <w:t>Summary of Standards for Mathematical Practice</w:t>
            </w:r>
          </w:p>
        </w:tc>
        <w:tc>
          <w:tcPr>
            <w:tcW w:w="5328" w:type="dxa"/>
            <w:shd w:val="clear" w:color="auto" w:fill="D9D9D9" w:themeFill="background1" w:themeFillShade="D9"/>
            <w:vAlign w:val="center"/>
          </w:tcPr>
          <w:p w14:paraId="3B390B0A" w14:textId="5AB06035" w:rsidR="00E8189B" w:rsidRPr="00E8189B" w:rsidRDefault="00E8189B" w:rsidP="00E8189B">
            <w:pPr>
              <w:pStyle w:val="ListParagraph"/>
              <w:ind w:left="-47"/>
              <w:jc w:val="center"/>
              <w:rPr>
                <w:rFonts w:ascii="Arial" w:hAnsi="Arial" w:cs="Arial"/>
                <w:sz w:val="24"/>
                <w:szCs w:val="24"/>
              </w:rPr>
            </w:pPr>
            <w:r w:rsidRPr="00E8189B">
              <w:rPr>
                <w:rFonts w:ascii="Arial" w:hAnsi="Arial" w:cs="Arial"/>
                <w:b/>
                <w:sz w:val="24"/>
                <w:szCs w:val="24"/>
              </w:rPr>
              <w:t>Questions to Develop Mathematical Thinking</w:t>
            </w:r>
          </w:p>
        </w:tc>
      </w:tr>
      <w:tr w:rsidR="00E8189B" w:rsidRPr="00E8189B" w14:paraId="4829D457" w14:textId="77777777" w:rsidTr="00E8189B">
        <w:trPr>
          <w:trHeight w:val="4176"/>
          <w:jc w:val="center"/>
        </w:trPr>
        <w:tc>
          <w:tcPr>
            <w:tcW w:w="5328" w:type="dxa"/>
          </w:tcPr>
          <w:p w14:paraId="4AED411D" w14:textId="77777777" w:rsidR="00E8189B" w:rsidRPr="0020543F" w:rsidRDefault="00E8189B" w:rsidP="00E8189B">
            <w:pPr>
              <w:spacing w:line="240" w:lineRule="auto"/>
              <w:rPr>
                <w:rFonts w:ascii="Arial" w:hAnsi="Arial" w:cs="Arial"/>
                <w:b/>
                <w:sz w:val="22"/>
                <w:szCs w:val="24"/>
              </w:rPr>
            </w:pPr>
            <w:r w:rsidRPr="0020543F">
              <w:rPr>
                <w:rFonts w:ascii="Arial" w:hAnsi="Arial" w:cs="Arial"/>
                <w:b/>
                <w:sz w:val="22"/>
                <w:szCs w:val="24"/>
              </w:rPr>
              <w:t>5. Use appropriate tools strategically.</w:t>
            </w:r>
          </w:p>
          <w:p w14:paraId="1B3855CF" w14:textId="77777777" w:rsidR="00E8189B" w:rsidRPr="0020543F" w:rsidRDefault="00E8189B" w:rsidP="00042632">
            <w:pPr>
              <w:pStyle w:val="ListParagraph"/>
              <w:numPr>
                <w:ilvl w:val="0"/>
                <w:numId w:val="104"/>
              </w:numPr>
              <w:rPr>
                <w:rFonts w:ascii="Arial" w:hAnsi="Arial" w:cs="Arial"/>
                <w:szCs w:val="24"/>
              </w:rPr>
            </w:pPr>
            <w:r w:rsidRPr="0020543F">
              <w:rPr>
                <w:rFonts w:ascii="Arial" w:hAnsi="Arial" w:cs="Arial"/>
                <w:szCs w:val="24"/>
              </w:rPr>
              <w:t>Use available tools recognizing the strengths and limitations of each.</w:t>
            </w:r>
          </w:p>
          <w:p w14:paraId="621B3C08" w14:textId="77777777" w:rsidR="00E8189B" w:rsidRPr="0020543F" w:rsidRDefault="00E8189B" w:rsidP="00042632">
            <w:pPr>
              <w:pStyle w:val="ListParagraph"/>
              <w:numPr>
                <w:ilvl w:val="0"/>
                <w:numId w:val="104"/>
              </w:numPr>
              <w:rPr>
                <w:rFonts w:ascii="Arial" w:hAnsi="Arial" w:cs="Arial"/>
                <w:szCs w:val="24"/>
              </w:rPr>
            </w:pPr>
            <w:r w:rsidRPr="0020543F">
              <w:rPr>
                <w:rFonts w:ascii="Arial" w:hAnsi="Arial" w:cs="Arial"/>
                <w:szCs w:val="24"/>
              </w:rPr>
              <w:t>Use estimation and other mathematical knowledge to detect possible errors.</w:t>
            </w:r>
          </w:p>
          <w:p w14:paraId="0C55117F" w14:textId="77777777" w:rsidR="00E8189B" w:rsidRPr="0020543F" w:rsidRDefault="00E8189B" w:rsidP="00042632">
            <w:pPr>
              <w:pStyle w:val="ListParagraph"/>
              <w:numPr>
                <w:ilvl w:val="0"/>
                <w:numId w:val="104"/>
              </w:numPr>
              <w:rPr>
                <w:rFonts w:ascii="Arial" w:hAnsi="Arial" w:cs="Arial"/>
                <w:szCs w:val="24"/>
              </w:rPr>
            </w:pPr>
            <w:r w:rsidRPr="0020543F">
              <w:rPr>
                <w:rFonts w:ascii="Arial" w:hAnsi="Arial" w:cs="Arial"/>
                <w:szCs w:val="24"/>
              </w:rPr>
              <w:t>Identify relevant external mathematical resources to pose and solve problems.</w:t>
            </w:r>
          </w:p>
          <w:p w14:paraId="03FF3E1C" w14:textId="7545A843" w:rsidR="00E8189B" w:rsidRPr="0020543F" w:rsidRDefault="00E8189B" w:rsidP="00042632">
            <w:pPr>
              <w:pStyle w:val="ListParagraph"/>
              <w:numPr>
                <w:ilvl w:val="0"/>
                <w:numId w:val="104"/>
              </w:numPr>
              <w:rPr>
                <w:rFonts w:ascii="Arial" w:hAnsi="Arial" w:cs="Arial"/>
                <w:szCs w:val="24"/>
              </w:rPr>
            </w:pPr>
            <w:r w:rsidRPr="0020543F">
              <w:rPr>
                <w:rFonts w:ascii="Arial" w:hAnsi="Arial" w:cs="Arial"/>
                <w:szCs w:val="24"/>
              </w:rPr>
              <w:t>Use technological tools to deepen their understanding of mathematics.</w:t>
            </w:r>
          </w:p>
        </w:tc>
        <w:tc>
          <w:tcPr>
            <w:tcW w:w="5328" w:type="dxa"/>
          </w:tcPr>
          <w:p w14:paraId="659D05D3" w14:textId="77777777" w:rsidR="00E8189B" w:rsidRPr="0020543F" w:rsidRDefault="00E8189B" w:rsidP="00E8189B">
            <w:pPr>
              <w:pStyle w:val="ListParagraph"/>
              <w:ind w:left="463"/>
              <w:rPr>
                <w:rFonts w:ascii="Arial" w:hAnsi="Arial" w:cs="Arial"/>
                <w:szCs w:val="24"/>
              </w:rPr>
            </w:pPr>
          </w:p>
          <w:p w14:paraId="19B5AA30" w14:textId="1E84BEEB"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mathematical tools could we use to visualize and represent the situation?</w:t>
            </w:r>
          </w:p>
          <w:p w14:paraId="694EB5AC"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information do you have?</w:t>
            </w:r>
          </w:p>
          <w:p w14:paraId="30CC0918" w14:textId="77777777" w:rsidR="00373488"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do you know that is not stated in the problem? </w:t>
            </w:r>
          </w:p>
          <w:p w14:paraId="0B9C7735" w14:textId="07E329EC"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approach are you considering trying first?</w:t>
            </w:r>
          </w:p>
          <w:p w14:paraId="0C95D911"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estimate did you make for the solution?</w:t>
            </w:r>
          </w:p>
          <w:p w14:paraId="1AB8756E" w14:textId="7AB4FECA"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In this situation would it be helpful to use...a graph..., number line..., ruler..., diagram..., calculator..., manipulative? Why was it helpful to use...?</w:t>
            </w:r>
          </w:p>
          <w:p w14:paraId="317DD035" w14:textId="51ED1EAE"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can using a _______ show us that _______ may not?</w:t>
            </w:r>
          </w:p>
          <w:p w14:paraId="71FE69B2" w14:textId="42A95386"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In what situations might it be more informative or helpful to use...?</w:t>
            </w:r>
          </w:p>
        </w:tc>
      </w:tr>
      <w:tr w:rsidR="00E8189B" w:rsidRPr="00E8189B" w14:paraId="39C41BA1" w14:textId="77777777" w:rsidTr="00E8189B">
        <w:trPr>
          <w:trHeight w:val="3600"/>
          <w:jc w:val="center"/>
        </w:trPr>
        <w:tc>
          <w:tcPr>
            <w:tcW w:w="5328" w:type="dxa"/>
          </w:tcPr>
          <w:p w14:paraId="6F17365B" w14:textId="77777777" w:rsidR="00E8189B" w:rsidRPr="0020543F" w:rsidRDefault="00E8189B" w:rsidP="00E8189B">
            <w:pPr>
              <w:spacing w:line="240" w:lineRule="auto"/>
              <w:rPr>
                <w:rFonts w:ascii="Arial" w:hAnsi="Arial" w:cs="Arial"/>
                <w:b/>
                <w:sz w:val="22"/>
                <w:szCs w:val="24"/>
              </w:rPr>
            </w:pPr>
            <w:r w:rsidRPr="0020543F">
              <w:rPr>
                <w:rFonts w:ascii="Arial" w:hAnsi="Arial" w:cs="Arial"/>
                <w:b/>
                <w:sz w:val="22"/>
                <w:szCs w:val="24"/>
              </w:rPr>
              <w:t>6. Attend to precision.</w:t>
            </w:r>
          </w:p>
          <w:p w14:paraId="701E367D" w14:textId="77777777" w:rsidR="00E8189B" w:rsidRPr="0020543F" w:rsidRDefault="00E8189B" w:rsidP="00042632">
            <w:pPr>
              <w:pStyle w:val="ListParagraph"/>
              <w:numPr>
                <w:ilvl w:val="0"/>
                <w:numId w:val="105"/>
              </w:numPr>
              <w:rPr>
                <w:rFonts w:ascii="Arial" w:hAnsi="Arial" w:cs="Arial"/>
                <w:szCs w:val="24"/>
              </w:rPr>
            </w:pPr>
            <w:r w:rsidRPr="0020543F">
              <w:rPr>
                <w:rFonts w:ascii="Arial" w:hAnsi="Arial" w:cs="Arial"/>
                <w:szCs w:val="24"/>
              </w:rPr>
              <w:t>Communicate precisely with others and try to use clear mathematical language when discussing their reasoning.</w:t>
            </w:r>
          </w:p>
          <w:p w14:paraId="276B7EA6" w14:textId="77777777" w:rsidR="00E8189B" w:rsidRPr="0020543F" w:rsidRDefault="00E8189B" w:rsidP="00042632">
            <w:pPr>
              <w:pStyle w:val="ListParagraph"/>
              <w:numPr>
                <w:ilvl w:val="0"/>
                <w:numId w:val="105"/>
              </w:numPr>
              <w:rPr>
                <w:rFonts w:ascii="Arial" w:hAnsi="Arial" w:cs="Arial"/>
                <w:szCs w:val="24"/>
              </w:rPr>
            </w:pPr>
            <w:r w:rsidRPr="0020543F">
              <w:rPr>
                <w:rFonts w:ascii="Arial" w:hAnsi="Arial" w:cs="Arial"/>
                <w:szCs w:val="24"/>
              </w:rPr>
              <w:t>Understand meanings of symbols used in mathematics and can label quantities appropriately.</w:t>
            </w:r>
          </w:p>
          <w:p w14:paraId="55E03AD6" w14:textId="77777777" w:rsidR="00E8189B" w:rsidRPr="0020543F" w:rsidRDefault="00E8189B" w:rsidP="00042632">
            <w:pPr>
              <w:pStyle w:val="ListParagraph"/>
              <w:numPr>
                <w:ilvl w:val="0"/>
                <w:numId w:val="105"/>
              </w:numPr>
              <w:rPr>
                <w:rFonts w:ascii="Arial" w:hAnsi="Arial" w:cs="Arial"/>
                <w:szCs w:val="24"/>
              </w:rPr>
            </w:pPr>
            <w:r w:rsidRPr="0020543F">
              <w:rPr>
                <w:rFonts w:ascii="Arial" w:hAnsi="Arial" w:cs="Arial"/>
                <w:szCs w:val="24"/>
              </w:rPr>
              <w:t>Express numerical answers with a degree of precision appropriate for the problem context.</w:t>
            </w:r>
          </w:p>
          <w:p w14:paraId="07C3DF0E" w14:textId="5B3330B3" w:rsidR="00E8189B" w:rsidRPr="0020543F" w:rsidRDefault="00E8189B" w:rsidP="00042632">
            <w:pPr>
              <w:pStyle w:val="ListParagraph"/>
              <w:numPr>
                <w:ilvl w:val="0"/>
                <w:numId w:val="105"/>
              </w:numPr>
              <w:rPr>
                <w:rFonts w:ascii="Arial" w:hAnsi="Arial" w:cs="Arial"/>
                <w:szCs w:val="24"/>
              </w:rPr>
            </w:pPr>
            <w:r w:rsidRPr="0020543F">
              <w:rPr>
                <w:rFonts w:ascii="Arial" w:hAnsi="Arial" w:cs="Arial"/>
                <w:szCs w:val="24"/>
              </w:rPr>
              <w:t>Calculate efficiently and accurately.</w:t>
            </w:r>
          </w:p>
        </w:tc>
        <w:tc>
          <w:tcPr>
            <w:tcW w:w="5328" w:type="dxa"/>
          </w:tcPr>
          <w:p w14:paraId="6EFCCD9D" w14:textId="77777777" w:rsidR="00E8189B" w:rsidRPr="0020543F" w:rsidRDefault="00E8189B" w:rsidP="00E8189B">
            <w:pPr>
              <w:pStyle w:val="ListParagraph"/>
              <w:ind w:left="463"/>
              <w:rPr>
                <w:rFonts w:ascii="Arial" w:hAnsi="Arial" w:cs="Arial"/>
                <w:szCs w:val="24"/>
              </w:rPr>
            </w:pPr>
          </w:p>
          <w:p w14:paraId="2492DAA5" w14:textId="77777777" w:rsidR="00373488"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mathematical terms apply in this situation? </w:t>
            </w:r>
          </w:p>
          <w:p w14:paraId="778BD3C0" w14:textId="77777777" w:rsidR="00373488"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How did you know your solution was reasonable? </w:t>
            </w:r>
          </w:p>
          <w:p w14:paraId="3F21BCB8" w14:textId="19EB6B9B"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Explain how you might show that your solution answers the problem.</w:t>
            </w:r>
          </w:p>
          <w:p w14:paraId="0C51AFC5"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Is there a more efficient strategy?</w:t>
            </w:r>
          </w:p>
          <w:p w14:paraId="34D0D2A3"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How are you showing the meaning of the quantities?</w:t>
            </w:r>
          </w:p>
          <w:p w14:paraId="4A2D8849"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symbols or mathematical notations are important in this problem?</w:t>
            </w:r>
          </w:p>
          <w:p w14:paraId="50F661A8" w14:textId="2D22CDD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mathematical language..., definitions..., properties can you use to explain...?</w:t>
            </w:r>
          </w:p>
          <w:p w14:paraId="0050E093" w14:textId="170D592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How could you test your solution to see if it answers the problem?</w:t>
            </w:r>
          </w:p>
        </w:tc>
      </w:tr>
    </w:tbl>
    <w:p w14:paraId="5716E85E" w14:textId="77777777" w:rsidR="00637065" w:rsidRDefault="00637065">
      <w:r>
        <w:br w:type="page"/>
      </w:r>
    </w:p>
    <w:tbl>
      <w:tblPr>
        <w:tblStyle w:val="TableGrid"/>
        <w:tblW w:w="10656" w:type="dxa"/>
        <w:jc w:val="center"/>
        <w:tblLook w:val="04A0" w:firstRow="1" w:lastRow="0" w:firstColumn="1" w:lastColumn="0" w:noHBand="0" w:noVBand="1"/>
      </w:tblPr>
      <w:tblGrid>
        <w:gridCol w:w="5328"/>
        <w:gridCol w:w="5328"/>
      </w:tblGrid>
      <w:tr w:rsidR="00637065" w:rsidRPr="00E8189B" w14:paraId="47A487AF" w14:textId="77777777" w:rsidTr="00637065">
        <w:trPr>
          <w:jc w:val="center"/>
        </w:trPr>
        <w:tc>
          <w:tcPr>
            <w:tcW w:w="5328" w:type="dxa"/>
            <w:shd w:val="clear" w:color="auto" w:fill="D9D9D9" w:themeFill="background1" w:themeFillShade="D9"/>
            <w:vAlign w:val="center"/>
          </w:tcPr>
          <w:p w14:paraId="565FA9C4" w14:textId="5AA7167F" w:rsidR="00637065" w:rsidRPr="00637065" w:rsidRDefault="00637065" w:rsidP="00637065">
            <w:pPr>
              <w:spacing w:line="240" w:lineRule="auto"/>
              <w:jc w:val="center"/>
              <w:rPr>
                <w:rFonts w:cs="Arial"/>
                <w:b/>
                <w:szCs w:val="24"/>
              </w:rPr>
            </w:pPr>
            <w:r w:rsidRPr="00637065">
              <w:rPr>
                <w:rFonts w:ascii="Arial" w:hAnsi="Arial" w:cs="Arial"/>
                <w:b/>
                <w:szCs w:val="24"/>
              </w:rPr>
              <w:lastRenderedPageBreak/>
              <w:t>Summary of Standards for Mathematical Practice</w:t>
            </w:r>
          </w:p>
        </w:tc>
        <w:tc>
          <w:tcPr>
            <w:tcW w:w="5328" w:type="dxa"/>
            <w:shd w:val="clear" w:color="auto" w:fill="D9D9D9" w:themeFill="background1" w:themeFillShade="D9"/>
            <w:vAlign w:val="center"/>
          </w:tcPr>
          <w:p w14:paraId="2F00AAC8" w14:textId="23CC2779" w:rsidR="00637065" w:rsidRPr="00637065" w:rsidRDefault="00637065" w:rsidP="00637065">
            <w:pPr>
              <w:pStyle w:val="ListParagraph"/>
              <w:ind w:left="-47"/>
              <w:jc w:val="center"/>
              <w:rPr>
                <w:rFonts w:ascii="Arial" w:hAnsi="Arial" w:cs="Arial"/>
                <w:sz w:val="24"/>
                <w:szCs w:val="24"/>
              </w:rPr>
            </w:pPr>
            <w:r w:rsidRPr="00637065">
              <w:rPr>
                <w:rFonts w:ascii="Arial" w:hAnsi="Arial" w:cs="Arial"/>
                <w:b/>
                <w:sz w:val="24"/>
                <w:szCs w:val="24"/>
              </w:rPr>
              <w:t>Questions to Develop Mathematical Thinking</w:t>
            </w:r>
          </w:p>
        </w:tc>
      </w:tr>
      <w:tr w:rsidR="00637065" w:rsidRPr="00E8189B" w14:paraId="02979332" w14:textId="77777777" w:rsidTr="00E8189B">
        <w:trPr>
          <w:jc w:val="center"/>
        </w:trPr>
        <w:tc>
          <w:tcPr>
            <w:tcW w:w="5328" w:type="dxa"/>
          </w:tcPr>
          <w:p w14:paraId="7FB8FD9A" w14:textId="77777777" w:rsidR="00637065" w:rsidRPr="0020543F" w:rsidRDefault="00637065" w:rsidP="00637065">
            <w:pPr>
              <w:spacing w:line="240" w:lineRule="auto"/>
              <w:rPr>
                <w:rFonts w:ascii="Arial" w:hAnsi="Arial" w:cs="Arial"/>
                <w:b/>
                <w:sz w:val="22"/>
                <w:szCs w:val="24"/>
              </w:rPr>
            </w:pPr>
            <w:r w:rsidRPr="0020543F">
              <w:rPr>
                <w:rFonts w:ascii="Arial" w:hAnsi="Arial" w:cs="Arial"/>
                <w:b/>
                <w:sz w:val="22"/>
                <w:szCs w:val="24"/>
              </w:rPr>
              <w:t>7. Look for and make use of structure.</w:t>
            </w:r>
          </w:p>
          <w:p w14:paraId="5C958BEB" w14:textId="77777777" w:rsidR="00637065" w:rsidRPr="0020543F" w:rsidRDefault="00637065" w:rsidP="00042632">
            <w:pPr>
              <w:pStyle w:val="ListParagraph"/>
              <w:numPr>
                <w:ilvl w:val="0"/>
                <w:numId w:val="106"/>
              </w:numPr>
              <w:rPr>
                <w:rFonts w:ascii="Arial" w:hAnsi="Arial" w:cs="Arial"/>
                <w:szCs w:val="24"/>
              </w:rPr>
            </w:pPr>
            <w:r w:rsidRPr="0020543F">
              <w:rPr>
                <w:rFonts w:ascii="Arial" w:hAnsi="Arial" w:cs="Arial"/>
                <w:szCs w:val="24"/>
              </w:rPr>
              <w:t>Apply general mathematical rules to specific situations.</w:t>
            </w:r>
          </w:p>
          <w:p w14:paraId="75A4E028" w14:textId="77777777" w:rsidR="00637065" w:rsidRPr="0020543F" w:rsidRDefault="00637065" w:rsidP="00042632">
            <w:pPr>
              <w:pStyle w:val="ListParagraph"/>
              <w:numPr>
                <w:ilvl w:val="0"/>
                <w:numId w:val="106"/>
              </w:numPr>
              <w:rPr>
                <w:rFonts w:ascii="Arial" w:hAnsi="Arial" w:cs="Arial"/>
                <w:szCs w:val="24"/>
              </w:rPr>
            </w:pPr>
            <w:r w:rsidRPr="0020543F">
              <w:rPr>
                <w:rFonts w:ascii="Arial" w:hAnsi="Arial" w:cs="Arial"/>
                <w:szCs w:val="24"/>
              </w:rPr>
              <w:t>Look for the overall structure and patterns in mathematics.</w:t>
            </w:r>
          </w:p>
          <w:p w14:paraId="3364BA1F" w14:textId="22F03EC5" w:rsidR="00637065" w:rsidRPr="0020543F" w:rsidRDefault="00637065" w:rsidP="00042632">
            <w:pPr>
              <w:pStyle w:val="ListParagraph"/>
              <w:numPr>
                <w:ilvl w:val="0"/>
                <w:numId w:val="106"/>
              </w:numPr>
              <w:rPr>
                <w:rFonts w:ascii="Arial" w:hAnsi="Arial" w:cs="Arial"/>
                <w:szCs w:val="24"/>
              </w:rPr>
            </w:pPr>
            <w:r w:rsidRPr="0020543F">
              <w:rPr>
                <w:rFonts w:ascii="Arial" w:hAnsi="Arial" w:cs="Arial"/>
                <w:szCs w:val="24"/>
              </w:rPr>
              <w:t>See complicated things as single objects or as being composed of several objects.</w:t>
            </w:r>
          </w:p>
        </w:tc>
        <w:tc>
          <w:tcPr>
            <w:tcW w:w="5328" w:type="dxa"/>
          </w:tcPr>
          <w:p w14:paraId="1B2AA5D4" w14:textId="77777777" w:rsidR="00637065" w:rsidRPr="0020543F" w:rsidRDefault="00637065" w:rsidP="00637065">
            <w:pPr>
              <w:pStyle w:val="ListParagraph"/>
              <w:ind w:left="463"/>
              <w:rPr>
                <w:rFonts w:ascii="Arial" w:hAnsi="Arial" w:cs="Arial"/>
                <w:szCs w:val="24"/>
              </w:rPr>
            </w:pPr>
          </w:p>
          <w:p w14:paraId="4632B071" w14:textId="77777777" w:rsidR="00373488"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What obs</w:t>
            </w:r>
            <w:r w:rsidR="00373488" w:rsidRPr="0020543F">
              <w:rPr>
                <w:rFonts w:ascii="Arial" w:hAnsi="Arial" w:cs="Arial"/>
                <w:szCs w:val="24"/>
              </w:rPr>
              <w:t>ervations do you make about...?</w:t>
            </w:r>
          </w:p>
          <w:p w14:paraId="61686FF1" w14:textId="42D02545" w:rsidR="00637065"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What do you notice when...?</w:t>
            </w:r>
          </w:p>
          <w:p w14:paraId="7E9B5D31" w14:textId="77777777" w:rsidR="00637065"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What parts of the problem might you eliminate..., simplify...?</w:t>
            </w:r>
          </w:p>
          <w:p w14:paraId="29532F8A" w14:textId="77777777" w:rsidR="00637065"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What patterns do you find in...?</w:t>
            </w:r>
          </w:p>
          <w:p w14:paraId="77539C05" w14:textId="77777777" w:rsidR="00637065"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How do you know if something is a pattern?</w:t>
            </w:r>
          </w:p>
          <w:p w14:paraId="5D955251" w14:textId="77777777" w:rsidR="00637065"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What ideas that we have learned before were useful in solving this problem?</w:t>
            </w:r>
          </w:p>
          <w:p w14:paraId="46DACBC8" w14:textId="77777777" w:rsidR="00373488"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are some other problems that are similar to this one? </w:t>
            </w:r>
          </w:p>
          <w:p w14:paraId="4483D9D9" w14:textId="3BC9C6C2" w:rsidR="00637065"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How does this relate to...?</w:t>
            </w:r>
          </w:p>
          <w:p w14:paraId="3A44F5D4" w14:textId="11492D4E" w:rsidR="00637065" w:rsidRPr="0020543F" w:rsidRDefault="00637065" w:rsidP="00042632">
            <w:pPr>
              <w:pStyle w:val="ListParagraph"/>
              <w:numPr>
                <w:ilvl w:val="0"/>
                <w:numId w:val="108"/>
              </w:numPr>
              <w:ind w:left="463" w:hanging="270"/>
              <w:rPr>
                <w:rFonts w:ascii="Arial" w:hAnsi="Arial" w:cs="Arial"/>
                <w:szCs w:val="24"/>
              </w:rPr>
            </w:pPr>
            <w:r w:rsidRPr="0020543F">
              <w:rPr>
                <w:rFonts w:ascii="Arial" w:hAnsi="Arial" w:cs="Arial"/>
                <w:szCs w:val="24"/>
              </w:rPr>
              <w:t>In what ways does this problem connect to other mathematical concepts?</w:t>
            </w:r>
          </w:p>
        </w:tc>
      </w:tr>
      <w:tr w:rsidR="00E8189B" w:rsidRPr="00E8189B" w14:paraId="71E78575" w14:textId="77777777" w:rsidTr="00E8189B">
        <w:trPr>
          <w:jc w:val="center"/>
        </w:trPr>
        <w:tc>
          <w:tcPr>
            <w:tcW w:w="5328" w:type="dxa"/>
          </w:tcPr>
          <w:p w14:paraId="119AEAB8" w14:textId="77777777" w:rsidR="00E8189B" w:rsidRPr="0020543F" w:rsidRDefault="00E8189B" w:rsidP="00E8189B">
            <w:pPr>
              <w:spacing w:line="240" w:lineRule="auto"/>
              <w:rPr>
                <w:rFonts w:ascii="Arial" w:hAnsi="Arial" w:cs="Arial"/>
                <w:b/>
                <w:sz w:val="22"/>
                <w:szCs w:val="24"/>
              </w:rPr>
            </w:pPr>
            <w:r w:rsidRPr="0020543F">
              <w:rPr>
                <w:rFonts w:ascii="Arial" w:hAnsi="Arial" w:cs="Arial"/>
                <w:b/>
                <w:sz w:val="22"/>
                <w:szCs w:val="24"/>
              </w:rPr>
              <w:t>8. Look for and express regularity in repeated reasoning.</w:t>
            </w:r>
          </w:p>
          <w:p w14:paraId="2407B8BF" w14:textId="77777777" w:rsidR="00E8189B" w:rsidRPr="0020543F" w:rsidRDefault="00E8189B" w:rsidP="00042632">
            <w:pPr>
              <w:pStyle w:val="ListParagraph"/>
              <w:numPr>
                <w:ilvl w:val="0"/>
                <w:numId w:val="107"/>
              </w:numPr>
              <w:rPr>
                <w:rFonts w:ascii="Arial" w:hAnsi="Arial" w:cs="Arial"/>
                <w:szCs w:val="24"/>
              </w:rPr>
            </w:pPr>
            <w:r w:rsidRPr="0020543F">
              <w:rPr>
                <w:rFonts w:ascii="Arial" w:hAnsi="Arial" w:cs="Arial"/>
                <w:szCs w:val="24"/>
              </w:rPr>
              <w:t>See repeated calculations and look for generalizations and shortcuts.</w:t>
            </w:r>
          </w:p>
          <w:p w14:paraId="1B96E654" w14:textId="77777777" w:rsidR="00E8189B" w:rsidRPr="0020543F" w:rsidRDefault="00E8189B" w:rsidP="00042632">
            <w:pPr>
              <w:pStyle w:val="ListParagraph"/>
              <w:numPr>
                <w:ilvl w:val="0"/>
                <w:numId w:val="107"/>
              </w:numPr>
              <w:rPr>
                <w:rFonts w:ascii="Arial" w:hAnsi="Arial" w:cs="Arial"/>
                <w:szCs w:val="24"/>
              </w:rPr>
            </w:pPr>
            <w:r w:rsidRPr="0020543F">
              <w:rPr>
                <w:rFonts w:ascii="Arial" w:hAnsi="Arial" w:cs="Arial"/>
                <w:szCs w:val="24"/>
              </w:rPr>
              <w:t>See the overall process of the problem and still attend to the details.</w:t>
            </w:r>
          </w:p>
          <w:p w14:paraId="0139243C" w14:textId="77777777" w:rsidR="00E8189B" w:rsidRPr="0020543F" w:rsidRDefault="00E8189B" w:rsidP="00042632">
            <w:pPr>
              <w:pStyle w:val="ListParagraph"/>
              <w:numPr>
                <w:ilvl w:val="0"/>
                <w:numId w:val="107"/>
              </w:numPr>
              <w:rPr>
                <w:rFonts w:ascii="Arial" w:hAnsi="Arial" w:cs="Arial"/>
                <w:szCs w:val="24"/>
              </w:rPr>
            </w:pPr>
            <w:r w:rsidRPr="0020543F">
              <w:rPr>
                <w:rFonts w:ascii="Arial" w:hAnsi="Arial" w:cs="Arial"/>
                <w:szCs w:val="24"/>
              </w:rPr>
              <w:t>Understand the broader application of patterns and see the structure in similar situations.</w:t>
            </w:r>
          </w:p>
          <w:p w14:paraId="76215551" w14:textId="4E6E86E0" w:rsidR="00E8189B" w:rsidRPr="0020543F" w:rsidRDefault="00E8189B" w:rsidP="00042632">
            <w:pPr>
              <w:pStyle w:val="ListParagraph"/>
              <w:numPr>
                <w:ilvl w:val="0"/>
                <w:numId w:val="107"/>
              </w:numPr>
              <w:rPr>
                <w:rFonts w:ascii="Arial" w:hAnsi="Arial" w:cs="Arial"/>
                <w:szCs w:val="24"/>
              </w:rPr>
            </w:pPr>
            <w:r w:rsidRPr="0020543F">
              <w:rPr>
                <w:rFonts w:ascii="Arial" w:hAnsi="Arial" w:cs="Arial"/>
                <w:szCs w:val="24"/>
              </w:rPr>
              <w:t>Continually evaluate the reasonableness of their intermediate results</w:t>
            </w:r>
          </w:p>
        </w:tc>
        <w:tc>
          <w:tcPr>
            <w:tcW w:w="5328" w:type="dxa"/>
          </w:tcPr>
          <w:p w14:paraId="316A6F6B" w14:textId="77777777" w:rsidR="00E8189B" w:rsidRPr="0020543F" w:rsidRDefault="00E8189B" w:rsidP="00E8189B">
            <w:pPr>
              <w:pStyle w:val="ListParagraph"/>
              <w:ind w:left="463"/>
              <w:rPr>
                <w:rFonts w:ascii="Arial" w:hAnsi="Arial" w:cs="Arial"/>
                <w:szCs w:val="24"/>
              </w:rPr>
            </w:pPr>
          </w:p>
          <w:p w14:paraId="77CF86AB" w14:textId="0A030884"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Will the same strategy work in other situations?</w:t>
            </w:r>
          </w:p>
          <w:p w14:paraId="14A3918B" w14:textId="77777777" w:rsidR="00373488"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Is this always true, sometimes true or never true? </w:t>
            </w:r>
          </w:p>
          <w:p w14:paraId="6F6E50CB" w14:textId="551152D5"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How would we prove that...?</w:t>
            </w:r>
          </w:p>
          <w:p w14:paraId="761E738E"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do you notice about...?</w:t>
            </w:r>
          </w:p>
          <w:p w14:paraId="0943F983"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is happening in this situation?</w:t>
            </w:r>
          </w:p>
          <w:p w14:paraId="0FC7D1DD"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would happen if...?</w:t>
            </w:r>
          </w:p>
          <w:p w14:paraId="7FCAB265" w14:textId="77777777"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Is there a mathematical rule for...?</w:t>
            </w:r>
          </w:p>
          <w:p w14:paraId="4A940925" w14:textId="77777777" w:rsidR="00373488"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 xml:space="preserve">What predictions or generalizations can this pattern support? </w:t>
            </w:r>
          </w:p>
          <w:p w14:paraId="77D2ED53" w14:textId="2DC3C61D" w:rsidR="00E8189B" w:rsidRPr="0020543F" w:rsidRDefault="00E8189B" w:rsidP="00042632">
            <w:pPr>
              <w:pStyle w:val="ListParagraph"/>
              <w:numPr>
                <w:ilvl w:val="0"/>
                <w:numId w:val="108"/>
              </w:numPr>
              <w:ind w:left="463" w:hanging="270"/>
              <w:rPr>
                <w:rFonts w:ascii="Arial" w:hAnsi="Arial" w:cs="Arial"/>
                <w:szCs w:val="24"/>
              </w:rPr>
            </w:pPr>
            <w:r w:rsidRPr="0020543F">
              <w:rPr>
                <w:rFonts w:ascii="Arial" w:hAnsi="Arial" w:cs="Arial"/>
                <w:szCs w:val="24"/>
              </w:rPr>
              <w:t>What mathematical consistencies do you notice?</w:t>
            </w:r>
          </w:p>
        </w:tc>
      </w:tr>
    </w:tbl>
    <w:p w14:paraId="43690040" w14:textId="77777777" w:rsidR="00652DDC" w:rsidRDefault="00652DDC" w:rsidP="00652DDC">
      <w:pPr>
        <w:rPr>
          <w:sz w:val="36"/>
        </w:rPr>
      </w:pPr>
    </w:p>
    <w:p w14:paraId="2DD08472" w14:textId="3375CCED" w:rsidR="007C3EED" w:rsidRDefault="007C3EED" w:rsidP="003332D1">
      <w:pPr>
        <w:rPr>
          <w:sz w:val="36"/>
        </w:rPr>
      </w:pPr>
    </w:p>
    <w:p w14:paraId="49436CD3" w14:textId="77777777" w:rsidR="007C3EED" w:rsidRPr="007C3EED" w:rsidRDefault="007C3EED" w:rsidP="003332D1">
      <w:pPr>
        <w:rPr>
          <w:sz w:val="36"/>
        </w:rPr>
      </w:pPr>
    </w:p>
    <w:sectPr w:rsidR="007C3EED" w:rsidRPr="007C3EED" w:rsidSect="00AB5EB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E9FF4" w14:textId="77777777" w:rsidR="004140BA" w:rsidRDefault="004140BA" w:rsidP="00F06EA6">
      <w:pPr>
        <w:spacing w:line="240" w:lineRule="auto"/>
      </w:pPr>
      <w:r>
        <w:separator/>
      </w:r>
    </w:p>
  </w:endnote>
  <w:endnote w:type="continuationSeparator" w:id="0">
    <w:p w14:paraId="00722957" w14:textId="77777777" w:rsidR="004140BA" w:rsidRDefault="004140BA" w:rsidP="00F06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Oblique">
    <w:altName w:val="MS Mincho"/>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8000012" w:usb3="00000000" w:csb0="0002009F" w:csb1="00000000"/>
  </w:font>
  <w:font w:name="ZapfDingbatsIT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 Pro W3">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659D1" w14:textId="77777777" w:rsidR="00373488" w:rsidRDefault="003734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738098"/>
      <w:docPartObj>
        <w:docPartGallery w:val="Page Numbers (Bottom of Page)"/>
        <w:docPartUnique/>
      </w:docPartObj>
    </w:sdtPr>
    <w:sdtEndPr>
      <w:rPr>
        <w:noProof/>
      </w:rPr>
    </w:sdtEndPr>
    <w:sdtContent>
      <w:p w14:paraId="131E8B11" w14:textId="77777777" w:rsidR="00373488" w:rsidRDefault="00373488" w:rsidP="00901D6E">
        <w:pPr>
          <w:pStyle w:val="Footer"/>
          <w:jc w:val="right"/>
        </w:pPr>
      </w:p>
      <w:p w14:paraId="6A7D2C3E" w14:textId="768EA853" w:rsidR="00373488" w:rsidRPr="00901D6E" w:rsidRDefault="00373488" w:rsidP="00901D6E">
        <w:pPr>
          <w:pStyle w:val="Footer"/>
          <w:jc w:val="right"/>
          <w:rPr>
            <w:noProof/>
          </w:rPr>
        </w:pPr>
        <w:r>
          <w:rPr>
            <w:rFonts w:asciiTheme="minorHAnsi" w:hAnsiTheme="minorHAnsi" w:cstheme="minorHAnsi"/>
            <w:i/>
            <w:sz w:val="18"/>
            <w:szCs w:val="18"/>
          </w:rPr>
          <w:t xml:space="preserve">Illinois Community College Board, 2/2021                                                                                                                                    </w:t>
        </w:r>
        <w:r>
          <w:fldChar w:fldCharType="begin"/>
        </w:r>
        <w:r>
          <w:instrText xml:space="preserve"> PAGE   \* MERGEFORMAT </w:instrText>
        </w:r>
        <w:r>
          <w:fldChar w:fldCharType="separate"/>
        </w:r>
        <w:r w:rsidR="005A1CCE">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3E9F2" w14:textId="77777777" w:rsidR="004140BA" w:rsidRDefault="004140BA" w:rsidP="00F06EA6">
      <w:pPr>
        <w:spacing w:line="240" w:lineRule="auto"/>
      </w:pPr>
      <w:r>
        <w:separator/>
      </w:r>
    </w:p>
  </w:footnote>
  <w:footnote w:type="continuationSeparator" w:id="0">
    <w:p w14:paraId="1F0218B1" w14:textId="77777777" w:rsidR="004140BA" w:rsidRDefault="004140BA" w:rsidP="00F06EA6">
      <w:pPr>
        <w:spacing w:line="240" w:lineRule="auto"/>
      </w:pPr>
      <w:r>
        <w:continuationSeparator/>
      </w:r>
    </w:p>
  </w:footnote>
  <w:footnote w:id="1">
    <w:p w14:paraId="382CB56A" w14:textId="77777777" w:rsidR="00373488" w:rsidRDefault="00373488" w:rsidP="007022DF">
      <w:pPr>
        <w:pStyle w:val="FootnoteText"/>
      </w:pPr>
      <w:r>
        <w:rPr>
          <w:rStyle w:val="FootnoteReference"/>
        </w:rPr>
        <w:footnoteRef/>
      </w:r>
      <w:r>
        <w:t xml:space="preserve"> </w:t>
      </w:r>
      <w:r w:rsidRPr="004E3CBB">
        <w:rPr>
          <w:rFonts w:ascii="Arial" w:hAnsi="Arial" w:cs="Arial"/>
          <w:iCs/>
          <w:sz w:val="16"/>
          <w:szCs w:val="24"/>
        </w:rPr>
        <w:t>College and Career Readiness (CCR) for Adult Education, 2013, www.lincs.ed.gov/publications/pdf/CCRStandardsAdultEd.pdf.</w:t>
      </w:r>
    </w:p>
  </w:footnote>
  <w:footnote w:id="2">
    <w:p w14:paraId="171E6816" w14:textId="77777777" w:rsidR="00373488" w:rsidRDefault="00373488">
      <w:pPr>
        <w:pStyle w:val="FootnoteText"/>
      </w:pPr>
      <w:r>
        <w:rPr>
          <w:rStyle w:val="FootnoteReference"/>
        </w:rPr>
        <w:footnoteRef/>
      </w:r>
      <w:r>
        <w:t xml:space="preserve"> Common Core State Standards for Mathematics, 2010, www.corestandards.org.</w:t>
      </w:r>
    </w:p>
  </w:footnote>
  <w:footnote w:id="3">
    <w:p w14:paraId="048BD75B" w14:textId="77777777" w:rsidR="00373488" w:rsidRDefault="00373488">
      <w:pPr>
        <w:pStyle w:val="FootnoteText"/>
      </w:pPr>
      <w:r>
        <w:rPr>
          <w:rStyle w:val="FootnoteReference"/>
        </w:rPr>
        <w:footnoteRef/>
      </w:r>
      <w:r>
        <w:t xml:space="preserve"> Common Core State Standards for Mathematics, 2010, www.corestandards.org.</w:t>
      </w:r>
    </w:p>
  </w:footnote>
  <w:footnote w:id="4">
    <w:p w14:paraId="03D17CDA" w14:textId="77777777" w:rsidR="00373488" w:rsidRDefault="00373488">
      <w:pPr>
        <w:pStyle w:val="FootnoteText"/>
      </w:pPr>
      <w:r>
        <w:rPr>
          <w:rStyle w:val="FootnoteReference"/>
        </w:rPr>
        <w:footnoteRef/>
      </w:r>
      <w:r>
        <w:t xml:space="preserve"> Common Core State Standards for Mathematics, 2010, www.corestandards.org.</w:t>
      </w:r>
    </w:p>
  </w:footnote>
  <w:footnote w:id="5">
    <w:p w14:paraId="16AF72EA" w14:textId="77777777" w:rsidR="00373488" w:rsidRDefault="00373488">
      <w:pPr>
        <w:pStyle w:val="FootnoteText"/>
      </w:pPr>
      <w:r>
        <w:rPr>
          <w:rStyle w:val="FootnoteReference"/>
        </w:rPr>
        <w:footnoteRef/>
      </w:r>
      <w:r>
        <w:t xml:space="preserve"> Common Core State Standards for Mathematics, 2010, www.corestandards.org.</w:t>
      </w:r>
    </w:p>
  </w:footnote>
  <w:footnote w:id="6">
    <w:p w14:paraId="63D84BEE" w14:textId="77777777" w:rsidR="00373488" w:rsidRDefault="00373488">
      <w:pPr>
        <w:pStyle w:val="FootnoteText"/>
      </w:pPr>
      <w:r>
        <w:rPr>
          <w:rStyle w:val="FootnoteReference"/>
        </w:rPr>
        <w:footnoteRef/>
      </w:r>
      <w:r>
        <w:t xml:space="preserve"> Common Core State Standards for Mathematics, 2010, www.corestandards.org.</w:t>
      </w:r>
    </w:p>
  </w:footnote>
  <w:footnote w:id="7">
    <w:p w14:paraId="7BE5C9E4" w14:textId="77777777" w:rsidR="00373488" w:rsidRDefault="00373488" w:rsidP="009C0B10">
      <w:pPr>
        <w:pStyle w:val="FootnoteText"/>
      </w:pPr>
      <w:r w:rsidRPr="00691D0A">
        <w:rPr>
          <w:rStyle w:val="FootnoteReference"/>
        </w:rPr>
        <w:footnoteRef/>
      </w:r>
      <w:r w:rsidRPr="00691D0A">
        <w:t xml:space="preserve"> </w:t>
      </w:r>
      <w:r w:rsidRPr="00B21B04">
        <w:t xml:space="preserve">Ma, Liping, </w:t>
      </w:r>
      <w:r w:rsidRPr="00B21B04">
        <w:rPr>
          <w:i/>
        </w:rPr>
        <w:t>Knowing and Teaching Elementary Mathematics</w:t>
      </w:r>
      <w:r w:rsidRPr="00B21B04">
        <w:t xml:space="preserve">, </w:t>
      </w:r>
      <w:r>
        <w:t>NYC</w:t>
      </w:r>
      <w:r w:rsidRPr="00B21B04">
        <w:t xml:space="preserve">: </w:t>
      </w:r>
      <w:r>
        <w:t>Taylor and Francis Routledge</w:t>
      </w:r>
      <w:r w:rsidRPr="00B21B04">
        <w:t xml:space="preserve">, </w:t>
      </w:r>
      <w:r>
        <w:t>2010</w:t>
      </w:r>
      <w:r w:rsidRPr="00B21B04">
        <w:t>.</w:t>
      </w:r>
    </w:p>
  </w:footnote>
  <w:footnote w:id="8">
    <w:p w14:paraId="397F2744" w14:textId="77777777" w:rsidR="00373488" w:rsidRDefault="00373488" w:rsidP="009C0B10">
      <w:pPr>
        <w:pStyle w:val="FootnoteText"/>
      </w:pPr>
      <w:r w:rsidRPr="00691D0A">
        <w:rPr>
          <w:rStyle w:val="FootnoteReference"/>
        </w:rPr>
        <w:footnoteRef/>
      </w:r>
      <w:r w:rsidRPr="00691D0A">
        <w:t xml:space="preserve"> </w:t>
      </w:r>
      <w:r w:rsidRPr="00B21B04">
        <w:t xml:space="preserve">Milken, Lowell, </w:t>
      </w:r>
      <w:r w:rsidRPr="00B21B04">
        <w:rPr>
          <w:i/>
        </w:rPr>
        <w:t>A Matter of Quality: A Strategy for Answering the High Caliber of America’s Teachers</w:t>
      </w:r>
      <w:r>
        <w:t xml:space="preserve">, Santa </w:t>
      </w:r>
      <w:r w:rsidRPr="00B21B04">
        <w:t>Monica, California: Milken Family Foundation, 1999.</w:t>
      </w:r>
    </w:p>
  </w:footnote>
  <w:footnote w:id="9">
    <w:p w14:paraId="5E1223DC" w14:textId="77777777" w:rsidR="00373488" w:rsidRDefault="00373488" w:rsidP="009C0B10">
      <w:pPr>
        <w:pStyle w:val="FootnoteText"/>
      </w:pPr>
      <w:r w:rsidRPr="00C9177E">
        <w:rPr>
          <w:rStyle w:val="FootnoteReference"/>
        </w:rPr>
        <w:footnoteRef/>
      </w:r>
      <w:r w:rsidRPr="00C9177E">
        <w:t xml:space="preserve"> </w:t>
      </w:r>
      <w:r w:rsidRPr="00B21B04">
        <w:t>Ma, p. 147.</w:t>
      </w:r>
    </w:p>
  </w:footnote>
  <w:footnote w:id="10">
    <w:p w14:paraId="78F685B0" w14:textId="77777777" w:rsidR="00373488" w:rsidRDefault="00373488" w:rsidP="009C0B10">
      <w:pPr>
        <w:pStyle w:val="FootnoteText"/>
      </w:pPr>
      <w:r w:rsidRPr="00C9177E">
        <w:rPr>
          <w:rStyle w:val="FootnoteReference"/>
        </w:rPr>
        <w:footnoteRef/>
      </w:r>
      <w:r w:rsidRPr="00C9177E">
        <w:t xml:space="preserve"> </w:t>
      </w:r>
      <w:r w:rsidRPr="00B21B04">
        <w:t xml:space="preserve">National Center for Education Statistics, </w:t>
      </w:r>
      <w:r w:rsidRPr="00B21B04">
        <w:rPr>
          <w:i/>
        </w:rPr>
        <w:t>Pursuing Excellence: A Study of U.S. Fourth-Grade Mathematics and Science Achievement in International Context</w:t>
      </w:r>
      <w:r w:rsidRPr="00B21B04">
        <w:t xml:space="preserve">. Accessed June 2000. </w:t>
      </w:r>
    </w:p>
  </w:footnote>
  <w:footnote w:id="11">
    <w:p w14:paraId="247397D1" w14:textId="77777777" w:rsidR="00373488" w:rsidRDefault="00373488">
      <w:pPr>
        <w:pStyle w:val="FootnoteText"/>
      </w:pPr>
      <w:r>
        <w:rPr>
          <w:rStyle w:val="FootnoteReference"/>
        </w:rPr>
        <w:footnoteRef/>
      </w:r>
      <w:r>
        <w:t xml:space="preserve"> Common Core State Standards for Mathematics, 2010, www.corestandards.org.</w:t>
      </w:r>
    </w:p>
  </w:footnote>
  <w:footnote w:id="12">
    <w:p w14:paraId="0193EF8B" w14:textId="77777777" w:rsidR="00373488" w:rsidRDefault="00373488">
      <w:pPr>
        <w:pStyle w:val="FootnoteText"/>
      </w:pPr>
      <w:r>
        <w:rPr>
          <w:rStyle w:val="FootnoteReference"/>
        </w:rPr>
        <w:footnoteRef/>
      </w:r>
      <w:r>
        <w:t xml:space="preserve"> </w:t>
      </w:r>
      <w:r w:rsidRPr="005F37F7">
        <w:rPr>
          <w:sz w:val="16"/>
          <w:szCs w:val="16"/>
        </w:rPr>
        <w:t>Common Core State Standards for Mathematics, 2010, www.corestandards.org.</w:t>
      </w:r>
    </w:p>
  </w:footnote>
  <w:footnote w:id="13">
    <w:p w14:paraId="235946F8" w14:textId="77777777" w:rsidR="00373488" w:rsidRDefault="00373488">
      <w:pPr>
        <w:pStyle w:val="FootnoteText"/>
      </w:pPr>
      <w:r>
        <w:rPr>
          <w:rStyle w:val="FootnoteReference"/>
        </w:rPr>
        <w:footnoteRef/>
      </w:r>
      <w:r>
        <w:t xml:space="preserve"> </w:t>
      </w:r>
      <w:r w:rsidRPr="005F37F7">
        <w:rPr>
          <w:sz w:val="16"/>
          <w:szCs w:val="16"/>
        </w:rPr>
        <w:t>Career Cluster™ Knowledge and Skills, 2008, www.careertech.org.</w:t>
      </w:r>
    </w:p>
  </w:footnote>
  <w:footnote w:id="14">
    <w:p w14:paraId="330456A9" w14:textId="77777777" w:rsidR="00373488" w:rsidRDefault="00373488">
      <w:pPr>
        <w:pStyle w:val="FootnoteText"/>
      </w:pPr>
      <w:r>
        <w:rPr>
          <w:rStyle w:val="FootnoteReference"/>
        </w:rPr>
        <w:footnoteRef/>
      </w:r>
      <w:r>
        <w:t xml:space="preserve"> </w:t>
      </w:r>
      <w:r w:rsidRPr="005F37F7">
        <w:rPr>
          <w:sz w:val="16"/>
          <w:szCs w:val="16"/>
        </w:rPr>
        <w:t xml:space="preserve">National Educational Technology Standards for Students, Second Edition, </w:t>
      </w:r>
      <w:r w:rsidRPr="005F37F7">
        <w:rPr>
          <w:rFonts w:cstheme="minorHAnsi"/>
          <w:sz w:val="16"/>
          <w:szCs w:val="16"/>
        </w:rPr>
        <w:t>©</w:t>
      </w:r>
      <w:r w:rsidRPr="005F37F7">
        <w:rPr>
          <w:sz w:val="16"/>
          <w:szCs w:val="16"/>
        </w:rPr>
        <w:t>2007, ISTE</w:t>
      </w:r>
      <w:r w:rsidRPr="005F37F7">
        <w:rPr>
          <w:rFonts w:cstheme="minorHAnsi"/>
          <w:sz w:val="16"/>
          <w:szCs w:val="16"/>
        </w:rPr>
        <w:t>®</w:t>
      </w:r>
      <w:r w:rsidRPr="005F37F7">
        <w:rPr>
          <w:sz w:val="16"/>
          <w:szCs w:val="16"/>
        </w:rPr>
        <w:t xml:space="preserve"> (International Society for Technology in Education), www.iste.org.</w:t>
      </w:r>
    </w:p>
  </w:footnote>
  <w:footnote w:id="15">
    <w:p w14:paraId="5100BD43" w14:textId="77777777" w:rsidR="00373488" w:rsidRPr="00041D0A" w:rsidRDefault="00373488" w:rsidP="005F37F7">
      <w:pPr>
        <w:pStyle w:val="FootnoteText"/>
        <w:rPr>
          <w:rFonts w:asciiTheme="minorHAnsi" w:hAnsiTheme="minorHAnsi"/>
        </w:rPr>
      </w:pPr>
      <w:r w:rsidRPr="00041D0A">
        <w:rPr>
          <w:rStyle w:val="FootnoteReference"/>
          <w:rFonts w:asciiTheme="minorHAnsi" w:hAnsiTheme="minorHAnsi"/>
        </w:rPr>
        <w:footnoteRef/>
      </w:r>
      <w:r w:rsidRPr="00041D0A">
        <w:rPr>
          <w:rFonts w:asciiTheme="minorHAnsi" w:hAnsiTheme="minorHAnsi"/>
        </w:rPr>
        <w:t xml:space="preserve"> </w:t>
      </w:r>
      <w:r w:rsidRPr="00041D0A">
        <w:rPr>
          <w:rFonts w:asciiTheme="minorHAnsi" w:hAnsiTheme="minorHAnsi" w:cs="Arial"/>
          <w:iCs/>
          <w:sz w:val="16"/>
          <w:szCs w:val="24"/>
        </w:rPr>
        <w:t>College and Career Readiness (CCR) for Adult Education, 2013, www.lincs.ed.gov/publications/pdf/CCRStandardsAdultEd.pdf.</w:t>
      </w:r>
    </w:p>
  </w:footnote>
  <w:footnote w:id="16">
    <w:p w14:paraId="487D6A12" w14:textId="77777777" w:rsidR="00373488" w:rsidRDefault="00373488">
      <w:pPr>
        <w:pStyle w:val="FootnoteText"/>
      </w:pPr>
      <w:r>
        <w:rPr>
          <w:rStyle w:val="FootnoteReference"/>
        </w:rPr>
        <w:footnoteRef/>
      </w:r>
      <w:r>
        <w:t xml:space="preserve"> Common Core State Standards for Mathematics, 2010, www.corestandards.org.</w:t>
      </w:r>
    </w:p>
  </w:footnote>
  <w:footnote w:id="17">
    <w:p w14:paraId="0E5B207A" w14:textId="77777777" w:rsidR="00373488" w:rsidRDefault="00373488">
      <w:pPr>
        <w:pStyle w:val="FootnoteText"/>
      </w:pPr>
      <w:r>
        <w:rPr>
          <w:rStyle w:val="FootnoteReference"/>
        </w:rPr>
        <w:footnoteRef/>
      </w:r>
      <w:r>
        <w:t xml:space="preserve"> Common Core State Standards for Mathematics, 2010, www.corestandards.org.</w:t>
      </w:r>
    </w:p>
  </w:footnote>
  <w:footnote w:id="18">
    <w:p w14:paraId="58F9A1B7" w14:textId="77777777" w:rsidR="00373488" w:rsidRDefault="00373488">
      <w:pPr>
        <w:pStyle w:val="FootnoteText"/>
      </w:pPr>
      <w:r>
        <w:rPr>
          <w:rStyle w:val="FootnoteReference"/>
        </w:rPr>
        <w:footnoteRef/>
      </w:r>
      <w:r>
        <w:t xml:space="preserve"> Common Core State Standards for Mathematics, 2010, www.corestandards.org.</w:t>
      </w:r>
    </w:p>
  </w:footnote>
  <w:footnote w:id="19">
    <w:p w14:paraId="7BBDC890" w14:textId="77777777" w:rsidR="00373488" w:rsidRDefault="00373488">
      <w:pPr>
        <w:pStyle w:val="FootnoteText"/>
      </w:pPr>
      <w:r>
        <w:rPr>
          <w:rStyle w:val="FootnoteReference"/>
        </w:rPr>
        <w:footnoteRef/>
      </w:r>
      <w:r>
        <w:t xml:space="preserve"> Common Core State Standards for Mathematics, 2010, www.corestandards.org.</w:t>
      </w:r>
    </w:p>
  </w:footnote>
  <w:footnote w:id="20">
    <w:p w14:paraId="3AC42969" w14:textId="77777777" w:rsidR="00373488" w:rsidRDefault="00373488">
      <w:pPr>
        <w:pStyle w:val="FootnoteText"/>
      </w:pPr>
      <w:r>
        <w:rPr>
          <w:rStyle w:val="FootnoteReference"/>
        </w:rPr>
        <w:footnoteRef/>
      </w:r>
      <w:r>
        <w:t xml:space="preserve"> Massachusetts Curriculum Framework for Mathematics, 2011, www.</w:t>
      </w:r>
      <w:r w:rsidRPr="00DF242A">
        <w:t>doe.</w:t>
      </w:r>
      <w:r>
        <w:t>mass.edu/frameworks/current</w:t>
      </w:r>
    </w:p>
  </w:footnote>
  <w:footnote w:id="21">
    <w:p w14:paraId="1275669B" w14:textId="77777777" w:rsidR="00373488" w:rsidRDefault="00373488" w:rsidP="002F21B1">
      <w:pPr>
        <w:pStyle w:val="FootnoteText"/>
        <w:ind w:right="-180"/>
      </w:pPr>
      <w:r w:rsidRPr="00D82994">
        <w:rPr>
          <w:rStyle w:val="FootnoteReference"/>
          <w:rFonts w:eastAsia="?????? Pro W3"/>
        </w:rPr>
        <w:footnoteRef/>
      </w:r>
      <w:r w:rsidRPr="00D82994">
        <w:rPr>
          <w:szCs w:val="18"/>
        </w:rPr>
        <w:t xml:space="preserve"> Adapted from Box</w:t>
      </w:r>
      <w:r>
        <w:rPr>
          <w:szCs w:val="18"/>
        </w:rPr>
        <w:t>es 2–</w:t>
      </w:r>
      <w:r w:rsidRPr="00D82994">
        <w:rPr>
          <w:szCs w:val="18"/>
        </w:rPr>
        <w:t xml:space="preserve">4 of </w:t>
      </w:r>
      <w:r w:rsidRPr="00D823D9">
        <w:rPr>
          <w:i/>
          <w:szCs w:val="18"/>
        </w:rPr>
        <w:t>Mathematics Learning in Early Childhood</w:t>
      </w:r>
      <w:r w:rsidRPr="00D82994">
        <w:rPr>
          <w:szCs w:val="18"/>
        </w:rPr>
        <w:t xml:space="preserve">, National </w:t>
      </w:r>
      <w:r>
        <w:rPr>
          <w:szCs w:val="18"/>
        </w:rPr>
        <w:t>Research Council (2009, pp. 32–</w:t>
      </w:r>
      <w:r w:rsidRPr="00D82994">
        <w:rPr>
          <w:szCs w:val="18"/>
        </w:rPr>
        <w:t>33).</w:t>
      </w:r>
    </w:p>
  </w:footnote>
  <w:footnote w:id="22">
    <w:p w14:paraId="3CEE0A65" w14:textId="77777777" w:rsidR="00373488" w:rsidRDefault="00373488" w:rsidP="002F21B1">
      <w:pPr>
        <w:pStyle w:val="FootnoteText"/>
      </w:pPr>
      <w:r w:rsidRPr="00A00916">
        <w:rPr>
          <w:rStyle w:val="FootnoteReference"/>
          <w:rFonts w:eastAsia="?????? Pro W3"/>
        </w:rPr>
        <w:footnoteRef/>
      </w:r>
      <w:r w:rsidRPr="00A00916">
        <w:rPr>
          <w:szCs w:val="18"/>
        </w:rPr>
        <w:t xml:space="preserve"> </w:t>
      </w:r>
      <w:r w:rsidRPr="00FE5C4D">
        <w:rPr>
          <w:szCs w:val="18"/>
        </w:rPr>
        <w:t xml:space="preserve">These take apart situations can be used to show all the decompositions of a given number. The associated equations, which have the total </w:t>
      </w:r>
      <w:r w:rsidRPr="00A00916">
        <w:rPr>
          <w:szCs w:val="18"/>
        </w:rPr>
        <w:t xml:space="preserve">on the left of the equal sign, help children understand that the = sign does not always mean </w:t>
      </w:r>
      <w:r w:rsidRPr="00A00916">
        <w:rPr>
          <w:i/>
          <w:szCs w:val="18"/>
        </w:rPr>
        <w:t>makes</w:t>
      </w:r>
      <w:r w:rsidRPr="00A00916">
        <w:rPr>
          <w:szCs w:val="18"/>
        </w:rPr>
        <w:t xml:space="preserve"> or </w:t>
      </w:r>
      <w:r w:rsidRPr="00A00916">
        <w:rPr>
          <w:i/>
          <w:szCs w:val="18"/>
        </w:rPr>
        <w:t>results in</w:t>
      </w:r>
      <w:r w:rsidRPr="00A00916">
        <w:rPr>
          <w:szCs w:val="18"/>
        </w:rPr>
        <w:t xml:space="preserve"> but always does mean </w:t>
      </w:r>
      <w:r w:rsidRPr="00A00916">
        <w:rPr>
          <w:i/>
          <w:szCs w:val="18"/>
        </w:rPr>
        <w:t>is the same number as</w:t>
      </w:r>
      <w:r w:rsidRPr="00A00916">
        <w:rPr>
          <w:szCs w:val="18"/>
        </w:rPr>
        <w:t>.</w:t>
      </w:r>
    </w:p>
  </w:footnote>
  <w:footnote w:id="23">
    <w:p w14:paraId="1311A67A" w14:textId="77777777" w:rsidR="00373488" w:rsidRDefault="00373488" w:rsidP="002F21B1">
      <w:pPr>
        <w:pStyle w:val="FootnoteText"/>
      </w:pPr>
      <w:r w:rsidRPr="00582C6D">
        <w:rPr>
          <w:rStyle w:val="FootnoteReference"/>
          <w:rFonts w:eastAsia="?????? Pro W3"/>
        </w:rPr>
        <w:footnoteRef/>
      </w:r>
      <w:r w:rsidRPr="00582C6D">
        <w:rPr>
          <w:szCs w:val="18"/>
        </w:rPr>
        <w:t xml:space="preserve"> Either addend can be unknown, so there are three variations of these problem situations.  Both Addends Unknown is a productive extension of this basic situation</w:t>
      </w:r>
      <w:r>
        <w:rPr>
          <w:szCs w:val="18"/>
        </w:rPr>
        <w:t>,</w:t>
      </w:r>
      <w:r w:rsidRPr="00582C6D">
        <w:rPr>
          <w:szCs w:val="18"/>
        </w:rPr>
        <w:t xml:space="preserve"> especially for small numbers less than or equal to 10.</w:t>
      </w:r>
    </w:p>
  </w:footnote>
  <w:footnote w:id="24">
    <w:p w14:paraId="272C4B5F" w14:textId="77777777" w:rsidR="00373488" w:rsidRDefault="00373488" w:rsidP="002F21B1">
      <w:pPr>
        <w:pStyle w:val="FootnoteText"/>
        <w:rPr>
          <w:szCs w:val="18"/>
        </w:rPr>
      </w:pPr>
      <w:r w:rsidRPr="00582C6D">
        <w:rPr>
          <w:rStyle w:val="FootnoteReference"/>
          <w:rFonts w:eastAsia="?????? Pro W3"/>
        </w:rPr>
        <w:footnoteRef/>
      </w:r>
      <w:r w:rsidRPr="00582C6D">
        <w:rPr>
          <w:szCs w:val="18"/>
        </w:rPr>
        <w:t xml:space="preserve"> For the Bigger Unknown or Smaller Unknown situations, one version directs the correct operation (the version </w:t>
      </w:r>
      <w:r w:rsidRPr="00FE5C4D">
        <w:rPr>
          <w:szCs w:val="18"/>
        </w:rPr>
        <w:t xml:space="preserve">using </w:t>
      </w:r>
      <w:r w:rsidRPr="00FE5C4D">
        <w:rPr>
          <w:i/>
          <w:szCs w:val="18"/>
        </w:rPr>
        <w:t>more</w:t>
      </w:r>
      <w:r w:rsidRPr="00FE5C4D">
        <w:rPr>
          <w:szCs w:val="18"/>
        </w:rPr>
        <w:t xml:space="preserve"> for</w:t>
      </w:r>
      <w:r w:rsidRPr="00582C6D">
        <w:rPr>
          <w:szCs w:val="18"/>
        </w:rPr>
        <w:t xml:space="preserve"> the bigger unknown and </w:t>
      </w:r>
      <w:r w:rsidRPr="003C3A11">
        <w:rPr>
          <w:szCs w:val="18"/>
        </w:rPr>
        <w:t>using</w:t>
      </w:r>
      <w:r w:rsidRPr="00582C6D">
        <w:rPr>
          <w:szCs w:val="18"/>
        </w:rPr>
        <w:t xml:space="preserve"> </w:t>
      </w:r>
      <w:r w:rsidRPr="00582C6D">
        <w:rPr>
          <w:i/>
          <w:szCs w:val="18"/>
        </w:rPr>
        <w:t>less</w:t>
      </w:r>
      <w:r w:rsidRPr="00582C6D">
        <w:rPr>
          <w:szCs w:val="18"/>
        </w:rPr>
        <w:t xml:space="preserve"> for the smaller unknown)</w:t>
      </w:r>
      <w:r>
        <w:rPr>
          <w:szCs w:val="18"/>
        </w:rPr>
        <w:t>. The other versions are more difficult.</w:t>
      </w:r>
    </w:p>
    <w:p w14:paraId="69544610" w14:textId="77777777" w:rsidR="00373488" w:rsidRDefault="00373488" w:rsidP="002F21B1">
      <w:pPr>
        <w:pStyle w:val="FootnoteText"/>
        <w:rPr>
          <w:szCs w:val="18"/>
        </w:rPr>
      </w:pPr>
    </w:p>
    <w:p w14:paraId="6110C9BF" w14:textId="77777777" w:rsidR="00373488" w:rsidRDefault="00373488" w:rsidP="002F21B1">
      <w:pPr>
        <w:pStyle w:val="FootnoteText"/>
      </w:pPr>
    </w:p>
    <w:p w14:paraId="5C18A0D7" w14:textId="77777777" w:rsidR="00373488" w:rsidRDefault="00373488" w:rsidP="002F21B1">
      <w:pPr>
        <w:pStyle w:val="FootnoteText"/>
      </w:pPr>
    </w:p>
    <w:p w14:paraId="37DF4CFF" w14:textId="77777777" w:rsidR="00373488" w:rsidRDefault="00373488" w:rsidP="002F21B1">
      <w:pPr>
        <w:pStyle w:val="FootnoteText"/>
      </w:pPr>
    </w:p>
  </w:footnote>
  <w:footnote w:id="25">
    <w:p w14:paraId="0C9993E7" w14:textId="77777777" w:rsidR="00373488" w:rsidRDefault="00373488" w:rsidP="002F21B1">
      <w:pPr>
        <w:pStyle w:val="FootnoteText"/>
      </w:pPr>
      <w:r w:rsidRPr="00582C6D">
        <w:rPr>
          <w:rStyle w:val="FootnoteReference"/>
          <w:rFonts w:eastAsia="?????? Pro W3"/>
        </w:rPr>
        <w:footnoteRef/>
      </w:r>
      <w:r w:rsidRPr="00582C6D">
        <w:rPr>
          <w:szCs w:val="18"/>
        </w:rPr>
        <w:t xml:space="preserve"> The first examples in each cell are examples of discrete things</w:t>
      </w:r>
      <w:r>
        <w:rPr>
          <w:szCs w:val="18"/>
        </w:rPr>
        <w:t>. The</w:t>
      </w:r>
      <w:r w:rsidRPr="00582C6D">
        <w:rPr>
          <w:szCs w:val="18"/>
        </w:rPr>
        <w:t>se are easier for students and should be given before the measurement examples.</w:t>
      </w:r>
    </w:p>
  </w:footnote>
  <w:footnote w:id="26">
    <w:p w14:paraId="7ACBC068" w14:textId="77777777" w:rsidR="00373488" w:rsidRDefault="00373488" w:rsidP="002F21B1">
      <w:pPr>
        <w:pStyle w:val="FootnoteText"/>
      </w:pPr>
      <w:r w:rsidRPr="00582C6D">
        <w:rPr>
          <w:rStyle w:val="FootnoteReference"/>
          <w:rFonts w:eastAsia="?????? Pro W3"/>
        </w:rPr>
        <w:footnoteRef/>
      </w:r>
      <w:r w:rsidRPr="00582C6D">
        <w:rPr>
          <w:szCs w:val="18"/>
        </w:rPr>
        <w:t xml:space="preserve"> </w:t>
      </w:r>
      <w:r w:rsidRPr="00FE5C4D">
        <w:rPr>
          <w:szCs w:val="18"/>
        </w:rPr>
        <w:t>The language in the array examples shows the easiest form of array problems. A harder form is to use the terms rows and columns:  The apples in the grocery window are in 3 rows and 6 columns. How many apples are in there?</w:t>
      </w:r>
      <w:r>
        <w:rPr>
          <w:szCs w:val="18"/>
        </w:rPr>
        <w:t xml:space="preserve"> </w:t>
      </w:r>
      <w:r w:rsidRPr="00FE5C4D">
        <w:rPr>
          <w:szCs w:val="18"/>
        </w:rPr>
        <w:t>Both forms are valuable</w:t>
      </w:r>
      <w:r w:rsidRPr="00582C6D">
        <w:rPr>
          <w:szCs w:val="18"/>
        </w:rPr>
        <w:t>.</w:t>
      </w:r>
    </w:p>
  </w:footnote>
  <w:footnote w:id="27">
    <w:p w14:paraId="75A15E86" w14:textId="77777777" w:rsidR="00373488" w:rsidRDefault="00373488" w:rsidP="002F21B1">
      <w:pPr>
        <w:pStyle w:val="FootnoteText"/>
      </w:pPr>
      <w:r w:rsidRPr="00582C6D">
        <w:rPr>
          <w:rStyle w:val="FootnoteReference"/>
          <w:rFonts w:eastAsia="?????? Pro W3"/>
        </w:rPr>
        <w:footnoteRef/>
      </w:r>
      <w:r w:rsidRPr="00582C6D">
        <w:rPr>
          <w:szCs w:val="18"/>
        </w:rPr>
        <w:t xml:space="preserve"> Area involves arrays of squares that have been pushed together so that there are no gaps or overlaps, so array problems include these especially important measurement situations.</w:t>
      </w:r>
    </w:p>
  </w:footnote>
  <w:footnote w:id="28">
    <w:p w14:paraId="5947E335" w14:textId="27122F21" w:rsidR="0020543F" w:rsidRDefault="0020543F">
      <w:pPr>
        <w:pStyle w:val="FootnoteText"/>
      </w:pPr>
      <w:r>
        <w:rPr>
          <w:rStyle w:val="FootnoteReference"/>
        </w:rPr>
        <w:footnoteRef/>
      </w:r>
      <w:r>
        <w:t xml:space="preserve"> </w:t>
      </w:r>
      <w:r w:rsidRPr="0020543F">
        <w:t>Wichita Public School – Mathematics Department, May 2016, https://achievethecore.org/aligned/putting-the-math-practices-into-practice/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993"/>
    <w:multiLevelType w:val="hybridMultilevel"/>
    <w:tmpl w:val="9A261C8E"/>
    <w:lvl w:ilvl="0" w:tplc="35A421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25D3"/>
    <w:multiLevelType w:val="hybridMultilevel"/>
    <w:tmpl w:val="8682C2C4"/>
    <w:lvl w:ilvl="0" w:tplc="26CA656A">
      <w:start w:val="1"/>
      <w:numFmt w:val="lowerLetter"/>
      <w:lvlText w:val="%1."/>
      <w:lvlJc w:val="left"/>
      <w:pPr>
        <w:ind w:left="720" w:hanging="360"/>
      </w:pPr>
      <w:rPr>
        <w:rFonts w:hint="default"/>
      </w:rPr>
    </w:lvl>
    <w:lvl w:ilvl="1" w:tplc="04090019" w:tentative="1">
      <w:start w:val="1"/>
      <w:numFmt w:val="lowerLetter"/>
      <w:lvlText w:val="%2."/>
      <w:lvlJc w:val="left"/>
      <w:pPr>
        <w:ind w:left="885" w:hanging="360"/>
      </w:pPr>
    </w:lvl>
    <w:lvl w:ilvl="2" w:tplc="0409001B" w:tentative="1">
      <w:start w:val="1"/>
      <w:numFmt w:val="lowerRoman"/>
      <w:lvlText w:val="%3."/>
      <w:lvlJc w:val="right"/>
      <w:pPr>
        <w:ind w:left="1605" w:hanging="180"/>
      </w:pPr>
    </w:lvl>
    <w:lvl w:ilvl="3" w:tplc="0409000F" w:tentative="1">
      <w:start w:val="1"/>
      <w:numFmt w:val="decimal"/>
      <w:lvlText w:val="%4."/>
      <w:lvlJc w:val="left"/>
      <w:pPr>
        <w:ind w:left="2325" w:hanging="360"/>
      </w:pPr>
    </w:lvl>
    <w:lvl w:ilvl="4" w:tplc="04090019" w:tentative="1">
      <w:start w:val="1"/>
      <w:numFmt w:val="lowerLetter"/>
      <w:lvlText w:val="%5."/>
      <w:lvlJc w:val="left"/>
      <w:pPr>
        <w:ind w:left="3045" w:hanging="360"/>
      </w:pPr>
    </w:lvl>
    <w:lvl w:ilvl="5" w:tplc="0409001B" w:tentative="1">
      <w:start w:val="1"/>
      <w:numFmt w:val="lowerRoman"/>
      <w:lvlText w:val="%6."/>
      <w:lvlJc w:val="right"/>
      <w:pPr>
        <w:ind w:left="3765" w:hanging="180"/>
      </w:pPr>
    </w:lvl>
    <w:lvl w:ilvl="6" w:tplc="0409000F" w:tentative="1">
      <w:start w:val="1"/>
      <w:numFmt w:val="decimal"/>
      <w:lvlText w:val="%7."/>
      <w:lvlJc w:val="left"/>
      <w:pPr>
        <w:ind w:left="4485" w:hanging="360"/>
      </w:pPr>
    </w:lvl>
    <w:lvl w:ilvl="7" w:tplc="04090019" w:tentative="1">
      <w:start w:val="1"/>
      <w:numFmt w:val="lowerLetter"/>
      <w:lvlText w:val="%8."/>
      <w:lvlJc w:val="left"/>
      <w:pPr>
        <w:ind w:left="5205" w:hanging="360"/>
      </w:pPr>
    </w:lvl>
    <w:lvl w:ilvl="8" w:tplc="0409001B" w:tentative="1">
      <w:start w:val="1"/>
      <w:numFmt w:val="lowerRoman"/>
      <w:lvlText w:val="%9."/>
      <w:lvlJc w:val="right"/>
      <w:pPr>
        <w:ind w:left="5925" w:hanging="180"/>
      </w:pPr>
    </w:lvl>
  </w:abstractNum>
  <w:abstractNum w:abstractNumId="2" w15:restartNumberingAfterBreak="0">
    <w:nsid w:val="030C20DC"/>
    <w:multiLevelType w:val="hybridMultilevel"/>
    <w:tmpl w:val="9BF6BDA6"/>
    <w:lvl w:ilvl="0" w:tplc="5ECE8B5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E935F0"/>
    <w:multiLevelType w:val="hybridMultilevel"/>
    <w:tmpl w:val="EE16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36470"/>
    <w:multiLevelType w:val="hybridMultilevel"/>
    <w:tmpl w:val="CDCED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C0DE1"/>
    <w:multiLevelType w:val="hybridMultilevel"/>
    <w:tmpl w:val="56E863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F6C81"/>
    <w:multiLevelType w:val="hybridMultilevel"/>
    <w:tmpl w:val="E0A48F5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3670C2"/>
    <w:multiLevelType w:val="hybridMultilevel"/>
    <w:tmpl w:val="024C61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D924E6C"/>
    <w:multiLevelType w:val="hybridMultilevel"/>
    <w:tmpl w:val="3656DF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34E9F"/>
    <w:multiLevelType w:val="hybridMultilevel"/>
    <w:tmpl w:val="E3FE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25541"/>
    <w:multiLevelType w:val="hybridMultilevel"/>
    <w:tmpl w:val="D0E2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F7400"/>
    <w:multiLevelType w:val="hybridMultilevel"/>
    <w:tmpl w:val="D122B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43829"/>
    <w:multiLevelType w:val="hybridMultilevel"/>
    <w:tmpl w:val="7778C15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2A16236"/>
    <w:multiLevelType w:val="hybridMultilevel"/>
    <w:tmpl w:val="F8BAABEE"/>
    <w:lvl w:ilvl="0" w:tplc="49E67636">
      <w:start w:val="1"/>
      <w:numFmt w:val="lowerLetter"/>
      <w:lvlText w:val="%1."/>
      <w:lvlJc w:val="left"/>
      <w:pPr>
        <w:ind w:left="720" w:hanging="360"/>
      </w:pPr>
      <w:rPr>
        <w:rFonts w:ascii="Arial" w:eastAsia="Calibri" w:hAnsi="Arial" w:cs="Arial"/>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2F45CD3"/>
    <w:multiLevelType w:val="hybridMultilevel"/>
    <w:tmpl w:val="9FA4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41FEE"/>
    <w:multiLevelType w:val="hybridMultilevel"/>
    <w:tmpl w:val="37E0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757162"/>
    <w:multiLevelType w:val="hybridMultilevel"/>
    <w:tmpl w:val="309C4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191FDB"/>
    <w:multiLevelType w:val="hybridMultilevel"/>
    <w:tmpl w:val="9A5C3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04245F"/>
    <w:multiLevelType w:val="hybridMultilevel"/>
    <w:tmpl w:val="F332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AB2A6D"/>
    <w:multiLevelType w:val="hybridMultilevel"/>
    <w:tmpl w:val="36D61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3226E"/>
    <w:multiLevelType w:val="hybridMultilevel"/>
    <w:tmpl w:val="173E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983786"/>
    <w:multiLevelType w:val="hybridMultilevel"/>
    <w:tmpl w:val="54F83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8071B9"/>
    <w:multiLevelType w:val="hybridMultilevel"/>
    <w:tmpl w:val="3E3A8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D43C35"/>
    <w:multiLevelType w:val="hybridMultilevel"/>
    <w:tmpl w:val="2B76C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E81FC6"/>
    <w:multiLevelType w:val="hybridMultilevel"/>
    <w:tmpl w:val="35F8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CE2244"/>
    <w:multiLevelType w:val="multilevel"/>
    <w:tmpl w:val="6ECC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C569A1"/>
    <w:multiLevelType w:val="hybridMultilevel"/>
    <w:tmpl w:val="096C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C810E2"/>
    <w:multiLevelType w:val="hybridMultilevel"/>
    <w:tmpl w:val="B25E6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D90792"/>
    <w:multiLevelType w:val="hybridMultilevel"/>
    <w:tmpl w:val="21B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5F20F7"/>
    <w:multiLevelType w:val="hybridMultilevel"/>
    <w:tmpl w:val="E0547CC0"/>
    <w:lvl w:ilvl="0" w:tplc="5F00E890">
      <w:start w:val="1"/>
      <w:numFmt w:val="lowerLetter"/>
      <w:lvlText w:val="%1."/>
      <w:lvlJc w:val="left"/>
      <w:pPr>
        <w:ind w:left="720" w:hanging="360"/>
      </w:pPr>
      <w:rPr>
        <w:rFonts w:hint="default"/>
        <w:b w:val="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0" w15:restartNumberingAfterBreak="0">
    <w:nsid w:val="29014764"/>
    <w:multiLevelType w:val="hybridMultilevel"/>
    <w:tmpl w:val="10167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072D64"/>
    <w:multiLevelType w:val="hybridMultilevel"/>
    <w:tmpl w:val="2836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A60767"/>
    <w:multiLevelType w:val="hybridMultilevel"/>
    <w:tmpl w:val="2EA00CFA"/>
    <w:lvl w:ilvl="0" w:tplc="9E06B4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564C70"/>
    <w:multiLevelType w:val="hybridMultilevel"/>
    <w:tmpl w:val="4516BBE8"/>
    <w:lvl w:ilvl="0" w:tplc="011E4C20">
      <w:start w:val="1"/>
      <w:numFmt w:val="decimal"/>
      <w:lvlText w:val="%1."/>
      <w:lvlJc w:val="left"/>
      <w:pPr>
        <w:ind w:left="720" w:hanging="360"/>
      </w:pPr>
      <w:rPr>
        <w:rFonts w:cs="Times New Roman"/>
        <w:b/>
      </w:rPr>
    </w:lvl>
    <w:lvl w:ilvl="1" w:tplc="519087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BB747F5"/>
    <w:multiLevelType w:val="hybridMultilevel"/>
    <w:tmpl w:val="A0F6AC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CBE35CD"/>
    <w:multiLevelType w:val="hybridMultilevel"/>
    <w:tmpl w:val="6AD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913C3E"/>
    <w:multiLevelType w:val="hybridMultilevel"/>
    <w:tmpl w:val="CE94A31E"/>
    <w:lvl w:ilvl="0" w:tplc="DFAAF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EC7514B"/>
    <w:multiLevelType w:val="hybridMultilevel"/>
    <w:tmpl w:val="D73465C0"/>
    <w:lvl w:ilvl="0" w:tplc="C5F4DE5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304047D7"/>
    <w:multiLevelType w:val="hybridMultilevel"/>
    <w:tmpl w:val="8E36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8C3A2A"/>
    <w:multiLevelType w:val="hybridMultilevel"/>
    <w:tmpl w:val="4A42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E752EF"/>
    <w:multiLevelType w:val="hybridMultilevel"/>
    <w:tmpl w:val="5D2257DC"/>
    <w:lvl w:ilvl="0" w:tplc="B11865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352A4437"/>
    <w:multiLevelType w:val="hybridMultilevel"/>
    <w:tmpl w:val="7324CB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35455817"/>
    <w:multiLevelType w:val="hybridMultilevel"/>
    <w:tmpl w:val="58B219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00604"/>
    <w:multiLevelType w:val="hybridMultilevel"/>
    <w:tmpl w:val="4CA01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354495"/>
    <w:multiLevelType w:val="hybridMultilevel"/>
    <w:tmpl w:val="8132B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C47540"/>
    <w:multiLevelType w:val="hybridMultilevel"/>
    <w:tmpl w:val="E2F0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0324C9"/>
    <w:multiLevelType w:val="hybridMultilevel"/>
    <w:tmpl w:val="7BAE6106"/>
    <w:lvl w:ilvl="0" w:tplc="FA60FD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CBC43C8"/>
    <w:multiLevelType w:val="hybridMultilevel"/>
    <w:tmpl w:val="AAECD1F0"/>
    <w:lvl w:ilvl="0" w:tplc="8E3032DC">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203D64"/>
    <w:multiLevelType w:val="hybridMultilevel"/>
    <w:tmpl w:val="D3D0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974D77"/>
    <w:multiLevelType w:val="hybridMultilevel"/>
    <w:tmpl w:val="CAF2257E"/>
    <w:lvl w:ilvl="0" w:tplc="27F2B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734489"/>
    <w:multiLevelType w:val="hybridMultilevel"/>
    <w:tmpl w:val="C936D2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08E4D66"/>
    <w:multiLevelType w:val="hybridMultilevel"/>
    <w:tmpl w:val="EFA8AC58"/>
    <w:lvl w:ilvl="0" w:tplc="40C2E478">
      <w:start w:val="1"/>
      <w:numFmt w:val="lowerLetter"/>
      <w:lvlText w:val="%1."/>
      <w:lvlJc w:val="left"/>
      <w:pPr>
        <w:ind w:left="720" w:hanging="360"/>
      </w:pPr>
      <w:rPr>
        <w:rFonts w:ascii="Arial" w:eastAsia="Calibri" w:hAnsi="Arial" w:cs="Arial"/>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40C32D09"/>
    <w:multiLevelType w:val="hybridMultilevel"/>
    <w:tmpl w:val="DACC4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3F539C"/>
    <w:multiLevelType w:val="hybridMultilevel"/>
    <w:tmpl w:val="92E24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744408"/>
    <w:multiLevelType w:val="hybridMultilevel"/>
    <w:tmpl w:val="4550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F03974"/>
    <w:multiLevelType w:val="hybridMultilevel"/>
    <w:tmpl w:val="C7441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A67FF7"/>
    <w:multiLevelType w:val="hybridMultilevel"/>
    <w:tmpl w:val="1CE0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4C610FA"/>
    <w:multiLevelType w:val="hybridMultilevel"/>
    <w:tmpl w:val="E5769E1C"/>
    <w:lvl w:ilvl="0" w:tplc="763A309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50"/>
        </w:tabs>
        <w:ind w:left="1050" w:hanging="360"/>
      </w:pPr>
      <w:rPr>
        <w:rFonts w:cs="Times New Roman"/>
      </w:rPr>
    </w:lvl>
    <w:lvl w:ilvl="2" w:tplc="0409001B" w:tentative="1">
      <w:start w:val="1"/>
      <w:numFmt w:val="lowerRoman"/>
      <w:lvlText w:val="%3."/>
      <w:lvlJc w:val="right"/>
      <w:pPr>
        <w:tabs>
          <w:tab w:val="num" w:pos="1770"/>
        </w:tabs>
        <w:ind w:left="1770" w:hanging="180"/>
      </w:pPr>
      <w:rPr>
        <w:rFonts w:cs="Times New Roman"/>
      </w:rPr>
    </w:lvl>
    <w:lvl w:ilvl="3" w:tplc="0409000F" w:tentative="1">
      <w:start w:val="1"/>
      <w:numFmt w:val="decimal"/>
      <w:lvlText w:val="%4."/>
      <w:lvlJc w:val="left"/>
      <w:pPr>
        <w:tabs>
          <w:tab w:val="num" w:pos="2490"/>
        </w:tabs>
        <w:ind w:left="2490" w:hanging="360"/>
      </w:pPr>
      <w:rPr>
        <w:rFonts w:cs="Times New Roman"/>
      </w:rPr>
    </w:lvl>
    <w:lvl w:ilvl="4" w:tplc="04090019" w:tentative="1">
      <w:start w:val="1"/>
      <w:numFmt w:val="lowerLetter"/>
      <w:lvlText w:val="%5."/>
      <w:lvlJc w:val="left"/>
      <w:pPr>
        <w:tabs>
          <w:tab w:val="num" w:pos="3210"/>
        </w:tabs>
        <w:ind w:left="3210" w:hanging="360"/>
      </w:pPr>
      <w:rPr>
        <w:rFonts w:cs="Times New Roman"/>
      </w:rPr>
    </w:lvl>
    <w:lvl w:ilvl="5" w:tplc="0409001B" w:tentative="1">
      <w:start w:val="1"/>
      <w:numFmt w:val="lowerRoman"/>
      <w:lvlText w:val="%6."/>
      <w:lvlJc w:val="right"/>
      <w:pPr>
        <w:tabs>
          <w:tab w:val="num" w:pos="3930"/>
        </w:tabs>
        <w:ind w:left="3930" w:hanging="180"/>
      </w:pPr>
      <w:rPr>
        <w:rFonts w:cs="Times New Roman"/>
      </w:rPr>
    </w:lvl>
    <w:lvl w:ilvl="6" w:tplc="0409000F" w:tentative="1">
      <w:start w:val="1"/>
      <w:numFmt w:val="decimal"/>
      <w:lvlText w:val="%7."/>
      <w:lvlJc w:val="left"/>
      <w:pPr>
        <w:tabs>
          <w:tab w:val="num" w:pos="4650"/>
        </w:tabs>
        <w:ind w:left="4650" w:hanging="360"/>
      </w:pPr>
      <w:rPr>
        <w:rFonts w:cs="Times New Roman"/>
      </w:rPr>
    </w:lvl>
    <w:lvl w:ilvl="7" w:tplc="04090019" w:tentative="1">
      <w:start w:val="1"/>
      <w:numFmt w:val="lowerLetter"/>
      <w:lvlText w:val="%8."/>
      <w:lvlJc w:val="left"/>
      <w:pPr>
        <w:tabs>
          <w:tab w:val="num" w:pos="5370"/>
        </w:tabs>
        <w:ind w:left="5370" w:hanging="360"/>
      </w:pPr>
      <w:rPr>
        <w:rFonts w:cs="Times New Roman"/>
      </w:rPr>
    </w:lvl>
    <w:lvl w:ilvl="8" w:tplc="0409001B" w:tentative="1">
      <w:start w:val="1"/>
      <w:numFmt w:val="lowerRoman"/>
      <w:lvlText w:val="%9."/>
      <w:lvlJc w:val="right"/>
      <w:pPr>
        <w:tabs>
          <w:tab w:val="num" w:pos="6090"/>
        </w:tabs>
        <w:ind w:left="6090" w:hanging="180"/>
      </w:pPr>
      <w:rPr>
        <w:rFonts w:cs="Times New Roman"/>
      </w:rPr>
    </w:lvl>
  </w:abstractNum>
  <w:abstractNum w:abstractNumId="58" w15:restartNumberingAfterBreak="0">
    <w:nsid w:val="461E2FE3"/>
    <w:multiLevelType w:val="hybridMultilevel"/>
    <w:tmpl w:val="761A5B2C"/>
    <w:lvl w:ilvl="0" w:tplc="841EE25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4C7B3E"/>
    <w:multiLevelType w:val="hybridMultilevel"/>
    <w:tmpl w:val="EA52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7776D35"/>
    <w:multiLevelType w:val="hybridMultilevel"/>
    <w:tmpl w:val="96A24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8B91CA0"/>
    <w:multiLevelType w:val="hybridMultilevel"/>
    <w:tmpl w:val="B4F217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9783D4B"/>
    <w:multiLevelType w:val="hybridMultilevel"/>
    <w:tmpl w:val="FC226FD6"/>
    <w:lvl w:ilvl="0" w:tplc="B5FAB06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7A7446"/>
    <w:multiLevelType w:val="hybridMultilevel"/>
    <w:tmpl w:val="01F8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874B34"/>
    <w:multiLevelType w:val="hybridMultilevel"/>
    <w:tmpl w:val="7996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3B730A"/>
    <w:multiLevelType w:val="hybridMultilevel"/>
    <w:tmpl w:val="520ACF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F47178F"/>
    <w:multiLevelType w:val="hybridMultilevel"/>
    <w:tmpl w:val="16B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ED7007"/>
    <w:multiLevelType w:val="hybridMultilevel"/>
    <w:tmpl w:val="CA84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C25BE5"/>
    <w:multiLevelType w:val="hybridMultilevel"/>
    <w:tmpl w:val="9D96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0E65105"/>
    <w:multiLevelType w:val="hybridMultilevel"/>
    <w:tmpl w:val="D6728F70"/>
    <w:lvl w:ilvl="0" w:tplc="0409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52F07B1C"/>
    <w:multiLevelType w:val="hybridMultilevel"/>
    <w:tmpl w:val="EA5C90B0"/>
    <w:lvl w:ilvl="0" w:tplc="D1D461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6C350B8"/>
    <w:multiLevelType w:val="hybridMultilevel"/>
    <w:tmpl w:val="5B80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9E7C53"/>
    <w:multiLevelType w:val="hybridMultilevel"/>
    <w:tmpl w:val="88DE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525D67"/>
    <w:multiLevelType w:val="hybridMultilevel"/>
    <w:tmpl w:val="FBC6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5A2DA0"/>
    <w:multiLevelType w:val="hybridMultilevel"/>
    <w:tmpl w:val="6DD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C186106"/>
    <w:multiLevelType w:val="hybridMultilevel"/>
    <w:tmpl w:val="F9782C24"/>
    <w:lvl w:ilvl="0" w:tplc="C82232BE">
      <w:start w:val="1"/>
      <w:numFmt w:val="lowerLetter"/>
      <w:lvlText w:val="%1."/>
      <w:lvlJc w:val="left"/>
      <w:pPr>
        <w:ind w:left="720" w:hanging="360"/>
      </w:pPr>
      <w:rPr>
        <w:rFonts w:ascii="Arial" w:eastAsia="Calibri" w:hAnsi="Arial" w:cs="Arial"/>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5CF02155"/>
    <w:multiLevelType w:val="hybridMultilevel"/>
    <w:tmpl w:val="DC44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EAE1153"/>
    <w:multiLevelType w:val="hybridMultilevel"/>
    <w:tmpl w:val="9706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E41A66"/>
    <w:multiLevelType w:val="hybridMultilevel"/>
    <w:tmpl w:val="03CA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1054E5B"/>
    <w:multiLevelType w:val="hybridMultilevel"/>
    <w:tmpl w:val="C936D2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2BD3524"/>
    <w:multiLevelType w:val="hybridMultilevel"/>
    <w:tmpl w:val="F1EEC9D6"/>
    <w:lvl w:ilvl="0" w:tplc="763A309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38B24CC"/>
    <w:multiLevelType w:val="hybridMultilevel"/>
    <w:tmpl w:val="D46A9CB0"/>
    <w:lvl w:ilvl="0" w:tplc="227A2A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60358C3"/>
    <w:multiLevelType w:val="hybridMultilevel"/>
    <w:tmpl w:val="CCF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AF6AB8"/>
    <w:multiLevelType w:val="hybridMultilevel"/>
    <w:tmpl w:val="E69A43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69953697"/>
    <w:multiLevelType w:val="hybridMultilevel"/>
    <w:tmpl w:val="080C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F23428"/>
    <w:multiLevelType w:val="hybridMultilevel"/>
    <w:tmpl w:val="1C38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48170D"/>
    <w:multiLevelType w:val="hybridMultilevel"/>
    <w:tmpl w:val="EC8078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785DF2"/>
    <w:multiLevelType w:val="hybridMultilevel"/>
    <w:tmpl w:val="3006D70A"/>
    <w:lvl w:ilvl="0" w:tplc="4CD2ABFC">
      <w:start w:val="1"/>
      <w:numFmt w:val="lowerLetter"/>
      <w:lvlText w:val="%1."/>
      <w:lvlJc w:val="left"/>
      <w:pPr>
        <w:ind w:left="720" w:hanging="360"/>
      </w:pPr>
      <w:rPr>
        <w:rFonts w:ascii="Arial" w:eastAsia="Calibri" w:hAnsi="Arial" w:cs="Arial"/>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6ACE3CBC"/>
    <w:multiLevelType w:val="hybridMultilevel"/>
    <w:tmpl w:val="C936D2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6B4A4895"/>
    <w:multiLevelType w:val="hybridMultilevel"/>
    <w:tmpl w:val="6A7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5303F5"/>
    <w:multiLevelType w:val="hybridMultilevel"/>
    <w:tmpl w:val="0712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DF05C27"/>
    <w:multiLevelType w:val="hybridMultilevel"/>
    <w:tmpl w:val="4C4080D8"/>
    <w:lvl w:ilvl="0" w:tplc="1A92C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88298D"/>
    <w:multiLevelType w:val="hybridMultilevel"/>
    <w:tmpl w:val="1B0E6F6A"/>
    <w:lvl w:ilvl="0" w:tplc="24A43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EBE34D6"/>
    <w:multiLevelType w:val="hybridMultilevel"/>
    <w:tmpl w:val="F60231D2"/>
    <w:lvl w:ilvl="0" w:tplc="26CA6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74364C"/>
    <w:multiLevelType w:val="hybridMultilevel"/>
    <w:tmpl w:val="67FC92B2"/>
    <w:lvl w:ilvl="0" w:tplc="57583768">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15:restartNumberingAfterBreak="0">
    <w:nsid w:val="727E1977"/>
    <w:multiLevelType w:val="hybridMultilevel"/>
    <w:tmpl w:val="30023D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73362746"/>
    <w:multiLevelType w:val="hybridMultilevel"/>
    <w:tmpl w:val="E8B87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3A5B69"/>
    <w:multiLevelType w:val="hybridMultilevel"/>
    <w:tmpl w:val="366C16F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73514E38"/>
    <w:multiLevelType w:val="hybridMultilevel"/>
    <w:tmpl w:val="1C6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5EC30A3"/>
    <w:multiLevelType w:val="hybridMultilevel"/>
    <w:tmpl w:val="47561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7054994"/>
    <w:multiLevelType w:val="hybridMultilevel"/>
    <w:tmpl w:val="7324CB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15:restartNumberingAfterBreak="0">
    <w:nsid w:val="78163349"/>
    <w:multiLevelType w:val="hybridMultilevel"/>
    <w:tmpl w:val="8794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8564068"/>
    <w:multiLevelType w:val="hybridMultilevel"/>
    <w:tmpl w:val="0A06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AB0933"/>
    <w:multiLevelType w:val="hybridMultilevel"/>
    <w:tmpl w:val="ED2444E0"/>
    <w:lvl w:ilvl="0" w:tplc="C1427AE6">
      <w:start w:val="1"/>
      <w:numFmt w:val="lowerLetter"/>
      <w:lvlText w:val="%1."/>
      <w:lvlJc w:val="left"/>
      <w:pPr>
        <w:ind w:left="360" w:hanging="360"/>
      </w:pPr>
      <w:rPr>
        <w:rFonts w:ascii="Arial" w:eastAsia="Times New Roman" w:hAnsi="Arial" w:cs="Arial"/>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4" w15:restartNumberingAfterBreak="0">
    <w:nsid w:val="79ED5096"/>
    <w:multiLevelType w:val="hybridMultilevel"/>
    <w:tmpl w:val="C936D2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7BF81DB4"/>
    <w:multiLevelType w:val="hybridMultilevel"/>
    <w:tmpl w:val="5D5C13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CA935FF"/>
    <w:multiLevelType w:val="hybridMultilevel"/>
    <w:tmpl w:val="79E84762"/>
    <w:lvl w:ilvl="0" w:tplc="CC52F6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032109"/>
    <w:multiLevelType w:val="hybridMultilevel"/>
    <w:tmpl w:val="1A9E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4"/>
  </w:num>
  <w:num w:numId="2">
    <w:abstractNumId w:val="9"/>
  </w:num>
  <w:num w:numId="3">
    <w:abstractNumId w:val="60"/>
  </w:num>
  <w:num w:numId="4">
    <w:abstractNumId w:val="44"/>
  </w:num>
  <w:num w:numId="5">
    <w:abstractNumId w:val="66"/>
  </w:num>
  <w:num w:numId="6">
    <w:abstractNumId w:val="50"/>
  </w:num>
  <w:num w:numId="7">
    <w:abstractNumId w:val="12"/>
  </w:num>
  <w:num w:numId="8">
    <w:abstractNumId w:val="97"/>
  </w:num>
  <w:num w:numId="9">
    <w:abstractNumId w:val="78"/>
  </w:num>
  <w:num w:numId="10">
    <w:abstractNumId w:val="102"/>
  </w:num>
  <w:num w:numId="11">
    <w:abstractNumId w:val="76"/>
  </w:num>
  <w:num w:numId="12">
    <w:abstractNumId w:val="45"/>
  </w:num>
  <w:num w:numId="13">
    <w:abstractNumId w:val="3"/>
  </w:num>
  <w:num w:numId="14">
    <w:abstractNumId w:val="72"/>
  </w:num>
  <w:num w:numId="15">
    <w:abstractNumId w:val="95"/>
  </w:num>
  <w:num w:numId="16">
    <w:abstractNumId w:val="103"/>
  </w:num>
  <w:num w:numId="17">
    <w:abstractNumId w:val="75"/>
  </w:num>
  <w:num w:numId="18">
    <w:abstractNumId w:val="51"/>
  </w:num>
  <w:num w:numId="19">
    <w:abstractNumId w:val="13"/>
  </w:num>
  <w:num w:numId="20">
    <w:abstractNumId w:val="87"/>
  </w:num>
  <w:num w:numId="21">
    <w:abstractNumId w:val="37"/>
  </w:num>
  <w:num w:numId="22">
    <w:abstractNumId w:val="94"/>
  </w:num>
  <w:num w:numId="23">
    <w:abstractNumId w:val="74"/>
  </w:num>
  <w:num w:numId="24">
    <w:abstractNumId w:val="85"/>
  </w:num>
  <w:num w:numId="25">
    <w:abstractNumId w:val="14"/>
  </w:num>
  <w:num w:numId="26">
    <w:abstractNumId w:val="77"/>
  </w:num>
  <w:num w:numId="27">
    <w:abstractNumId w:val="107"/>
  </w:num>
  <w:num w:numId="28">
    <w:abstractNumId w:val="83"/>
  </w:num>
  <w:num w:numId="29">
    <w:abstractNumId w:val="101"/>
  </w:num>
  <w:num w:numId="30">
    <w:abstractNumId w:val="35"/>
  </w:num>
  <w:num w:numId="31">
    <w:abstractNumId w:val="67"/>
  </w:num>
  <w:num w:numId="32">
    <w:abstractNumId w:val="64"/>
  </w:num>
  <w:num w:numId="33">
    <w:abstractNumId w:val="71"/>
  </w:num>
  <w:num w:numId="34">
    <w:abstractNumId w:val="68"/>
  </w:num>
  <w:num w:numId="35">
    <w:abstractNumId w:val="63"/>
  </w:num>
  <w:num w:numId="36">
    <w:abstractNumId w:val="59"/>
  </w:num>
  <w:num w:numId="37">
    <w:abstractNumId w:val="89"/>
  </w:num>
  <w:num w:numId="38">
    <w:abstractNumId w:val="21"/>
  </w:num>
  <w:num w:numId="39">
    <w:abstractNumId w:val="54"/>
  </w:num>
  <w:num w:numId="40">
    <w:abstractNumId w:val="43"/>
  </w:num>
  <w:num w:numId="41">
    <w:abstractNumId w:val="104"/>
  </w:num>
  <w:num w:numId="42">
    <w:abstractNumId w:val="52"/>
  </w:num>
  <w:num w:numId="43">
    <w:abstractNumId w:val="15"/>
  </w:num>
  <w:num w:numId="44">
    <w:abstractNumId w:val="4"/>
  </w:num>
  <w:num w:numId="45">
    <w:abstractNumId w:val="82"/>
  </w:num>
  <w:num w:numId="46">
    <w:abstractNumId w:val="88"/>
  </w:num>
  <w:num w:numId="47">
    <w:abstractNumId w:val="25"/>
  </w:num>
  <w:num w:numId="48">
    <w:abstractNumId w:val="41"/>
  </w:num>
  <w:num w:numId="49">
    <w:abstractNumId w:val="33"/>
  </w:num>
  <w:num w:numId="50">
    <w:abstractNumId w:val="100"/>
  </w:num>
  <w:num w:numId="51">
    <w:abstractNumId w:val="6"/>
  </w:num>
  <w:num w:numId="52">
    <w:abstractNumId w:val="7"/>
  </w:num>
  <w:num w:numId="53">
    <w:abstractNumId w:val="65"/>
  </w:num>
  <w:num w:numId="54">
    <w:abstractNumId w:val="69"/>
  </w:num>
  <w:num w:numId="55">
    <w:abstractNumId w:val="80"/>
  </w:num>
  <w:num w:numId="56">
    <w:abstractNumId w:val="57"/>
  </w:num>
  <w:num w:numId="57">
    <w:abstractNumId w:val="91"/>
  </w:num>
  <w:num w:numId="58">
    <w:abstractNumId w:val="29"/>
  </w:num>
  <w:num w:numId="59">
    <w:abstractNumId w:val="105"/>
  </w:num>
  <w:num w:numId="60">
    <w:abstractNumId w:val="17"/>
  </w:num>
  <w:num w:numId="61">
    <w:abstractNumId w:val="53"/>
  </w:num>
  <w:num w:numId="62">
    <w:abstractNumId w:val="30"/>
  </w:num>
  <w:num w:numId="63">
    <w:abstractNumId w:val="5"/>
  </w:num>
  <w:num w:numId="64">
    <w:abstractNumId w:val="34"/>
  </w:num>
  <w:num w:numId="65">
    <w:abstractNumId w:val="55"/>
  </w:num>
  <w:num w:numId="66">
    <w:abstractNumId w:val="99"/>
  </w:num>
  <w:num w:numId="67">
    <w:abstractNumId w:val="40"/>
  </w:num>
  <w:num w:numId="68">
    <w:abstractNumId w:val="70"/>
  </w:num>
  <w:num w:numId="69">
    <w:abstractNumId w:val="93"/>
  </w:num>
  <w:num w:numId="70">
    <w:abstractNumId w:val="1"/>
  </w:num>
  <w:num w:numId="71">
    <w:abstractNumId w:val="47"/>
  </w:num>
  <w:num w:numId="72">
    <w:abstractNumId w:val="58"/>
  </w:num>
  <w:num w:numId="73">
    <w:abstractNumId w:val="0"/>
  </w:num>
  <w:num w:numId="74">
    <w:abstractNumId w:val="49"/>
  </w:num>
  <w:num w:numId="75">
    <w:abstractNumId w:val="81"/>
  </w:num>
  <w:num w:numId="76">
    <w:abstractNumId w:val="32"/>
  </w:num>
  <w:num w:numId="77">
    <w:abstractNumId w:val="106"/>
  </w:num>
  <w:num w:numId="78">
    <w:abstractNumId w:val="2"/>
  </w:num>
  <w:num w:numId="79">
    <w:abstractNumId w:val="92"/>
  </w:num>
  <w:num w:numId="80">
    <w:abstractNumId w:val="46"/>
  </w:num>
  <w:num w:numId="81">
    <w:abstractNumId w:val="79"/>
  </w:num>
  <w:num w:numId="82">
    <w:abstractNumId w:val="38"/>
  </w:num>
  <w:num w:numId="83">
    <w:abstractNumId w:val="11"/>
  </w:num>
  <w:num w:numId="84">
    <w:abstractNumId w:val="42"/>
  </w:num>
  <w:num w:numId="85">
    <w:abstractNumId w:val="22"/>
  </w:num>
  <w:num w:numId="86">
    <w:abstractNumId w:val="27"/>
  </w:num>
  <w:num w:numId="87">
    <w:abstractNumId w:val="86"/>
  </w:num>
  <w:num w:numId="88">
    <w:abstractNumId w:val="61"/>
  </w:num>
  <w:num w:numId="89">
    <w:abstractNumId w:val="19"/>
  </w:num>
  <w:num w:numId="90">
    <w:abstractNumId w:val="62"/>
  </w:num>
  <w:num w:numId="91">
    <w:abstractNumId w:val="8"/>
  </w:num>
  <w:num w:numId="92">
    <w:abstractNumId w:val="36"/>
  </w:num>
  <w:num w:numId="93">
    <w:abstractNumId w:val="24"/>
  </w:num>
  <w:num w:numId="94">
    <w:abstractNumId w:val="26"/>
  </w:num>
  <w:num w:numId="95">
    <w:abstractNumId w:val="90"/>
  </w:num>
  <w:num w:numId="96">
    <w:abstractNumId w:val="16"/>
  </w:num>
  <w:num w:numId="97">
    <w:abstractNumId w:val="10"/>
  </w:num>
  <w:num w:numId="98">
    <w:abstractNumId w:val="23"/>
  </w:num>
  <w:num w:numId="99">
    <w:abstractNumId w:val="48"/>
  </w:num>
  <w:num w:numId="100">
    <w:abstractNumId w:val="20"/>
  </w:num>
  <w:num w:numId="101">
    <w:abstractNumId w:val="73"/>
  </w:num>
  <w:num w:numId="102">
    <w:abstractNumId w:val="39"/>
  </w:num>
  <w:num w:numId="103">
    <w:abstractNumId w:val="98"/>
  </w:num>
  <w:num w:numId="104">
    <w:abstractNumId w:val="18"/>
  </w:num>
  <w:num w:numId="105">
    <w:abstractNumId w:val="56"/>
  </w:num>
  <w:num w:numId="106">
    <w:abstractNumId w:val="31"/>
  </w:num>
  <w:num w:numId="107">
    <w:abstractNumId w:val="28"/>
  </w:num>
  <w:num w:numId="108">
    <w:abstractNumId w:val="9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BD"/>
    <w:rsid w:val="00001130"/>
    <w:rsid w:val="000047CD"/>
    <w:rsid w:val="00006588"/>
    <w:rsid w:val="00007AEF"/>
    <w:rsid w:val="00007D1C"/>
    <w:rsid w:val="000123B1"/>
    <w:rsid w:val="000129DE"/>
    <w:rsid w:val="00012BC0"/>
    <w:rsid w:val="00014192"/>
    <w:rsid w:val="000144B8"/>
    <w:rsid w:val="00016430"/>
    <w:rsid w:val="000173FF"/>
    <w:rsid w:val="00022C0D"/>
    <w:rsid w:val="00024B65"/>
    <w:rsid w:val="000254AA"/>
    <w:rsid w:val="000257ED"/>
    <w:rsid w:val="0002599A"/>
    <w:rsid w:val="00027FD5"/>
    <w:rsid w:val="00031E45"/>
    <w:rsid w:val="0003275C"/>
    <w:rsid w:val="0003279B"/>
    <w:rsid w:val="000363E7"/>
    <w:rsid w:val="00041D0A"/>
    <w:rsid w:val="0004219D"/>
    <w:rsid w:val="000421A1"/>
    <w:rsid w:val="00042632"/>
    <w:rsid w:val="00044363"/>
    <w:rsid w:val="000449AD"/>
    <w:rsid w:val="00045EB0"/>
    <w:rsid w:val="00050E21"/>
    <w:rsid w:val="000517A4"/>
    <w:rsid w:val="00052731"/>
    <w:rsid w:val="000534C1"/>
    <w:rsid w:val="00053975"/>
    <w:rsid w:val="00054494"/>
    <w:rsid w:val="000549EC"/>
    <w:rsid w:val="000562BF"/>
    <w:rsid w:val="00061B1D"/>
    <w:rsid w:val="000641F0"/>
    <w:rsid w:val="0006553D"/>
    <w:rsid w:val="00065691"/>
    <w:rsid w:val="00065C8A"/>
    <w:rsid w:val="000667F0"/>
    <w:rsid w:val="00067029"/>
    <w:rsid w:val="00067135"/>
    <w:rsid w:val="00070827"/>
    <w:rsid w:val="00070F74"/>
    <w:rsid w:val="00071668"/>
    <w:rsid w:val="00071C3C"/>
    <w:rsid w:val="000733BA"/>
    <w:rsid w:val="00074B4C"/>
    <w:rsid w:val="000814DB"/>
    <w:rsid w:val="00083E7A"/>
    <w:rsid w:val="00086A36"/>
    <w:rsid w:val="00094E9C"/>
    <w:rsid w:val="000971B1"/>
    <w:rsid w:val="000974E7"/>
    <w:rsid w:val="000A0D62"/>
    <w:rsid w:val="000A0F53"/>
    <w:rsid w:val="000A43D7"/>
    <w:rsid w:val="000A74DD"/>
    <w:rsid w:val="000B04A3"/>
    <w:rsid w:val="000B09EB"/>
    <w:rsid w:val="000B3A83"/>
    <w:rsid w:val="000B4F11"/>
    <w:rsid w:val="000B6E51"/>
    <w:rsid w:val="000C2DC7"/>
    <w:rsid w:val="000C3445"/>
    <w:rsid w:val="000C373D"/>
    <w:rsid w:val="000C3A2B"/>
    <w:rsid w:val="000C4CD3"/>
    <w:rsid w:val="000C4EB2"/>
    <w:rsid w:val="000C5277"/>
    <w:rsid w:val="000C66B3"/>
    <w:rsid w:val="000D1B7F"/>
    <w:rsid w:val="000D228D"/>
    <w:rsid w:val="000D2FAC"/>
    <w:rsid w:val="000D5EE9"/>
    <w:rsid w:val="000D6101"/>
    <w:rsid w:val="000D715E"/>
    <w:rsid w:val="000D793D"/>
    <w:rsid w:val="000E05AA"/>
    <w:rsid w:val="000E08D2"/>
    <w:rsid w:val="000F047A"/>
    <w:rsid w:val="000F2044"/>
    <w:rsid w:val="000F2572"/>
    <w:rsid w:val="000F28FD"/>
    <w:rsid w:val="000F31EA"/>
    <w:rsid w:val="000F33AE"/>
    <w:rsid w:val="000F492F"/>
    <w:rsid w:val="000F4BD6"/>
    <w:rsid w:val="000F5A7A"/>
    <w:rsid w:val="000F762A"/>
    <w:rsid w:val="001004F9"/>
    <w:rsid w:val="00102409"/>
    <w:rsid w:val="00106514"/>
    <w:rsid w:val="00111A64"/>
    <w:rsid w:val="0011554B"/>
    <w:rsid w:val="00116ABB"/>
    <w:rsid w:val="00120AB1"/>
    <w:rsid w:val="00123C22"/>
    <w:rsid w:val="001244C4"/>
    <w:rsid w:val="0012543A"/>
    <w:rsid w:val="0012793D"/>
    <w:rsid w:val="00130508"/>
    <w:rsid w:val="00130D52"/>
    <w:rsid w:val="00131055"/>
    <w:rsid w:val="00133555"/>
    <w:rsid w:val="0013428B"/>
    <w:rsid w:val="0013687E"/>
    <w:rsid w:val="0014164A"/>
    <w:rsid w:val="00142EB6"/>
    <w:rsid w:val="00143B67"/>
    <w:rsid w:val="0014404A"/>
    <w:rsid w:val="001440F2"/>
    <w:rsid w:val="00145BA8"/>
    <w:rsid w:val="00147089"/>
    <w:rsid w:val="0015157D"/>
    <w:rsid w:val="0015619D"/>
    <w:rsid w:val="00161D37"/>
    <w:rsid w:val="00162A15"/>
    <w:rsid w:val="00162D05"/>
    <w:rsid w:val="001633E8"/>
    <w:rsid w:val="00163F54"/>
    <w:rsid w:val="001644A8"/>
    <w:rsid w:val="001650A7"/>
    <w:rsid w:val="00165630"/>
    <w:rsid w:val="00167ECE"/>
    <w:rsid w:val="00170417"/>
    <w:rsid w:val="001741C2"/>
    <w:rsid w:val="00180151"/>
    <w:rsid w:val="0018091F"/>
    <w:rsid w:val="001815CE"/>
    <w:rsid w:val="001816FD"/>
    <w:rsid w:val="00182BA7"/>
    <w:rsid w:val="001831C2"/>
    <w:rsid w:val="00184F66"/>
    <w:rsid w:val="001850F0"/>
    <w:rsid w:val="00185F3B"/>
    <w:rsid w:val="001908B5"/>
    <w:rsid w:val="0019135A"/>
    <w:rsid w:val="00191B85"/>
    <w:rsid w:val="001925CE"/>
    <w:rsid w:val="0019461D"/>
    <w:rsid w:val="001956CD"/>
    <w:rsid w:val="001962AA"/>
    <w:rsid w:val="0019751F"/>
    <w:rsid w:val="001A3C45"/>
    <w:rsid w:val="001A402B"/>
    <w:rsid w:val="001B2EFC"/>
    <w:rsid w:val="001B33BB"/>
    <w:rsid w:val="001B4C3A"/>
    <w:rsid w:val="001B5DD8"/>
    <w:rsid w:val="001B5EA5"/>
    <w:rsid w:val="001C19EB"/>
    <w:rsid w:val="001C7899"/>
    <w:rsid w:val="001D4F35"/>
    <w:rsid w:val="001D657D"/>
    <w:rsid w:val="001E1B51"/>
    <w:rsid w:val="001E1CD7"/>
    <w:rsid w:val="001E2A36"/>
    <w:rsid w:val="001E2CAA"/>
    <w:rsid w:val="001E435B"/>
    <w:rsid w:val="001E5D70"/>
    <w:rsid w:val="001E7EF3"/>
    <w:rsid w:val="001F1825"/>
    <w:rsid w:val="001F50E6"/>
    <w:rsid w:val="001F5CE3"/>
    <w:rsid w:val="001F63AA"/>
    <w:rsid w:val="001F71E2"/>
    <w:rsid w:val="002005B3"/>
    <w:rsid w:val="0020148D"/>
    <w:rsid w:val="002016C8"/>
    <w:rsid w:val="002047D8"/>
    <w:rsid w:val="0020543F"/>
    <w:rsid w:val="002060DA"/>
    <w:rsid w:val="0020712E"/>
    <w:rsid w:val="002113E9"/>
    <w:rsid w:val="00212A12"/>
    <w:rsid w:val="002176C9"/>
    <w:rsid w:val="0022062D"/>
    <w:rsid w:val="0022115F"/>
    <w:rsid w:val="002217B5"/>
    <w:rsid w:val="00221EE9"/>
    <w:rsid w:val="002224A1"/>
    <w:rsid w:val="00222E54"/>
    <w:rsid w:val="002256B2"/>
    <w:rsid w:val="00231232"/>
    <w:rsid w:val="00232BBB"/>
    <w:rsid w:val="00232E03"/>
    <w:rsid w:val="002347EF"/>
    <w:rsid w:val="0023521C"/>
    <w:rsid w:val="00235381"/>
    <w:rsid w:val="00240CCA"/>
    <w:rsid w:val="00240F55"/>
    <w:rsid w:val="00241D0B"/>
    <w:rsid w:val="00245CFA"/>
    <w:rsid w:val="0024643A"/>
    <w:rsid w:val="00247A86"/>
    <w:rsid w:val="002504FE"/>
    <w:rsid w:val="00250547"/>
    <w:rsid w:val="0025266F"/>
    <w:rsid w:val="00253230"/>
    <w:rsid w:val="002552C9"/>
    <w:rsid w:val="002557EF"/>
    <w:rsid w:val="00256A94"/>
    <w:rsid w:val="00261E7E"/>
    <w:rsid w:val="002639CE"/>
    <w:rsid w:val="002656F0"/>
    <w:rsid w:val="002664F9"/>
    <w:rsid w:val="00266C32"/>
    <w:rsid w:val="00270D93"/>
    <w:rsid w:val="00272C08"/>
    <w:rsid w:val="002736A9"/>
    <w:rsid w:val="002746D6"/>
    <w:rsid w:val="002751A2"/>
    <w:rsid w:val="00275A63"/>
    <w:rsid w:val="00276D80"/>
    <w:rsid w:val="00280F4C"/>
    <w:rsid w:val="0028187F"/>
    <w:rsid w:val="00281BED"/>
    <w:rsid w:val="002846AB"/>
    <w:rsid w:val="0028689B"/>
    <w:rsid w:val="00291399"/>
    <w:rsid w:val="002921E5"/>
    <w:rsid w:val="00292551"/>
    <w:rsid w:val="00292E30"/>
    <w:rsid w:val="00292E83"/>
    <w:rsid w:val="00293EED"/>
    <w:rsid w:val="002A0177"/>
    <w:rsid w:val="002A19D0"/>
    <w:rsid w:val="002A3DC7"/>
    <w:rsid w:val="002A432C"/>
    <w:rsid w:val="002A57FC"/>
    <w:rsid w:val="002A596A"/>
    <w:rsid w:val="002A7FB3"/>
    <w:rsid w:val="002B0927"/>
    <w:rsid w:val="002B127B"/>
    <w:rsid w:val="002B187B"/>
    <w:rsid w:val="002B27D0"/>
    <w:rsid w:val="002B5677"/>
    <w:rsid w:val="002B60E9"/>
    <w:rsid w:val="002B77BC"/>
    <w:rsid w:val="002C2AAF"/>
    <w:rsid w:val="002C4F60"/>
    <w:rsid w:val="002C7838"/>
    <w:rsid w:val="002C79C0"/>
    <w:rsid w:val="002D07F2"/>
    <w:rsid w:val="002D3608"/>
    <w:rsid w:val="002D3D56"/>
    <w:rsid w:val="002D438E"/>
    <w:rsid w:val="002D5488"/>
    <w:rsid w:val="002D6294"/>
    <w:rsid w:val="002D73BA"/>
    <w:rsid w:val="002E1CD5"/>
    <w:rsid w:val="002E25C2"/>
    <w:rsid w:val="002E3EFC"/>
    <w:rsid w:val="002E58AC"/>
    <w:rsid w:val="002E6B0B"/>
    <w:rsid w:val="002E6BF4"/>
    <w:rsid w:val="002F21B1"/>
    <w:rsid w:val="002F30CE"/>
    <w:rsid w:val="002F7318"/>
    <w:rsid w:val="0030638D"/>
    <w:rsid w:val="00306C2D"/>
    <w:rsid w:val="00307D97"/>
    <w:rsid w:val="00314084"/>
    <w:rsid w:val="00315338"/>
    <w:rsid w:val="003165E5"/>
    <w:rsid w:val="003216F2"/>
    <w:rsid w:val="00321732"/>
    <w:rsid w:val="003229CA"/>
    <w:rsid w:val="003237F3"/>
    <w:rsid w:val="00323868"/>
    <w:rsid w:val="003258C6"/>
    <w:rsid w:val="00326720"/>
    <w:rsid w:val="00332637"/>
    <w:rsid w:val="003332D1"/>
    <w:rsid w:val="00333C8C"/>
    <w:rsid w:val="00336021"/>
    <w:rsid w:val="003360E9"/>
    <w:rsid w:val="0034094E"/>
    <w:rsid w:val="00342730"/>
    <w:rsid w:val="0034277A"/>
    <w:rsid w:val="00342E94"/>
    <w:rsid w:val="00344243"/>
    <w:rsid w:val="00345914"/>
    <w:rsid w:val="00346FFA"/>
    <w:rsid w:val="003509E3"/>
    <w:rsid w:val="003510FC"/>
    <w:rsid w:val="003535CE"/>
    <w:rsid w:val="00354809"/>
    <w:rsid w:val="00356986"/>
    <w:rsid w:val="003640B4"/>
    <w:rsid w:val="003654AA"/>
    <w:rsid w:val="00366F14"/>
    <w:rsid w:val="0037126D"/>
    <w:rsid w:val="00371810"/>
    <w:rsid w:val="0037231B"/>
    <w:rsid w:val="00373488"/>
    <w:rsid w:val="003821A9"/>
    <w:rsid w:val="003836C2"/>
    <w:rsid w:val="00386CB2"/>
    <w:rsid w:val="00387D88"/>
    <w:rsid w:val="00391326"/>
    <w:rsid w:val="00391EF5"/>
    <w:rsid w:val="003936B8"/>
    <w:rsid w:val="00393E23"/>
    <w:rsid w:val="003943EB"/>
    <w:rsid w:val="003A44BF"/>
    <w:rsid w:val="003A4AC1"/>
    <w:rsid w:val="003A517D"/>
    <w:rsid w:val="003A56A0"/>
    <w:rsid w:val="003B22DE"/>
    <w:rsid w:val="003B7543"/>
    <w:rsid w:val="003C27C8"/>
    <w:rsid w:val="003C33F8"/>
    <w:rsid w:val="003C3A11"/>
    <w:rsid w:val="003C46BE"/>
    <w:rsid w:val="003C4D54"/>
    <w:rsid w:val="003D0823"/>
    <w:rsid w:val="003D13A8"/>
    <w:rsid w:val="003D3887"/>
    <w:rsid w:val="003D752B"/>
    <w:rsid w:val="003E0358"/>
    <w:rsid w:val="003E25D9"/>
    <w:rsid w:val="003E2BB8"/>
    <w:rsid w:val="003E2F63"/>
    <w:rsid w:val="003E745F"/>
    <w:rsid w:val="003E7F75"/>
    <w:rsid w:val="003F0724"/>
    <w:rsid w:val="003F1135"/>
    <w:rsid w:val="003F316C"/>
    <w:rsid w:val="003F3607"/>
    <w:rsid w:val="003F3853"/>
    <w:rsid w:val="003F5DCE"/>
    <w:rsid w:val="003F622D"/>
    <w:rsid w:val="00402510"/>
    <w:rsid w:val="00402DF1"/>
    <w:rsid w:val="00404371"/>
    <w:rsid w:val="00405F3A"/>
    <w:rsid w:val="00407101"/>
    <w:rsid w:val="0040717A"/>
    <w:rsid w:val="00413663"/>
    <w:rsid w:val="00413EE0"/>
    <w:rsid w:val="004140BA"/>
    <w:rsid w:val="00416EA7"/>
    <w:rsid w:val="00417A9F"/>
    <w:rsid w:val="00417AE5"/>
    <w:rsid w:val="004200D2"/>
    <w:rsid w:val="00421167"/>
    <w:rsid w:val="00421210"/>
    <w:rsid w:val="004221AC"/>
    <w:rsid w:val="00422BF7"/>
    <w:rsid w:val="004232F8"/>
    <w:rsid w:val="0042612A"/>
    <w:rsid w:val="0042724A"/>
    <w:rsid w:val="00430A49"/>
    <w:rsid w:val="00431157"/>
    <w:rsid w:val="0043153E"/>
    <w:rsid w:val="0043267F"/>
    <w:rsid w:val="004326BC"/>
    <w:rsid w:val="004327D8"/>
    <w:rsid w:val="00441C35"/>
    <w:rsid w:val="004438D1"/>
    <w:rsid w:val="00445519"/>
    <w:rsid w:val="00445BC4"/>
    <w:rsid w:val="00447558"/>
    <w:rsid w:val="00450027"/>
    <w:rsid w:val="004527A3"/>
    <w:rsid w:val="00454AD0"/>
    <w:rsid w:val="00455365"/>
    <w:rsid w:val="00455EFC"/>
    <w:rsid w:val="00456BEF"/>
    <w:rsid w:val="00457E4D"/>
    <w:rsid w:val="00460B48"/>
    <w:rsid w:val="00462E6D"/>
    <w:rsid w:val="00465360"/>
    <w:rsid w:val="00465ABE"/>
    <w:rsid w:val="00465FC6"/>
    <w:rsid w:val="00467DE5"/>
    <w:rsid w:val="00470180"/>
    <w:rsid w:val="00471FB9"/>
    <w:rsid w:val="00472204"/>
    <w:rsid w:val="00472F6A"/>
    <w:rsid w:val="00481EAB"/>
    <w:rsid w:val="00481F41"/>
    <w:rsid w:val="004845F9"/>
    <w:rsid w:val="004855DF"/>
    <w:rsid w:val="004858A1"/>
    <w:rsid w:val="0048625F"/>
    <w:rsid w:val="00486E9F"/>
    <w:rsid w:val="00490FC0"/>
    <w:rsid w:val="004A1404"/>
    <w:rsid w:val="004A145E"/>
    <w:rsid w:val="004A531F"/>
    <w:rsid w:val="004A5EFD"/>
    <w:rsid w:val="004B17DE"/>
    <w:rsid w:val="004B2870"/>
    <w:rsid w:val="004B40FF"/>
    <w:rsid w:val="004B54AF"/>
    <w:rsid w:val="004C10E7"/>
    <w:rsid w:val="004C1637"/>
    <w:rsid w:val="004C491C"/>
    <w:rsid w:val="004C49C6"/>
    <w:rsid w:val="004C4DAB"/>
    <w:rsid w:val="004C5899"/>
    <w:rsid w:val="004C6F28"/>
    <w:rsid w:val="004D578D"/>
    <w:rsid w:val="004E655D"/>
    <w:rsid w:val="004F1E04"/>
    <w:rsid w:val="004F2571"/>
    <w:rsid w:val="004F31DD"/>
    <w:rsid w:val="004F465D"/>
    <w:rsid w:val="00500F95"/>
    <w:rsid w:val="00513441"/>
    <w:rsid w:val="005143BB"/>
    <w:rsid w:val="00516F5E"/>
    <w:rsid w:val="00517E06"/>
    <w:rsid w:val="005200DB"/>
    <w:rsid w:val="00521143"/>
    <w:rsid w:val="0052150D"/>
    <w:rsid w:val="00523521"/>
    <w:rsid w:val="00523902"/>
    <w:rsid w:val="00526351"/>
    <w:rsid w:val="00527EB5"/>
    <w:rsid w:val="00531507"/>
    <w:rsid w:val="00534BB5"/>
    <w:rsid w:val="005373EB"/>
    <w:rsid w:val="00540B90"/>
    <w:rsid w:val="00542389"/>
    <w:rsid w:val="0054439C"/>
    <w:rsid w:val="00545C8F"/>
    <w:rsid w:val="00546A21"/>
    <w:rsid w:val="00550694"/>
    <w:rsid w:val="00552B98"/>
    <w:rsid w:val="00554103"/>
    <w:rsid w:val="00554A99"/>
    <w:rsid w:val="005560C3"/>
    <w:rsid w:val="00556237"/>
    <w:rsid w:val="00557715"/>
    <w:rsid w:val="00557F89"/>
    <w:rsid w:val="00560D26"/>
    <w:rsid w:val="00562271"/>
    <w:rsid w:val="00563216"/>
    <w:rsid w:val="005669EB"/>
    <w:rsid w:val="0056702E"/>
    <w:rsid w:val="00567549"/>
    <w:rsid w:val="00570AC9"/>
    <w:rsid w:val="0057204C"/>
    <w:rsid w:val="00572322"/>
    <w:rsid w:val="00582BF8"/>
    <w:rsid w:val="00582C6D"/>
    <w:rsid w:val="00582CE5"/>
    <w:rsid w:val="005842FA"/>
    <w:rsid w:val="0058441E"/>
    <w:rsid w:val="00584520"/>
    <w:rsid w:val="00585351"/>
    <w:rsid w:val="005864D1"/>
    <w:rsid w:val="00587F56"/>
    <w:rsid w:val="00591042"/>
    <w:rsid w:val="005938EB"/>
    <w:rsid w:val="0059432D"/>
    <w:rsid w:val="005950A7"/>
    <w:rsid w:val="00595603"/>
    <w:rsid w:val="005961AF"/>
    <w:rsid w:val="005973BF"/>
    <w:rsid w:val="00597EBC"/>
    <w:rsid w:val="005A1CCE"/>
    <w:rsid w:val="005A26BC"/>
    <w:rsid w:val="005A3B1E"/>
    <w:rsid w:val="005A61EE"/>
    <w:rsid w:val="005B05B8"/>
    <w:rsid w:val="005B0D90"/>
    <w:rsid w:val="005B0EED"/>
    <w:rsid w:val="005B1694"/>
    <w:rsid w:val="005B2A6A"/>
    <w:rsid w:val="005B55B4"/>
    <w:rsid w:val="005B6A09"/>
    <w:rsid w:val="005C1212"/>
    <w:rsid w:val="005C5A95"/>
    <w:rsid w:val="005C6FD8"/>
    <w:rsid w:val="005C76B2"/>
    <w:rsid w:val="005D1D52"/>
    <w:rsid w:val="005D44A2"/>
    <w:rsid w:val="005D7D2A"/>
    <w:rsid w:val="005E160C"/>
    <w:rsid w:val="005E1893"/>
    <w:rsid w:val="005E256C"/>
    <w:rsid w:val="005E4259"/>
    <w:rsid w:val="005E55DD"/>
    <w:rsid w:val="005E69AA"/>
    <w:rsid w:val="005E7E61"/>
    <w:rsid w:val="005F0467"/>
    <w:rsid w:val="005F2C35"/>
    <w:rsid w:val="005F3706"/>
    <w:rsid w:val="005F37F7"/>
    <w:rsid w:val="005F40B3"/>
    <w:rsid w:val="005F512D"/>
    <w:rsid w:val="005F79D3"/>
    <w:rsid w:val="0060061D"/>
    <w:rsid w:val="006025DF"/>
    <w:rsid w:val="00603C5F"/>
    <w:rsid w:val="00605B26"/>
    <w:rsid w:val="006067DE"/>
    <w:rsid w:val="00606E4C"/>
    <w:rsid w:val="006100E8"/>
    <w:rsid w:val="0061170C"/>
    <w:rsid w:val="00614B63"/>
    <w:rsid w:val="00614D0D"/>
    <w:rsid w:val="00616DFF"/>
    <w:rsid w:val="00616E7F"/>
    <w:rsid w:val="00621E47"/>
    <w:rsid w:val="00626403"/>
    <w:rsid w:val="00627471"/>
    <w:rsid w:val="0063301B"/>
    <w:rsid w:val="0063426E"/>
    <w:rsid w:val="00634683"/>
    <w:rsid w:val="00634A38"/>
    <w:rsid w:val="00635C46"/>
    <w:rsid w:val="00635D91"/>
    <w:rsid w:val="00636531"/>
    <w:rsid w:val="00636E0E"/>
    <w:rsid w:val="00637065"/>
    <w:rsid w:val="00640850"/>
    <w:rsid w:val="0064098B"/>
    <w:rsid w:val="00644327"/>
    <w:rsid w:val="00647DA3"/>
    <w:rsid w:val="00652DDC"/>
    <w:rsid w:val="0065580C"/>
    <w:rsid w:val="0065588B"/>
    <w:rsid w:val="006578BB"/>
    <w:rsid w:val="00664486"/>
    <w:rsid w:val="00664893"/>
    <w:rsid w:val="0066720E"/>
    <w:rsid w:val="00667430"/>
    <w:rsid w:val="006728F4"/>
    <w:rsid w:val="00672D0D"/>
    <w:rsid w:val="00673004"/>
    <w:rsid w:val="006739E6"/>
    <w:rsid w:val="00674C13"/>
    <w:rsid w:val="006767E4"/>
    <w:rsid w:val="00680DCD"/>
    <w:rsid w:val="0068391D"/>
    <w:rsid w:val="006860B5"/>
    <w:rsid w:val="00686E53"/>
    <w:rsid w:val="006913BE"/>
    <w:rsid w:val="00691D0A"/>
    <w:rsid w:val="006922C1"/>
    <w:rsid w:val="0069350A"/>
    <w:rsid w:val="006967F1"/>
    <w:rsid w:val="00696E9C"/>
    <w:rsid w:val="006A1909"/>
    <w:rsid w:val="006A346E"/>
    <w:rsid w:val="006B25F4"/>
    <w:rsid w:val="006B5B1A"/>
    <w:rsid w:val="006C1DCE"/>
    <w:rsid w:val="006C259F"/>
    <w:rsid w:val="006C3CE4"/>
    <w:rsid w:val="006C3E45"/>
    <w:rsid w:val="006C47C6"/>
    <w:rsid w:val="006C7351"/>
    <w:rsid w:val="006C792F"/>
    <w:rsid w:val="006C7C0D"/>
    <w:rsid w:val="006D032F"/>
    <w:rsid w:val="006D2448"/>
    <w:rsid w:val="006D2A2C"/>
    <w:rsid w:val="006D3488"/>
    <w:rsid w:val="006D4D2D"/>
    <w:rsid w:val="006D4FC8"/>
    <w:rsid w:val="006D5476"/>
    <w:rsid w:val="006D7843"/>
    <w:rsid w:val="006E44A4"/>
    <w:rsid w:val="006E44B1"/>
    <w:rsid w:val="006E604D"/>
    <w:rsid w:val="006E7A81"/>
    <w:rsid w:val="006F3E6D"/>
    <w:rsid w:val="006F6863"/>
    <w:rsid w:val="006F68C0"/>
    <w:rsid w:val="006F70A2"/>
    <w:rsid w:val="007004B8"/>
    <w:rsid w:val="007016FE"/>
    <w:rsid w:val="007022DF"/>
    <w:rsid w:val="007048B5"/>
    <w:rsid w:val="00705B27"/>
    <w:rsid w:val="00710FF9"/>
    <w:rsid w:val="00711ED7"/>
    <w:rsid w:val="0071234D"/>
    <w:rsid w:val="00712652"/>
    <w:rsid w:val="00712928"/>
    <w:rsid w:val="00712E6E"/>
    <w:rsid w:val="007139D3"/>
    <w:rsid w:val="00714EE7"/>
    <w:rsid w:val="0072027C"/>
    <w:rsid w:val="0072366D"/>
    <w:rsid w:val="0072593A"/>
    <w:rsid w:val="007263D2"/>
    <w:rsid w:val="00727AB4"/>
    <w:rsid w:val="00734291"/>
    <w:rsid w:val="0073512E"/>
    <w:rsid w:val="00735E00"/>
    <w:rsid w:val="00736802"/>
    <w:rsid w:val="0073687A"/>
    <w:rsid w:val="00740332"/>
    <w:rsid w:val="00743446"/>
    <w:rsid w:val="007468E8"/>
    <w:rsid w:val="00747ACA"/>
    <w:rsid w:val="00755EAA"/>
    <w:rsid w:val="007566AC"/>
    <w:rsid w:val="007606B7"/>
    <w:rsid w:val="00761530"/>
    <w:rsid w:val="00761B99"/>
    <w:rsid w:val="00764553"/>
    <w:rsid w:val="00766881"/>
    <w:rsid w:val="0077208D"/>
    <w:rsid w:val="00772E09"/>
    <w:rsid w:val="00774D09"/>
    <w:rsid w:val="0077652D"/>
    <w:rsid w:val="00776754"/>
    <w:rsid w:val="00776DA2"/>
    <w:rsid w:val="00781684"/>
    <w:rsid w:val="00781DA8"/>
    <w:rsid w:val="00782C4D"/>
    <w:rsid w:val="0078360F"/>
    <w:rsid w:val="0078620C"/>
    <w:rsid w:val="007867C0"/>
    <w:rsid w:val="00787354"/>
    <w:rsid w:val="00787D93"/>
    <w:rsid w:val="00790B37"/>
    <w:rsid w:val="007949BF"/>
    <w:rsid w:val="00794D2E"/>
    <w:rsid w:val="00797261"/>
    <w:rsid w:val="007A0012"/>
    <w:rsid w:val="007A083C"/>
    <w:rsid w:val="007A226D"/>
    <w:rsid w:val="007A3E13"/>
    <w:rsid w:val="007A5E7F"/>
    <w:rsid w:val="007B03C0"/>
    <w:rsid w:val="007B170A"/>
    <w:rsid w:val="007B17BE"/>
    <w:rsid w:val="007B2370"/>
    <w:rsid w:val="007B2EDA"/>
    <w:rsid w:val="007B5528"/>
    <w:rsid w:val="007B736E"/>
    <w:rsid w:val="007B77B3"/>
    <w:rsid w:val="007C26A7"/>
    <w:rsid w:val="007C3AEB"/>
    <w:rsid w:val="007C3D02"/>
    <w:rsid w:val="007C3EED"/>
    <w:rsid w:val="007C44BB"/>
    <w:rsid w:val="007C58F5"/>
    <w:rsid w:val="007C728A"/>
    <w:rsid w:val="007D0B3C"/>
    <w:rsid w:val="007D1E32"/>
    <w:rsid w:val="007D28DA"/>
    <w:rsid w:val="007D4CD3"/>
    <w:rsid w:val="007D7221"/>
    <w:rsid w:val="007E115F"/>
    <w:rsid w:val="007E47E4"/>
    <w:rsid w:val="007E56D5"/>
    <w:rsid w:val="007E7D8B"/>
    <w:rsid w:val="007F091F"/>
    <w:rsid w:val="007F186A"/>
    <w:rsid w:val="007F53D9"/>
    <w:rsid w:val="007F5B99"/>
    <w:rsid w:val="007F6317"/>
    <w:rsid w:val="00802421"/>
    <w:rsid w:val="00802B65"/>
    <w:rsid w:val="00804151"/>
    <w:rsid w:val="0080447A"/>
    <w:rsid w:val="00805837"/>
    <w:rsid w:val="00806C6B"/>
    <w:rsid w:val="00807449"/>
    <w:rsid w:val="00810132"/>
    <w:rsid w:val="008104A2"/>
    <w:rsid w:val="0081098A"/>
    <w:rsid w:val="00813935"/>
    <w:rsid w:val="00815F36"/>
    <w:rsid w:val="00816EBC"/>
    <w:rsid w:val="00820312"/>
    <w:rsid w:val="0082113C"/>
    <w:rsid w:val="0082127B"/>
    <w:rsid w:val="008219F3"/>
    <w:rsid w:val="00822A3C"/>
    <w:rsid w:val="00823E78"/>
    <w:rsid w:val="00826117"/>
    <w:rsid w:val="0082614C"/>
    <w:rsid w:val="0082680C"/>
    <w:rsid w:val="008375D8"/>
    <w:rsid w:val="00840BE6"/>
    <w:rsid w:val="008452EB"/>
    <w:rsid w:val="0084585E"/>
    <w:rsid w:val="008459A8"/>
    <w:rsid w:val="008476C3"/>
    <w:rsid w:val="00847820"/>
    <w:rsid w:val="008526C1"/>
    <w:rsid w:val="008529F0"/>
    <w:rsid w:val="00852F50"/>
    <w:rsid w:val="00853D67"/>
    <w:rsid w:val="008548E6"/>
    <w:rsid w:val="00862AC7"/>
    <w:rsid w:val="00862B8E"/>
    <w:rsid w:val="00872BFE"/>
    <w:rsid w:val="00875D7B"/>
    <w:rsid w:val="00876001"/>
    <w:rsid w:val="00876E82"/>
    <w:rsid w:val="00877A10"/>
    <w:rsid w:val="00881EC8"/>
    <w:rsid w:val="008833EB"/>
    <w:rsid w:val="008850BF"/>
    <w:rsid w:val="00885B31"/>
    <w:rsid w:val="00890343"/>
    <w:rsid w:val="00891FE4"/>
    <w:rsid w:val="008929B7"/>
    <w:rsid w:val="00893B78"/>
    <w:rsid w:val="00897248"/>
    <w:rsid w:val="008A4926"/>
    <w:rsid w:val="008A5FFE"/>
    <w:rsid w:val="008A68A0"/>
    <w:rsid w:val="008A69EA"/>
    <w:rsid w:val="008B0F74"/>
    <w:rsid w:val="008B5794"/>
    <w:rsid w:val="008B5A23"/>
    <w:rsid w:val="008B701E"/>
    <w:rsid w:val="008B7ABD"/>
    <w:rsid w:val="008C1B3D"/>
    <w:rsid w:val="008C480A"/>
    <w:rsid w:val="008C66A9"/>
    <w:rsid w:val="008C7FA0"/>
    <w:rsid w:val="008D3B02"/>
    <w:rsid w:val="008D77C3"/>
    <w:rsid w:val="008D7D78"/>
    <w:rsid w:val="008E417E"/>
    <w:rsid w:val="008E49D9"/>
    <w:rsid w:val="008E4BDE"/>
    <w:rsid w:val="008E7146"/>
    <w:rsid w:val="008F0BCB"/>
    <w:rsid w:val="008F0D0E"/>
    <w:rsid w:val="008F105E"/>
    <w:rsid w:val="008F181F"/>
    <w:rsid w:val="008F1CF5"/>
    <w:rsid w:val="008F2EAB"/>
    <w:rsid w:val="008F3971"/>
    <w:rsid w:val="008F3BCB"/>
    <w:rsid w:val="008F4E2F"/>
    <w:rsid w:val="008F5749"/>
    <w:rsid w:val="008F5AEB"/>
    <w:rsid w:val="009011CE"/>
    <w:rsid w:val="00901D6E"/>
    <w:rsid w:val="00903257"/>
    <w:rsid w:val="0090420D"/>
    <w:rsid w:val="00904D70"/>
    <w:rsid w:val="00904E26"/>
    <w:rsid w:val="0090697A"/>
    <w:rsid w:val="00907DEB"/>
    <w:rsid w:val="00911529"/>
    <w:rsid w:val="0091337A"/>
    <w:rsid w:val="009159BE"/>
    <w:rsid w:val="0091674D"/>
    <w:rsid w:val="00916C13"/>
    <w:rsid w:val="0091718F"/>
    <w:rsid w:val="00917466"/>
    <w:rsid w:val="00920423"/>
    <w:rsid w:val="009222BB"/>
    <w:rsid w:val="00922314"/>
    <w:rsid w:val="00924269"/>
    <w:rsid w:val="00927A22"/>
    <w:rsid w:val="009301BB"/>
    <w:rsid w:val="00932640"/>
    <w:rsid w:val="009335B8"/>
    <w:rsid w:val="009377DE"/>
    <w:rsid w:val="0094002E"/>
    <w:rsid w:val="009401F4"/>
    <w:rsid w:val="00941888"/>
    <w:rsid w:val="00942C6E"/>
    <w:rsid w:val="00943C5F"/>
    <w:rsid w:val="009440F1"/>
    <w:rsid w:val="0094427B"/>
    <w:rsid w:val="00951753"/>
    <w:rsid w:val="0095297F"/>
    <w:rsid w:val="00954984"/>
    <w:rsid w:val="009574BE"/>
    <w:rsid w:val="00961CAE"/>
    <w:rsid w:val="00961CD8"/>
    <w:rsid w:val="00964514"/>
    <w:rsid w:val="00964DF8"/>
    <w:rsid w:val="0096599E"/>
    <w:rsid w:val="00972121"/>
    <w:rsid w:val="00974048"/>
    <w:rsid w:val="00980C47"/>
    <w:rsid w:val="009831F9"/>
    <w:rsid w:val="0098440F"/>
    <w:rsid w:val="00985369"/>
    <w:rsid w:val="00985BCC"/>
    <w:rsid w:val="009865FA"/>
    <w:rsid w:val="00990968"/>
    <w:rsid w:val="009909D8"/>
    <w:rsid w:val="00990D7A"/>
    <w:rsid w:val="0099231C"/>
    <w:rsid w:val="00994C6D"/>
    <w:rsid w:val="009A0D5C"/>
    <w:rsid w:val="009A1293"/>
    <w:rsid w:val="009A129B"/>
    <w:rsid w:val="009A20A6"/>
    <w:rsid w:val="009A2F9B"/>
    <w:rsid w:val="009A4770"/>
    <w:rsid w:val="009B006E"/>
    <w:rsid w:val="009B109F"/>
    <w:rsid w:val="009B57D5"/>
    <w:rsid w:val="009C05F7"/>
    <w:rsid w:val="009C0B0C"/>
    <w:rsid w:val="009C0B10"/>
    <w:rsid w:val="009C26D0"/>
    <w:rsid w:val="009C2F9E"/>
    <w:rsid w:val="009C4C22"/>
    <w:rsid w:val="009C6AA3"/>
    <w:rsid w:val="009D3099"/>
    <w:rsid w:val="009D5D2E"/>
    <w:rsid w:val="009D5F3F"/>
    <w:rsid w:val="009E624C"/>
    <w:rsid w:val="009F5BB2"/>
    <w:rsid w:val="009F6455"/>
    <w:rsid w:val="009F6817"/>
    <w:rsid w:val="009F788C"/>
    <w:rsid w:val="00A00916"/>
    <w:rsid w:val="00A00E12"/>
    <w:rsid w:val="00A02C6D"/>
    <w:rsid w:val="00A06133"/>
    <w:rsid w:val="00A06EC4"/>
    <w:rsid w:val="00A07711"/>
    <w:rsid w:val="00A124B2"/>
    <w:rsid w:val="00A12B3E"/>
    <w:rsid w:val="00A12B8E"/>
    <w:rsid w:val="00A144C1"/>
    <w:rsid w:val="00A16C44"/>
    <w:rsid w:val="00A20D22"/>
    <w:rsid w:val="00A219B9"/>
    <w:rsid w:val="00A24554"/>
    <w:rsid w:val="00A31A53"/>
    <w:rsid w:val="00A31B68"/>
    <w:rsid w:val="00A32FFE"/>
    <w:rsid w:val="00A426D3"/>
    <w:rsid w:val="00A43B14"/>
    <w:rsid w:val="00A47162"/>
    <w:rsid w:val="00A47425"/>
    <w:rsid w:val="00A51EF8"/>
    <w:rsid w:val="00A52847"/>
    <w:rsid w:val="00A53213"/>
    <w:rsid w:val="00A54471"/>
    <w:rsid w:val="00A55B57"/>
    <w:rsid w:val="00A660B2"/>
    <w:rsid w:val="00A667C6"/>
    <w:rsid w:val="00A678E6"/>
    <w:rsid w:val="00A700C7"/>
    <w:rsid w:val="00A720C2"/>
    <w:rsid w:val="00A772A9"/>
    <w:rsid w:val="00A7745E"/>
    <w:rsid w:val="00A8009A"/>
    <w:rsid w:val="00A8291E"/>
    <w:rsid w:val="00A859B2"/>
    <w:rsid w:val="00A92B80"/>
    <w:rsid w:val="00A92CFE"/>
    <w:rsid w:val="00A93A1D"/>
    <w:rsid w:val="00A9417D"/>
    <w:rsid w:val="00A962A4"/>
    <w:rsid w:val="00A965A6"/>
    <w:rsid w:val="00A96B55"/>
    <w:rsid w:val="00A9790F"/>
    <w:rsid w:val="00A97FA7"/>
    <w:rsid w:val="00AA2570"/>
    <w:rsid w:val="00AA275B"/>
    <w:rsid w:val="00AA37BA"/>
    <w:rsid w:val="00AA6AAA"/>
    <w:rsid w:val="00AB068F"/>
    <w:rsid w:val="00AB1402"/>
    <w:rsid w:val="00AB2748"/>
    <w:rsid w:val="00AB3696"/>
    <w:rsid w:val="00AB3943"/>
    <w:rsid w:val="00AB43FB"/>
    <w:rsid w:val="00AB4AE1"/>
    <w:rsid w:val="00AB5EBD"/>
    <w:rsid w:val="00AC102F"/>
    <w:rsid w:val="00AC28DA"/>
    <w:rsid w:val="00AC577B"/>
    <w:rsid w:val="00AC761E"/>
    <w:rsid w:val="00AD0094"/>
    <w:rsid w:val="00AD0384"/>
    <w:rsid w:val="00AD072B"/>
    <w:rsid w:val="00AD1279"/>
    <w:rsid w:val="00AD1492"/>
    <w:rsid w:val="00AD3B7C"/>
    <w:rsid w:val="00AD57B0"/>
    <w:rsid w:val="00AD73AD"/>
    <w:rsid w:val="00AE0482"/>
    <w:rsid w:val="00AE1FE5"/>
    <w:rsid w:val="00AE3FD0"/>
    <w:rsid w:val="00AE5B16"/>
    <w:rsid w:val="00AE731B"/>
    <w:rsid w:val="00AE7A6D"/>
    <w:rsid w:val="00AE7F28"/>
    <w:rsid w:val="00AF070E"/>
    <w:rsid w:val="00AF1F00"/>
    <w:rsid w:val="00AF2AFB"/>
    <w:rsid w:val="00AF3DE0"/>
    <w:rsid w:val="00AF5C4E"/>
    <w:rsid w:val="00AF7EBD"/>
    <w:rsid w:val="00B01018"/>
    <w:rsid w:val="00B01432"/>
    <w:rsid w:val="00B01E9F"/>
    <w:rsid w:val="00B0229A"/>
    <w:rsid w:val="00B03533"/>
    <w:rsid w:val="00B042E8"/>
    <w:rsid w:val="00B107DC"/>
    <w:rsid w:val="00B114F3"/>
    <w:rsid w:val="00B1343F"/>
    <w:rsid w:val="00B13595"/>
    <w:rsid w:val="00B1518C"/>
    <w:rsid w:val="00B156F8"/>
    <w:rsid w:val="00B15B53"/>
    <w:rsid w:val="00B17BC4"/>
    <w:rsid w:val="00B21B04"/>
    <w:rsid w:val="00B23B0E"/>
    <w:rsid w:val="00B27182"/>
    <w:rsid w:val="00B304DF"/>
    <w:rsid w:val="00B312A1"/>
    <w:rsid w:val="00B314D4"/>
    <w:rsid w:val="00B31F9E"/>
    <w:rsid w:val="00B330E7"/>
    <w:rsid w:val="00B35581"/>
    <w:rsid w:val="00B35C0F"/>
    <w:rsid w:val="00B36E57"/>
    <w:rsid w:val="00B36FDD"/>
    <w:rsid w:val="00B37004"/>
    <w:rsid w:val="00B37027"/>
    <w:rsid w:val="00B37578"/>
    <w:rsid w:val="00B40AB2"/>
    <w:rsid w:val="00B436E0"/>
    <w:rsid w:val="00B46733"/>
    <w:rsid w:val="00B46AFF"/>
    <w:rsid w:val="00B4701A"/>
    <w:rsid w:val="00B5033C"/>
    <w:rsid w:val="00B517E0"/>
    <w:rsid w:val="00B53D50"/>
    <w:rsid w:val="00B5583E"/>
    <w:rsid w:val="00B56186"/>
    <w:rsid w:val="00B5622F"/>
    <w:rsid w:val="00B56260"/>
    <w:rsid w:val="00B56D2E"/>
    <w:rsid w:val="00B571AA"/>
    <w:rsid w:val="00B65F59"/>
    <w:rsid w:val="00B70812"/>
    <w:rsid w:val="00B7081B"/>
    <w:rsid w:val="00B717D8"/>
    <w:rsid w:val="00B71CCB"/>
    <w:rsid w:val="00B741C9"/>
    <w:rsid w:val="00B760B8"/>
    <w:rsid w:val="00B774C7"/>
    <w:rsid w:val="00B807B2"/>
    <w:rsid w:val="00B830D6"/>
    <w:rsid w:val="00B83F81"/>
    <w:rsid w:val="00B8406F"/>
    <w:rsid w:val="00B85B2C"/>
    <w:rsid w:val="00B863C5"/>
    <w:rsid w:val="00B86665"/>
    <w:rsid w:val="00B868FB"/>
    <w:rsid w:val="00B86A2C"/>
    <w:rsid w:val="00B87201"/>
    <w:rsid w:val="00B9427E"/>
    <w:rsid w:val="00BA6823"/>
    <w:rsid w:val="00BA6C91"/>
    <w:rsid w:val="00BA72AD"/>
    <w:rsid w:val="00BA759C"/>
    <w:rsid w:val="00BB0CE3"/>
    <w:rsid w:val="00BB3D60"/>
    <w:rsid w:val="00BB7A1B"/>
    <w:rsid w:val="00BC36C4"/>
    <w:rsid w:val="00BC3706"/>
    <w:rsid w:val="00BC3E98"/>
    <w:rsid w:val="00BC5B24"/>
    <w:rsid w:val="00BC718C"/>
    <w:rsid w:val="00BC74D2"/>
    <w:rsid w:val="00BC7EBB"/>
    <w:rsid w:val="00BD0109"/>
    <w:rsid w:val="00BD02E4"/>
    <w:rsid w:val="00BD416E"/>
    <w:rsid w:val="00BD5BAD"/>
    <w:rsid w:val="00BD78D1"/>
    <w:rsid w:val="00BD7C96"/>
    <w:rsid w:val="00BE1046"/>
    <w:rsid w:val="00BE4F62"/>
    <w:rsid w:val="00BE52AC"/>
    <w:rsid w:val="00BE5A90"/>
    <w:rsid w:val="00BF03E5"/>
    <w:rsid w:val="00BF1888"/>
    <w:rsid w:val="00BF216A"/>
    <w:rsid w:val="00BF3C8D"/>
    <w:rsid w:val="00BF4126"/>
    <w:rsid w:val="00BF4B8A"/>
    <w:rsid w:val="00BF6E78"/>
    <w:rsid w:val="00C0039B"/>
    <w:rsid w:val="00C005BE"/>
    <w:rsid w:val="00C01CAF"/>
    <w:rsid w:val="00C04797"/>
    <w:rsid w:val="00C05366"/>
    <w:rsid w:val="00C06A33"/>
    <w:rsid w:val="00C07535"/>
    <w:rsid w:val="00C10060"/>
    <w:rsid w:val="00C10114"/>
    <w:rsid w:val="00C1131B"/>
    <w:rsid w:val="00C12B72"/>
    <w:rsid w:val="00C1479C"/>
    <w:rsid w:val="00C15E83"/>
    <w:rsid w:val="00C16680"/>
    <w:rsid w:val="00C211D1"/>
    <w:rsid w:val="00C21E4A"/>
    <w:rsid w:val="00C242E8"/>
    <w:rsid w:val="00C25FD7"/>
    <w:rsid w:val="00C27020"/>
    <w:rsid w:val="00C3056A"/>
    <w:rsid w:val="00C30FD7"/>
    <w:rsid w:val="00C319D1"/>
    <w:rsid w:val="00C330C6"/>
    <w:rsid w:val="00C37C8F"/>
    <w:rsid w:val="00C4108A"/>
    <w:rsid w:val="00C42512"/>
    <w:rsid w:val="00C42FE1"/>
    <w:rsid w:val="00C4728D"/>
    <w:rsid w:val="00C50B2E"/>
    <w:rsid w:val="00C538FE"/>
    <w:rsid w:val="00C54475"/>
    <w:rsid w:val="00C54F30"/>
    <w:rsid w:val="00C55D18"/>
    <w:rsid w:val="00C570FD"/>
    <w:rsid w:val="00C607D7"/>
    <w:rsid w:val="00C62184"/>
    <w:rsid w:val="00C63AFD"/>
    <w:rsid w:val="00C64DA2"/>
    <w:rsid w:val="00C66D7C"/>
    <w:rsid w:val="00C7107F"/>
    <w:rsid w:val="00C71929"/>
    <w:rsid w:val="00C71DC4"/>
    <w:rsid w:val="00C72476"/>
    <w:rsid w:val="00C72B53"/>
    <w:rsid w:val="00C751C6"/>
    <w:rsid w:val="00C76648"/>
    <w:rsid w:val="00C80A94"/>
    <w:rsid w:val="00C80DDC"/>
    <w:rsid w:val="00C80DF8"/>
    <w:rsid w:val="00C83C23"/>
    <w:rsid w:val="00C83C65"/>
    <w:rsid w:val="00C904FB"/>
    <w:rsid w:val="00C9177E"/>
    <w:rsid w:val="00C91D8D"/>
    <w:rsid w:val="00C9313F"/>
    <w:rsid w:val="00C93964"/>
    <w:rsid w:val="00C954C7"/>
    <w:rsid w:val="00C959A5"/>
    <w:rsid w:val="00C95D82"/>
    <w:rsid w:val="00C97A95"/>
    <w:rsid w:val="00CA119E"/>
    <w:rsid w:val="00CA19DC"/>
    <w:rsid w:val="00CA3832"/>
    <w:rsid w:val="00CA4888"/>
    <w:rsid w:val="00CA4B28"/>
    <w:rsid w:val="00CA76F1"/>
    <w:rsid w:val="00CB0738"/>
    <w:rsid w:val="00CB1EFF"/>
    <w:rsid w:val="00CB44A1"/>
    <w:rsid w:val="00CB4959"/>
    <w:rsid w:val="00CB5E2B"/>
    <w:rsid w:val="00CC09C2"/>
    <w:rsid w:val="00CC2760"/>
    <w:rsid w:val="00CC4494"/>
    <w:rsid w:val="00CC4A6C"/>
    <w:rsid w:val="00CC5F25"/>
    <w:rsid w:val="00CC71C6"/>
    <w:rsid w:val="00CD0013"/>
    <w:rsid w:val="00CD0F5A"/>
    <w:rsid w:val="00CD1F4E"/>
    <w:rsid w:val="00CD38B3"/>
    <w:rsid w:val="00CD6F6F"/>
    <w:rsid w:val="00CD754A"/>
    <w:rsid w:val="00CD786B"/>
    <w:rsid w:val="00CD78D8"/>
    <w:rsid w:val="00CD7B13"/>
    <w:rsid w:val="00CE043F"/>
    <w:rsid w:val="00CE0A2D"/>
    <w:rsid w:val="00CE2540"/>
    <w:rsid w:val="00CE2647"/>
    <w:rsid w:val="00CE3D68"/>
    <w:rsid w:val="00CE3E20"/>
    <w:rsid w:val="00CE728B"/>
    <w:rsid w:val="00CE78DE"/>
    <w:rsid w:val="00CF214F"/>
    <w:rsid w:val="00CF31D5"/>
    <w:rsid w:val="00CF3B90"/>
    <w:rsid w:val="00CF3D23"/>
    <w:rsid w:val="00CF43D9"/>
    <w:rsid w:val="00CF487C"/>
    <w:rsid w:val="00CF66F7"/>
    <w:rsid w:val="00CF6A91"/>
    <w:rsid w:val="00CF7D6D"/>
    <w:rsid w:val="00D00476"/>
    <w:rsid w:val="00D016F8"/>
    <w:rsid w:val="00D022D4"/>
    <w:rsid w:val="00D0574A"/>
    <w:rsid w:val="00D075E8"/>
    <w:rsid w:val="00D10C2E"/>
    <w:rsid w:val="00D15AD6"/>
    <w:rsid w:val="00D15F29"/>
    <w:rsid w:val="00D175DD"/>
    <w:rsid w:val="00D213BE"/>
    <w:rsid w:val="00D21495"/>
    <w:rsid w:val="00D252EE"/>
    <w:rsid w:val="00D313C6"/>
    <w:rsid w:val="00D40784"/>
    <w:rsid w:val="00D41257"/>
    <w:rsid w:val="00D47EAD"/>
    <w:rsid w:val="00D51608"/>
    <w:rsid w:val="00D5337F"/>
    <w:rsid w:val="00D576CA"/>
    <w:rsid w:val="00D6024A"/>
    <w:rsid w:val="00D608B7"/>
    <w:rsid w:val="00D62437"/>
    <w:rsid w:val="00D62A44"/>
    <w:rsid w:val="00D63491"/>
    <w:rsid w:val="00D67899"/>
    <w:rsid w:val="00D70A43"/>
    <w:rsid w:val="00D7564D"/>
    <w:rsid w:val="00D77ABF"/>
    <w:rsid w:val="00D77B90"/>
    <w:rsid w:val="00D80335"/>
    <w:rsid w:val="00D823D9"/>
    <w:rsid w:val="00D82994"/>
    <w:rsid w:val="00D82AB4"/>
    <w:rsid w:val="00D831AA"/>
    <w:rsid w:val="00D865C6"/>
    <w:rsid w:val="00D869FD"/>
    <w:rsid w:val="00D9455D"/>
    <w:rsid w:val="00D95026"/>
    <w:rsid w:val="00D95985"/>
    <w:rsid w:val="00D96C33"/>
    <w:rsid w:val="00D974DF"/>
    <w:rsid w:val="00D97694"/>
    <w:rsid w:val="00DA0E4B"/>
    <w:rsid w:val="00DA162E"/>
    <w:rsid w:val="00DA38CC"/>
    <w:rsid w:val="00DA4EBF"/>
    <w:rsid w:val="00DA6ED4"/>
    <w:rsid w:val="00DA79AB"/>
    <w:rsid w:val="00DB1CDF"/>
    <w:rsid w:val="00DB6499"/>
    <w:rsid w:val="00DB6CF4"/>
    <w:rsid w:val="00DC0090"/>
    <w:rsid w:val="00DC2C83"/>
    <w:rsid w:val="00DC5305"/>
    <w:rsid w:val="00DC638B"/>
    <w:rsid w:val="00DD13F2"/>
    <w:rsid w:val="00DD718B"/>
    <w:rsid w:val="00DE00F4"/>
    <w:rsid w:val="00DE015D"/>
    <w:rsid w:val="00DE3752"/>
    <w:rsid w:val="00DE5460"/>
    <w:rsid w:val="00DE6A53"/>
    <w:rsid w:val="00DE7936"/>
    <w:rsid w:val="00DE7ACC"/>
    <w:rsid w:val="00DF0B63"/>
    <w:rsid w:val="00DF2157"/>
    <w:rsid w:val="00DF242A"/>
    <w:rsid w:val="00DF3E59"/>
    <w:rsid w:val="00DF5E54"/>
    <w:rsid w:val="00DF65E9"/>
    <w:rsid w:val="00DF7E4E"/>
    <w:rsid w:val="00E13E11"/>
    <w:rsid w:val="00E171A7"/>
    <w:rsid w:val="00E210A3"/>
    <w:rsid w:val="00E21BBE"/>
    <w:rsid w:val="00E229EE"/>
    <w:rsid w:val="00E24398"/>
    <w:rsid w:val="00E277C5"/>
    <w:rsid w:val="00E27B11"/>
    <w:rsid w:val="00E30201"/>
    <w:rsid w:val="00E33999"/>
    <w:rsid w:val="00E37024"/>
    <w:rsid w:val="00E371F1"/>
    <w:rsid w:val="00E376C2"/>
    <w:rsid w:val="00E37F28"/>
    <w:rsid w:val="00E41EC4"/>
    <w:rsid w:val="00E423CA"/>
    <w:rsid w:val="00E43CE5"/>
    <w:rsid w:val="00E44F71"/>
    <w:rsid w:val="00E473E2"/>
    <w:rsid w:val="00E47F4D"/>
    <w:rsid w:val="00E52D1E"/>
    <w:rsid w:val="00E55AEE"/>
    <w:rsid w:val="00E56644"/>
    <w:rsid w:val="00E57745"/>
    <w:rsid w:val="00E578A1"/>
    <w:rsid w:val="00E57F31"/>
    <w:rsid w:val="00E6017F"/>
    <w:rsid w:val="00E61FF0"/>
    <w:rsid w:val="00E63890"/>
    <w:rsid w:val="00E67EF4"/>
    <w:rsid w:val="00E715A7"/>
    <w:rsid w:val="00E71DC2"/>
    <w:rsid w:val="00E73722"/>
    <w:rsid w:val="00E748EC"/>
    <w:rsid w:val="00E76B1D"/>
    <w:rsid w:val="00E775F5"/>
    <w:rsid w:val="00E80020"/>
    <w:rsid w:val="00E80210"/>
    <w:rsid w:val="00E80DB5"/>
    <w:rsid w:val="00E8189B"/>
    <w:rsid w:val="00E86B1B"/>
    <w:rsid w:val="00E90D05"/>
    <w:rsid w:val="00E92560"/>
    <w:rsid w:val="00E94E22"/>
    <w:rsid w:val="00E97B4D"/>
    <w:rsid w:val="00EA082E"/>
    <w:rsid w:val="00EA0840"/>
    <w:rsid w:val="00EA09AB"/>
    <w:rsid w:val="00EA1897"/>
    <w:rsid w:val="00EA1AF4"/>
    <w:rsid w:val="00EA3182"/>
    <w:rsid w:val="00EA3A9C"/>
    <w:rsid w:val="00EA53A4"/>
    <w:rsid w:val="00EA71E5"/>
    <w:rsid w:val="00EA7798"/>
    <w:rsid w:val="00EA7992"/>
    <w:rsid w:val="00EB1447"/>
    <w:rsid w:val="00EB18CA"/>
    <w:rsid w:val="00EB3747"/>
    <w:rsid w:val="00EB62E6"/>
    <w:rsid w:val="00EB6CDF"/>
    <w:rsid w:val="00EC037F"/>
    <w:rsid w:val="00EC0A52"/>
    <w:rsid w:val="00EC1A6B"/>
    <w:rsid w:val="00EC1D84"/>
    <w:rsid w:val="00EC47A0"/>
    <w:rsid w:val="00EC6613"/>
    <w:rsid w:val="00EC669A"/>
    <w:rsid w:val="00ED06CE"/>
    <w:rsid w:val="00ED0EA6"/>
    <w:rsid w:val="00ED0F81"/>
    <w:rsid w:val="00ED2232"/>
    <w:rsid w:val="00ED380A"/>
    <w:rsid w:val="00ED3855"/>
    <w:rsid w:val="00ED3D5D"/>
    <w:rsid w:val="00ED50A2"/>
    <w:rsid w:val="00ED55DC"/>
    <w:rsid w:val="00ED593C"/>
    <w:rsid w:val="00EF49B6"/>
    <w:rsid w:val="00EF4A12"/>
    <w:rsid w:val="00EF4AB7"/>
    <w:rsid w:val="00EF5CD2"/>
    <w:rsid w:val="00F035DC"/>
    <w:rsid w:val="00F06EA6"/>
    <w:rsid w:val="00F07A55"/>
    <w:rsid w:val="00F1048B"/>
    <w:rsid w:val="00F110B9"/>
    <w:rsid w:val="00F132AF"/>
    <w:rsid w:val="00F13AB1"/>
    <w:rsid w:val="00F14771"/>
    <w:rsid w:val="00F167C3"/>
    <w:rsid w:val="00F168BE"/>
    <w:rsid w:val="00F16D59"/>
    <w:rsid w:val="00F1747D"/>
    <w:rsid w:val="00F174F3"/>
    <w:rsid w:val="00F2090A"/>
    <w:rsid w:val="00F231CB"/>
    <w:rsid w:val="00F27B60"/>
    <w:rsid w:val="00F27F21"/>
    <w:rsid w:val="00F3091E"/>
    <w:rsid w:val="00F309C6"/>
    <w:rsid w:val="00F3294F"/>
    <w:rsid w:val="00F33BCD"/>
    <w:rsid w:val="00F344BC"/>
    <w:rsid w:val="00F378A5"/>
    <w:rsid w:val="00F37AD3"/>
    <w:rsid w:val="00F43DC3"/>
    <w:rsid w:val="00F507E2"/>
    <w:rsid w:val="00F53068"/>
    <w:rsid w:val="00F53593"/>
    <w:rsid w:val="00F601FB"/>
    <w:rsid w:val="00F60E79"/>
    <w:rsid w:val="00F63F26"/>
    <w:rsid w:val="00F662CE"/>
    <w:rsid w:val="00F67DEF"/>
    <w:rsid w:val="00F72826"/>
    <w:rsid w:val="00F73FE8"/>
    <w:rsid w:val="00F8069A"/>
    <w:rsid w:val="00F81A0A"/>
    <w:rsid w:val="00F82F65"/>
    <w:rsid w:val="00F84092"/>
    <w:rsid w:val="00F85513"/>
    <w:rsid w:val="00F8588D"/>
    <w:rsid w:val="00F85D13"/>
    <w:rsid w:val="00F909E4"/>
    <w:rsid w:val="00F91715"/>
    <w:rsid w:val="00F934D2"/>
    <w:rsid w:val="00F93B00"/>
    <w:rsid w:val="00F93FDD"/>
    <w:rsid w:val="00F94F4D"/>
    <w:rsid w:val="00F95205"/>
    <w:rsid w:val="00FA13D8"/>
    <w:rsid w:val="00FA432C"/>
    <w:rsid w:val="00FA452E"/>
    <w:rsid w:val="00FB0324"/>
    <w:rsid w:val="00FB4CF6"/>
    <w:rsid w:val="00FC01B4"/>
    <w:rsid w:val="00FC0699"/>
    <w:rsid w:val="00FC12E1"/>
    <w:rsid w:val="00FC2033"/>
    <w:rsid w:val="00FC289A"/>
    <w:rsid w:val="00FC29BF"/>
    <w:rsid w:val="00FC49D5"/>
    <w:rsid w:val="00FC670A"/>
    <w:rsid w:val="00FC729C"/>
    <w:rsid w:val="00FD246D"/>
    <w:rsid w:val="00FD7DF4"/>
    <w:rsid w:val="00FE09B7"/>
    <w:rsid w:val="00FE20F2"/>
    <w:rsid w:val="00FE4146"/>
    <w:rsid w:val="00FE5C4D"/>
    <w:rsid w:val="00FE7488"/>
    <w:rsid w:val="00FE79AC"/>
    <w:rsid w:val="00FE7C28"/>
    <w:rsid w:val="00FF0C73"/>
    <w:rsid w:val="00FF0F36"/>
    <w:rsid w:val="00FF7242"/>
    <w:rsid w:val="00FF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63BA5C"/>
  <w15:docId w15:val="{BE65FBE9-8D3E-4B16-BCB5-3104CC38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DDC"/>
    <w:pPr>
      <w:spacing w:line="276" w:lineRule="auto"/>
    </w:pPr>
    <w:rPr>
      <w:sz w:val="24"/>
    </w:rPr>
  </w:style>
  <w:style w:type="paragraph" w:styleId="Heading1">
    <w:name w:val="heading 1"/>
    <w:basedOn w:val="Normal"/>
    <w:next w:val="Normal"/>
    <w:link w:val="Heading1Char"/>
    <w:uiPriority w:val="99"/>
    <w:qFormat/>
    <w:rsid w:val="00B114F3"/>
    <w:pPr>
      <w:keepNext/>
      <w:keepLines/>
      <w:spacing w:before="480"/>
      <w:outlineLvl w:val="0"/>
    </w:pPr>
    <w:rPr>
      <w:rFonts w:eastAsia="Times New Roman"/>
      <w:b/>
      <w:bCs/>
      <w:sz w:val="32"/>
      <w:szCs w:val="28"/>
    </w:rPr>
  </w:style>
  <w:style w:type="paragraph" w:styleId="Heading2">
    <w:name w:val="heading 2"/>
    <w:basedOn w:val="Normal"/>
    <w:next w:val="Normal"/>
    <w:link w:val="Heading2Char"/>
    <w:uiPriority w:val="99"/>
    <w:qFormat/>
    <w:rsid w:val="00B114F3"/>
    <w:pPr>
      <w:keepNext/>
      <w:keepLines/>
      <w:spacing w:before="200"/>
      <w:outlineLvl w:val="1"/>
    </w:pPr>
    <w:rPr>
      <w:rFonts w:eastAsia="Times New Roman"/>
      <w:b/>
      <w:bCs/>
      <w:sz w:val="32"/>
      <w:szCs w:val="26"/>
    </w:rPr>
  </w:style>
  <w:style w:type="paragraph" w:styleId="Heading3">
    <w:name w:val="heading 3"/>
    <w:basedOn w:val="Normal"/>
    <w:next w:val="Normal"/>
    <w:link w:val="Heading3Char"/>
    <w:unhideWhenUsed/>
    <w:qFormat/>
    <w:locked/>
    <w:rsid w:val="00664486"/>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114F3"/>
    <w:rPr>
      <w:rFonts w:eastAsia="Times New Roman" w:cs="Times New Roman"/>
      <w:b/>
      <w:bCs/>
      <w:sz w:val="28"/>
      <w:szCs w:val="28"/>
    </w:rPr>
  </w:style>
  <w:style w:type="character" w:customStyle="1" w:styleId="Heading2Char">
    <w:name w:val="Heading 2 Char"/>
    <w:basedOn w:val="DefaultParagraphFont"/>
    <w:link w:val="Heading2"/>
    <w:uiPriority w:val="99"/>
    <w:semiHidden/>
    <w:locked/>
    <w:rsid w:val="00B114F3"/>
    <w:rPr>
      <w:rFonts w:eastAsia="Times New Roman" w:cs="Times New Roman"/>
      <w:b/>
      <w:bCs/>
      <w:sz w:val="26"/>
      <w:szCs w:val="26"/>
    </w:rPr>
  </w:style>
  <w:style w:type="paragraph" w:styleId="BalloonText">
    <w:name w:val="Balloon Text"/>
    <w:basedOn w:val="Normal"/>
    <w:link w:val="BalloonTextChar"/>
    <w:uiPriority w:val="99"/>
    <w:semiHidden/>
    <w:rsid w:val="00AB5E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5EBD"/>
    <w:rPr>
      <w:rFonts w:ascii="Tahoma" w:hAnsi="Tahoma" w:cs="Tahoma"/>
      <w:sz w:val="16"/>
      <w:szCs w:val="16"/>
    </w:rPr>
  </w:style>
  <w:style w:type="paragraph" w:styleId="ListParagraph">
    <w:name w:val="List Paragraph"/>
    <w:basedOn w:val="Normal"/>
    <w:uiPriority w:val="99"/>
    <w:qFormat/>
    <w:rsid w:val="00964514"/>
    <w:pPr>
      <w:spacing w:line="240" w:lineRule="auto"/>
      <w:ind w:left="720"/>
      <w:contextualSpacing/>
    </w:pPr>
    <w:rPr>
      <w:rFonts w:ascii="Calibri" w:hAnsi="Calibri"/>
      <w:sz w:val="22"/>
    </w:rPr>
  </w:style>
  <w:style w:type="paragraph" w:customStyle="1" w:styleId="Default">
    <w:name w:val="Default"/>
    <w:rsid w:val="00402DF1"/>
    <w:pPr>
      <w:autoSpaceDE w:val="0"/>
      <w:autoSpaceDN w:val="0"/>
      <w:adjustRightInd w:val="0"/>
    </w:pPr>
    <w:rPr>
      <w:rFonts w:ascii="Times New Roman" w:eastAsia="Times New Roman" w:hAnsi="Times New Roman"/>
      <w:color w:val="000000"/>
      <w:sz w:val="24"/>
      <w:szCs w:val="24"/>
    </w:rPr>
  </w:style>
  <w:style w:type="paragraph" w:styleId="NoSpacing">
    <w:name w:val="No Spacing"/>
    <w:uiPriority w:val="99"/>
    <w:qFormat/>
    <w:rsid w:val="00402DF1"/>
    <w:rPr>
      <w:rFonts w:ascii="Calibri" w:eastAsia="Times New Roman" w:hAnsi="Calibri"/>
    </w:rPr>
  </w:style>
  <w:style w:type="paragraph" w:styleId="Header">
    <w:name w:val="header"/>
    <w:basedOn w:val="Normal"/>
    <w:link w:val="HeaderChar"/>
    <w:uiPriority w:val="99"/>
    <w:rsid w:val="00F06EA6"/>
    <w:pPr>
      <w:tabs>
        <w:tab w:val="center" w:pos="4680"/>
        <w:tab w:val="right" w:pos="9360"/>
      </w:tabs>
      <w:spacing w:line="240" w:lineRule="auto"/>
    </w:pPr>
  </w:style>
  <w:style w:type="character" w:customStyle="1" w:styleId="HeaderChar">
    <w:name w:val="Header Char"/>
    <w:basedOn w:val="DefaultParagraphFont"/>
    <w:link w:val="Header"/>
    <w:uiPriority w:val="99"/>
    <w:locked/>
    <w:rsid w:val="00F06EA6"/>
    <w:rPr>
      <w:rFonts w:cs="Times New Roman"/>
    </w:rPr>
  </w:style>
  <w:style w:type="paragraph" w:styleId="Footer">
    <w:name w:val="footer"/>
    <w:basedOn w:val="Normal"/>
    <w:link w:val="FooterChar"/>
    <w:uiPriority w:val="99"/>
    <w:rsid w:val="00F06EA6"/>
    <w:pPr>
      <w:tabs>
        <w:tab w:val="center" w:pos="4680"/>
        <w:tab w:val="right" w:pos="9360"/>
      </w:tabs>
      <w:spacing w:line="240" w:lineRule="auto"/>
    </w:pPr>
  </w:style>
  <w:style w:type="character" w:customStyle="1" w:styleId="FooterChar">
    <w:name w:val="Footer Char"/>
    <w:basedOn w:val="DefaultParagraphFont"/>
    <w:link w:val="Footer"/>
    <w:uiPriority w:val="99"/>
    <w:locked/>
    <w:rsid w:val="00F06EA6"/>
    <w:rPr>
      <w:rFonts w:cs="Times New Roman"/>
    </w:rPr>
  </w:style>
  <w:style w:type="character" w:customStyle="1" w:styleId="apple-style-span">
    <w:name w:val="apple-style-span"/>
    <w:basedOn w:val="DefaultParagraphFont"/>
    <w:uiPriority w:val="99"/>
    <w:rsid w:val="00416EA7"/>
    <w:rPr>
      <w:rFonts w:cs="Times New Roman"/>
    </w:rPr>
  </w:style>
  <w:style w:type="table" w:styleId="TableGrid">
    <w:name w:val="Table Grid"/>
    <w:basedOn w:val="TableNormal"/>
    <w:uiPriority w:val="59"/>
    <w:rsid w:val="00DB1CDF"/>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222E54"/>
    <w:rPr>
      <w:rFonts w:cs="Times New Roman"/>
      <w:sz w:val="16"/>
      <w:szCs w:val="16"/>
    </w:rPr>
  </w:style>
  <w:style w:type="paragraph" w:styleId="CommentText">
    <w:name w:val="annotation text"/>
    <w:basedOn w:val="Normal"/>
    <w:link w:val="CommentTextChar"/>
    <w:uiPriority w:val="99"/>
    <w:semiHidden/>
    <w:rsid w:val="00222E5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22E54"/>
    <w:rPr>
      <w:rFonts w:cs="Times New Roman"/>
      <w:sz w:val="20"/>
      <w:szCs w:val="20"/>
    </w:rPr>
  </w:style>
  <w:style w:type="paragraph" w:styleId="CommentSubject">
    <w:name w:val="annotation subject"/>
    <w:basedOn w:val="CommentText"/>
    <w:next w:val="CommentText"/>
    <w:link w:val="CommentSubjectChar"/>
    <w:uiPriority w:val="99"/>
    <w:semiHidden/>
    <w:rsid w:val="00222E54"/>
    <w:rPr>
      <w:b/>
      <w:bCs/>
    </w:rPr>
  </w:style>
  <w:style w:type="character" w:customStyle="1" w:styleId="CommentSubjectChar">
    <w:name w:val="Comment Subject Char"/>
    <w:basedOn w:val="CommentTextChar"/>
    <w:link w:val="CommentSubject"/>
    <w:uiPriority w:val="99"/>
    <w:semiHidden/>
    <w:locked/>
    <w:rsid w:val="00222E54"/>
    <w:rPr>
      <w:rFonts w:cs="Times New Roman"/>
      <w:b/>
      <w:bCs/>
      <w:sz w:val="20"/>
      <w:szCs w:val="20"/>
    </w:rPr>
  </w:style>
  <w:style w:type="paragraph" w:styleId="FootnoteText">
    <w:name w:val="footnote text"/>
    <w:basedOn w:val="Normal"/>
    <w:link w:val="FootnoteTextChar"/>
    <w:uiPriority w:val="99"/>
    <w:semiHidden/>
    <w:rsid w:val="002F21B1"/>
    <w:pPr>
      <w:spacing w:line="240" w:lineRule="auto"/>
    </w:pPr>
    <w:rPr>
      <w:rFonts w:ascii="Calibri" w:eastAsia="Times New Roman" w:hAnsi="Calibri"/>
      <w:sz w:val="20"/>
      <w:szCs w:val="20"/>
    </w:rPr>
  </w:style>
  <w:style w:type="character" w:customStyle="1" w:styleId="FootnoteTextChar">
    <w:name w:val="Footnote Text Char"/>
    <w:basedOn w:val="DefaultParagraphFont"/>
    <w:link w:val="FootnoteText"/>
    <w:uiPriority w:val="99"/>
    <w:semiHidden/>
    <w:locked/>
    <w:rsid w:val="002F21B1"/>
    <w:rPr>
      <w:rFonts w:ascii="Calibri" w:hAnsi="Calibri" w:cs="Times New Roman"/>
      <w:sz w:val="20"/>
      <w:szCs w:val="20"/>
    </w:rPr>
  </w:style>
  <w:style w:type="character" w:styleId="FootnoteReference">
    <w:name w:val="footnote reference"/>
    <w:basedOn w:val="DefaultParagraphFont"/>
    <w:uiPriority w:val="99"/>
    <w:semiHidden/>
    <w:rsid w:val="002F21B1"/>
    <w:rPr>
      <w:rFonts w:cs="Times New Roman"/>
      <w:vertAlign w:val="superscript"/>
    </w:rPr>
  </w:style>
  <w:style w:type="paragraph" w:styleId="Revision">
    <w:name w:val="Revision"/>
    <w:hidden/>
    <w:uiPriority w:val="99"/>
    <w:semiHidden/>
    <w:rsid w:val="00D41257"/>
    <w:rPr>
      <w:sz w:val="24"/>
    </w:rPr>
  </w:style>
  <w:style w:type="paragraph" w:styleId="BodyText3">
    <w:name w:val="Body Text 3"/>
    <w:basedOn w:val="Normal"/>
    <w:link w:val="BodyText3Char"/>
    <w:uiPriority w:val="99"/>
    <w:rsid w:val="00235381"/>
    <w:pPr>
      <w:tabs>
        <w:tab w:val="left" w:pos="1095"/>
      </w:tabs>
      <w:spacing w:line="240" w:lineRule="auto"/>
    </w:pPr>
    <w:rPr>
      <w:rFonts w:ascii="Times New Roman" w:eastAsia="Times New Roman" w:hAnsi="Times New Roman"/>
      <w:sz w:val="22"/>
      <w:szCs w:val="20"/>
    </w:rPr>
  </w:style>
  <w:style w:type="character" w:customStyle="1" w:styleId="BodyText3Char">
    <w:name w:val="Body Text 3 Char"/>
    <w:basedOn w:val="DefaultParagraphFont"/>
    <w:link w:val="BodyText3"/>
    <w:uiPriority w:val="99"/>
    <w:locked/>
    <w:rsid w:val="00235381"/>
    <w:rPr>
      <w:rFonts w:ascii="Times New Roman" w:hAnsi="Times New Roman" w:cs="Times New Roman"/>
      <w:sz w:val="20"/>
      <w:szCs w:val="20"/>
    </w:rPr>
  </w:style>
  <w:style w:type="paragraph" w:styleId="TOCHeading">
    <w:name w:val="TOC Heading"/>
    <w:basedOn w:val="Heading1"/>
    <w:next w:val="Normal"/>
    <w:uiPriority w:val="99"/>
    <w:qFormat/>
    <w:rsid w:val="00247A86"/>
    <w:pPr>
      <w:outlineLvl w:val="9"/>
    </w:pPr>
    <w:rPr>
      <w:lang w:eastAsia="ja-JP"/>
    </w:rPr>
  </w:style>
  <w:style w:type="paragraph" w:styleId="TOC2">
    <w:name w:val="toc 2"/>
    <w:basedOn w:val="Normal"/>
    <w:next w:val="Normal"/>
    <w:autoRedefine/>
    <w:uiPriority w:val="39"/>
    <w:rsid w:val="00247A86"/>
    <w:pPr>
      <w:spacing w:after="100"/>
      <w:ind w:left="240"/>
    </w:pPr>
  </w:style>
  <w:style w:type="character" w:styleId="Hyperlink">
    <w:name w:val="Hyperlink"/>
    <w:basedOn w:val="DefaultParagraphFont"/>
    <w:uiPriority w:val="99"/>
    <w:rsid w:val="00247A86"/>
    <w:rPr>
      <w:rFonts w:cs="Times New Roman"/>
      <w:color w:val="0000FF"/>
      <w:u w:val="single"/>
    </w:rPr>
  </w:style>
  <w:style w:type="paragraph" w:styleId="TOC1">
    <w:name w:val="toc 1"/>
    <w:basedOn w:val="Normal"/>
    <w:next w:val="Normal"/>
    <w:autoRedefine/>
    <w:uiPriority w:val="39"/>
    <w:rsid w:val="00247A86"/>
    <w:pPr>
      <w:spacing w:after="100"/>
    </w:pPr>
  </w:style>
  <w:style w:type="character" w:customStyle="1" w:styleId="object">
    <w:name w:val="object"/>
    <w:basedOn w:val="DefaultParagraphFont"/>
    <w:uiPriority w:val="99"/>
    <w:rsid w:val="007B5528"/>
    <w:rPr>
      <w:rFonts w:cs="Times New Roman"/>
    </w:rPr>
  </w:style>
  <w:style w:type="paragraph" w:styleId="NormalWeb">
    <w:name w:val="Normal (Web)"/>
    <w:basedOn w:val="Normal"/>
    <w:uiPriority w:val="99"/>
    <w:rsid w:val="00D82AB4"/>
    <w:pPr>
      <w:spacing w:before="100" w:beforeAutospacing="1" w:after="100" w:afterAutospacing="1" w:line="240" w:lineRule="auto"/>
    </w:pPr>
    <w:rPr>
      <w:rFonts w:ascii="Times New Roman" w:eastAsia="Times New Roman" w:hAnsi="Times New Roman"/>
      <w:szCs w:val="24"/>
    </w:rPr>
  </w:style>
  <w:style w:type="character" w:styleId="Strong">
    <w:name w:val="Strong"/>
    <w:basedOn w:val="DefaultParagraphFont"/>
    <w:uiPriority w:val="99"/>
    <w:qFormat/>
    <w:rsid w:val="00D82AB4"/>
    <w:rPr>
      <w:rFonts w:cs="Times New Roman"/>
      <w:b/>
      <w:bCs/>
    </w:rPr>
  </w:style>
  <w:style w:type="character" w:styleId="Emphasis">
    <w:name w:val="Emphasis"/>
    <w:basedOn w:val="DefaultParagraphFont"/>
    <w:uiPriority w:val="99"/>
    <w:qFormat/>
    <w:rsid w:val="00D82AB4"/>
    <w:rPr>
      <w:rFonts w:cs="Times New Roman"/>
      <w:i/>
      <w:iCs/>
    </w:rPr>
  </w:style>
  <w:style w:type="paragraph" w:styleId="BodyText">
    <w:name w:val="Body Text"/>
    <w:basedOn w:val="Normal"/>
    <w:link w:val="BodyTextChar"/>
    <w:uiPriority w:val="99"/>
    <w:unhideWhenUsed/>
    <w:rsid w:val="00ED2232"/>
    <w:pPr>
      <w:spacing w:after="120"/>
    </w:pPr>
  </w:style>
  <w:style w:type="character" w:customStyle="1" w:styleId="BodyTextChar">
    <w:name w:val="Body Text Char"/>
    <w:basedOn w:val="DefaultParagraphFont"/>
    <w:link w:val="BodyText"/>
    <w:uiPriority w:val="99"/>
    <w:rsid w:val="00ED2232"/>
    <w:rPr>
      <w:sz w:val="24"/>
    </w:rPr>
  </w:style>
  <w:style w:type="paragraph" w:styleId="Title">
    <w:name w:val="Title"/>
    <w:basedOn w:val="Normal"/>
    <w:link w:val="TitleChar"/>
    <w:qFormat/>
    <w:locked/>
    <w:rsid w:val="00ED2232"/>
    <w:pPr>
      <w:spacing w:line="240" w:lineRule="auto"/>
      <w:jc w:val="center"/>
    </w:pPr>
    <w:rPr>
      <w:rFonts w:eastAsia="Times New Roman"/>
      <w:b/>
      <w:sz w:val="32"/>
      <w:szCs w:val="24"/>
    </w:rPr>
  </w:style>
  <w:style w:type="character" w:customStyle="1" w:styleId="TitleChar">
    <w:name w:val="Title Char"/>
    <w:basedOn w:val="DefaultParagraphFont"/>
    <w:link w:val="Title"/>
    <w:rsid w:val="00ED2232"/>
    <w:rPr>
      <w:rFonts w:eastAsia="Times New Roman"/>
      <w:b/>
      <w:sz w:val="32"/>
      <w:szCs w:val="24"/>
    </w:rPr>
  </w:style>
  <w:style w:type="character" w:styleId="PlaceholderText">
    <w:name w:val="Placeholder Text"/>
    <w:basedOn w:val="DefaultParagraphFont"/>
    <w:uiPriority w:val="99"/>
    <w:semiHidden/>
    <w:rsid w:val="00840BE6"/>
    <w:rPr>
      <w:color w:val="808080"/>
    </w:rPr>
  </w:style>
  <w:style w:type="character" w:customStyle="1" w:styleId="mn">
    <w:name w:val="mn"/>
    <w:basedOn w:val="DefaultParagraphFont"/>
    <w:rsid w:val="006C792F"/>
  </w:style>
  <w:style w:type="character" w:customStyle="1" w:styleId="Heading3Char">
    <w:name w:val="Heading 3 Char"/>
    <w:basedOn w:val="DefaultParagraphFont"/>
    <w:link w:val="Heading3"/>
    <w:rsid w:val="00664486"/>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212A12"/>
    <w:pPr>
      <w:spacing w:line="240" w:lineRule="auto"/>
    </w:pPr>
    <w:rPr>
      <w:sz w:val="20"/>
      <w:szCs w:val="20"/>
    </w:rPr>
  </w:style>
  <w:style w:type="character" w:customStyle="1" w:styleId="EndnoteTextChar">
    <w:name w:val="Endnote Text Char"/>
    <w:basedOn w:val="DefaultParagraphFont"/>
    <w:link w:val="EndnoteText"/>
    <w:uiPriority w:val="99"/>
    <w:semiHidden/>
    <w:rsid w:val="00212A12"/>
    <w:rPr>
      <w:sz w:val="20"/>
      <w:szCs w:val="20"/>
    </w:rPr>
  </w:style>
  <w:style w:type="character" w:styleId="EndnoteReference">
    <w:name w:val="endnote reference"/>
    <w:basedOn w:val="DefaultParagraphFont"/>
    <w:uiPriority w:val="99"/>
    <w:semiHidden/>
    <w:unhideWhenUsed/>
    <w:rsid w:val="00212A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7019">
      <w:bodyDiv w:val="1"/>
      <w:marLeft w:val="0"/>
      <w:marRight w:val="0"/>
      <w:marTop w:val="0"/>
      <w:marBottom w:val="0"/>
      <w:divBdr>
        <w:top w:val="none" w:sz="0" w:space="0" w:color="auto"/>
        <w:left w:val="none" w:sz="0" w:space="0" w:color="auto"/>
        <w:bottom w:val="none" w:sz="0" w:space="0" w:color="auto"/>
        <w:right w:val="none" w:sz="0" w:space="0" w:color="auto"/>
      </w:divBdr>
    </w:div>
    <w:div w:id="110515049">
      <w:bodyDiv w:val="1"/>
      <w:marLeft w:val="0"/>
      <w:marRight w:val="0"/>
      <w:marTop w:val="0"/>
      <w:marBottom w:val="0"/>
      <w:divBdr>
        <w:top w:val="none" w:sz="0" w:space="0" w:color="auto"/>
        <w:left w:val="none" w:sz="0" w:space="0" w:color="auto"/>
        <w:bottom w:val="none" w:sz="0" w:space="0" w:color="auto"/>
        <w:right w:val="none" w:sz="0" w:space="0" w:color="auto"/>
      </w:divBdr>
    </w:div>
    <w:div w:id="110826192">
      <w:bodyDiv w:val="1"/>
      <w:marLeft w:val="0"/>
      <w:marRight w:val="0"/>
      <w:marTop w:val="0"/>
      <w:marBottom w:val="0"/>
      <w:divBdr>
        <w:top w:val="none" w:sz="0" w:space="0" w:color="auto"/>
        <w:left w:val="none" w:sz="0" w:space="0" w:color="auto"/>
        <w:bottom w:val="none" w:sz="0" w:space="0" w:color="auto"/>
        <w:right w:val="none" w:sz="0" w:space="0" w:color="auto"/>
      </w:divBdr>
    </w:div>
    <w:div w:id="136381440">
      <w:marLeft w:val="0"/>
      <w:marRight w:val="0"/>
      <w:marTop w:val="0"/>
      <w:marBottom w:val="0"/>
      <w:divBdr>
        <w:top w:val="none" w:sz="0" w:space="0" w:color="auto"/>
        <w:left w:val="none" w:sz="0" w:space="0" w:color="auto"/>
        <w:bottom w:val="none" w:sz="0" w:space="0" w:color="auto"/>
        <w:right w:val="none" w:sz="0" w:space="0" w:color="auto"/>
      </w:divBdr>
    </w:div>
    <w:div w:id="136381443">
      <w:marLeft w:val="0"/>
      <w:marRight w:val="0"/>
      <w:marTop w:val="0"/>
      <w:marBottom w:val="0"/>
      <w:divBdr>
        <w:top w:val="none" w:sz="0" w:space="0" w:color="auto"/>
        <w:left w:val="none" w:sz="0" w:space="0" w:color="auto"/>
        <w:bottom w:val="none" w:sz="0" w:space="0" w:color="auto"/>
        <w:right w:val="none" w:sz="0" w:space="0" w:color="auto"/>
      </w:divBdr>
    </w:div>
    <w:div w:id="136381444">
      <w:marLeft w:val="0"/>
      <w:marRight w:val="0"/>
      <w:marTop w:val="0"/>
      <w:marBottom w:val="0"/>
      <w:divBdr>
        <w:top w:val="none" w:sz="0" w:space="0" w:color="auto"/>
        <w:left w:val="none" w:sz="0" w:space="0" w:color="auto"/>
        <w:bottom w:val="none" w:sz="0" w:space="0" w:color="auto"/>
        <w:right w:val="none" w:sz="0" w:space="0" w:color="auto"/>
      </w:divBdr>
    </w:div>
    <w:div w:id="136381445">
      <w:marLeft w:val="0"/>
      <w:marRight w:val="0"/>
      <w:marTop w:val="0"/>
      <w:marBottom w:val="0"/>
      <w:divBdr>
        <w:top w:val="none" w:sz="0" w:space="0" w:color="auto"/>
        <w:left w:val="none" w:sz="0" w:space="0" w:color="auto"/>
        <w:bottom w:val="none" w:sz="0" w:space="0" w:color="auto"/>
        <w:right w:val="none" w:sz="0" w:space="0" w:color="auto"/>
      </w:divBdr>
      <w:divsChild>
        <w:div w:id="136381441">
          <w:marLeft w:val="0"/>
          <w:marRight w:val="0"/>
          <w:marTop w:val="0"/>
          <w:marBottom w:val="0"/>
          <w:divBdr>
            <w:top w:val="none" w:sz="0" w:space="0" w:color="auto"/>
            <w:left w:val="none" w:sz="0" w:space="0" w:color="auto"/>
            <w:bottom w:val="none" w:sz="0" w:space="0" w:color="auto"/>
            <w:right w:val="none" w:sz="0" w:space="0" w:color="auto"/>
          </w:divBdr>
        </w:div>
        <w:div w:id="136381442">
          <w:marLeft w:val="0"/>
          <w:marRight w:val="0"/>
          <w:marTop w:val="0"/>
          <w:marBottom w:val="0"/>
          <w:divBdr>
            <w:top w:val="none" w:sz="0" w:space="0" w:color="auto"/>
            <w:left w:val="none" w:sz="0" w:space="0" w:color="auto"/>
            <w:bottom w:val="none" w:sz="0" w:space="0" w:color="auto"/>
            <w:right w:val="none" w:sz="0" w:space="0" w:color="auto"/>
          </w:divBdr>
        </w:div>
        <w:div w:id="136381446">
          <w:marLeft w:val="0"/>
          <w:marRight w:val="0"/>
          <w:marTop w:val="0"/>
          <w:marBottom w:val="0"/>
          <w:divBdr>
            <w:top w:val="none" w:sz="0" w:space="0" w:color="auto"/>
            <w:left w:val="none" w:sz="0" w:space="0" w:color="auto"/>
            <w:bottom w:val="none" w:sz="0" w:space="0" w:color="auto"/>
            <w:right w:val="none" w:sz="0" w:space="0" w:color="auto"/>
          </w:divBdr>
        </w:div>
        <w:div w:id="136381447">
          <w:marLeft w:val="0"/>
          <w:marRight w:val="0"/>
          <w:marTop w:val="0"/>
          <w:marBottom w:val="0"/>
          <w:divBdr>
            <w:top w:val="none" w:sz="0" w:space="0" w:color="auto"/>
            <w:left w:val="none" w:sz="0" w:space="0" w:color="auto"/>
            <w:bottom w:val="none" w:sz="0" w:space="0" w:color="auto"/>
            <w:right w:val="none" w:sz="0" w:space="0" w:color="auto"/>
          </w:divBdr>
        </w:div>
      </w:divsChild>
    </w:div>
    <w:div w:id="137261124">
      <w:bodyDiv w:val="1"/>
      <w:marLeft w:val="0"/>
      <w:marRight w:val="0"/>
      <w:marTop w:val="0"/>
      <w:marBottom w:val="0"/>
      <w:divBdr>
        <w:top w:val="none" w:sz="0" w:space="0" w:color="auto"/>
        <w:left w:val="none" w:sz="0" w:space="0" w:color="auto"/>
        <w:bottom w:val="none" w:sz="0" w:space="0" w:color="auto"/>
        <w:right w:val="none" w:sz="0" w:space="0" w:color="auto"/>
      </w:divBdr>
    </w:div>
    <w:div w:id="137579448">
      <w:bodyDiv w:val="1"/>
      <w:marLeft w:val="0"/>
      <w:marRight w:val="0"/>
      <w:marTop w:val="0"/>
      <w:marBottom w:val="0"/>
      <w:divBdr>
        <w:top w:val="none" w:sz="0" w:space="0" w:color="auto"/>
        <w:left w:val="none" w:sz="0" w:space="0" w:color="auto"/>
        <w:bottom w:val="none" w:sz="0" w:space="0" w:color="auto"/>
        <w:right w:val="none" w:sz="0" w:space="0" w:color="auto"/>
      </w:divBdr>
    </w:div>
    <w:div w:id="159271391">
      <w:bodyDiv w:val="1"/>
      <w:marLeft w:val="0"/>
      <w:marRight w:val="0"/>
      <w:marTop w:val="0"/>
      <w:marBottom w:val="0"/>
      <w:divBdr>
        <w:top w:val="none" w:sz="0" w:space="0" w:color="auto"/>
        <w:left w:val="none" w:sz="0" w:space="0" w:color="auto"/>
        <w:bottom w:val="none" w:sz="0" w:space="0" w:color="auto"/>
        <w:right w:val="none" w:sz="0" w:space="0" w:color="auto"/>
      </w:divBdr>
    </w:div>
    <w:div w:id="212473403">
      <w:bodyDiv w:val="1"/>
      <w:marLeft w:val="0"/>
      <w:marRight w:val="0"/>
      <w:marTop w:val="0"/>
      <w:marBottom w:val="0"/>
      <w:divBdr>
        <w:top w:val="none" w:sz="0" w:space="0" w:color="auto"/>
        <w:left w:val="none" w:sz="0" w:space="0" w:color="auto"/>
        <w:bottom w:val="none" w:sz="0" w:space="0" w:color="auto"/>
        <w:right w:val="none" w:sz="0" w:space="0" w:color="auto"/>
      </w:divBdr>
    </w:div>
    <w:div w:id="236061432">
      <w:bodyDiv w:val="1"/>
      <w:marLeft w:val="0"/>
      <w:marRight w:val="0"/>
      <w:marTop w:val="0"/>
      <w:marBottom w:val="0"/>
      <w:divBdr>
        <w:top w:val="none" w:sz="0" w:space="0" w:color="auto"/>
        <w:left w:val="none" w:sz="0" w:space="0" w:color="auto"/>
        <w:bottom w:val="none" w:sz="0" w:space="0" w:color="auto"/>
        <w:right w:val="none" w:sz="0" w:space="0" w:color="auto"/>
      </w:divBdr>
    </w:div>
    <w:div w:id="256524190">
      <w:bodyDiv w:val="1"/>
      <w:marLeft w:val="0"/>
      <w:marRight w:val="0"/>
      <w:marTop w:val="0"/>
      <w:marBottom w:val="0"/>
      <w:divBdr>
        <w:top w:val="none" w:sz="0" w:space="0" w:color="auto"/>
        <w:left w:val="none" w:sz="0" w:space="0" w:color="auto"/>
        <w:bottom w:val="none" w:sz="0" w:space="0" w:color="auto"/>
        <w:right w:val="none" w:sz="0" w:space="0" w:color="auto"/>
      </w:divBdr>
    </w:div>
    <w:div w:id="283732132">
      <w:bodyDiv w:val="1"/>
      <w:marLeft w:val="0"/>
      <w:marRight w:val="0"/>
      <w:marTop w:val="0"/>
      <w:marBottom w:val="0"/>
      <w:divBdr>
        <w:top w:val="none" w:sz="0" w:space="0" w:color="auto"/>
        <w:left w:val="none" w:sz="0" w:space="0" w:color="auto"/>
        <w:bottom w:val="none" w:sz="0" w:space="0" w:color="auto"/>
        <w:right w:val="none" w:sz="0" w:space="0" w:color="auto"/>
      </w:divBdr>
    </w:div>
    <w:div w:id="453184097">
      <w:bodyDiv w:val="1"/>
      <w:marLeft w:val="0"/>
      <w:marRight w:val="0"/>
      <w:marTop w:val="0"/>
      <w:marBottom w:val="0"/>
      <w:divBdr>
        <w:top w:val="none" w:sz="0" w:space="0" w:color="auto"/>
        <w:left w:val="none" w:sz="0" w:space="0" w:color="auto"/>
        <w:bottom w:val="none" w:sz="0" w:space="0" w:color="auto"/>
        <w:right w:val="none" w:sz="0" w:space="0" w:color="auto"/>
      </w:divBdr>
    </w:div>
    <w:div w:id="465509700">
      <w:bodyDiv w:val="1"/>
      <w:marLeft w:val="0"/>
      <w:marRight w:val="0"/>
      <w:marTop w:val="0"/>
      <w:marBottom w:val="0"/>
      <w:divBdr>
        <w:top w:val="none" w:sz="0" w:space="0" w:color="auto"/>
        <w:left w:val="none" w:sz="0" w:space="0" w:color="auto"/>
        <w:bottom w:val="none" w:sz="0" w:space="0" w:color="auto"/>
        <w:right w:val="none" w:sz="0" w:space="0" w:color="auto"/>
      </w:divBdr>
    </w:div>
    <w:div w:id="480197002">
      <w:bodyDiv w:val="1"/>
      <w:marLeft w:val="0"/>
      <w:marRight w:val="0"/>
      <w:marTop w:val="0"/>
      <w:marBottom w:val="0"/>
      <w:divBdr>
        <w:top w:val="none" w:sz="0" w:space="0" w:color="auto"/>
        <w:left w:val="none" w:sz="0" w:space="0" w:color="auto"/>
        <w:bottom w:val="none" w:sz="0" w:space="0" w:color="auto"/>
        <w:right w:val="none" w:sz="0" w:space="0" w:color="auto"/>
      </w:divBdr>
    </w:div>
    <w:div w:id="562715966">
      <w:bodyDiv w:val="1"/>
      <w:marLeft w:val="0"/>
      <w:marRight w:val="0"/>
      <w:marTop w:val="0"/>
      <w:marBottom w:val="0"/>
      <w:divBdr>
        <w:top w:val="none" w:sz="0" w:space="0" w:color="auto"/>
        <w:left w:val="none" w:sz="0" w:space="0" w:color="auto"/>
        <w:bottom w:val="none" w:sz="0" w:space="0" w:color="auto"/>
        <w:right w:val="none" w:sz="0" w:space="0" w:color="auto"/>
      </w:divBdr>
    </w:div>
    <w:div w:id="598828584">
      <w:bodyDiv w:val="1"/>
      <w:marLeft w:val="0"/>
      <w:marRight w:val="0"/>
      <w:marTop w:val="0"/>
      <w:marBottom w:val="0"/>
      <w:divBdr>
        <w:top w:val="none" w:sz="0" w:space="0" w:color="auto"/>
        <w:left w:val="none" w:sz="0" w:space="0" w:color="auto"/>
        <w:bottom w:val="none" w:sz="0" w:space="0" w:color="auto"/>
        <w:right w:val="none" w:sz="0" w:space="0" w:color="auto"/>
      </w:divBdr>
    </w:div>
    <w:div w:id="620916847">
      <w:bodyDiv w:val="1"/>
      <w:marLeft w:val="0"/>
      <w:marRight w:val="0"/>
      <w:marTop w:val="0"/>
      <w:marBottom w:val="0"/>
      <w:divBdr>
        <w:top w:val="none" w:sz="0" w:space="0" w:color="auto"/>
        <w:left w:val="none" w:sz="0" w:space="0" w:color="auto"/>
        <w:bottom w:val="none" w:sz="0" w:space="0" w:color="auto"/>
        <w:right w:val="none" w:sz="0" w:space="0" w:color="auto"/>
      </w:divBdr>
    </w:div>
    <w:div w:id="638268402">
      <w:bodyDiv w:val="1"/>
      <w:marLeft w:val="0"/>
      <w:marRight w:val="0"/>
      <w:marTop w:val="0"/>
      <w:marBottom w:val="0"/>
      <w:divBdr>
        <w:top w:val="none" w:sz="0" w:space="0" w:color="auto"/>
        <w:left w:val="none" w:sz="0" w:space="0" w:color="auto"/>
        <w:bottom w:val="none" w:sz="0" w:space="0" w:color="auto"/>
        <w:right w:val="none" w:sz="0" w:space="0" w:color="auto"/>
      </w:divBdr>
    </w:div>
    <w:div w:id="680089981">
      <w:bodyDiv w:val="1"/>
      <w:marLeft w:val="0"/>
      <w:marRight w:val="0"/>
      <w:marTop w:val="0"/>
      <w:marBottom w:val="0"/>
      <w:divBdr>
        <w:top w:val="none" w:sz="0" w:space="0" w:color="auto"/>
        <w:left w:val="none" w:sz="0" w:space="0" w:color="auto"/>
        <w:bottom w:val="none" w:sz="0" w:space="0" w:color="auto"/>
        <w:right w:val="none" w:sz="0" w:space="0" w:color="auto"/>
      </w:divBdr>
    </w:div>
    <w:div w:id="773213542">
      <w:bodyDiv w:val="1"/>
      <w:marLeft w:val="0"/>
      <w:marRight w:val="0"/>
      <w:marTop w:val="0"/>
      <w:marBottom w:val="0"/>
      <w:divBdr>
        <w:top w:val="none" w:sz="0" w:space="0" w:color="auto"/>
        <w:left w:val="none" w:sz="0" w:space="0" w:color="auto"/>
        <w:bottom w:val="none" w:sz="0" w:space="0" w:color="auto"/>
        <w:right w:val="none" w:sz="0" w:space="0" w:color="auto"/>
      </w:divBdr>
    </w:div>
    <w:div w:id="807283234">
      <w:bodyDiv w:val="1"/>
      <w:marLeft w:val="0"/>
      <w:marRight w:val="0"/>
      <w:marTop w:val="0"/>
      <w:marBottom w:val="0"/>
      <w:divBdr>
        <w:top w:val="none" w:sz="0" w:space="0" w:color="auto"/>
        <w:left w:val="none" w:sz="0" w:space="0" w:color="auto"/>
        <w:bottom w:val="none" w:sz="0" w:space="0" w:color="auto"/>
        <w:right w:val="none" w:sz="0" w:space="0" w:color="auto"/>
      </w:divBdr>
    </w:div>
    <w:div w:id="810252789">
      <w:bodyDiv w:val="1"/>
      <w:marLeft w:val="0"/>
      <w:marRight w:val="0"/>
      <w:marTop w:val="0"/>
      <w:marBottom w:val="0"/>
      <w:divBdr>
        <w:top w:val="none" w:sz="0" w:space="0" w:color="auto"/>
        <w:left w:val="none" w:sz="0" w:space="0" w:color="auto"/>
        <w:bottom w:val="none" w:sz="0" w:space="0" w:color="auto"/>
        <w:right w:val="none" w:sz="0" w:space="0" w:color="auto"/>
      </w:divBdr>
    </w:div>
    <w:div w:id="850145476">
      <w:bodyDiv w:val="1"/>
      <w:marLeft w:val="0"/>
      <w:marRight w:val="0"/>
      <w:marTop w:val="0"/>
      <w:marBottom w:val="0"/>
      <w:divBdr>
        <w:top w:val="none" w:sz="0" w:space="0" w:color="auto"/>
        <w:left w:val="none" w:sz="0" w:space="0" w:color="auto"/>
        <w:bottom w:val="none" w:sz="0" w:space="0" w:color="auto"/>
        <w:right w:val="none" w:sz="0" w:space="0" w:color="auto"/>
      </w:divBdr>
    </w:div>
    <w:div w:id="875042995">
      <w:bodyDiv w:val="1"/>
      <w:marLeft w:val="0"/>
      <w:marRight w:val="0"/>
      <w:marTop w:val="0"/>
      <w:marBottom w:val="0"/>
      <w:divBdr>
        <w:top w:val="none" w:sz="0" w:space="0" w:color="auto"/>
        <w:left w:val="none" w:sz="0" w:space="0" w:color="auto"/>
        <w:bottom w:val="none" w:sz="0" w:space="0" w:color="auto"/>
        <w:right w:val="none" w:sz="0" w:space="0" w:color="auto"/>
      </w:divBdr>
    </w:div>
    <w:div w:id="882136419">
      <w:bodyDiv w:val="1"/>
      <w:marLeft w:val="0"/>
      <w:marRight w:val="0"/>
      <w:marTop w:val="0"/>
      <w:marBottom w:val="0"/>
      <w:divBdr>
        <w:top w:val="none" w:sz="0" w:space="0" w:color="auto"/>
        <w:left w:val="none" w:sz="0" w:space="0" w:color="auto"/>
        <w:bottom w:val="none" w:sz="0" w:space="0" w:color="auto"/>
        <w:right w:val="none" w:sz="0" w:space="0" w:color="auto"/>
      </w:divBdr>
    </w:div>
    <w:div w:id="1010791278">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146776392">
      <w:bodyDiv w:val="1"/>
      <w:marLeft w:val="0"/>
      <w:marRight w:val="0"/>
      <w:marTop w:val="0"/>
      <w:marBottom w:val="0"/>
      <w:divBdr>
        <w:top w:val="none" w:sz="0" w:space="0" w:color="auto"/>
        <w:left w:val="none" w:sz="0" w:space="0" w:color="auto"/>
        <w:bottom w:val="none" w:sz="0" w:space="0" w:color="auto"/>
        <w:right w:val="none" w:sz="0" w:space="0" w:color="auto"/>
      </w:divBdr>
    </w:div>
    <w:div w:id="1179809029">
      <w:bodyDiv w:val="1"/>
      <w:marLeft w:val="0"/>
      <w:marRight w:val="0"/>
      <w:marTop w:val="0"/>
      <w:marBottom w:val="0"/>
      <w:divBdr>
        <w:top w:val="none" w:sz="0" w:space="0" w:color="auto"/>
        <w:left w:val="none" w:sz="0" w:space="0" w:color="auto"/>
        <w:bottom w:val="none" w:sz="0" w:space="0" w:color="auto"/>
        <w:right w:val="none" w:sz="0" w:space="0" w:color="auto"/>
      </w:divBdr>
    </w:div>
    <w:div w:id="1259413908">
      <w:bodyDiv w:val="1"/>
      <w:marLeft w:val="0"/>
      <w:marRight w:val="0"/>
      <w:marTop w:val="0"/>
      <w:marBottom w:val="0"/>
      <w:divBdr>
        <w:top w:val="none" w:sz="0" w:space="0" w:color="auto"/>
        <w:left w:val="none" w:sz="0" w:space="0" w:color="auto"/>
        <w:bottom w:val="none" w:sz="0" w:space="0" w:color="auto"/>
        <w:right w:val="none" w:sz="0" w:space="0" w:color="auto"/>
      </w:divBdr>
    </w:div>
    <w:div w:id="1267736939">
      <w:bodyDiv w:val="1"/>
      <w:marLeft w:val="0"/>
      <w:marRight w:val="0"/>
      <w:marTop w:val="0"/>
      <w:marBottom w:val="0"/>
      <w:divBdr>
        <w:top w:val="none" w:sz="0" w:space="0" w:color="auto"/>
        <w:left w:val="none" w:sz="0" w:space="0" w:color="auto"/>
        <w:bottom w:val="none" w:sz="0" w:space="0" w:color="auto"/>
        <w:right w:val="none" w:sz="0" w:space="0" w:color="auto"/>
      </w:divBdr>
    </w:div>
    <w:div w:id="1271084620">
      <w:bodyDiv w:val="1"/>
      <w:marLeft w:val="0"/>
      <w:marRight w:val="0"/>
      <w:marTop w:val="0"/>
      <w:marBottom w:val="0"/>
      <w:divBdr>
        <w:top w:val="none" w:sz="0" w:space="0" w:color="auto"/>
        <w:left w:val="none" w:sz="0" w:space="0" w:color="auto"/>
        <w:bottom w:val="none" w:sz="0" w:space="0" w:color="auto"/>
        <w:right w:val="none" w:sz="0" w:space="0" w:color="auto"/>
      </w:divBdr>
    </w:div>
    <w:div w:id="1346781726">
      <w:bodyDiv w:val="1"/>
      <w:marLeft w:val="0"/>
      <w:marRight w:val="0"/>
      <w:marTop w:val="0"/>
      <w:marBottom w:val="0"/>
      <w:divBdr>
        <w:top w:val="none" w:sz="0" w:space="0" w:color="auto"/>
        <w:left w:val="none" w:sz="0" w:space="0" w:color="auto"/>
        <w:bottom w:val="none" w:sz="0" w:space="0" w:color="auto"/>
        <w:right w:val="none" w:sz="0" w:space="0" w:color="auto"/>
      </w:divBdr>
    </w:div>
    <w:div w:id="1368531687">
      <w:bodyDiv w:val="1"/>
      <w:marLeft w:val="0"/>
      <w:marRight w:val="0"/>
      <w:marTop w:val="0"/>
      <w:marBottom w:val="0"/>
      <w:divBdr>
        <w:top w:val="none" w:sz="0" w:space="0" w:color="auto"/>
        <w:left w:val="none" w:sz="0" w:space="0" w:color="auto"/>
        <w:bottom w:val="none" w:sz="0" w:space="0" w:color="auto"/>
        <w:right w:val="none" w:sz="0" w:space="0" w:color="auto"/>
      </w:divBdr>
    </w:div>
    <w:div w:id="1394084348">
      <w:bodyDiv w:val="1"/>
      <w:marLeft w:val="0"/>
      <w:marRight w:val="0"/>
      <w:marTop w:val="0"/>
      <w:marBottom w:val="0"/>
      <w:divBdr>
        <w:top w:val="none" w:sz="0" w:space="0" w:color="auto"/>
        <w:left w:val="none" w:sz="0" w:space="0" w:color="auto"/>
        <w:bottom w:val="none" w:sz="0" w:space="0" w:color="auto"/>
        <w:right w:val="none" w:sz="0" w:space="0" w:color="auto"/>
      </w:divBdr>
    </w:div>
    <w:div w:id="1419593060">
      <w:bodyDiv w:val="1"/>
      <w:marLeft w:val="0"/>
      <w:marRight w:val="0"/>
      <w:marTop w:val="0"/>
      <w:marBottom w:val="0"/>
      <w:divBdr>
        <w:top w:val="none" w:sz="0" w:space="0" w:color="auto"/>
        <w:left w:val="none" w:sz="0" w:space="0" w:color="auto"/>
        <w:bottom w:val="none" w:sz="0" w:space="0" w:color="auto"/>
        <w:right w:val="none" w:sz="0" w:space="0" w:color="auto"/>
      </w:divBdr>
    </w:div>
    <w:div w:id="1487625805">
      <w:bodyDiv w:val="1"/>
      <w:marLeft w:val="0"/>
      <w:marRight w:val="0"/>
      <w:marTop w:val="0"/>
      <w:marBottom w:val="0"/>
      <w:divBdr>
        <w:top w:val="none" w:sz="0" w:space="0" w:color="auto"/>
        <w:left w:val="none" w:sz="0" w:space="0" w:color="auto"/>
        <w:bottom w:val="none" w:sz="0" w:space="0" w:color="auto"/>
        <w:right w:val="none" w:sz="0" w:space="0" w:color="auto"/>
      </w:divBdr>
    </w:div>
    <w:div w:id="1525169202">
      <w:bodyDiv w:val="1"/>
      <w:marLeft w:val="0"/>
      <w:marRight w:val="0"/>
      <w:marTop w:val="0"/>
      <w:marBottom w:val="0"/>
      <w:divBdr>
        <w:top w:val="none" w:sz="0" w:space="0" w:color="auto"/>
        <w:left w:val="none" w:sz="0" w:space="0" w:color="auto"/>
        <w:bottom w:val="none" w:sz="0" w:space="0" w:color="auto"/>
        <w:right w:val="none" w:sz="0" w:space="0" w:color="auto"/>
      </w:divBdr>
    </w:div>
    <w:div w:id="1630471235">
      <w:bodyDiv w:val="1"/>
      <w:marLeft w:val="0"/>
      <w:marRight w:val="0"/>
      <w:marTop w:val="0"/>
      <w:marBottom w:val="0"/>
      <w:divBdr>
        <w:top w:val="none" w:sz="0" w:space="0" w:color="auto"/>
        <w:left w:val="none" w:sz="0" w:space="0" w:color="auto"/>
        <w:bottom w:val="none" w:sz="0" w:space="0" w:color="auto"/>
        <w:right w:val="none" w:sz="0" w:space="0" w:color="auto"/>
      </w:divBdr>
    </w:div>
    <w:div w:id="1638602569">
      <w:bodyDiv w:val="1"/>
      <w:marLeft w:val="0"/>
      <w:marRight w:val="0"/>
      <w:marTop w:val="0"/>
      <w:marBottom w:val="0"/>
      <w:divBdr>
        <w:top w:val="none" w:sz="0" w:space="0" w:color="auto"/>
        <w:left w:val="none" w:sz="0" w:space="0" w:color="auto"/>
        <w:bottom w:val="none" w:sz="0" w:space="0" w:color="auto"/>
        <w:right w:val="none" w:sz="0" w:space="0" w:color="auto"/>
      </w:divBdr>
    </w:div>
    <w:div w:id="1663924173">
      <w:bodyDiv w:val="1"/>
      <w:marLeft w:val="0"/>
      <w:marRight w:val="0"/>
      <w:marTop w:val="0"/>
      <w:marBottom w:val="0"/>
      <w:divBdr>
        <w:top w:val="none" w:sz="0" w:space="0" w:color="auto"/>
        <w:left w:val="none" w:sz="0" w:space="0" w:color="auto"/>
        <w:bottom w:val="none" w:sz="0" w:space="0" w:color="auto"/>
        <w:right w:val="none" w:sz="0" w:space="0" w:color="auto"/>
      </w:divBdr>
    </w:div>
    <w:div w:id="1709911319">
      <w:bodyDiv w:val="1"/>
      <w:marLeft w:val="0"/>
      <w:marRight w:val="0"/>
      <w:marTop w:val="0"/>
      <w:marBottom w:val="0"/>
      <w:divBdr>
        <w:top w:val="none" w:sz="0" w:space="0" w:color="auto"/>
        <w:left w:val="none" w:sz="0" w:space="0" w:color="auto"/>
        <w:bottom w:val="none" w:sz="0" w:space="0" w:color="auto"/>
        <w:right w:val="none" w:sz="0" w:space="0" w:color="auto"/>
      </w:divBdr>
    </w:div>
    <w:div w:id="1737123429">
      <w:bodyDiv w:val="1"/>
      <w:marLeft w:val="0"/>
      <w:marRight w:val="0"/>
      <w:marTop w:val="0"/>
      <w:marBottom w:val="0"/>
      <w:divBdr>
        <w:top w:val="none" w:sz="0" w:space="0" w:color="auto"/>
        <w:left w:val="none" w:sz="0" w:space="0" w:color="auto"/>
        <w:bottom w:val="none" w:sz="0" w:space="0" w:color="auto"/>
        <w:right w:val="none" w:sz="0" w:space="0" w:color="auto"/>
      </w:divBdr>
    </w:div>
    <w:div w:id="1743403212">
      <w:bodyDiv w:val="1"/>
      <w:marLeft w:val="0"/>
      <w:marRight w:val="0"/>
      <w:marTop w:val="0"/>
      <w:marBottom w:val="0"/>
      <w:divBdr>
        <w:top w:val="none" w:sz="0" w:space="0" w:color="auto"/>
        <w:left w:val="none" w:sz="0" w:space="0" w:color="auto"/>
        <w:bottom w:val="none" w:sz="0" w:space="0" w:color="auto"/>
        <w:right w:val="none" w:sz="0" w:space="0" w:color="auto"/>
      </w:divBdr>
    </w:div>
    <w:div w:id="1755543946">
      <w:bodyDiv w:val="1"/>
      <w:marLeft w:val="0"/>
      <w:marRight w:val="0"/>
      <w:marTop w:val="0"/>
      <w:marBottom w:val="0"/>
      <w:divBdr>
        <w:top w:val="none" w:sz="0" w:space="0" w:color="auto"/>
        <w:left w:val="none" w:sz="0" w:space="0" w:color="auto"/>
        <w:bottom w:val="none" w:sz="0" w:space="0" w:color="auto"/>
        <w:right w:val="none" w:sz="0" w:space="0" w:color="auto"/>
      </w:divBdr>
    </w:div>
    <w:div w:id="1756896220">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
    <w:div w:id="1801412180">
      <w:bodyDiv w:val="1"/>
      <w:marLeft w:val="0"/>
      <w:marRight w:val="0"/>
      <w:marTop w:val="0"/>
      <w:marBottom w:val="0"/>
      <w:divBdr>
        <w:top w:val="none" w:sz="0" w:space="0" w:color="auto"/>
        <w:left w:val="none" w:sz="0" w:space="0" w:color="auto"/>
        <w:bottom w:val="none" w:sz="0" w:space="0" w:color="auto"/>
        <w:right w:val="none" w:sz="0" w:space="0" w:color="auto"/>
      </w:divBdr>
    </w:div>
    <w:div w:id="1802917523">
      <w:bodyDiv w:val="1"/>
      <w:marLeft w:val="0"/>
      <w:marRight w:val="0"/>
      <w:marTop w:val="0"/>
      <w:marBottom w:val="0"/>
      <w:divBdr>
        <w:top w:val="none" w:sz="0" w:space="0" w:color="auto"/>
        <w:left w:val="none" w:sz="0" w:space="0" w:color="auto"/>
        <w:bottom w:val="none" w:sz="0" w:space="0" w:color="auto"/>
        <w:right w:val="none" w:sz="0" w:space="0" w:color="auto"/>
      </w:divBdr>
    </w:div>
    <w:div w:id="1856069952">
      <w:bodyDiv w:val="1"/>
      <w:marLeft w:val="0"/>
      <w:marRight w:val="0"/>
      <w:marTop w:val="0"/>
      <w:marBottom w:val="0"/>
      <w:divBdr>
        <w:top w:val="none" w:sz="0" w:space="0" w:color="auto"/>
        <w:left w:val="none" w:sz="0" w:space="0" w:color="auto"/>
        <w:bottom w:val="none" w:sz="0" w:space="0" w:color="auto"/>
        <w:right w:val="none" w:sz="0" w:space="0" w:color="auto"/>
      </w:divBdr>
    </w:div>
    <w:div w:id="1875927044">
      <w:bodyDiv w:val="1"/>
      <w:marLeft w:val="0"/>
      <w:marRight w:val="0"/>
      <w:marTop w:val="0"/>
      <w:marBottom w:val="0"/>
      <w:divBdr>
        <w:top w:val="none" w:sz="0" w:space="0" w:color="auto"/>
        <w:left w:val="none" w:sz="0" w:space="0" w:color="auto"/>
        <w:bottom w:val="none" w:sz="0" w:space="0" w:color="auto"/>
        <w:right w:val="none" w:sz="0" w:space="0" w:color="auto"/>
      </w:divBdr>
    </w:div>
    <w:div w:id="1889023534">
      <w:bodyDiv w:val="1"/>
      <w:marLeft w:val="0"/>
      <w:marRight w:val="0"/>
      <w:marTop w:val="0"/>
      <w:marBottom w:val="0"/>
      <w:divBdr>
        <w:top w:val="none" w:sz="0" w:space="0" w:color="auto"/>
        <w:left w:val="none" w:sz="0" w:space="0" w:color="auto"/>
        <w:bottom w:val="none" w:sz="0" w:space="0" w:color="auto"/>
        <w:right w:val="none" w:sz="0" w:space="0" w:color="auto"/>
      </w:divBdr>
    </w:div>
    <w:div w:id="1896770534">
      <w:bodyDiv w:val="1"/>
      <w:marLeft w:val="0"/>
      <w:marRight w:val="0"/>
      <w:marTop w:val="0"/>
      <w:marBottom w:val="0"/>
      <w:divBdr>
        <w:top w:val="none" w:sz="0" w:space="0" w:color="auto"/>
        <w:left w:val="none" w:sz="0" w:space="0" w:color="auto"/>
        <w:bottom w:val="none" w:sz="0" w:space="0" w:color="auto"/>
        <w:right w:val="none" w:sz="0" w:space="0" w:color="auto"/>
      </w:divBdr>
    </w:div>
    <w:div w:id="1933318687">
      <w:bodyDiv w:val="1"/>
      <w:marLeft w:val="0"/>
      <w:marRight w:val="0"/>
      <w:marTop w:val="0"/>
      <w:marBottom w:val="0"/>
      <w:divBdr>
        <w:top w:val="none" w:sz="0" w:space="0" w:color="auto"/>
        <w:left w:val="none" w:sz="0" w:space="0" w:color="auto"/>
        <w:bottom w:val="none" w:sz="0" w:space="0" w:color="auto"/>
        <w:right w:val="none" w:sz="0" w:space="0" w:color="auto"/>
      </w:divBdr>
    </w:div>
    <w:div w:id="1943107880">
      <w:bodyDiv w:val="1"/>
      <w:marLeft w:val="0"/>
      <w:marRight w:val="0"/>
      <w:marTop w:val="0"/>
      <w:marBottom w:val="0"/>
      <w:divBdr>
        <w:top w:val="none" w:sz="0" w:space="0" w:color="auto"/>
        <w:left w:val="none" w:sz="0" w:space="0" w:color="auto"/>
        <w:bottom w:val="none" w:sz="0" w:space="0" w:color="auto"/>
        <w:right w:val="none" w:sz="0" w:space="0" w:color="auto"/>
      </w:divBdr>
    </w:div>
    <w:div w:id="2023044716">
      <w:bodyDiv w:val="1"/>
      <w:marLeft w:val="0"/>
      <w:marRight w:val="0"/>
      <w:marTop w:val="0"/>
      <w:marBottom w:val="0"/>
      <w:divBdr>
        <w:top w:val="none" w:sz="0" w:space="0" w:color="auto"/>
        <w:left w:val="none" w:sz="0" w:space="0" w:color="auto"/>
        <w:bottom w:val="none" w:sz="0" w:space="0" w:color="auto"/>
        <w:right w:val="none" w:sz="0" w:space="0" w:color="auto"/>
      </w:divBdr>
    </w:div>
    <w:div w:id="214454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hyperlink" Target="https://financiallit.org/wordpress/resources/national-standards/" TargetMode="External"/><Relationship Id="rId3" Type="http://schemas.openxmlformats.org/officeDocument/2006/relationships/styles" Target="styles.xml"/><Relationship Id="rId21" Type="http://schemas.openxmlformats.org/officeDocument/2006/relationships/hyperlink" Target="https://www.fdic.gov/consumers/consumer/moneysmart/young.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practicalmoneyskills.com/about/advisory.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the-standards/mathematics/introduction/standards-for-mathematical-pract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sabes.org/resources/financial-literacy.htm" TargetMode="External"/><Relationship Id="rId10" Type="http://schemas.openxmlformats.org/officeDocument/2006/relationships/footer" Target="footer1.xml"/><Relationship Id="rId19" Type="http://schemas.openxmlformats.org/officeDocument/2006/relationships/hyperlink" Target="https://www.practicalmoneyskills.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hyperlink" Target="https://afsa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16ht</b:Tag>
    <b:SourceType>InternetSite</b:SourceType>
    <b:Guid>{81556370-8F6D-4528-8034-0EB4BFF95066}</b:Guid>
    <b:Year>2016</b:Year>
    <b:URL>https://achievethecore.org/aligned/putting-the-math-practices-into-practice/</b:URL>
    <b:RefOrder>1</b:RefOrder>
  </b:Source>
</b:Sources>
</file>

<file path=customXml/itemProps1.xml><?xml version="1.0" encoding="utf-8"?>
<ds:datastoreItem xmlns:ds="http://schemas.openxmlformats.org/officeDocument/2006/customXml" ds:itemID="{BA7F11C9-46EF-4781-B03E-A919D674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199</Pages>
  <Words>51198</Words>
  <Characters>291829</Characters>
  <Application>Microsoft Office Word</Application>
  <DocSecurity>0</DocSecurity>
  <Lines>2431</Lines>
  <Paragraphs>684</Paragraphs>
  <ScaleCrop>false</ScaleCrop>
  <HeadingPairs>
    <vt:vector size="2" baseType="variant">
      <vt:variant>
        <vt:lpstr>Title</vt:lpstr>
      </vt:variant>
      <vt:variant>
        <vt:i4>1</vt:i4>
      </vt:variant>
    </vt:vector>
  </HeadingPairs>
  <TitlesOfParts>
    <vt:vector size="1" baseType="lpstr">
      <vt:lpstr>The Illinois Community College Board</vt:lpstr>
    </vt:vector>
  </TitlesOfParts>
  <Company>Western Illinois University</Company>
  <LinksUpToDate>false</LinksUpToDate>
  <CharactersWithSpaces>342343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Illinois Community College Board</dc:title>
  <dc:subject/>
  <dc:creator>Libby Serkies</dc:creator>
  <cp:keywords/>
  <cp:lastModifiedBy>Dawn J Hughes</cp:lastModifiedBy>
  <cp:revision>4</cp:revision>
  <cp:lastPrinted>2021-03-05T17:20:00Z</cp:lastPrinted>
  <dcterms:created xsi:type="dcterms:W3CDTF">2021-03-05T16:39:00Z</dcterms:created>
  <dcterms:modified xsi:type="dcterms:W3CDTF">2021-03-05T17:23:00Z</dcterms:modified>
</cp:coreProperties>
</file>