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51"/>
        <w:tblW w:w="11046" w:type="dxa"/>
        <w:tblLook w:val="04A0" w:firstRow="1" w:lastRow="0" w:firstColumn="1" w:lastColumn="0" w:noHBand="0" w:noVBand="1"/>
      </w:tblPr>
      <w:tblGrid>
        <w:gridCol w:w="4159"/>
        <w:gridCol w:w="1560"/>
        <w:gridCol w:w="1313"/>
        <w:gridCol w:w="4014"/>
      </w:tblGrid>
      <w:tr w:rsidR="00C2232C" w:rsidRPr="00DE47BC" w14:paraId="7B2A079E" w14:textId="77777777" w:rsidTr="00B83975">
        <w:trPr>
          <w:trHeight w:val="432"/>
        </w:trPr>
        <w:tc>
          <w:tcPr>
            <w:tcW w:w="7032" w:type="dxa"/>
            <w:gridSpan w:val="3"/>
            <w:shd w:val="clear" w:color="auto" w:fill="D9D9D9" w:themeFill="background1" w:themeFillShade="D9"/>
            <w:vAlign w:val="center"/>
          </w:tcPr>
          <w:p w14:paraId="1F1F036D" w14:textId="77777777" w:rsidR="00706F1B" w:rsidRDefault="00C2232C" w:rsidP="00B83975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Lesson Title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: </w:t>
            </w:r>
            <w:r w:rsidR="00824503" w:rsidRPr="00824503">
              <w:rPr>
                <w:rFonts w:ascii="Century Gothic" w:hAnsi="Century Gothic" w:cs="Arial"/>
                <w:sz w:val="24"/>
              </w:rPr>
              <w:t xml:space="preserve">Language Arts Social Studies </w:t>
            </w:r>
          </w:p>
          <w:p w14:paraId="3661DAA6" w14:textId="49C6C184" w:rsidR="00C2232C" w:rsidRPr="00DE47BC" w:rsidRDefault="00706F1B" w:rsidP="00B83975">
            <w:pPr>
              <w:jc w:val="center"/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(The Constitution</w:t>
            </w:r>
            <w:r w:rsidRPr="00824503">
              <w:rPr>
                <w:rFonts w:ascii="Century Gothic" w:hAnsi="Century Gothic" w:cs="Arial"/>
                <w:sz w:val="24"/>
              </w:rPr>
              <w:t>)</w:t>
            </w:r>
          </w:p>
          <w:p w14:paraId="630DEED7" w14:textId="5F255C83" w:rsidR="00050C26" w:rsidRPr="00DE47BC" w:rsidRDefault="00050C26" w:rsidP="00B8397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4014" w:type="dxa"/>
            <w:shd w:val="clear" w:color="auto" w:fill="D9D9D9" w:themeFill="background1" w:themeFillShade="D9"/>
            <w:vAlign w:val="center"/>
          </w:tcPr>
          <w:p w14:paraId="28909476" w14:textId="77777777" w:rsidR="00C2232C" w:rsidRPr="00DE47BC" w:rsidRDefault="00C2232C" w:rsidP="00B83975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Level of Lesson:</w:t>
            </w:r>
            <w:r w:rsidR="00E61AD9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4D9C2AFD" w14:textId="6DC1A489" w:rsidR="00050C26" w:rsidRPr="00A73A6E" w:rsidRDefault="00824503" w:rsidP="00B83975">
            <w:pPr>
              <w:rPr>
                <w:rFonts w:ascii="Century Gothic" w:hAnsi="Century Gothic" w:cs="Arial"/>
                <w:bCs/>
                <w:sz w:val="24"/>
              </w:rPr>
            </w:pPr>
            <w:r w:rsidRPr="00824503">
              <w:rPr>
                <w:rFonts w:ascii="Century Gothic" w:hAnsi="Century Gothic" w:cs="Arial"/>
                <w:bCs/>
                <w:sz w:val="24"/>
              </w:rPr>
              <w:t>NRS Level 4 and 5</w:t>
            </w:r>
          </w:p>
        </w:tc>
      </w:tr>
      <w:tr w:rsidR="00C2232C" w:rsidRPr="00DE47BC" w14:paraId="22340D4B" w14:textId="77777777" w:rsidTr="00B83975">
        <w:trPr>
          <w:trHeight w:val="288"/>
        </w:trPr>
        <w:tc>
          <w:tcPr>
            <w:tcW w:w="4159" w:type="dxa"/>
            <w:shd w:val="clear" w:color="auto" w:fill="D9D9D9" w:themeFill="background1" w:themeFillShade="D9"/>
          </w:tcPr>
          <w:p w14:paraId="16734531" w14:textId="77777777" w:rsidR="00C2232C" w:rsidRPr="00DE47BC" w:rsidRDefault="00C2232C" w:rsidP="00B83975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Content Area(s)</w:t>
            </w:r>
          </w:p>
        </w:tc>
        <w:tc>
          <w:tcPr>
            <w:tcW w:w="6887" w:type="dxa"/>
            <w:gridSpan w:val="3"/>
            <w:shd w:val="clear" w:color="auto" w:fill="D9D9D9" w:themeFill="background1" w:themeFillShade="D9"/>
          </w:tcPr>
          <w:p w14:paraId="5F3227F7" w14:textId="77777777" w:rsidR="00C2232C" w:rsidRPr="00DE47BC" w:rsidRDefault="001D49C0" w:rsidP="00B83975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Targeted </w:t>
            </w:r>
            <w:hyperlink r:id="rId5" w:history="1">
              <w:r w:rsidR="00C2232C"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IL ABE/ASE Content Standards</w:t>
              </w:r>
            </w:hyperlink>
            <w:r w:rsidR="00C2232C"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C2232C" w:rsidRPr="00DE47BC" w14:paraId="60013339" w14:textId="77777777" w:rsidTr="00B83975">
        <w:trPr>
          <w:trHeight w:val="576"/>
        </w:trPr>
        <w:tc>
          <w:tcPr>
            <w:tcW w:w="4159" w:type="dxa"/>
          </w:tcPr>
          <w:p w14:paraId="41EEB290" w14:textId="63C025C4" w:rsidR="00C2232C" w:rsidRPr="008A09CB" w:rsidRDefault="00824503" w:rsidP="00B83975">
            <w:pPr>
              <w:rPr>
                <w:rFonts w:ascii="Century Gothic" w:hAnsi="Century Gothic" w:cs="Arial"/>
                <w:bCs/>
                <w:sz w:val="24"/>
              </w:rPr>
            </w:pPr>
            <w:r>
              <w:rPr>
                <w:rFonts w:ascii="Century Gothic" w:hAnsi="Century Gothic" w:cs="Arial"/>
                <w:bCs/>
                <w:sz w:val="24"/>
              </w:rPr>
              <w:t>Reading</w:t>
            </w:r>
          </w:p>
        </w:tc>
        <w:tc>
          <w:tcPr>
            <w:tcW w:w="6887" w:type="dxa"/>
            <w:gridSpan w:val="3"/>
          </w:tcPr>
          <w:p w14:paraId="68E2DE38" w14:textId="1178A012" w:rsidR="00824503" w:rsidRDefault="00824503" w:rsidP="00B83975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sz w:val="24"/>
              </w:rPr>
            </w:pPr>
            <w:r w:rsidRPr="00824503">
              <w:rPr>
                <w:rFonts w:ascii="Century Gothic" w:hAnsi="Century Gothic" w:cs="Arial"/>
                <w:sz w:val="24"/>
              </w:rPr>
              <w:t>4.R.RH.4</w:t>
            </w:r>
          </w:p>
          <w:p w14:paraId="5BA19AEB" w14:textId="1146FD46" w:rsidR="00824503" w:rsidRDefault="00824503" w:rsidP="00B83975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sz w:val="24"/>
              </w:rPr>
            </w:pPr>
            <w:r w:rsidRPr="00824503">
              <w:rPr>
                <w:rFonts w:ascii="Century Gothic" w:hAnsi="Century Gothic" w:cs="Arial"/>
                <w:sz w:val="24"/>
              </w:rPr>
              <w:t>4.R.RH.8</w:t>
            </w:r>
          </w:p>
          <w:p w14:paraId="6B6F0F43" w14:textId="1AC94899" w:rsidR="00824503" w:rsidRDefault="00824503" w:rsidP="00B83975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sz w:val="24"/>
              </w:rPr>
            </w:pPr>
            <w:r w:rsidRPr="00824503">
              <w:rPr>
                <w:rFonts w:ascii="Century Gothic" w:hAnsi="Century Gothic" w:cs="Arial"/>
                <w:sz w:val="24"/>
              </w:rPr>
              <w:t>4.R.RH.13</w:t>
            </w:r>
          </w:p>
          <w:p w14:paraId="28A9DE62" w14:textId="77777777" w:rsidR="00052FE4" w:rsidRPr="00052FE4" w:rsidRDefault="00052FE4" w:rsidP="00B83975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sz w:val="24"/>
              </w:rPr>
            </w:pPr>
            <w:r w:rsidRPr="00052FE4">
              <w:rPr>
                <w:rFonts w:ascii="Century Gothic" w:hAnsi="Century Gothic" w:cs="Arial"/>
                <w:sz w:val="24"/>
              </w:rPr>
              <w:t>5.R.RH.4</w:t>
            </w:r>
          </w:p>
          <w:p w14:paraId="7D45209D" w14:textId="0B460481" w:rsidR="00C2232C" w:rsidRPr="00DE47BC" w:rsidRDefault="00052FE4" w:rsidP="00B83975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  <w:sz w:val="24"/>
              </w:rPr>
            </w:pPr>
            <w:r w:rsidRPr="00052FE4">
              <w:rPr>
                <w:rFonts w:ascii="Century Gothic" w:hAnsi="Century Gothic" w:cs="Arial"/>
                <w:sz w:val="24"/>
              </w:rPr>
              <w:t>5.R.RH.12</w:t>
            </w:r>
          </w:p>
        </w:tc>
      </w:tr>
      <w:tr w:rsidR="00C2232C" w:rsidRPr="00DE47BC" w14:paraId="4E1A3220" w14:textId="77777777" w:rsidTr="00B83975">
        <w:trPr>
          <w:trHeight w:val="576"/>
        </w:trPr>
        <w:tc>
          <w:tcPr>
            <w:tcW w:w="4159" w:type="dxa"/>
          </w:tcPr>
          <w:p w14:paraId="29170C37" w14:textId="5265C912" w:rsidR="00C2232C" w:rsidRPr="00824503" w:rsidRDefault="00824503" w:rsidP="00B83975">
            <w:pPr>
              <w:rPr>
                <w:rFonts w:ascii="Century Gothic" w:hAnsi="Century Gothic" w:cs="Arial"/>
                <w:bCs/>
                <w:sz w:val="24"/>
              </w:rPr>
            </w:pPr>
            <w:r w:rsidRPr="00824503">
              <w:rPr>
                <w:rFonts w:ascii="Century Gothic" w:hAnsi="Century Gothic" w:cs="Arial"/>
                <w:bCs/>
                <w:sz w:val="24"/>
              </w:rPr>
              <w:t>Writing</w:t>
            </w:r>
          </w:p>
        </w:tc>
        <w:tc>
          <w:tcPr>
            <w:tcW w:w="6887" w:type="dxa"/>
            <w:gridSpan w:val="3"/>
          </w:tcPr>
          <w:p w14:paraId="1BC4FB6E" w14:textId="77777777" w:rsidR="00C2232C" w:rsidRDefault="00052FE4" w:rsidP="00B8397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sz w:val="24"/>
              </w:rPr>
            </w:pPr>
            <w:r w:rsidRPr="00052FE4">
              <w:rPr>
                <w:rFonts w:ascii="Century Gothic" w:hAnsi="Century Gothic" w:cs="Arial"/>
                <w:sz w:val="24"/>
              </w:rPr>
              <w:t>4.W.RB.1</w:t>
            </w:r>
          </w:p>
          <w:p w14:paraId="2DF090CF" w14:textId="77777777" w:rsidR="00052FE4" w:rsidRDefault="00052FE4" w:rsidP="00B8397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sz w:val="24"/>
              </w:rPr>
            </w:pPr>
            <w:r w:rsidRPr="00052FE4">
              <w:rPr>
                <w:rFonts w:ascii="Century Gothic" w:hAnsi="Century Gothic" w:cs="Arial"/>
                <w:sz w:val="24"/>
              </w:rPr>
              <w:t>4.W.WL.2</w:t>
            </w:r>
          </w:p>
          <w:p w14:paraId="743C7324" w14:textId="2E804E3B" w:rsidR="00052FE4" w:rsidRPr="00052FE4" w:rsidRDefault="00052FE4" w:rsidP="00B83975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  <w:sz w:val="24"/>
              </w:rPr>
            </w:pPr>
            <w:r w:rsidRPr="00052FE4">
              <w:rPr>
                <w:rFonts w:ascii="Century Gothic" w:hAnsi="Century Gothic" w:cs="Arial"/>
                <w:sz w:val="24"/>
              </w:rPr>
              <w:t>4.W.WL.6</w:t>
            </w:r>
          </w:p>
        </w:tc>
      </w:tr>
      <w:tr w:rsidR="00C2232C" w:rsidRPr="00DE47BC" w14:paraId="1E2732B7" w14:textId="77777777" w:rsidTr="00B83975">
        <w:trPr>
          <w:trHeight w:val="467"/>
        </w:trPr>
        <w:tc>
          <w:tcPr>
            <w:tcW w:w="4159" w:type="dxa"/>
          </w:tcPr>
          <w:p w14:paraId="5E01CDD0" w14:textId="67DDA50E" w:rsidR="00C2232C" w:rsidRPr="00DE47BC" w:rsidRDefault="00824503" w:rsidP="00B83975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Speaking</w:t>
            </w:r>
          </w:p>
        </w:tc>
        <w:tc>
          <w:tcPr>
            <w:tcW w:w="6887" w:type="dxa"/>
            <w:gridSpan w:val="3"/>
          </w:tcPr>
          <w:p w14:paraId="27A9C793" w14:textId="77777777" w:rsidR="00C2232C" w:rsidRDefault="00052FE4" w:rsidP="00B8397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sz w:val="24"/>
              </w:rPr>
            </w:pPr>
            <w:r w:rsidRPr="00052FE4">
              <w:rPr>
                <w:rFonts w:ascii="Century Gothic" w:hAnsi="Century Gothic" w:cs="Arial"/>
                <w:sz w:val="24"/>
              </w:rPr>
              <w:t>4.S.CC.1</w:t>
            </w:r>
          </w:p>
          <w:p w14:paraId="06419CC0" w14:textId="6C4BB2AA" w:rsidR="00052FE4" w:rsidRPr="00052FE4" w:rsidRDefault="00052FE4" w:rsidP="00B83975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cs="Arial"/>
                <w:sz w:val="24"/>
              </w:rPr>
            </w:pPr>
            <w:r w:rsidRPr="00052FE4">
              <w:rPr>
                <w:rFonts w:ascii="Century Gothic" w:hAnsi="Century Gothic" w:cs="Arial"/>
                <w:sz w:val="24"/>
              </w:rPr>
              <w:t>5.S.CC.1(a</w:t>
            </w:r>
            <w:r>
              <w:rPr>
                <w:rFonts w:ascii="Century Gothic" w:hAnsi="Century Gothic" w:cs="Arial"/>
                <w:sz w:val="24"/>
              </w:rPr>
              <w:t>)</w:t>
            </w:r>
          </w:p>
        </w:tc>
      </w:tr>
      <w:tr w:rsidR="00050C26" w:rsidRPr="00DE47BC" w14:paraId="3A7CAA3B" w14:textId="77777777" w:rsidTr="00B83975">
        <w:trPr>
          <w:trHeight w:val="467"/>
        </w:trPr>
        <w:tc>
          <w:tcPr>
            <w:tcW w:w="4159" w:type="dxa"/>
          </w:tcPr>
          <w:p w14:paraId="60D15C76" w14:textId="77777777" w:rsidR="00050C26" w:rsidRPr="00DE47BC" w:rsidRDefault="00050C26" w:rsidP="00B83975">
            <w:pPr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6887" w:type="dxa"/>
            <w:gridSpan w:val="3"/>
          </w:tcPr>
          <w:p w14:paraId="5AD50DBB" w14:textId="77777777" w:rsidR="00050C26" w:rsidRPr="00DE47BC" w:rsidRDefault="00050C26" w:rsidP="00B83975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76430EDB" w14:textId="77777777" w:rsidTr="00B83975">
        <w:trPr>
          <w:trHeight w:val="332"/>
        </w:trPr>
        <w:tc>
          <w:tcPr>
            <w:tcW w:w="11046" w:type="dxa"/>
            <w:gridSpan w:val="4"/>
            <w:shd w:val="clear" w:color="auto" w:fill="D9D9D9" w:themeFill="background1" w:themeFillShade="D9"/>
          </w:tcPr>
          <w:p w14:paraId="5B9B7778" w14:textId="77777777" w:rsidR="001D49C0" w:rsidRPr="00DE47BC" w:rsidRDefault="001D49C0" w:rsidP="00B83975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Integrated </w:t>
            </w:r>
            <w:hyperlink r:id="rId6" w:history="1">
              <w:r w:rsidRPr="00DE47BC">
                <w:rPr>
                  <w:rStyle w:val="Hyperlink"/>
                  <w:rFonts w:ascii="Century Gothic" w:hAnsi="Century Gothic" w:cs="Arial"/>
                  <w:b/>
                  <w:sz w:val="24"/>
                </w:rPr>
                <w:t>Essential Employability Skills</w:t>
              </w:r>
            </w:hyperlink>
            <w:r w:rsidRPr="00DE47BC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</w:tc>
      </w:tr>
      <w:tr w:rsidR="001D49C0" w:rsidRPr="00DE47BC" w14:paraId="39262176" w14:textId="77777777" w:rsidTr="00B83975">
        <w:trPr>
          <w:trHeight w:val="258"/>
        </w:trPr>
        <w:tc>
          <w:tcPr>
            <w:tcW w:w="5719" w:type="dxa"/>
            <w:gridSpan w:val="2"/>
            <w:shd w:val="clear" w:color="auto" w:fill="FFFFFF" w:themeFill="background1"/>
          </w:tcPr>
          <w:p w14:paraId="059DE6B7" w14:textId="77777777" w:rsidR="001D49C0" w:rsidRPr="00DE47BC" w:rsidRDefault="001D49C0" w:rsidP="00B83975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Personal Ethic </w:t>
            </w:r>
            <w:r w:rsidRPr="00DE47BC">
              <w:rPr>
                <w:rFonts w:ascii="Century Gothic" w:hAnsi="Century Gothic" w:cs="Arial"/>
                <w:i/>
              </w:rPr>
              <w:t>(Integrity, Respect, Perseverance, Positive Attitude)</w:t>
            </w:r>
          </w:p>
        </w:tc>
        <w:tc>
          <w:tcPr>
            <w:tcW w:w="5327" w:type="dxa"/>
            <w:gridSpan w:val="2"/>
            <w:shd w:val="clear" w:color="auto" w:fill="FFFFFF" w:themeFill="background1"/>
          </w:tcPr>
          <w:p w14:paraId="15A8B766" w14:textId="77777777" w:rsidR="001D49C0" w:rsidRPr="00DE47BC" w:rsidRDefault="001D49C0" w:rsidP="00B83975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Teamwork </w:t>
            </w:r>
            <w:r w:rsidRPr="00DE47BC">
              <w:rPr>
                <w:rFonts w:ascii="Century Gothic" w:hAnsi="Century Gothic" w:cs="Arial"/>
                <w:i/>
              </w:rPr>
              <w:t>(Critical Thinking, Effective &amp; Cooperative Work)</w:t>
            </w:r>
          </w:p>
          <w:p w14:paraId="04909162" w14:textId="77777777" w:rsidR="001D49C0" w:rsidRPr="00DE47BC" w:rsidRDefault="001D49C0" w:rsidP="00B83975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1D49C0" w:rsidRPr="00DE47BC" w14:paraId="57AC29D0" w14:textId="77777777" w:rsidTr="00B83975">
        <w:trPr>
          <w:trHeight w:val="258"/>
        </w:trPr>
        <w:tc>
          <w:tcPr>
            <w:tcW w:w="5719" w:type="dxa"/>
            <w:gridSpan w:val="2"/>
            <w:shd w:val="clear" w:color="auto" w:fill="FFFFFF" w:themeFill="background1"/>
          </w:tcPr>
          <w:p w14:paraId="06DE82F0" w14:textId="77777777" w:rsidR="001D49C0" w:rsidRPr="00DE47BC" w:rsidRDefault="001D49C0" w:rsidP="00B83975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>□</w:t>
            </w:r>
            <w:r w:rsidRPr="00DE47BC">
              <w:rPr>
                <w:rFonts w:ascii="Century Gothic" w:hAnsi="Century Gothic" w:cs="Arial"/>
              </w:rPr>
              <w:t xml:space="preserve"> Work Ethic </w:t>
            </w:r>
            <w:r w:rsidRPr="00DE47BC">
              <w:rPr>
                <w:rFonts w:ascii="Century Gothic" w:hAnsi="Century Gothic" w:cs="Arial"/>
                <w:i/>
              </w:rPr>
              <w:t>(Dependability, Professionalism)</w:t>
            </w:r>
          </w:p>
          <w:p w14:paraId="2151E737" w14:textId="77777777" w:rsidR="001D49C0" w:rsidRPr="00DE47BC" w:rsidRDefault="001D49C0" w:rsidP="00B83975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5327" w:type="dxa"/>
            <w:gridSpan w:val="2"/>
            <w:shd w:val="clear" w:color="auto" w:fill="FFFFFF" w:themeFill="background1"/>
          </w:tcPr>
          <w:p w14:paraId="5E1FDB08" w14:textId="77777777" w:rsidR="001D49C0" w:rsidRPr="00DE47BC" w:rsidRDefault="001D49C0" w:rsidP="00B83975">
            <w:pPr>
              <w:rPr>
                <w:rFonts w:ascii="Century Gothic" w:hAnsi="Century Gothic" w:cs="Arial"/>
              </w:rPr>
            </w:pPr>
            <w:r w:rsidRPr="00DE47BC">
              <w:rPr>
                <w:rFonts w:ascii="Century Gothic" w:hAnsi="Century Gothic" w:cs="Arial"/>
                <w:sz w:val="28"/>
              </w:rPr>
              <w:t xml:space="preserve">□ </w:t>
            </w:r>
            <w:r w:rsidRPr="00DE47BC">
              <w:rPr>
                <w:rFonts w:ascii="Century Gothic" w:hAnsi="Century Gothic" w:cs="Arial"/>
              </w:rPr>
              <w:t xml:space="preserve">Communication </w:t>
            </w:r>
            <w:r w:rsidRPr="00DE47BC">
              <w:rPr>
                <w:rFonts w:ascii="Century Gothic" w:hAnsi="Century Gothic" w:cs="Arial"/>
                <w:i/>
              </w:rPr>
              <w:t>(Active Listening, Clear Communication)</w:t>
            </w:r>
          </w:p>
          <w:p w14:paraId="0722A8A3" w14:textId="77777777" w:rsidR="001D49C0" w:rsidRPr="00DE47BC" w:rsidRDefault="001D49C0" w:rsidP="00B83975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2232C" w:rsidRPr="00DE47BC" w14:paraId="505DA4C9" w14:textId="77777777" w:rsidTr="00B83975">
        <w:trPr>
          <w:trHeight w:val="576"/>
        </w:trPr>
        <w:tc>
          <w:tcPr>
            <w:tcW w:w="11046" w:type="dxa"/>
            <w:gridSpan w:val="4"/>
          </w:tcPr>
          <w:p w14:paraId="02CCFE09" w14:textId="77777777" w:rsidR="00C2232C" w:rsidRPr="00DE47BC" w:rsidRDefault="00C2232C" w:rsidP="00B83975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 xml:space="preserve">Lesson Objectives 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(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>S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tudents will</w:t>
            </w:r>
            <w:r w:rsidR="00050C26" w:rsidRPr="00DE47BC">
              <w:rPr>
                <w:rFonts w:ascii="Century Gothic" w:hAnsi="Century Gothic" w:cs="Arial"/>
                <w:b/>
                <w:i/>
                <w:sz w:val="20"/>
              </w:rPr>
              <w:t xml:space="preserve"> be able to</w:t>
            </w:r>
            <w:r w:rsidRPr="00DE47BC">
              <w:rPr>
                <w:rFonts w:ascii="Century Gothic" w:hAnsi="Century Gothic" w:cs="Arial"/>
                <w:b/>
                <w:i/>
                <w:sz w:val="20"/>
              </w:rPr>
              <w:t>)</w:t>
            </w:r>
            <w:r w:rsidRPr="00DE47BC">
              <w:rPr>
                <w:rFonts w:ascii="Century Gothic" w:hAnsi="Century Gothic" w:cs="Arial"/>
                <w:i/>
                <w:sz w:val="20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687DB4E4" w14:textId="54DAB110" w:rsidR="00E427ED" w:rsidRPr="00E427ED" w:rsidRDefault="00E427ED" w:rsidP="00B83975">
            <w:pPr>
              <w:ind w:left="720"/>
              <w:rPr>
                <w:rFonts w:ascii="Century Gothic" w:hAnsi="Century Gothic" w:cs="Arial"/>
                <w:sz w:val="24"/>
              </w:rPr>
            </w:pPr>
            <w:r w:rsidRPr="00E427ED">
              <w:rPr>
                <w:rFonts w:ascii="Century Gothic" w:hAnsi="Century Gothic" w:cs="Arial"/>
                <w:sz w:val="24"/>
              </w:rPr>
              <w:t>•Illustrate the structure, function, and powers of the government in the United States</w:t>
            </w:r>
          </w:p>
          <w:p w14:paraId="399172A2" w14:textId="74215251" w:rsidR="00E427ED" w:rsidRPr="00E427ED" w:rsidRDefault="00E427ED" w:rsidP="00B83975">
            <w:pPr>
              <w:ind w:left="720"/>
              <w:rPr>
                <w:rFonts w:ascii="Century Gothic" w:hAnsi="Century Gothic" w:cs="Arial"/>
                <w:sz w:val="24"/>
              </w:rPr>
            </w:pPr>
            <w:r w:rsidRPr="00E427ED">
              <w:rPr>
                <w:rFonts w:ascii="Century Gothic" w:hAnsi="Century Gothic" w:cs="Arial"/>
                <w:sz w:val="24"/>
              </w:rPr>
              <w:t xml:space="preserve">•Describe how the Constitution of the United States provides separation of powers and </w:t>
            </w:r>
            <w:r w:rsidR="00852FBC">
              <w:rPr>
                <w:rFonts w:ascii="Century Gothic" w:hAnsi="Century Gothic" w:cs="Arial"/>
                <w:sz w:val="24"/>
              </w:rPr>
              <w:t xml:space="preserve">    </w:t>
            </w:r>
            <w:r w:rsidRPr="00E427ED">
              <w:rPr>
                <w:rFonts w:ascii="Century Gothic" w:hAnsi="Century Gothic" w:cs="Arial"/>
                <w:sz w:val="24"/>
              </w:rPr>
              <w:t>checks and balances.</w:t>
            </w:r>
          </w:p>
          <w:p w14:paraId="1BE78898" w14:textId="5097605A" w:rsidR="00E427ED" w:rsidRPr="00E427ED" w:rsidRDefault="00E427ED" w:rsidP="00B83975">
            <w:pPr>
              <w:ind w:left="720"/>
              <w:rPr>
                <w:rFonts w:ascii="Century Gothic" w:hAnsi="Century Gothic" w:cs="Arial"/>
                <w:sz w:val="24"/>
              </w:rPr>
            </w:pPr>
            <w:r w:rsidRPr="00E427ED">
              <w:rPr>
                <w:rFonts w:ascii="Century Gothic" w:hAnsi="Century Gothic" w:cs="Arial"/>
                <w:sz w:val="24"/>
              </w:rPr>
              <w:t>•Examine the famous phrases of the Declaration of Independence.</w:t>
            </w:r>
          </w:p>
          <w:p w14:paraId="1C6FFD99" w14:textId="5A584D9C" w:rsidR="00E427ED" w:rsidRPr="00E427ED" w:rsidRDefault="00E427ED" w:rsidP="00B83975">
            <w:pPr>
              <w:ind w:left="720"/>
              <w:rPr>
                <w:rFonts w:ascii="Century Gothic" w:hAnsi="Century Gothic" w:cs="Arial"/>
                <w:sz w:val="24"/>
              </w:rPr>
            </w:pPr>
            <w:r w:rsidRPr="00E427ED">
              <w:rPr>
                <w:rFonts w:ascii="Century Gothic" w:hAnsi="Century Gothic" w:cs="Arial"/>
                <w:sz w:val="24"/>
              </w:rPr>
              <w:t>•Discuss the purpose and structure of the Declaration of Independence</w:t>
            </w:r>
          </w:p>
          <w:p w14:paraId="0F6089E9" w14:textId="08A64F9D" w:rsidR="00E427ED" w:rsidRPr="00E427ED" w:rsidRDefault="00E427ED" w:rsidP="00B83975">
            <w:pPr>
              <w:ind w:left="720"/>
              <w:rPr>
                <w:rFonts w:ascii="Century Gothic" w:hAnsi="Century Gothic" w:cs="Arial"/>
                <w:sz w:val="24"/>
              </w:rPr>
            </w:pPr>
            <w:r w:rsidRPr="00E427ED">
              <w:rPr>
                <w:rFonts w:ascii="Century Gothic" w:hAnsi="Century Gothic" w:cs="Arial"/>
                <w:sz w:val="24"/>
              </w:rPr>
              <w:t xml:space="preserve">•Differentiate between the Declaration of Independence and the U.S. Constitution </w:t>
            </w:r>
          </w:p>
          <w:p w14:paraId="0D3A6136" w14:textId="6F48E9C3" w:rsidR="00050C26" w:rsidRPr="00DE47BC" w:rsidRDefault="00E427ED" w:rsidP="00B83975">
            <w:pPr>
              <w:ind w:left="720"/>
              <w:rPr>
                <w:rFonts w:ascii="Century Gothic" w:hAnsi="Century Gothic" w:cs="Arial"/>
                <w:sz w:val="24"/>
              </w:rPr>
            </w:pPr>
            <w:r w:rsidRPr="00E427ED">
              <w:rPr>
                <w:rFonts w:ascii="Century Gothic" w:hAnsi="Century Gothic" w:cs="Arial"/>
                <w:sz w:val="24"/>
              </w:rPr>
              <w:t>•Apply concepts to successfully pass the U.S. Constitution test</w:t>
            </w:r>
          </w:p>
          <w:p w14:paraId="624D73BA" w14:textId="77777777" w:rsidR="00050C26" w:rsidRPr="00DE47BC" w:rsidRDefault="00050C26" w:rsidP="00B83975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07912" w:rsidRPr="00DE47BC" w14:paraId="0B54295C" w14:textId="77777777" w:rsidTr="00B83975">
        <w:trPr>
          <w:trHeight w:val="576"/>
        </w:trPr>
        <w:tc>
          <w:tcPr>
            <w:tcW w:w="11046" w:type="dxa"/>
            <w:gridSpan w:val="4"/>
            <w:shd w:val="clear" w:color="auto" w:fill="C5E0B3" w:themeFill="accent6" w:themeFillTint="66"/>
          </w:tcPr>
          <w:p w14:paraId="35049679" w14:textId="074DD09D" w:rsidR="00C07912" w:rsidRDefault="00C07912" w:rsidP="00B83975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Engagement is not “one size fits all.” How are you providing multiple ways to engage all learners? Click on </w:t>
            </w:r>
            <w:hyperlink r:id="rId7" w:history="1">
              <w:r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 xml:space="preserve">Multiple Means of </w:t>
              </w:r>
              <w:r w:rsidR="000B5ADE" w:rsidRPr="007F3D06">
                <w:rPr>
                  <w:rStyle w:val="Hyperlink"/>
                  <w:rFonts w:ascii="Century Gothic" w:hAnsi="Century Gothic" w:cs="Arial"/>
                  <w:b/>
                  <w:color w:val="00B0F0"/>
                  <w:sz w:val="24"/>
                </w:rPr>
                <w:t>Engagement</w:t>
              </w:r>
            </w:hyperlink>
            <w:r w:rsidRPr="007F3D06">
              <w:rPr>
                <w:rFonts w:ascii="Century Gothic" w:hAnsi="Century Gothic" w:cs="Arial"/>
                <w:b/>
                <w:color w:val="00B0F0"/>
                <w:sz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</w:rPr>
              <w:t>to learn more about providing options for learners and</w:t>
            </w:r>
            <w:r w:rsidR="007F3D06">
              <w:rPr>
                <w:rFonts w:ascii="Century Gothic" w:hAnsi="Century Gothic" w:cs="Arial"/>
                <w:b/>
                <w:sz w:val="24"/>
              </w:rPr>
              <w:t xml:space="preserve"> explain how you are including this below:</w:t>
            </w:r>
          </w:p>
          <w:p w14:paraId="67929B36" w14:textId="77777777" w:rsidR="009B0B89" w:rsidRDefault="00852FBC" w:rsidP="009B0B89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sz w:val="24"/>
              </w:rPr>
            </w:pPr>
            <w:r w:rsidRPr="009B0B89">
              <w:rPr>
                <w:rFonts w:ascii="Century Gothic" w:hAnsi="Century Gothic" w:cs="Arial"/>
                <w:bCs/>
                <w:sz w:val="24"/>
              </w:rPr>
              <w:t>Students will be able to review all articles independently</w:t>
            </w:r>
            <w:r w:rsidRPr="009B0B89">
              <w:rPr>
                <w:rFonts w:ascii="Century Gothic" w:hAnsi="Century Gothic" w:cs="Arial"/>
                <w:b/>
                <w:sz w:val="24"/>
              </w:rPr>
              <w:t>.</w:t>
            </w:r>
          </w:p>
          <w:p w14:paraId="43A57C2C" w14:textId="77777777" w:rsidR="009B0B89" w:rsidRPr="009B0B89" w:rsidRDefault="00852FBC" w:rsidP="009B0B89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sz w:val="24"/>
              </w:rPr>
            </w:pPr>
            <w:r w:rsidRPr="009B0B89">
              <w:rPr>
                <w:rFonts w:ascii="Century Gothic" w:hAnsi="Century Gothic" w:cs="Arial"/>
                <w:b/>
                <w:sz w:val="24"/>
              </w:rPr>
              <w:t xml:space="preserve"> </w:t>
            </w:r>
            <w:r w:rsidRPr="009B0B89">
              <w:rPr>
                <w:rFonts w:ascii="Century Gothic" w:hAnsi="Century Gothic" w:cs="Arial"/>
                <w:bCs/>
                <w:sz w:val="24"/>
              </w:rPr>
              <w:t xml:space="preserve">There will be class discussion on the articles. </w:t>
            </w:r>
          </w:p>
          <w:p w14:paraId="6AC46499" w14:textId="3E998085" w:rsidR="007F3D06" w:rsidRPr="009B0B89" w:rsidRDefault="00852FBC" w:rsidP="009B0B89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b/>
                <w:sz w:val="24"/>
              </w:rPr>
            </w:pPr>
            <w:r w:rsidRPr="009B0B89">
              <w:rPr>
                <w:rFonts w:ascii="Century Gothic" w:hAnsi="Century Gothic" w:cs="Arial"/>
                <w:bCs/>
                <w:sz w:val="24"/>
              </w:rPr>
              <w:t>Students will have the opportunity to review material</w:t>
            </w:r>
            <w:r w:rsidR="009B0B89">
              <w:rPr>
                <w:rFonts w:ascii="Century Gothic" w:hAnsi="Century Gothic" w:cs="Arial"/>
                <w:bCs/>
                <w:sz w:val="24"/>
              </w:rPr>
              <w:t>s</w:t>
            </w:r>
            <w:r w:rsidRPr="009B0B89">
              <w:rPr>
                <w:rFonts w:ascii="Century Gothic" w:hAnsi="Century Gothic" w:cs="Arial"/>
                <w:bCs/>
                <w:sz w:val="24"/>
              </w:rPr>
              <w:t xml:space="preserve"> with the instructor and take a quiz as a group</w:t>
            </w:r>
            <w:r w:rsidR="009B0B89" w:rsidRPr="009B0B89">
              <w:rPr>
                <w:rFonts w:ascii="Century Gothic" w:hAnsi="Century Gothic" w:cs="Arial"/>
                <w:bCs/>
                <w:sz w:val="24"/>
              </w:rPr>
              <w:t>.</w:t>
            </w:r>
          </w:p>
        </w:tc>
      </w:tr>
      <w:tr w:rsidR="00C2232C" w:rsidRPr="00DE47BC" w14:paraId="48A2FD2B" w14:textId="77777777" w:rsidTr="00B83975">
        <w:trPr>
          <w:trHeight w:val="576"/>
        </w:trPr>
        <w:tc>
          <w:tcPr>
            <w:tcW w:w="11046" w:type="dxa"/>
            <w:gridSpan w:val="4"/>
            <w:shd w:val="clear" w:color="auto" w:fill="FFFFFF" w:themeFill="background1"/>
          </w:tcPr>
          <w:p w14:paraId="33879F11" w14:textId="77777777" w:rsidR="00C2232C" w:rsidRPr="00DE47BC" w:rsidRDefault="00C2232C" w:rsidP="00B83975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Key Vocabulary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E61AD9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79D4FA84" w14:textId="6B284369" w:rsidR="00050C26" w:rsidRDefault="00473232" w:rsidP="00B83975">
            <w:pPr>
              <w:rPr>
                <w:rFonts w:ascii="Century Gothic" w:hAnsi="Century Gothic" w:cs="Arial"/>
                <w:sz w:val="24"/>
              </w:rPr>
            </w:pPr>
            <w:hyperlink r:id="rId8" w:history="1">
              <w:r w:rsidR="00F15729" w:rsidRPr="00D36016">
                <w:rPr>
                  <w:rStyle w:val="Hyperlink"/>
                  <w:rFonts w:ascii="Century Gothic" w:hAnsi="Century Gothic" w:cs="Arial"/>
                  <w:sz w:val="24"/>
                </w:rPr>
                <w:t>https://www.enchantedlearning.com/wordlist/constitution.shtml</w:t>
              </w:r>
            </w:hyperlink>
          </w:p>
          <w:p w14:paraId="6F3B1509" w14:textId="469C6B80" w:rsidR="00F15729" w:rsidRPr="00DE47BC" w:rsidRDefault="00F15729" w:rsidP="00B83975">
            <w:pPr>
              <w:rPr>
                <w:rFonts w:ascii="Century Gothic" w:hAnsi="Century Gothic" w:cs="Arial"/>
                <w:sz w:val="24"/>
              </w:rPr>
            </w:pPr>
          </w:p>
        </w:tc>
      </w:tr>
      <w:tr w:rsidR="00C2232C" w:rsidRPr="00DE47BC" w14:paraId="19B51769" w14:textId="77777777" w:rsidTr="00B83975">
        <w:trPr>
          <w:trHeight w:val="576"/>
        </w:trPr>
        <w:tc>
          <w:tcPr>
            <w:tcW w:w="11046" w:type="dxa"/>
            <w:gridSpan w:val="4"/>
          </w:tcPr>
          <w:p w14:paraId="2FD7410D" w14:textId="69BA08B5" w:rsidR="00C2232C" w:rsidRPr="00DE47BC" w:rsidRDefault="00C2232C" w:rsidP="00B83975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lastRenderedPageBreak/>
              <w:t>Instructional Materials:</w:t>
            </w:r>
          </w:p>
          <w:p w14:paraId="6FE74ECF" w14:textId="77777777" w:rsidR="00003321" w:rsidRPr="00DE47BC" w:rsidRDefault="00C2232C" w:rsidP="00B83975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4"/>
                <w:u w:val="single"/>
              </w:rPr>
              <w:t>Textbooks</w:t>
            </w:r>
            <w:r w:rsidR="00050C26" w:rsidRPr="00DE47BC">
              <w:rPr>
                <w:rFonts w:ascii="Century Gothic" w:hAnsi="Century Gothic" w:cs="Arial"/>
                <w:sz w:val="24"/>
                <w:u w:val="single"/>
              </w:rPr>
              <w:t xml:space="preserve"> or online curriculum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832CD7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4EB6D3B9" w14:textId="4678FC9E" w:rsidR="000B5ADE" w:rsidRPr="000B5ADE" w:rsidRDefault="000B5ADE" w:rsidP="00B83975">
            <w:pPr>
              <w:ind w:left="720"/>
              <w:rPr>
                <w:rFonts w:ascii="Century Gothic" w:hAnsi="Century Gothic" w:cs="Arial"/>
                <w:sz w:val="24"/>
              </w:rPr>
            </w:pPr>
            <w:r w:rsidRPr="000B5ADE">
              <w:rPr>
                <w:rFonts w:ascii="Century Gothic" w:hAnsi="Century Gothic" w:cs="Arial"/>
                <w:sz w:val="24"/>
              </w:rPr>
              <w:t>•Study Guide Quiz</w:t>
            </w:r>
          </w:p>
          <w:p w14:paraId="34CDDA90" w14:textId="4F49D540" w:rsidR="000B5ADE" w:rsidRPr="000B5ADE" w:rsidRDefault="000B5ADE" w:rsidP="00B83975">
            <w:pPr>
              <w:ind w:left="720"/>
              <w:rPr>
                <w:rFonts w:ascii="Century Gothic" w:hAnsi="Century Gothic" w:cs="Arial"/>
                <w:sz w:val="24"/>
              </w:rPr>
            </w:pPr>
            <w:r w:rsidRPr="000B5ADE">
              <w:rPr>
                <w:rFonts w:ascii="Century Gothic" w:hAnsi="Century Gothic" w:cs="Arial"/>
                <w:sz w:val="24"/>
              </w:rPr>
              <w:t>•Constitution Test</w:t>
            </w:r>
          </w:p>
          <w:p w14:paraId="5846A625" w14:textId="792FF9F2" w:rsidR="000B5ADE" w:rsidRPr="000B5ADE" w:rsidRDefault="000B5ADE" w:rsidP="00B83975">
            <w:pPr>
              <w:ind w:left="720"/>
              <w:rPr>
                <w:rFonts w:ascii="Century Gothic" w:hAnsi="Century Gothic" w:cs="Arial"/>
                <w:sz w:val="24"/>
              </w:rPr>
            </w:pPr>
            <w:r w:rsidRPr="000B5ADE">
              <w:rPr>
                <w:rFonts w:ascii="Century Gothic" w:hAnsi="Century Gothic" w:cs="Arial"/>
                <w:sz w:val="24"/>
              </w:rPr>
              <w:t xml:space="preserve">•Abraham Lincoln’s “Gettysburg Address,” the Declaration of Sentiments, </w:t>
            </w:r>
          </w:p>
          <w:p w14:paraId="2960BF7F" w14:textId="4094A509" w:rsidR="000B5ADE" w:rsidRPr="000B5ADE" w:rsidRDefault="000B5ADE" w:rsidP="00B83975">
            <w:pPr>
              <w:ind w:left="720"/>
              <w:rPr>
                <w:rFonts w:ascii="Century Gothic" w:hAnsi="Century Gothic" w:cs="Arial"/>
                <w:sz w:val="24"/>
              </w:rPr>
            </w:pPr>
            <w:r w:rsidRPr="000B5ADE">
              <w:rPr>
                <w:rFonts w:ascii="Century Gothic" w:hAnsi="Century Gothic" w:cs="Arial"/>
                <w:sz w:val="24"/>
              </w:rPr>
              <w:t>•Martin Luther King’s “I Have A Dream” speech.</w:t>
            </w:r>
          </w:p>
          <w:p w14:paraId="7871D2E5" w14:textId="77777777" w:rsidR="00003321" w:rsidRPr="00DE47BC" w:rsidRDefault="00C2232C" w:rsidP="00B83975">
            <w:pPr>
              <w:rPr>
                <w:rFonts w:ascii="Century Gothic" w:hAnsi="Century Gothic" w:cs="Arial"/>
                <w:sz w:val="24"/>
              </w:rPr>
            </w:pPr>
            <w:r w:rsidRPr="00DE47BC">
              <w:rPr>
                <w:rFonts w:ascii="Century Gothic" w:hAnsi="Century Gothic" w:cs="Arial"/>
                <w:sz w:val="24"/>
                <w:u w:val="single"/>
              </w:rPr>
              <w:t>Websites</w:t>
            </w:r>
            <w:r w:rsidRPr="00DE47BC">
              <w:rPr>
                <w:rFonts w:ascii="Century Gothic" w:hAnsi="Century Gothic" w:cs="Arial"/>
                <w:sz w:val="24"/>
              </w:rPr>
              <w:t>:</w:t>
            </w:r>
            <w:r w:rsidR="00F754DD" w:rsidRPr="00DE47BC">
              <w:rPr>
                <w:rFonts w:ascii="Century Gothic" w:hAnsi="Century Gothic" w:cs="Arial"/>
                <w:sz w:val="24"/>
              </w:rPr>
              <w:t xml:space="preserve"> </w:t>
            </w:r>
          </w:p>
          <w:p w14:paraId="4BFC1DD8" w14:textId="3C997470" w:rsidR="00980D6F" w:rsidRPr="00980D6F" w:rsidRDefault="00980D6F" w:rsidP="00B83975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sz w:val="24"/>
              </w:rPr>
            </w:pPr>
            <w:r w:rsidRPr="00980D6F">
              <w:rPr>
                <w:rFonts w:ascii="Century Gothic" w:hAnsi="Century Gothic" w:cs="Arial"/>
                <w:sz w:val="24"/>
              </w:rPr>
              <w:t>Student Activity Sheet: Investigating the Declaration of Independence</w:t>
            </w:r>
          </w:p>
          <w:p w14:paraId="2167E063" w14:textId="0BE1C871" w:rsidR="00980D6F" w:rsidRDefault="00473232" w:rsidP="00B83975">
            <w:pPr>
              <w:rPr>
                <w:rFonts w:ascii="Century Gothic" w:hAnsi="Century Gothic" w:cs="Arial"/>
                <w:sz w:val="24"/>
              </w:rPr>
            </w:pPr>
            <w:hyperlink r:id="rId9" w:history="1">
              <w:r w:rsidR="009A2990" w:rsidRPr="00D36016">
                <w:rPr>
                  <w:rStyle w:val="Hyperlink"/>
                  <w:rFonts w:ascii="Century Gothic" w:hAnsi="Century Gothic" w:cs="Arial"/>
                  <w:sz w:val="24"/>
                </w:rPr>
                <w:t>https://www.warrencountyschools.org/userfiles/2619/my%20files/student%20activity%20sheet-%20investigating%20the%20declaration%20of%20independence%2</w:t>
              </w:r>
            </w:hyperlink>
          </w:p>
          <w:p w14:paraId="34192637" w14:textId="77777777" w:rsidR="009A2990" w:rsidRPr="00980D6F" w:rsidRDefault="009A2990" w:rsidP="00B83975">
            <w:pPr>
              <w:rPr>
                <w:rFonts w:ascii="Century Gothic" w:hAnsi="Century Gothic" w:cs="Arial"/>
                <w:sz w:val="24"/>
              </w:rPr>
            </w:pPr>
          </w:p>
          <w:p w14:paraId="2917F3A2" w14:textId="46759630" w:rsidR="00980D6F" w:rsidRPr="00980D6F" w:rsidRDefault="00980D6F" w:rsidP="00B83975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bCs/>
                <w:i/>
                <w:iCs/>
                <w:sz w:val="24"/>
              </w:rPr>
            </w:pPr>
            <w:r w:rsidRPr="00980D6F">
              <w:rPr>
                <w:rFonts w:ascii="Century Gothic" w:hAnsi="Century Gothic" w:cs="Arial"/>
                <w:b/>
                <w:bCs/>
                <w:i/>
                <w:iCs/>
                <w:sz w:val="24"/>
              </w:rPr>
              <w:t>Teaching with Documents</w:t>
            </w:r>
          </w:p>
          <w:p w14:paraId="16EA5423" w14:textId="75B7D6EA" w:rsidR="00980D6F" w:rsidRDefault="00473232" w:rsidP="00B83975">
            <w:pPr>
              <w:ind w:left="360"/>
              <w:rPr>
                <w:rFonts w:ascii="Century Gothic" w:hAnsi="Century Gothic" w:cs="Arial"/>
                <w:sz w:val="24"/>
              </w:rPr>
            </w:pPr>
            <w:hyperlink r:id="rId10" w:history="1">
              <w:r w:rsidR="00980D6F" w:rsidRPr="00D36016">
                <w:rPr>
                  <w:rStyle w:val="Hyperlink"/>
                  <w:rFonts w:ascii="Century Gothic" w:hAnsi="Century Gothic" w:cs="Arial"/>
                  <w:sz w:val="24"/>
                </w:rPr>
                <w:t>https://www.docsteach.org/topics/constitution</w:t>
              </w:r>
            </w:hyperlink>
          </w:p>
          <w:p w14:paraId="28BCB895" w14:textId="77777777" w:rsidR="00980D6F" w:rsidRDefault="00980D6F" w:rsidP="00B83975">
            <w:pPr>
              <w:ind w:left="360"/>
              <w:rPr>
                <w:rFonts w:ascii="Century Gothic" w:hAnsi="Century Gothic" w:cs="Arial"/>
                <w:sz w:val="24"/>
              </w:rPr>
            </w:pPr>
          </w:p>
          <w:p w14:paraId="46B2AE62" w14:textId="78628B55" w:rsidR="00980D6F" w:rsidRPr="00980D6F" w:rsidRDefault="00980D6F" w:rsidP="00B83975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i/>
                <w:iCs/>
                <w:sz w:val="24"/>
              </w:rPr>
            </w:pPr>
            <w:proofErr w:type="gramStart"/>
            <w:r w:rsidRPr="00980D6F">
              <w:rPr>
                <w:rFonts w:ascii="Century Gothic" w:hAnsi="Century Gothic" w:cs="Arial"/>
                <w:b/>
                <w:bCs/>
                <w:i/>
                <w:iCs/>
                <w:sz w:val="24"/>
              </w:rPr>
              <w:t>MLK</w:t>
            </w:r>
            <w:proofErr w:type="gramEnd"/>
            <w:r w:rsidRPr="00980D6F">
              <w:rPr>
                <w:rFonts w:ascii="Century Gothic" w:hAnsi="Century Gothic" w:cs="Arial"/>
                <w:b/>
                <w:bCs/>
                <w:i/>
                <w:iCs/>
                <w:sz w:val="24"/>
              </w:rPr>
              <w:t xml:space="preserve"> I Have a Dream speech</w:t>
            </w:r>
          </w:p>
          <w:p w14:paraId="4FD8C522" w14:textId="63755666" w:rsidR="00980D6F" w:rsidRDefault="00473232" w:rsidP="00B83975">
            <w:pPr>
              <w:ind w:left="360"/>
              <w:rPr>
                <w:rFonts w:ascii="Century Gothic" w:hAnsi="Century Gothic" w:cs="Arial"/>
                <w:sz w:val="24"/>
              </w:rPr>
            </w:pPr>
            <w:hyperlink r:id="rId11" w:history="1">
              <w:r w:rsidR="00980D6F" w:rsidRPr="00D36016">
                <w:rPr>
                  <w:rStyle w:val="Hyperlink"/>
                  <w:rFonts w:ascii="Century Gothic" w:hAnsi="Century Gothic" w:cs="Arial"/>
                  <w:sz w:val="24"/>
                </w:rPr>
                <w:t>https://www.americanrhetoric.com/speeches/mlkihaveadream.htm</w:t>
              </w:r>
            </w:hyperlink>
          </w:p>
          <w:p w14:paraId="4A0F99E5" w14:textId="77777777" w:rsidR="00980D6F" w:rsidRPr="00980D6F" w:rsidRDefault="00980D6F" w:rsidP="00B83975">
            <w:pPr>
              <w:rPr>
                <w:rFonts w:ascii="Century Gothic" w:hAnsi="Century Gothic" w:cs="Arial"/>
                <w:sz w:val="24"/>
              </w:rPr>
            </w:pPr>
          </w:p>
          <w:p w14:paraId="538FB949" w14:textId="3D2009DC" w:rsidR="00980D6F" w:rsidRPr="00980D6F" w:rsidRDefault="00980D6F" w:rsidP="00B83975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i/>
                <w:iCs/>
                <w:sz w:val="24"/>
              </w:rPr>
            </w:pPr>
            <w:r w:rsidRPr="00980D6F">
              <w:rPr>
                <w:rFonts w:ascii="Century Gothic" w:hAnsi="Century Gothic" w:cs="Arial"/>
                <w:b/>
                <w:bCs/>
                <w:i/>
                <w:iCs/>
                <w:sz w:val="24"/>
              </w:rPr>
              <w:t>Gettysburg Address</w:t>
            </w:r>
          </w:p>
          <w:p w14:paraId="4A281D5F" w14:textId="670AAB22" w:rsidR="00980D6F" w:rsidRDefault="00473232" w:rsidP="00B83975">
            <w:pPr>
              <w:ind w:left="360"/>
              <w:rPr>
                <w:rFonts w:ascii="Century Gothic" w:hAnsi="Century Gothic" w:cs="Arial"/>
                <w:sz w:val="24"/>
              </w:rPr>
            </w:pPr>
            <w:hyperlink r:id="rId12" w:history="1">
              <w:r w:rsidR="00980D6F" w:rsidRPr="00D36016">
                <w:rPr>
                  <w:rStyle w:val="Hyperlink"/>
                  <w:rFonts w:ascii="Century Gothic" w:hAnsi="Century Gothic" w:cs="Arial"/>
                  <w:sz w:val="24"/>
                </w:rPr>
                <w:t>https://www.ourdocuments.gov/doc.php?flash=false&amp;doc=36&amp;page=transcript</w:t>
              </w:r>
            </w:hyperlink>
          </w:p>
          <w:p w14:paraId="0587E3A2" w14:textId="77777777" w:rsidR="00980D6F" w:rsidRPr="00980D6F" w:rsidRDefault="00980D6F" w:rsidP="00B83975">
            <w:pPr>
              <w:rPr>
                <w:rFonts w:ascii="Century Gothic" w:hAnsi="Century Gothic" w:cs="Arial"/>
                <w:sz w:val="24"/>
              </w:rPr>
            </w:pPr>
          </w:p>
          <w:p w14:paraId="43C60982" w14:textId="251C7771" w:rsidR="00980D6F" w:rsidRPr="00980D6F" w:rsidRDefault="00980D6F" w:rsidP="00B83975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i/>
                <w:iCs/>
                <w:sz w:val="24"/>
              </w:rPr>
            </w:pPr>
            <w:r w:rsidRPr="00980D6F">
              <w:rPr>
                <w:rFonts w:ascii="Century Gothic" w:hAnsi="Century Gothic" w:cs="Arial"/>
                <w:b/>
                <w:bCs/>
                <w:i/>
                <w:iCs/>
                <w:sz w:val="24"/>
              </w:rPr>
              <w:t>Declaration of Sentiments</w:t>
            </w:r>
          </w:p>
          <w:p w14:paraId="1F679606" w14:textId="3C157425" w:rsidR="00980D6F" w:rsidRDefault="00473232" w:rsidP="00B83975">
            <w:pPr>
              <w:ind w:left="360"/>
              <w:rPr>
                <w:rFonts w:ascii="Century Gothic" w:hAnsi="Century Gothic" w:cs="Arial"/>
                <w:sz w:val="24"/>
              </w:rPr>
            </w:pPr>
            <w:hyperlink r:id="rId13" w:history="1">
              <w:r w:rsidR="00980D6F" w:rsidRPr="00D36016">
                <w:rPr>
                  <w:rStyle w:val="Hyperlink"/>
                  <w:rFonts w:ascii="Century Gothic" w:hAnsi="Century Gothic" w:cs="Arial"/>
                  <w:sz w:val="24"/>
                </w:rPr>
                <w:t>https://www.nps.gov/wori/learn/historyculture/declaration-of-sentiments.htm</w:t>
              </w:r>
            </w:hyperlink>
          </w:p>
          <w:p w14:paraId="63F316D4" w14:textId="77777777" w:rsidR="00980D6F" w:rsidRPr="00980D6F" w:rsidRDefault="00980D6F" w:rsidP="00B83975">
            <w:pPr>
              <w:rPr>
                <w:rFonts w:ascii="Century Gothic" w:hAnsi="Century Gothic" w:cs="Arial"/>
                <w:sz w:val="24"/>
              </w:rPr>
            </w:pPr>
          </w:p>
          <w:p w14:paraId="40908249" w14:textId="77777777" w:rsidR="00A73A6E" w:rsidRDefault="00980D6F" w:rsidP="00B83975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sz w:val="24"/>
              </w:rPr>
            </w:pPr>
            <w:r w:rsidRPr="00980D6F">
              <w:rPr>
                <w:rFonts w:ascii="Century Gothic" w:hAnsi="Century Gothic" w:cs="Arial"/>
                <w:sz w:val="24"/>
              </w:rPr>
              <w:t>Common Core Social Studies, McGraw-Hill (textbook)</w:t>
            </w:r>
          </w:p>
          <w:p w14:paraId="44AF71FF" w14:textId="709DFD7B" w:rsidR="00C373AB" w:rsidRPr="00980D6F" w:rsidRDefault="00C373AB" w:rsidP="00B83975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Rubric</w:t>
            </w:r>
          </w:p>
        </w:tc>
      </w:tr>
      <w:tr w:rsidR="00C2232C" w:rsidRPr="00DE47BC" w14:paraId="6D473CA5" w14:textId="77777777" w:rsidTr="00B83975">
        <w:trPr>
          <w:trHeight w:val="576"/>
        </w:trPr>
        <w:tc>
          <w:tcPr>
            <w:tcW w:w="11046" w:type="dxa"/>
            <w:gridSpan w:val="4"/>
            <w:shd w:val="clear" w:color="auto" w:fill="FFFFFF" w:themeFill="background1"/>
          </w:tcPr>
          <w:p w14:paraId="534FCD77" w14:textId="6D975405" w:rsidR="00003321" w:rsidRPr="00A73A6E" w:rsidRDefault="00003321" w:rsidP="00B83975">
            <w:pPr>
              <w:rPr>
                <w:rFonts w:ascii="Century Gothic" w:hAnsi="Century Gothic" w:cs="Arial"/>
                <w:b/>
                <w:sz w:val="24"/>
              </w:rPr>
            </w:pPr>
            <w:r w:rsidRPr="00A73A6E">
              <w:rPr>
                <w:rFonts w:ascii="Century Gothic" w:hAnsi="Century Gothic" w:cs="Arial"/>
                <w:b/>
                <w:sz w:val="24"/>
              </w:rPr>
              <w:t>Lesson Activities:</w:t>
            </w:r>
            <w:r w:rsidR="00F754DD" w:rsidRPr="00A73A6E">
              <w:rPr>
                <w:rFonts w:ascii="Century Gothic" w:hAnsi="Century Gothic" w:cs="Arial"/>
                <w:b/>
                <w:sz w:val="24"/>
              </w:rPr>
              <w:t xml:space="preserve"> </w:t>
            </w:r>
          </w:p>
          <w:p w14:paraId="6CCCB081" w14:textId="184F31E6" w:rsidR="00050C26" w:rsidRDefault="000B5ADE" w:rsidP="00B83975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i/>
                <w:iCs/>
                <w:sz w:val="24"/>
              </w:rPr>
            </w:pPr>
            <w:r w:rsidRPr="002D3EED">
              <w:rPr>
                <w:rFonts w:ascii="Century Gothic" w:hAnsi="Century Gothic" w:cs="Arial"/>
                <w:bCs/>
                <w:sz w:val="24"/>
              </w:rPr>
              <w:t xml:space="preserve">Using the prompt: </w:t>
            </w:r>
            <w:r w:rsidRPr="002D3EED">
              <w:rPr>
                <w:rFonts w:ascii="Century Gothic" w:hAnsi="Century Gothic" w:cs="Arial"/>
                <w:b/>
                <w:i/>
                <w:iCs/>
                <w:sz w:val="24"/>
              </w:rPr>
              <w:t>“How do these documents show the ideas of the Declaration of Independence’s influence throughout American history? “Use textual Information to support your response.</w:t>
            </w:r>
          </w:p>
          <w:p w14:paraId="3139FAF4" w14:textId="77777777" w:rsidR="00135B32" w:rsidRPr="002D3EED" w:rsidRDefault="00135B32" w:rsidP="00B83975">
            <w:pPr>
              <w:pStyle w:val="ListParagraph"/>
              <w:ind w:left="360"/>
              <w:rPr>
                <w:rFonts w:ascii="Century Gothic" w:hAnsi="Century Gothic" w:cs="Arial"/>
                <w:b/>
                <w:i/>
                <w:iCs/>
                <w:sz w:val="24"/>
              </w:rPr>
            </w:pPr>
          </w:p>
          <w:p w14:paraId="15BF2CCD" w14:textId="77777777" w:rsidR="002D3EED" w:rsidRPr="002D3EED" w:rsidRDefault="002D3EED" w:rsidP="00B8397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eastAsia="Calibri" w:hAnsi="Century Gothic" w:cstheme="minorHAnsi"/>
                <w:bCs/>
                <w:iCs/>
                <w:color w:val="000000"/>
                <w:sz w:val="24"/>
                <w:szCs w:val="24"/>
              </w:rPr>
            </w:pPr>
            <w:r w:rsidRPr="002D3EED">
              <w:rPr>
                <w:rFonts w:ascii="Century Gothic" w:eastAsia="Calibri" w:hAnsi="Century Gothic" w:cstheme="minorHAnsi"/>
                <w:bCs/>
                <w:iCs/>
                <w:color w:val="000000"/>
                <w:sz w:val="24"/>
                <w:szCs w:val="24"/>
              </w:rPr>
              <w:t>Review of Study Guide Questions</w:t>
            </w:r>
          </w:p>
          <w:p w14:paraId="62267881" w14:textId="77777777" w:rsidR="002D3EED" w:rsidRPr="002D3EED" w:rsidRDefault="002D3EED" w:rsidP="00B8397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eastAsia="Calibri" w:hAnsi="Century Gothic" w:cstheme="minorHAnsi"/>
                <w:bCs/>
                <w:iCs/>
                <w:color w:val="000000"/>
                <w:sz w:val="24"/>
                <w:szCs w:val="24"/>
              </w:rPr>
            </w:pPr>
            <w:r w:rsidRPr="002D3EED">
              <w:rPr>
                <w:rFonts w:ascii="Century Gothic" w:eastAsia="Calibri" w:hAnsi="Century Gothic" w:cstheme="minorHAnsi"/>
                <w:bCs/>
                <w:iCs/>
                <w:color w:val="000000"/>
                <w:sz w:val="24"/>
                <w:szCs w:val="24"/>
              </w:rPr>
              <w:t xml:space="preserve">Making Flash Cards </w:t>
            </w:r>
          </w:p>
          <w:p w14:paraId="78E9EA5D" w14:textId="77777777" w:rsidR="002D3EED" w:rsidRPr="002D3EED" w:rsidRDefault="002D3EED" w:rsidP="00B8397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iCs/>
                <w:color w:val="000000"/>
              </w:rPr>
            </w:pPr>
            <w:r w:rsidRPr="002D3EED">
              <w:rPr>
                <w:rFonts w:ascii="Century Gothic" w:eastAsia="Calibri" w:hAnsi="Century Gothic" w:cstheme="minorHAnsi"/>
                <w:bCs/>
                <w:iCs/>
                <w:color w:val="000000"/>
                <w:sz w:val="24"/>
                <w:szCs w:val="24"/>
              </w:rPr>
              <w:t>Practice test</w:t>
            </w:r>
          </w:p>
          <w:p w14:paraId="463EAB87" w14:textId="767B21CD" w:rsidR="002D3EED" w:rsidRPr="00A73A6E" w:rsidRDefault="002D3EED" w:rsidP="00B83975">
            <w:pPr>
              <w:rPr>
                <w:rFonts w:ascii="Century Gothic" w:hAnsi="Century Gothic" w:cs="Arial"/>
                <w:bCs/>
                <w:sz w:val="24"/>
              </w:rPr>
            </w:pPr>
          </w:p>
        </w:tc>
      </w:tr>
      <w:tr w:rsidR="007F3D06" w:rsidRPr="00DE47BC" w14:paraId="4E7E2BA4" w14:textId="77777777" w:rsidTr="00B83975">
        <w:trPr>
          <w:trHeight w:val="576"/>
        </w:trPr>
        <w:tc>
          <w:tcPr>
            <w:tcW w:w="11046" w:type="dxa"/>
            <w:gridSpan w:val="4"/>
            <w:shd w:val="clear" w:color="auto" w:fill="EBD3EA"/>
          </w:tcPr>
          <w:p w14:paraId="069ABAF4" w14:textId="77777777" w:rsidR="007F3D06" w:rsidRDefault="007F3D06" w:rsidP="00B83975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902C6FA" w14:textId="575E2D51" w:rsidR="007F3D06" w:rsidRDefault="007F3D06" w:rsidP="00B83975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t xml:space="preserve">Learners vary in the way that they react to and grasp information that is presented to them. Click on </w:t>
            </w:r>
            <w:hyperlink r:id="rId14" w:history="1"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</w:t>
              </w:r>
              <w:r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iple Means of Representation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that you can provide options for representing content and explain how you are including this below: </w:t>
            </w:r>
          </w:p>
          <w:p w14:paraId="52FD52AB" w14:textId="76C26623" w:rsidR="00473232" w:rsidRPr="00473232" w:rsidRDefault="00473232" w:rsidP="00473232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cs="Arial"/>
                <w:bCs/>
                <w:sz w:val="24"/>
              </w:rPr>
            </w:pPr>
            <w:r w:rsidRPr="00473232">
              <w:rPr>
                <w:rFonts w:ascii="Century Gothic" w:hAnsi="Century Gothic" w:cs="Arial"/>
                <w:bCs/>
                <w:sz w:val="24"/>
              </w:rPr>
              <w:t>Videos</w:t>
            </w:r>
          </w:p>
          <w:p w14:paraId="2BF76F86" w14:textId="77777777" w:rsidR="007F3D06" w:rsidRPr="00DE47BC" w:rsidRDefault="007F3D06" w:rsidP="00B83975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057842A2" w14:textId="77777777" w:rsidTr="00B83975">
        <w:trPr>
          <w:trHeight w:val="576"/>
        </w:trPr>
        <w:tc>
          <w:tcPr>
            <w:tcW w:w="11046" w:type="dxa"/>
            <w:gridSpan w:val="4"/>
          </w:tcPr>
          <w:p w14:paraId="60EE87A4" w14:textId="77777777" w:rsidR="00003321" w:rsidRPr="00DE47BC" w:rsidRDefault="00003321" w:rsidP="00B83975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Performance Tasks:</w:t>
            </w:r>
          </w:p>
          <w:p w14:paraId="26D2F061" w14:textId="41AE7D0A" w:rsidR="00312C9A" w:rsidRPr="00312C9A" w:rsidRDefault="00312C9A" w:rsidP="00B8397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 w:rsidRPr="00312C9A">
              <w:rPr>
                <w:rFonts w:ascii="Century Gothic" w:hAnsi="Century Gothic" w:cs="Arial"/>
                <w:sz w:val="24"/>
              </w:rPr>
              <w:t>Completing U.S. Constitution Study Guide</w:t>
            </w:r>
          </w:p>
          <w:p w14:paraId="055C7F9A" w14:textId="38F6C091" w:rsidR="00312C9A" w:rsidRPr="00312C9A" w:rsidRDefault="00312C9A" w:rsidP="00B8397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 w:rsidRPr="00312C9A">
              <w:rPr>
                <w:rFonts w:ascii="Century Gothic" w:hAnsi="Century Gothic" w:cs="Arial"/>
                <w:sz w:val="24"/>
              </w:rPr>
              <w:t>Classroom discussions</w:t>
            </w:r>
          </w:p>
          <w:p w14:paraId="4897D990" w14:textId="3EF13471" w:rsidR="00312C9A" w:rsidRPr="00312C9A" w:rsidRDefault="00312C9A" w:rsidP="00B8397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 w:rsidRPr="00312C9A">
              <w:rPr>
                <w:rFonts w:ascii="Century Gothic" w:hAnsi="Century Gothic" w:cs="Arial"/>
                <w:sz w:val="24"/>
              </w:rPr>
              <w:lastRenderedPageBreak/>
              <w:t>Group activities</w:t>
            </w:r>
          </w:p>
          <w:p w14:paraId="04824002" w14:textId="5F19BE53" w:rsidR="00312C9A" w:rsidRPr="00312C9A" w:rsidRDefault="00312C9A" w:rsidP="00B83975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  <w:sz w:val="24"/>
              </w:rPr>
            </w:pPr>
            <w:r w:rsidRPr="00312C9A">
              <w:rPr>
                <w:rFonts w:ascii="Century Gothic" w:hAnsi="Century Gothic" w:cs="Arial"/>
                <w:sz w:val="24"/>
              </w:rPr>
              <w:t>Electoral College Activity with video</w:t>
            </w:r>
          </w:p>
          <w:p w14:paraId="13DE4646" w14:textId="396521BB" w:rsidR="00312C9A" w:rsidRPr="00312C9A" w:rsidRDefault="00473232" w:rsidP="00B83975">
            <w:pPr>
              <w:pStyle w:val="ListParagraph"/>
              <w:rPr>
                <w:rFonts w:ascii="Century Gothic" w:hAnsi="Century Gothic" w:cs="Arial"/>
                <w:sz w:val="24"/>
              </w:rPr>
            </w:pPr>
            <w:hyperlink r:id="rId15" w:history="1">
              <w:r w:rsidR="00312C9A" w:rsidRPr="00D36016">
                <w:rPr>
                  <w:rStyle w:val="Hyperlink"/>
                  <w:rFonts w:ascii="Century Gothic" w:hAnsi="Century Gothic" w:cs="Arial"/>
                  <w:sz w:val="24"/>
                </w:rPr>
                <w:t>https://youtu.be/W9H3gvnN468</w:t>
              </w:r>
            </w:hyperlink>
          </w:p>
          <w:p w14:paraId="1205D991" w14:textId="77777777" w:rsidR="00050C26" w:rsidRPr="00DE47BC" w:rsidRDefault="00050C26" w:rsidP="00B83975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7F3D06" w:rsidRPr="00DE47BC" w14:paraId="15C3F3A9" w14:textId="77777777" w:rsidTr="00B83975">
        <w:trPr>
          <w:trHeight w:val="576"/>
        </w:trPr>
        <w:tc>
          <w:tcPr>
            <w:tcW w:w="11046" w:type="dxa"/>
            <w:gridSpan w:val="4"/>
            <w:shd w:val="clear" w:color="auto" w:fill="BDD6EE" w:themeFill="accent1" w:themeFillTint="66"/>
          </w:tcPr>
          <w:p w14:paraId="1FA68231" w14:textId="3A30BD88" w:rsidR="007F3D06" w:rsidRDefault="00F14869" w:rsidP="00B83975">
            <w:pPr>
              <w:rPr>
                <w:rFonts w:ascii="Century Gothic" w:hAnsi="Century Gothic" w:cs="Arial"/>
                <w:b/>
                <w:sz w:val="24"/>
              </w:rPr>
            </w:pPr>
            <w:r>
              <w:rPr>
                <w:rFonts w:ascii="Century Gothic" w:hAnsi="Century Gothic" w:cs="Arial"/>
                <w:b/>
                <w:sz w:val="24"/>
              </w:rPr>
              <w:lastRenderedPageBreak/>
              <w:t xml:space="preserve">Learners best express what they know in different ways. Click on </w:t>
            </w:r>
            <w:hyperlink r:id="rId16" w:history="1">
              <w:r w:rsidR="007F3D06" w:rsidRPr="007F3D06">
                <w:rPr>
                  <w:rStyle w:val="Hyperlink"/>
                  <w:rFonts w:ascii="Century Gothic" w:hAnsi="Century Gothic" w:cs="Arial"/>
                  <w:b/>
                  <w:sz w:val="24"/>
                </w:rPr>
                <w:t>Multiple Means of Action &amp; Expression</w:t>
              </w:r>
            </w:hyperlink>
            <w:r>
              <w:rPr>
                <w:rFonts w:ascii="Century Gothic" w:hAnsi="Century Gothic" w:cs="Arial"/>
                <w:b/>
                <w:sz w:val="24"/>
              </w:rPr>
              <w:t xml:space="preserve"> to explore ways to offer options for learners and explain how you are doing this below:</w:t>
            </w:r>
          </w:p>
          <w:p w14:paraId="7AE3E956" w14:textId="60A0CA16" w:rsidR="00C373AB" w:rsidRPr="00C373AB" w:rsidRDefault="00C373AB" w:rsidP="00C373AB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sz w:val="24"/>
              </w:rPr>
            </w:pPr>
            <w:r w:rsidRPr="00C373AB">
              <w:rPr>
                <w:rFonts w:ascii="Century Gothic" w:hAnsi="Century Gothic" w:cs="Arial"/>
                <w:bCs/>
                <w:sz w:val="24"/>
              </w:rPr>
              <w:t>Rubric</w:t>
            </w:r>
          </w:p>
          <w:p w14:paraId="13758E6E" w14:textId="68935057" w:rsidR="00C373AB" w:rsidRPr="00C373AB" w:rsidRDefault="00C373AB" w:rsidP="00C373AB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 w:cs="Arial"/>
                <w:bCs/>
                <w:sz w:val="24"/>
              </w:rPr>
            </w:pPr>
            <w:r w:rsidRPr="00C373AB">
              <w:rPr>
                <w:rFonts w:ascii="Century Gothic" w:hAnsi="Century Gothic" w:cs="Arial"/>
                <w:bCs/>
                <w:sz w:val="24"/>
              </w:rPr>
              <w:t>Graded assignment</w:t>
            </w:r>
            <w:r>
              <w:rPr>
                <w:rFonts w:ascii="Century Gothic" w:hAnsi="Century Gothic" w:cs="Arial"/>
                <w:bCs/>
                <w:sz w:val="24"/>
              </w:rPr>
              <w:t>s</w:t>
            </w:r>
          </w:p>
          <w:p w14:paraId="4ECC7C28" w14:textId="4FC8636F" w:rsidR="00F14869" w:rsidRPr="00DE47BC" w:rsidRDefault="00F14869" w:rsidP="00B83975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  <w:tr w:rsidR="00003321" w:rsidRPr="00DE47BC" w14:paraId="6C87AEB2" w14:textId="77777777" w:rsidTr="00B83975">
        <w:trPr>
          <w:trHeight w:val="710"/>
        </w:trPr>
        <w:tc>
          <w:tcPr>
            <w:tcW w:w="11046" w:type="dxa"/>
            <w:gridSpan w:val="4"/>
            <w:shd w:val="clear" w:color="auto" w:fill="FFFFFF" w:themeFill="background1"/>
          </w:tcPr>
          <w:p w14:paraId="71A0E1BE" w14:textId="77777777" w:rsidR="00003321" w:rsidRPr="00DE47BC" w:rsidRDefault="00003321" w:rsidP="00B83975">
            <w:pPr>
              <w:rPr>
                <w:rFonts w:ascii="Century Gothic" w:hAnsi="Century Gothic" w:cs="Arial"/>
                <w:b/>
                <w:sz w:val="24"/>
              </w:rPr>
            </w:pPr>
            <w:r w:rsidRPr="00DE47BC">
              <w:rPr>
                <w:rFonts w:ascii="Century Gothic" w:hAnsi="Century Gothic" w:cs="Arial"/>
                <w:b/>
                <w:sz w:val="24"/>
              </w:rPr>
              <w:t>Notes:</w:t>
            </w:r>
          </w:p>
          <w:p w14:paraId="44012C43" w14:textId="77777777" w:rsidR="00003321" w:rsidRPr="00DE47BC" w:rsidRDefault="00003321" w:rsidP="00B83975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7C0BD217" w14:textId="77777777" w:rsidR="00050C26" w:rsidRPr="00DE47BC" w:rsidRDefault="00050C26" w:rsidP="00B83975">
            <w:pPr>
              <w:rPr>
                <w:rFonts w:ascii="Century Gothic" w:hAnsi="Century Gothic" w:cs="Arial"/>
                <w:b/>
                <w:sz w:val="24"/>
              </w:rPr>
            </w:pPr>
          </w:p>
        </w:tc>
      </w:tr>
    </w:tbl>
    <w:p w14:paraId="2C45C3B3" w14:textId="77777777" w:rsidR="00C2232C" w:rsidRPr="00DE47BC" w:rsidRDefault="00C2232C" w:rsidP="00C2232C">
      <w:pPr>
        <w:rPr>
          <w:rFonts w:ascii="Century Gothic" w:hAnsi="Century Gothic"/>
        </w:rPr>
      </w:pPr>
    </w:p>
    <w:sectPr w:rsidR="00C2232C" w:rsidRPr="00DE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ED2"/>
    <w:multiLevelType w:val="hybridMultilevel"/>
    <w:tmpl w:val="5660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69E1"/>
    <w:multiLevelType w:val="hybridMultilevel"/>
    <w:tmpl w:val="55E2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A298C"/>
    <w:multiLevelType w:val="hybridMultilevel"/>
    <w:tmpl w:val="3254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704"/>
    <w:multiLevelType w:val="hybridMultilevel"/>
    <w:tmpl w:val="6094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7D9C"/>
    <w:multiLevelType w:val="hybridMultilevel"/>
    <w:tmpl w:val="2366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702DB"/>
    <w:multiLevelType w:val="hybridMultilevel"/>
    <w:tmpl w:val="7556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43A9"/>
    <w:multiLevelType w:val="hybridMultilevel"/>
    <w:tmpl w:val="BCAA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44387"/>
    <w:multiLevelType w:val="hybridMultilevel"/>
    <w:tmpl w:val="037A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30DB8"/>
    <w:multiLevelType w:val="hybridMultilevel"/>
    <w:tmpl w:val="CD4A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B423E"/>
    <w:multiLevelType w:val="hybridMultilevel"/>
    <w:tmpl w:val="917CAF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817CF"/>
    <w:multiLevelType w:val="hybridMultilevel"/>
    <w:tmpl w:val="4130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90445"/>
    <w:multiLevelType w:val="hybridMultilevel"/>
    <w:tmpl w:val="D29C35CE"/>
    <w:lvl w:ilvl="0" w:tplc="30826040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94026"/>
    <w:multiLevelType w:val="hybridMultilevel"/>
    <w:tmpl w:val="88F0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82D0F"/>
    <w:multiLevelType w:val="hybridMultilevel"/>
    <w:tmpl w:val="CBC4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6279F"/>
    <w:multiLevelType w:val="hybridMultilevel"/>
    <w:tmpl w:val="B18C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1"/>
  </w:num>
  <w:num w:numId="8">
    <w:abstractNumId w:val="13"/>
  </w:num>
  <w:num w:numId="9">
    <w:abstractNumId w:val="14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2C"/>
    <w:rsid w:val="00003321"/>
    <w:rsid w:val="00050C26"/>
    <w:rsid w:val="00052FE4"/>
    <w:rsid w:val="000B5ADE"/>
    <w:rsid w:val="000F29D6"/>
    <w:rsid w:val="00135B32"/>
    <w:rsid w:val="001D49C0"/>
    <w:rsid w:val="0023491C"/>
    <w:rsid w:val="002C5A4F"/>
    <w:rsid w:val="002D3EED"/>
    <w:rsid w:val="00312C9A"/>
    <w:rsid w:val="00314022"/>
    <w:rsid w:val="003A18F2"/>
    <w:rsid w:val="00467382"/>
    <w:rsid w:val="00473232"/>
    <w:rsid w:val="004932B1"/>
    <w:rsid w:val="00566B55"/>
    <w:rsid w:val="005C1554"/>
    <w:rsid w:val="006E4A8A"/>
    <w:rsid w:val="006F5B0A"/>
    <w:rsid w:val="00706F1B"/>
    <w:rsid w:val="0076056E"/>
    <w:rsid w:val="00774E4F"/>
    <w:rsid w:val="007F3D06"/>
    <w:rsid w:val="00824503"/>
    <w:rsid w:val="00831A1D"/>
    <w:rsid w:val="00832CD7"/>
    <w:rsid w:val="008503A9"/>
    <w:rsid w:val="00852FBC"/>
    <w:rsid w:val="008A09CB"/>
    <w:rsid w:val="008A0CA1"/>
    <w:rsid w:val="00980D6F"/>
    <w:rsid w:val="009919C3"/>
    <w:rsid w:val="009A2990"/>
    <w:rsid w:val="009B0B89"/>
    <w:rsid w:val="009C6FC1"/>
    <w:rsid w:val="00A35584"/>
    <w:rsid w:val="00A528A2"/>
    <w:rsid w:val="00A73A6E"/>
    <w:rsid w:val="00AB4511"/>
    <w:rsid w:val="00B43C45"/>
    <w:rsid w:val="00B83975"/>
    <w:rsid w:val="00C07912"/>
    <w:rsid w:val="00C2232C"/>
    <w:rsid w:val="00C373AB"/>
    <w:rsid w:val="00D05A43"/>
    <w:rsid w:val="00D06238"/>
    <w:rsid w:val="00D26DE3"/>
    <w:rsid w:val="00D2717D"/>
    <w:rsid w:val="00D30480"/>
    <w:rsid w:val="00D82B36"/>
    <w:rsid w:val="00DE47BC"/>
    <w:rsid w:val="00E300C5"/>
    <w:rsid w:val="00E427ED"/>
    <w:rsid w:val="00E57833"/>
    <w:rsid w:val="00E61AD9"/>
    <w:rsid w:val="00E669B2"/>
    <w:rsid w:val="00E67BE1"/>
    <w:rsid w:val="00EA79F2"/>
    <w:rsid w:val="00F14869"/>
    <w:rsid w:val="00F15729"/>
    <w:rsid w:val="00F166FF"/>
    <w:rsid w:val="00F71919"/>
    <w:rsid w:val="00F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6089"/>
  <w15:chartTrackingRefBased/>
  <w15:docId w15:val="{6FF8D268-330A-4246-AAA4-72CE429B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1AD9"/>
    <w:rPr>
      <w:color w:val="0563C1" w:themeColor="hyperlink"/>
      <w:u w:val="single"/>
    </w:rPr>
  </w:style>
  <w:style w:type="character" w:customStyle="1" w:styleId="textlayer--absolute">
    <w:name w:val="textlayer--absolute"/>
    <w:basedOn w:val="DefaultParagraphFont"/>
    <w:rsid w:val="00E300C5"/>
  </w:style>
  <w:style w:type="character" w:styleId="UnresolvedMention">
    <w:name w:val="Unresolved Mention"/>
    <w:basedOn w:val="DefaultParagraphFont"/>
    <w:uiPriority w:val="99"/>
    <w:semiHidden/>
    <w:unhideWhenUsed/>
    <w:rsid w:val="00C07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9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chantedlearning.com/wordlist/constitution.shtml" TargetMode="External"/><Relationship Id="rId13" Type="http://schemas.openxmlformats.org/officeDocument/2006/relationships/hyperlink" Target="https://www.nps.gov/wori/learn/historyculture/declaration-of-sentiments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dlguidelines.cast.org/engagement" TargetMode="External"/><Relationship Id="rId12" Type="http://schemas.openxmlformats.org/officeDocument/2006/relationships/hyperlink" Target="https://www.ourdocuments.gov/doc.php?flash=false&amp;doc=36&amp;page=transcrip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dlguidelines.cast.org/action-express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llinoisworknet.com/DownloadPrint/ILEssentialEmployabilitySkills-Handout.pdf" TargetMode="External"/><Relationship Id="rId11" Type="http://schemas.openxmlformats.org/officeDocument/2006/relationships/hyperlink" Target="https://www.americanrhetoric.com/speeches/mlkihaveadream.htm" TargetMode="External"/><Relationship Id="rId5" Type="http://schemas.openxmlformats.org/officeDocument/2006/relationships/hyperlink" Target="http://www.excellenceinadulted.com/resources/abease-curriculum-project/" TargetMode="External"/><Relationship Id="rId15" Type="http://schemas.openxmlformats.org/officeDocument/2006/relationships/hyperlink" Target="https://youtu.be/W9H3gvnN468" TargetMode="External"/><Relationship Id="rId10" Type="http://schemas.openxmlformats.org/officeDocument/2006/relationships/hyperlink" Target="https://www.docsteach.org/topics/constitu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rrencountyschools.org/userfiles/2619/my%20files/student%20activity%20sheet-%20investigating%20the%20declaration%20of%20independence%252" TargetMode="External"/><Relationship Id="rId14" Type="http://schemas.openxmlformats.org/officeDocument/2006/relationships/hyperlink" Target="https://udlguidelines.cast.org/represen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WIU User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CIAESC</dc:creator>
  <cp:keywords/>
  <dc:description/>
  <cp:lastModifiedBy>Bennett, Yolanda</cp:lastModifiedBy>
  <cp:revision>14</cp:revision>
  <cp:lastPrinted>2021-06-08T23:43:00Z</cp:lastPrinted>
  <dcterms:created xsi:type="dcterms:W3CDTF">2021-07-01T17:35:00Z</dcterms:created>
  <dcterms:modified xsi:type="dcterms:W3CDTF">2021-07-02T15:09:00Z</dcterms:modified>
</cp:coreProperties>
</file>